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АРБІТРАЖНИЙ КЕРУЮЧИЙ</w:t>
      </w:r>
    </w:p>
    <w:p w:rsidR="00180277" w:rsidRPr="00180277" w:rsidRDefault="00180277" w:rsidP="00180277">
      <w:pPr>
        <w:jc w:val="center"/>
      </w:pPr>
      <w:r w:rsidRPr="00180277">
        <w:t>(розпорядник майна, керуючий санацією, ліквідатор)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Гутнікевич Любомир Миколайович</w:t>
      </w:r>
    </w:p>
    <w:p w:rsidR="00180277" w:rsidRPr="00180277" w:rsidRDefault="00180277" w:rsidP="00180277">
      <w:pPr>
        <w:jc w:val="center"/>
      </w:pPr>
      <w:r w:rsidRPr="00180277">
        <w:t>Свідоцтво видане Міністерством юстиції України №517 від 12.03.2013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Поштова адреса: 46001, Тернопіль, 1, а/с 86</w:t>
      </w:r>
    </w:p>
    <w:p w:rsidR="00461B3F" w:rsidRPr="00180277" w:rsidRDefault="00180277" w:rsidP="00180277">
      <w:pPr>
        <w:pBdr>
          <w:bottom w:val="single" w:sz="6" w:space="1" w:color="auto"/>
        </w:pBdr>
        <w:jc w:val="center"/>
        <w:rPr>
          <w:lang w:val="ru-RU"/>
        </w:rPr>
      </w:pPr>
      <w:r w:rsidRPr="00180277">
        <w:t xml:space="preserve">Тел./факс. 0352523602, </w:t>
      </w:r>
      <w:proofErr w:type="spellStart"/>
      <w:r w:rsidRPr="00180277">
        <w:t>моб</w:t>
      </w:r>
      <w:proofErr w:type="spellEnd"/>
      <w:r w:rsidRPr="00180277">
        <w:t xml:space="preserve">. 0672086296, е-mail – </w:t>
      </w:r>
      <w:hyperlink r:id="rId6" w:history="1">
        <w:r w:rsidRPr="00180277">
          <w:rPr>
            <w:rStyle w:val="a6"/>
            <w:lang w:val="ru-RU"/>
          </w:rPr>
          <w:t>likvidator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te</w:t>
        </w:r>
        <w:r w:rsidRPr="00180277">
          <w:rPr>
            <w:rStyle w:val="a6"/>
          </w:rPr>
          <w:t>@</w:t>
        </w:r>
        <w:r w:rsidRPr="00180277">
          <w:rPr>
            <w:rStyle w:val="a6"/>
            <w:lang w:val="ru-RU"/>
          </w:rPr>
          <w:t>gmail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co</w:t>
        </w:r>
        <w:proofErr w:type="spellStart"/>
        <w:r w:rsidRPr="00180277">
          <w:rPr>
            <w:rStyle w:val="a6"/>
            <w:lang w:val="ru-RU"/>
          </w:rPr>
          <w:t>m</w:t>
        </w:r>
        <w:proofErr w:type="spellEnd"/>
      </w:hyperlink>
    </w:p>
    <w:p w:rsidR="00FA70BD" w:rsidRPr="00597D7C" w:rsidRDefault="00FA70BD" w:rsidP="00461B3F">
      <w:pPr>
        <w:rPr>
          <w:sz w:val="16"/>
          <w:szCs w:val="16"/>
        </w:rPr>
      </w:pPr>
    </w:p>
    <w:p w:rsidR="00461B3F" w:rsidRDefault="00461B3F" w:rsidP="00180277">
      <w:pPr>
        <w:ind w:firstLine="709"/>
        <w:jc w:val="center"/>
      </w:pPr>
    </w:p>
    <w:p w:rsidR="0040574C" w:rsidRDefault="0040574C" w:rsidP="00180277">
      <w:pPr>
        <w:ind w:firstLine="709"/>
        <w:jc w:val="center"/>
      </w:pPr>
    </w:p>
    <w:p w:rsidR="00830481" w:rsidRPr="00830481" w:rsidRDefault="00830481" w:rsidP="00830481">
      <w:pPr>
        <w:jc w:val="center"/>
        <w:rPr>
          <w:b/>
        </w:rPr>
      </w:pPr>
      <w:r w:rsidRPr="00830481">
        <w:rPr>
          <w:b/>
        </w:rPr>
        <w:t xml:space="preserve">Порядок сплати ціни та </w:t>
      </w:r>
    </w:p>
    <w:p w:rsidR="0040574C" w:rsidRPr="00830481" w:rsidRDefault="00830481" w:rsidP="00830481">
      <w:pPr>
        <w:jc w:val="center"/>
        <w:rPr>
          <w:b/>
        </w:rPr>
      </w:pPr>
      <w:r w:rsidRPr="00830481">
        <w:rPr>
          <w:b/>
        </w:rPr>
        <w:t>передачі майна, майнових прав.</w:t>
      </w:r>
    </w:p>
    <w:p w:rsidR="0040574C" w:rsidRDefault="0040574C" w:rsidP="00180277">
      <w:pPr>
        <w:ind w:firstLine="709"/>
        <w:jc w:val="center"/>
      </w:pPr>
    </w:p>
    <w:p w:rsidR="00830481" w:rsidRDefault="00830481" w:rsidP="00830481">
      <w:pPr>
        <w:ind w:firstLine="709"/>
        <w:jc w:val="both"/>
      </w:pPr>
      <w:r>
        <w:t>У відповідності до ст.ст. 86, 88 Кодексу України з процедур банкрутства, покупець зобов’язаний сплатити запропоновану ним ціну (з урахуванням різниці між розміром сплаченого гарантійного внеску і розміром винагороди оператора авторизованого електронного майданчика) на ліквідаційний рахунок боржника протягом 10 робочих днів з дня оприлюднення в електронній торговій системі інформації про результати аукціону.</w:t>
      </w:r>
    </w:p>
    <w:p w:rsidR="0040574C" w:rsidRDefault="00830481" w:rsidP="00830481">
      <w:pPr>
        <w:ind w:firstLine="709"/>
        <w:jc w:val="both"/>
      </w:pPr>
      <w:r>
        <w:t xml:space="preserve">Замовник зобов’язаний оприлюднити відомості про сплату покупцем ціни в електронній торговій системі та на </w:t>
      </w:r>
      <w:proofErr w:type="spellStart"/>
      <w:r>
        <w:t>веб-сайтах</w:t>
      </w:r>
      <w:proofErr w:type="spellEnd"/>
      <w:r>
        <w:t xml:space="preserve"> авторизованих електронних майданчиків не пізніше ніж через три дні після повної сплати та в той самий строк повідомити про це власника майна. Авторизовані електронні майданчики автоматично надсилають цю інформацію учасникам аукціону.</w:t>
      </w:r>
    </w:p>
    <w:p w:rsidR="00830481" w:rsidRDefault="00830481" w:rsidP="00830481">
      <w:pPr>
        <w:ind w:firstLine="709"/>
        <w:jc w:val="both"/>
      </w:pPr>
      <w:r>
        <w:t>Придбане на аукціоні майно, майнове право передається, а право вимоги відступається покупцю після повної сплати запропонованої ним ціни. Про передачу майна складається акт про придбання майна на аукціоні.</w:t>
      </w:r>
    </w:p>
    <w:p w:rsidR="00830481" w:rsidRDefault="00830481" w:rsidP="00830481">
      <w:pPr>
        <w:ind w:firstLine="709"/>
        <w:jc w:val="both"/>
        <w:rPr>
          <w:b/>
        </w:rPr>
      </w:pPr>
      <w:r w:rsidRPr="00830481">
        <w:rPr>
          <w:b/>
        </w:rPr>
        <w:t>Протокол про проведення аукціону та акт про придбання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України.</w:t>
      </w:r>
    </w:p>
    <w:p w:rsidR="0052054E" w:rsidRDefault="0052054E" w:rsidP="00830481">
      <w:pPr>
        <w:ind w:firstLine="709"/>
        <w:jc w:val="both"/>
        <w:rPr>
          <w:b/>
        </w:rPr>
      </w:pPr>
      <w:r>
        <w:rPr>
          <w:b/>
        </w:rPr>
        <w:t xml:space="preserve"> Видача податкової накладної за результатами проведення аукціону не передбачена.</w:t>
      </w:r>
    </w:p>
    <w:p w:rsidR="00830481" w:rsidRDefault="00830481" w:rsidP="00830481">
      <w:pPr>
        <w:ind w:firstLine="709"/>
        <w:jc w:val="both"/>
      </w:pPr>
    </w:p>
    <w:p w:rsidR="00830481" w:rsidRPr="00830481" w:rsidRDefault="00830481" w:rsidP="00830481">
      <w:pPr>
        <w:ind w:firstLine="709"/>
        <w:jc w:val="both"/>
      </w:pPr>
      <w:r>
        <w:t xml:space="preserve">Кошти за придбане на аукціоні майно перераховуються на розрахунковий рахунок товариства-банкрута </w:t>
      </w:r>
      <w:r w:rsidR="00E033FA" w:rsidRPr="00D81679">
        <w:rPr>
          <w:b/>
        </w:rPr>
        <w:t>Спілк</w:t>
      </w:r>
      <w:r w:rsidR="00E033FA">
        <w:rPr>
          <w:b/>
        </w:rPr>
        <w:t>и</w:t>
      </w:r>
      <w:r w:rsidR="00E033FA" w:rsidRPr="00D81679">
        <w:rPr>
          <w:b/>
        </w:rPr>
        <w:t xml:space="preserve"> власників земельних і майнових паїв «Крижі»</w:t>
      </w:r>
      <w:r w:rsidRPr="00830481">
        <w:rPr>
          <w:b/>
          <w:lang w:val="ru-RU"/>
        </w:rPr>
        <w:t xml:space="preserve"> </w:t>
      </w:r>
      <w:r w:rsidRPr="00830481">
        <w:rPr>
          <w:b/>
          <w:lang w:val="en-US"/>
        </w:rPr>
        <w:t>UA</w:t>
      </w:r>
      <w:r w:rsidR="00E033FA">
        <w:rPr>
          <w:b/>
        </w:rPr>
        <w:t xml:space="preserve"> </w:t>
      </w:r>
      <w:r w:rsidR="008A1A53" w:rsidRPr="008A1A53">
        <w:rPr>
          <w:b/>
        </w:rPr>
        <w:t>10 3387 8300 0002 6008 0551 4528 7</w:t>
      </w:r>
      <w:r w:rsidR="00E033FA">
        <w:rPr>
          <w:b/>
        </w:rPr>
        <w:t xml:space="preserve"> </w:t>
      </w:r>
      <w:r w:rsidRPr="00830481">
        <w:rPr>
          <w:b/>
        </w:rPr>
        <w:t>в АТ «</w:t>
      </w:r>
      <w:proofErr w:type="spellStart"/>
      <w:r w:rsidR="00E033FA">
        <w:rPr>
          <w:b/>
        </w:rPr>
        <w:t>ПриватБанк</w:t>
      </w:r>
      <w:proofErr w:type="spellEnd"/>
      <w:r w:rsidRPr="00830481">
        <w:rPr>
          <w:b/>
        </w:rPr>
        <w:t>»</w:t>
      </w:r>
      <w:r w:rsidRPr="00830481">
        <w:t xml:space="preserve"> </w:t>
      </w:r>
      <w:r>
        <w:t>протягом 10 робочих днів з дня оприлюднення в електронній торговій системі інформації про результати аукціону.</w:t>
      </w:r>
    </w:p>
    <w:p w:rsidR="00830481" w:rsidRDefault="00830481" w:rsidP="00180277">
      <w:pPr>
        <w:ind w:firstLine="709"/>
        <w:jc w:val="center"/>
      </w:pPr>
    </w:p>
    <w:p w:rsidR="00830481" w:rsidRPr="005723B8" w:rsidRDefault="00830481" w:rsidP="005723B8">
      <w:pPr>
        <w:ind w:firstLine="709"/>
        <w:jc w:val="both"/>
        <w:rPr>
          <w:b/>
        </w:rPr>
      </w:pPr>
      <w:r>
        <w:t xml:space="preserve">Призначення платежу: </w:t>
      </w:r>
      <w:r w:rsidRPr="005723B8">
        <w:rPr>
          <w:b/>
        </w:rPr>
        <w:t xml:space="preserve">за </w:t>
      </w:r>
      <w:r w:rsidR="00E033FA">
        <w:rPr>
          <w:b/>
        </w:rPr>
        <w:t>транспортний засіб, згідно протоколу торгів</w:t>
      </w:r>
      <w:r w:rsidR="005723B8" w:rsidRPr="005723B8">
        <w:rPr>
          <w:b/>
        </w:rPr>
        <w:t>, придбан</w:t>
      </w:r>
      <w:r w:rsidR="00E033FA">
        <w:rPr>
          <w:b/>
        </w:rPr>
        <w:t xml:space="preserve">ий </w:t>
      </w:r>
      <w:r w:rsidR="005723B8" w:rsidRPr="005723B8">
        <w:rPr>
          <w:b/>
        </w:rPr>
        <w:t xml:space="preserve">на аукціоні у справі </w:t>
      </w:r>
      <w:r w:rsidR="00E033FA" w:rsidRPr="00E033FA">
        <w:rPr>
          <w:b/>
        </w:rPr>
        <w:t>№11/Б-5022/1330/2011</w:t>
      </w:r>
      <w:r w:rsidR="00E033FA">
        <w:rPr>
          <w:b/>
        </w:rPr>
        <w:t xml:space="preserve"> </w:t>
      </w:r>
      <w:r w:rsidR="005723B8" w:rsidRPr="005723B8">
        <w:rPr>
          <w:b/>
        </w:rPr>
        <w:t xml:space="preserve">про банкрутство </w:t>
      </w:r>
      <w:r w:rsidR="00E033FA" w:rsidRPr="00BD336B">
        <w:rPr>
          <w:b/>
        </w:rPr>
        <w:t>про банкрутство</w:t>
      </w:r>
      <w:r w:rsidR="00E033FA" w:rsidRPr="00343C44">
        <w:rPr>
          <w:b/>
        </w:rPr>
        <w:t xml:space="preserve"> </w:t>
      </w:r>
      <w:r w:rsidR="00E033FA" w:rsidRPr="00D81679">
        <w:rPr>
          <w:b/>
        </w:rPr>
        <w:t>Спілк</w:t>
      </w:r>
      <w:r w:rsidR="00E033FA">
        <w:rPr>
          <w:b/>
        </w:rPr>
        <w:t>и</w:t>
      </w:r>
      <w:r w:rsidR="00E033FA" w:rsidRPr="00D81679">
        <w:rPr>
          <w:b/>
        </w:rPr>
        <w:t xml:space="preserve"> власників земельних і майнових паїв «Крижі»</w:t>
      </w:r>
      <w:r w:rsidR="005723B8" w:rsidRPr="005723B8">
        <w:rPr>
          <w:b/>
        </w:rPr>
        <w:t xml:space="preserve"> </w:t>
      </w:r>
      <w:r w:rsidR="005723B8" w:rsidRPr="005723B8">
        <w:rPr>
          <w:b/>
          <w:highlight w:val="white"/>
        </w:rPr>
        <w:t xml:space="preserve">(ЄДРПОУ </w:t>
      </w:r>
      <w:r w:rsidR="00E033FA" w:rsidRPr="00D81679">
        <w:rPr>
          <w:b/>
        </w:rPr>
        <w:t>03782799</w:t>
      </w:r>
      <w:r w:rsidR="005723B8" w:rsidRPr="005723B8">
        <w:rPr>
          <w:b/>
          <w:color w:val="000000"/>
        </w:rPr>
        <w:t>).</w:t>
      </w:r>
    </w:p>
    <w:p w:rsidR="001D34F7" w:rsidRDefault="001D34F7" w:rsidP="00E13CAE">
      <w:pPr>
        <w:ind w:firstLine="567"/>
        <w:jc w:val="both"/>
      </w:pPr>
    </w:p>
    <w:p w:rsidR="00E13CAE" w:rsidRDefault="00E13CAE" w:rsidP="00E13CAE">
      <w:pPr>
        <w:ind w:firstLine="567"/>
        <w:jc w:val="both"/>
        <w:rPr>
          <w:b/>
          <w:shd w:val="clear" w:color="auto" w:fill="FFFFFF" w:themeFill="background1"/>
        </w:rPr>
      </w:pPr>
    </w:p>
    <w:p w:rsidR="00E13CAE" w:rsidRDefault="00E13CAE" w:rsidP="000A3A83">
      <w:pPr>
        <w:ind w:firstLine="567"/>
        <w:jc w:val="both"/>
        <w:rPr>
          <w:b/>
          <w:shd w:val="clear" w:color="auto" w:fill="FFFFFF" w:themeFill="background1"/>
        </w:rPr>
      </w:pPr>
    </w:p>
    <w:p w:rsidR="00A70487" w:rsidRPr="007C2B5C" w:rsidRDefault="00A70487" w:rsidP="00D8463C">
      <w:pPr>
        <w:ind w:firstLine="567"/>
        <w:jc w:val="both"/>
        <w:rPr>
          <w:rFonts w:eastAsia="Calibri"/>
          <w:lang w:eastAsia="en-US"/>
        </w:rPr>
      </w:pPr>
    </w:p>
    <w:p w:rsidR="00A70487" w:rsidRPr="005411F9" w:rsidRDefault="00A70487" w:rsidP="00A70487">
      <w:pPr>
        <w:ind w:firstLine="567"/>
        <w:jc w:val="both"/>
        <w:rPr>
          <w:b/>
        </w:rPr>
      </w:pPr>
    </w:p>
    <w:p w:rsidR="00A70487" w:rsidRDefault="00A70487" w:rsidP="00484BB5">
      <w:pPr>
        <w:ind w:firstLine="709"/>
        <w:jc w:val="both"/>
      </w:pPr>
    </w:p>
    <w:p w:rsidR="009168CF" w:rsidRDefault="009168CF" w:rsidP="00461B3F">
      <w:pPr>
        <w:rPr>
          <w:b/>
        </w:rPr>
      </w:pPr>
    </w:p>
    <w:p w:rsidR="009168CF" w:rsidRPr="00180277" w:rsidRDefault="009168CF" w:rsidP="00461B3F">
      <w:pPr>
        <w:rPr>
          <w:b/>
        </w:rPr>
      </w:pPr>
    </w:p>
    <w:p w:rsidR="00461B3F" w:rsidRPr="00180277" w:rsidRDefault="00461B3F" w:rsidP="00461B3F">
      <w:bookmarkStart w:id="0" w:name="_GoBack"/>
      <w:bookmarkEnd w:id="0"/>
      <w:r w:rsidRPr="00180277">
        <w:t>З повагою</w:t>
      </w:r>
      <w:r w:rsidR="00541DF7">
        <w:t>,</w:t>
      </w:r>
      <w:r w:rsidRPr="00180277">
        <w:t xml:space="preserve"> </w:t>
      </w:r>
    </w:p>
    <w:p w:rsidR="00461B3F" w:rsidRPr="00180277" w:rsidRDefault="00461B3F" w:rsidP="00461B3F">
      <w:r w:rsidRPr="00180277">
        <w:t>Арбітражний керуючий</w:t>
      </w:r>
      <w:r w:rsidR="00597D7C">
        <w:t>,</w:t>
      </w:r>
      <w:r w:rsidRPr="00180277">
        <w:t xml:space="preserve"> </w:t>
      </w:r>
    </w:p>
    <w:p w:rsidR="00DE6CBE" w:rsidRDefault="00461B3F" w:rsidP="00597D7C">
      <w:pPr>
        <w:jc w:val="both"/>
      </w:pPr>
      <w:r w:rsidRPr="00180277">
        <w:t xml:space="preserve">ліквідатор </w:t>
      </w:r>
      <w:r w:rsidR="00E033FA">
        <w:t>СВЗМП</w:t>
      </w:r>
      <w:r w:rsidRPr="00180277">
        <w:t xml:space="preserve"> «</w:t>
      </w:r>
      <w:r w:rsidR="00E033FA">
        <w:t>Крижі</w:t>
      </w:r>
      <w:r w:rsidRPr="00180277">
        <w:t>»</w:t>
      </w:r>
      <w:r w:rsidRPr="00180277">
        <w:tab/>
      </w:r>
      <w:r w:rsidRPr="00180277">
        <w:tab/>
        <w:t>_______________________</w:t>
      </w:r>
      <w:r w:rsidRPr="00180277">
        <w:tab/>
      </w:r>
      <w:r w:rsidR="00DE6CBE">
        <w:tab/>
      </w:r>
      <w:r w:rsidRPr="00180277">
        <w:t>Гутнікевич Л.М.</w:t>
      </w:r>
    </w:p>
    <w:sectPr w:rsidR="00DE6CBE" w:rsidSect="0020080F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651"/>
    <w:multiLevelType w:val="hybridMultilevel"/>
    <w:tmpl w:val="449EE646"/>
    <w:lvl w:ilvl="0" w:tplc="A664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CD1"/>
    <w:multiLevelType w:val="hybridMultilevel"/>
    <w:tmpl w:val="4004532A"/>
    <w:lvl w:ilvl="0" w:tplc="5356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B3F"/>
    <w:rsid w:val="00041326"/>
    <w:rsid w:val="00044B9D"/>
    <w:rsid w:val="00074E79"/>
    <w:rsid w:val="00080B6F"/>
    <w:rsid w:val="0009067A"/>
    <w:rsid w:val="000916F0"/>
    <w:rsid w:val="000A3A83"/>
    <w:rsid w:val="000C57B7"/>
    <w:rsid w:val="000D22C3"/>
    <w:rsid w:val="00180277"/>
    <w:rsid w:val="001B075B"/>
    <w:rsid w:val="001C685F"/>
    <w:rsid w:val="001D34F7"/>
    <w:rsid w:val="0020080F"/>
    <w:rsid w:val="00221CEA"/>
    <w:rsid w:val="00245BF7"/>
    <w:rsid w:val="002625FC"/>
    <w:rsid w:val="00284D1E"/>
    <w:rsid w:val="002C68A7"/>
    <w:rsid w:val="003B2A41"/>
    <w:rsid w:val="003B3D95"/>
    <w:rsid w:val="003E2C5F"/>
    <w:rsid w:val="003F38FE"/>
    <w:rsid w:val="003F6C17"/>
    <w:rsid w:val="004023A4"/>
    <w:rsid w:val="0040574C"/>
    <w:rsid w:val="00412B27"/>
    <w:rsid w:val="00461B3F"/>
    <w:rsid w:val="00464321"/>
    <w:rsid w:val="00484BB5"/>
    <w:rsid w:val="004A4C2E"/>
    <w:rsid w:val="004E5F74"/>
    <w:rsid w:val="004E7828"/>
    <w:rsid w:val="0052054E"/>
    <w:rsid w:val="00541DF7"/>
    <w:rsid w:val="005723B8"/>
    <w:rsid w:val="00597D7C"/>
    <w:rsid w:val="006203D9"/>
    <w:rsid w:val="006261FE"/>
    <w:rsid w:val="00646FC5"/>
    <w:rsid w:val="006811CF"/>
    <w:rsid w:val="00681CD1"/>
    <w:rsid w:val="006A798A"/>
    <w:rsid w:val="00704D39"/>
    <w:rsid w:val="00753FB9"/>
    <w:rsid w:val="00761A06"/>
    <w:rsid w:val="007F3249"/>
    <w:rsid w:val="008055CF"/>
    <w:rsid w:val="0081640A"/>
    <w:rsid w:val="00830481"/>
    <w:rsid w:val="008A1A53"/>
    <w:rsid w:val="008B0398"/>
    <w:rsid w:val="008B5216"/>
    <w:rsid w:val="008D20B9"/>
    <w:rsid w:val="008E3197"/>
    <w:rsid w:val="00907184"/>
    <w:rsid w:val="00910BCD"/>
    <w:rsid w:val="009168CF"/>
    <w:rsid w:val="00965F97"/>
    <w:rsid w:val="00972670"/>
    <w:rsid w:val="009B3361"/>
    <w:rsid w:val="009F515F"/>
    <w:rsid w:val="00A12819"/>
    <w:rsid w:val="00A3597E"/>
    <w:rsid w:val="00A70487"/>
    <w:rsid w:val="00A71E59"/>
    <w:rsid w:val="00A724E4"/>
    <w:rsid w:val="00A84998"/>
    <w:rsid w:val="00AD3FD9"/>
    <w:rsid w:val="00B56E3C"/>
    <w:rsid w:val="00BE565B"/>
    <w:rsid w:val="00BE60DC"/>
    <w:rsid w:val="00C55C13"/>
    <w:rsid w:val="00C60CCA"/>
    <w:rsid w:val="00CA0200"/>
    <w:rsid w:val="00D11992"/>
    <w:rsid w:val="00D755E3"/>
    <w:rsid w:val="00D8463C"/>
    <w:rsid w:val="00DB6AC8"/>
    <w:rsid w:val="00DE3356"/>
    <w:rsid w:val="00DE6CBE"/>
    <w:rsid w:val="00E033FA"/>
    <w:rsid w:val="00E13CAE"/>
    <w:rsid w:val="00E53081"/>
    <w:rsid w:val="00E6787D"/>
    <w:rsid w:val="00E71C50"/>
    <w:rsid w:val="00E84121"/>
    <w:rsid w:val="00EF33FF"/>
    <w:rsid w:val="00F403A1"/>
    <w:rsid w:val="00F410BD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F"/>
    <w:pPr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6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3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rsid w:val="0018027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1B075B"/>
  </w:style>
  <w:style w:type="character" w:customStyle="1" w:styleId="rvts0">
    <w:name w:val="rvts0"/>
    <w:basedOn w:val="a0"/>
    <w:rsid w:val="00A70487"/>
    <w:rPr>
      <w:rFonts w:cs="Times New Roman"/>
    </w:rPr>
  </w:style>
  <w:style w:type="character" w:customStyle="1" w:styleId="rvts15">
    <w:name w:val="rvts15"/>
    <w:basedOn w:val="a0"/>
    <w:rsid w:val="00A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vidator.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48BD-88A8-49F8-B112-5AD0BA2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lubosh66</dc:creator>
  <cp:lastModifiedBy>lubosh66</cp:lastModifiedBy>
  <cp:revision>3</cp:revision>
  <cp:lastPrinted>2019-11-14T13:19:00Z</cp:lastPrinted>
  <dcterms:created xsi:type="dcterms:W3CDTF">2020-07-01T10:38:00Z</dcterms:created>
  <dcterms:modified xsi:type="dcterms:W3CDTF">2020-08-10T13:33:00Z</dcterms:modified>
</cp:coreProperties>
</file>