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tblCellMar>
          <w:left w:w="0" w:type="dxa"/>
          <w:right w:w="0" w:type="dxa"/>
        </w:tblCellMar>
        <w:tblLook w:val="04A0"/>
      </w:tblPr>
      <w:tblGrid>
        <w:gridCol w:w="5781"/>
        <w:gridCol w:w="3947"/>
      </w:tblGrid>
      <w:tr w:rsidR="00C8005D" w:rsidRPr="00C8005D" w:rsidTr="00A9289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DB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C80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C800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7038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Продовження дії договору оренди нерухомого майна, що належить до державної власності від 30.11.2011 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№ 003787/09 - нежитлових вбудованих приміщень, загальною площею 73,10 кв. м. на першому поверсі двоповерхової будівлі їдальні (інв. № 10310006, реєстр. № 02540479.1.БКПТНЕ057), за адресою: Луганська обл., м. Сєвєродонецьк, 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пр-т. Центральний, 17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Регіональне відділення ФДМУ по Харківській, Донецькій та Луганській областях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Україна, 61057, м. Харків, майдан Театральний, 1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Повне найменування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Державний навчальний заклад "Сєвєродонецьке вище професійне училище"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Код за ЄДРПОУ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02540479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Адреса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Луганська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м. Сєвєродонецьк,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пр-т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Центральний, 17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Залишкова балансова вартість,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2,219.00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Ринкова вартість,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181676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нерухоме майно</w:t>
            </w:r>
          </w:p>
        </w:tc>
      </w:tr>
      <w:tr w:rsidR="00C8005D" w:rsidRPr="00CA7B4E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https://drive.google.com/open?id=1nkC-5Oc4zqxkNe2x_AUQR-5_CDOpD90w, https://drive.google.com/open?id=16B7z5Lz4mw0r-D5HuXegsqQQEPdOoRyc, https://drive.google.com/open?id=1Hivs_tCB-LLtxa4Q2ZQL3tlkRCTmVZR8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Луганська обл., місто Сєвєродонецьк, проспект Центральний, 17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73.1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73.1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частина будівлі</w:t>
            </w:r>
          </w:p>
        </w:tc>
      </w:tr>
      <w:tr w:rsidR="00C8005D" w:rsidRPr="00CA7B4E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533C82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4" w:tgtFrame="_blank" w:history="1">
              <w:r w:rsidR="00C8005D" w:rsidRPr="00DB6DB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https://drive.google.com/open?id=1nS9KHBDeiKOa86mWgLdFKv8iaMaK1WFJ</w:t>
              </w:r>
            </w:hyperlink>
          </w:p>
        </w:tc>
      </w:tr>
      <w:tr w:rsidR="00DB6DB9" w:rsidRPr="00C8005D" w:rsidTr="00A92897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B6DB9" w:rsidRPr="00C8005D" w:rsidRDefault="00DB6DB9" w:rsidP="00C800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задовільний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так, на будівлю (споруду), до складу якої входить об'єкт оренди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компенсація орендарем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балансоутримувачу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витрат на оплату комунальних послуг і земельного податку (плати за землю)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Другий ступінь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Ліфт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DB6DB9" w:rsidRPr="00C8005D" w:rsidTr="00A92897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6DB9" w:rsidRPr="00C8005D" w:rsidRDefault="00DB6DB9" w:rsidP="00DB6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Умови та додаткові умови оренди</w:t>
            </w:r>
          </w:p>
        </w:tc>
      </w:tr>
      <w:tr w:rsidR="00C8005D" w:rsidRPr="00CA7B4E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рік/років, 0 місяць/місяців, 364 день/днів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Стартова орендна плата без урахування ПДВ – для електронного аукціону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2017,81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так, є обмеження: перший тип - майно може бути використано лише за певним цільовим призначенням</w:t>
            </w:r>
          </w:p>
        </w:tc>
      </w:tr>
      <w:tr w:rsidR="00C8005D" w:rsidRPr="00CA7B4E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розміщення пекарні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1E4F33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вимоги щодо особливостей використання об'єкта оренди, що є майном закладів освіти, охорони здоров'я, соціально-культурного призначення (закладів культури, фізичної культури і спорту)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DB6DB9" w:rsidP="00CA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</w:t>
            </w:r>
            <w:r w:rsidR="00CA7B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</w:t>
            </w:r>
            <w:r w:rsidR="00CA7B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жовтня </w:t>
            </w:r>
            <w:r w:rsidR="00C8005D"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2020 року № </w:t>
            </w:r>
            <w:r w:rsidR="00CA7B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13-337</w:t>
            </w:r>
          </w:p>
        </w:tc>
      </w:tr>
      <w:tr w:rsidR="00C8005D" w:rsidRPr="00CA7B4E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ні, оскільки об'єкт оренди є майном закладу освіти, яке відповідно до Закону України від 18.01.2018 № 2269-VІІІ «Про приватизацію державного і комунального майна», не підлягає приватизації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Потенційний орендар повинен відповідати вимогам до особи орендаря, визначеним 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статтею 4 Закону України «Про оренду державного та комунального майна».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Номер телефону працівника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0953291621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0997116496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Електронна адреса працівника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sed_vpu@ukr.net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ilya.kontamirov@gmail.com</w:t>
            </w:r>
          </w:p>
        </w:tc>
      </w:tr>
      <w:tr w:rsidR="00DB6DB9" w:rsidRPr="00C8005D" w:rsidTr="00A92897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6DB9" w:rsidRPr="00C8005D" w:rsidRDefault="00DB6DB9" w:rsidP="00DB6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аукціон та його умови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Дата аукціону </w:t>
            </w:r>
            <w:r w:rsidRPr="00C800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"01" грудня 2020 року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аукціон на продовження договору оренди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Кінцевий строк подання заяви на участь в аукціоні </w:t>
            </w:r>
            <w:r w:rsidRPr="00C800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"30" листопада 2020 року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20.18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гарантійного внеску (для чинного орендаря і інших учасників аукціону),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4035.62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1008.91 - для чинного Орендаря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реєстраційного внеску,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472,30</w:t>
            </w:r>
          </w:p>
        </w:tc>
      </w:tr>
      <w:tr w:rsidR="00C8005D" w:rsidRPr="00CA7B4E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Посилання на сторінку офіційного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веб-сайта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05D" w:rsidRPr="00C8005D" w:rsidRDefault="00533C82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5" w:tgtFrame="_blank" w:history="1">
              <w:r w:rsidR="00C8005D" w:rsidRPr="00DB6DB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C8005D" w:rsidRPr="00CA7B4E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національній валюті: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Отримувач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 Регіональне відділення Фонду державного майна України по Харківській, Донецькій та Луганській областях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Рахунок № UA758201720355249003001122001 (для перерахування реєстраційного та гарантійного внеску)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отримувача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:ДКСУ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Код за ЄДРПОУ 43023403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Призначення платежу: (обов'язково вказати за що)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в іноземній валюті: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Найменування юридичної особи – Регіональне відділення Фонду державного майна України по Харківській, Донецькій та Луганській областях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Код за ЄДРПОУ юридичної особи –43023403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Валюта рахунку – EUR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№ рахунку – UA 353510050000025206763799300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Назва банку – АКЦІОНЕРНЕ 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ТОВАРИСТВО «УКРСИББАНК»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(АТ «УКРСИББАНК») – 07205696 UKRSIBBANK ANDRIIVSKA STREET 2/12 KYIV, UKRAINE SWIFT – код: KHABUA2K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Банк-посередник – BNP PARIBAS SA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Paris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FRANCE SWIFT-код: BNPAFRPP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Валюта рахунку – USD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№ рахунку – UA 353510050000025206763799300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Назва банку – АКЦІОНЕРНЕ ТОВАРИСТВО «УКРСИББАНК»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(АТ «УКРСИББАНК») 020061151200138 UKRSIBBANK ANDRIIVSKA STREET 2/12 KYIV, UKRAINE SWIFT – код: KHABUA2K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Банк-посередник –BNP PARIBAS U.S.A. –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Branch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, USA SWIFT-код: BNPAUS3N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 (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please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indicate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without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fail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  <w:tr w:rsidR="00C8005D" w:rsidRPr="00CA7B4E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Єдине посилання на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веб-сторінку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веб-сторінки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533C82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6" w:tgtFrame="_blank" w:history="1">
              <w:r w:rsidR="00C8005D" w:rsidRPr="00DB6DB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Проєкт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DB6DB9" w:rsidRPr="00C8005D" w:rsidTr="00A92897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B6DB9" w:rsidRPr="00C8005D" w:rsidRDefault="00DB6DB9" w:rsidP="00DB6D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Інша додаткова інформація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2800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C8005D" w:rsidRPr="00C8005D" w:rsidTr="00A92897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Чи має орендар компенсувати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балансоутримувачу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так,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балансоутримувач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сплачує податок на землю</w:t>
            </w:r>
          </w:p>
        </w:tc>
      </w:tr>
      <w:tr w:rsidR="00C8005D" w:rsidRPr="00CA7B4E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05D" w:rsidRPr="00C8005D" w:rsidRDefault="00533C82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7" w:tgtFrame="_blank" w:history="1">
              <w:r w:rsidR="00C8005D" w:rsidRPr="00DB6DB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https://drive.google.com/open?id=1ElRbEe6-Rwk1-0LhxoSlXGewzGi57OO6</w:t>
              </w:r>
            </w:hyperlink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Чи має новий орендар компенсувати вартість невід'ємних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поліпшень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Вартість здійснених невід'ємних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відомості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005D" w:rsidRPr="00C8005D" w:rsidRDefault="00533C82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uk-UA" w:eastAsia="ru-RU"/>
              </w:rPr>
            </w:pPr>
            <w:hyperlink r:id="rId8" w:anchor="gid=718665470" w:tgtFrame="_blank" w:history="1">
              <w:r w:rsidR="00C8005D" w:rsidRPr="00DB6DB9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ключ об'єкта 7038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чинний договір оренди, строк якого закінчується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Фізична особа-підприємець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Контаміров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Ілля Юрійович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Дата укладення договору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30-Nov-2011</w:t>
            </w:r>
          </w:p>
        </w:tc>
      </w:tr>
      <w:tr w:rsidR="00C8005D" w:rsidRPr="00CA7B4E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рік/років, 0 місяць/місяців, 364 день/днів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26-Nov-2020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Чинний орендар має </w:t>
            </w:r>
            <w:r w:rsidRPr="00C800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uk-UA" w:eastAsia="ru-RU"/>
              </w:rPr>
              <w:t>переважне право</w:t>
            </w: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05D" w:rsidRPr="00C8005D" w:rsidRDefault="00C8005D" w:rsidP="00DB6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поліпшень</w:t>
            </w:r>
            <w:proofErr w:type="spellEnd"/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C80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Закону.</w:t>
            </w:r>
          </w:p>
        </w:tc>
      </w:tr>
      <w:tr w:rsidR="00C8005D" w:rsidRPr="00C8005D" w:rsidTr="00A92897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05D" w:rsidRPr="00C8005D" w:rsidRDefault="00C8005D" w:rsidP="00C800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C800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Умовні скорочення:</w:t>
            </w:r>
            <w:r w:rsidRPr="00C800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Закон - Закон України "Про оренду державного та комунального майна";</w:t>
            </w:r>
            <w:r w:rsidRPr="00C800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C800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F56CC2" w:rsidRDefault="00F56CC2">
      <w:pPr>
        <w:rPr>
          <w:lang w:val="uk-UA"/>
        </w:rPr>
      </w:pPr>
    </w:p>
    <w:p w:rsidR="00DB6DB9" w:rsidRDefault="00DB6DB9">
      <w:pPr>
        <w:rPr>
          <w:lang w:val="uk-UA"/>
        </w:rPr>
      </w:pPr>
    </w:p>
    <w:p w:rsidR="00DB6DB9" w:rsidRPr="00DB6DB9" w:rsidRDefault="00DB6DB9">
      <w:pPr>
        <w:rPr>
          <w:lang w:val="uk-UA"/>
        </w:rPr>
      </w:pPr>
    </w:p>
    <w:sectPr w:rsidR="00DB6DB9" w:rsidRPr="00DB6DB9" w:rsidSect="00DB6D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8005D"/>
    <w:rsid w:val="001E4F33"/>
    <w:rsid w:val="00282858"/>
    <w:rsid w:val="002F5890"/>
    <w:rsid w:val="00336A61"/>
    <w:rsid w:val="00383653"/>
    <w:rsid w:val="004C102A"/>
    <w:rsid w:val="0052728E"/>
    <w:rsid w:val="00533C82"/>
    <w:rsid w:val="00585739"/>
    <w:rsid w:val="006F7747"/>
    <w:rsid w:val="00A27668"/>
    <w:rsid w:val="00A92897"/>
    <w:rsid w:val="00BA6DFB"/>
    <w:rsid w:val="00C064D0"/>
    <w:rsid w:val="00C8005D"/>
    <w:rsid w:val="00CA7B4E"/>
    <w:rsid w:val="00DB6DB9"/>
    <w:rsid w:val="00F565AB"/>
    <w:rsid w:val="00F5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ElRbEe6-Rwk1-0LhxoSlXGewzGi57OO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nS9KHBDeiKOa86mWgLdFKv8iaMaK1WF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1721</Words>
  <Characters>9814</Characters>
  <Application>Microsoft Office Word</Application>
  <DocSecurity>0</DocSecurity>
  <Lines>81</Lines>
  <Paragraphs>23</Paragraphs>
  <ScaleCrop>false</ScaleCrop>
  <Company>Grizli777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sd-16</dc:creator>
  <cp:lastModifiedBy>sd-16</cp:lastModifiedBy>
  <cp:revision>4</cp:revision>
  <cp:lastPrinted>2020-10-26T13:39:00Z</cp:lastPrinted>
  <dcterms:created xsi:type="dcterms:W3CDTF">2020-10-28T14:41:00Z</dcterms:created>
  <dcterms:modified xsi:type="dcterms:W3CDTF">2020-10-29T05:50:00Z</dcterms:modified>
</cp:coreProperties>
</file>