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A4117C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D32F92" w:rsidRPr="00A4117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8F0A62" w:rsidRPr="00A4117C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621A1D" w:rsidRPr="00A4117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A4117C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A4117C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 w:rsidRPr="00A4117C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 w:rsidRPr="00A4117C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29656A" w:rsidRPr="00A4117C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0E7A1D" w:rsidRPr="00A4117C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bookmarkStart w:id="0" w:name="_Hlk29475015"/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проспект Гагаріна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316-А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0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F10B7E">
              <w:t>1-го</w:t>
            </w:r>
            <w:r w:rsidR="00DD68E9">
              <w:t xml:space="preserve"> поверху </w:t>
            </w:r>
            <w:r w:rsidRPr="00AF5CAD">
              <w:t>№</w:t>
            </w:r>
            <w:r w:rsidR="00EC578D">
              <w:t> </w:t>
            </w:r>
            <w:r w:rsidR="00B43DD7">
              <w:t>1</w:t>
            </w:r>
            <w:r w:rsidR="00F10B7E">
              <w:t>8а-1-:-18а-7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 xml:space="preserve"> 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F10B7E">
              <w:t>4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F10B7E">
              <w:t>44,0</w:t>
            </w:r>
            <w:r w:rsidRPr="00AF5CAD">
              <w:t xml:space="preserve"> </w:t>
            </w:r>
            <w:proofErr w:type="spellStart"/>
            <w:r w:rsidRPr="00AF5CAD">
              <w:t>кв</w:t>
            </w:r>
            <w:proofErr w:type="spellEnd"/>
            <w:r w:rsidRPr="00AF5CAD">
              <w:t>.</w:t>
            </w:r>
            <w:r w:rsidR="00DD68E9">
              <w:t xml:space="preserve"> </w:t>
            </w:r>
            <w:r w:rsidRPr="00AF5CAD">
              <w:t xml:space="preserve">м </w:t>
            </w:r>
            <w:r w:rsidR="00DD68E9">
              <w:t xml:space="preserve">знаходяться </w:t>
            </w:r>
            <w:r w:rsidR="00B91041">
              <w:t xml:space="preserve">в </w:t>
            </w:r>
            <w:proofErr w:type="spellStart"/>
            <w:r w:rsidR="00F10B7E">
              <w:t>Основ’янському</w:t>
            </w:r>
            <w:proofErr w:type="spellEnd"/>
            <w:r w:rsidR="00F10B7E">
              <w:t xml:space="preserve"> </w:t>
            </w:r>
            <w:r w:rsidR="00B91041">
              <w:t xml:space="preserve"> 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F10B7E">
              <w:t>проспект Гагаріна</w:t>
            </w:r>
            <w:r w:rsidR="00954A88">
              <w:t xml:space="preserve">, </w:t>
            </w:r>
            <w:r w:rsidR="00F10B7E">
              <w:t>3</w:t>
            </w:r>
            <w:r w:rsidR="00CC2D6E">
              <w:t>1</w:t>
            </w:r>
            <w:r w:rsidR="00F10B7E">
              <w:t>6-А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1A3AC9" w:rsidP="00C15DE5">
            <w:pPr>
              <w:pStyle w:val="a8"/>
              <w:ind w:firstLine="567"/>
            </w:pPr>
            <w:r>
              <w:t xml:space="preserve">Планування приміщень відповідає технічному плану. Вхід в нежитлові приміщення окремий, </w:t>
            </w:r>
            <w:r w:rsidR="004C6B05">
              <w:t>з фасаду будинку.</w:t>
            </w:r>
          </w:p>
          <w:p w:rsidR="002F2032" w:rsidRDefault="004C6B05" w:rsidP="002F2032">
            <w:pPr>
              <w:pStyle w:val="a8"/>
              <w:ind w:firstLine="567"/>
            </w:pPr>
            <w:bookmarkStart w:id="1" w:name="_Hlk6389308"/>
            <w:r>
              <w:t>Стіни – цегляні, п</w:t>
            </w:r>
            <w:r w:rsidR="001A3AC9">
              <w:t xml:space="preserve">ідлога – </w:t>
            </w:r>
            <w:r>
              <w:t>плитка, лінолеум</w:t>
            </w:r>
            <w:r w:rsidR="001A3AC9">
              <w:t>, вікн</w:t>
            </w:r>
            <w:r>
              <w:t>а</w:t>
            </w:r>
            <w:r w:rsidR="001A3AC9">
              <w:t xml:space="preserve"> – дерев’ян</w:t>
            </w:r>
            <w:r>
              <w:t>і</w:t>
            </w:r>
            <w:r w:rsidR="001A3AC9">
              <w:t xml:space="preserve">, вхідні двері – металеві.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>
              <w:t>, опалення – є</w:t>
            </w:r>
            <w:r w:rsidR="001A3AC9">
              <w:t>, 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>– в неробочому стані</w:t>
            </w:r>
            <w:bookmarkStart w:id="2" w:name="_Hlk6389391"/>
            <w:bookmarkEnd w:id="1"/>
            <w:r>
              <w:t>.</w:t>
            </w:r>
          </w:p>
          <w:p w:rsidR="00853680" w:rsidRPr="00247C52" w:rsidRDefault="00853680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B648E4">
              <w:t>6086354</w:t>
            </w:r>
            <w:r w:rsidR="00247C52">
              <w:t>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E36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36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453F" w:rsidRPr="00674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13.02.2020 (тринадцятого лютого дві тисячі двадцятого року)</w:t>
            </w:r>
            <w:r w:rsidRPr="00674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C1444B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Hlk30430035"/>
            <w:r w:rsidR="00E432B2">
              <w:rPr>
                <w:color w:val="000000"/>
              </w:rPr>
              <w:t>75</w:t>
            </w:r>
            <w:r w:rsidR="00DD74C2">
              <w:rPr>
                <w:color w:val="000000"/>
              </w:rPr>
              <w:t> </w:t>
            </w:r>
            <w:r w:rsidR="00645F87">
              <w:rPr>
                <w:color w:val="000000"/>
              </w:rPr>
              <w:t>524</w:t>
            </w:r>
            <w:r w:rsidR="00DD74C2">
              <w:rPr>
                <w:color w:val="000000"/>
              </w:rPr>
              <w:t xml:space="preserve">,00 </w:t>
            </w:r>
            <w:bookmarkEnd w:id="3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4" w:name="_Hlk30430107"/>
            <w:r w:rsidR="00E432B2">
              <w:rPr>
                <w:color w:val="000000"/>
              </w:rPr>
              <w:t>37</w:t>
            </w:r>
            <w:r w:rsidR="00DD74C2">
              <w:rPr>
                <w:color w:val="000000"/>
              </w:rPr>
              <w:t> </w:t>
            </w:r>
            <w:r w:rsidR="00645F87">
              <w:rPr>
                <w:color w:val="000000"/>
              </w:rPr>
              <w:t>762</w:t>
            </w:r>
            <w:r w:rsidR="00DD74C2">
              <w:rPr>
                <w:color w:val="000000"/>
              </w:rPr>
              <w:t>,</w:t>
            </w:r>
            <w:r w:rsidR="00645F87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0 </w:t>
            </w:r>
            <w:bookmarkEnd w:id="4"/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645F87">
              <w:rPr>
                <w:color w:val="000000"/>
              </w:rPr>
              <w:t xml:space="preserve">37 762,00 </w:t>
            </w:r>
            <w:r w:rsidR="00E432B2">
              <w:rPr>
                <w:color w:val="000000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5" w:name="_Hlk30430053"/>
            <w:r w:rsidR="007941E6">
              <w:t>7</w:t>
            </w:r>
            <w:r w:rsidR="009708A7">
              <w:t> </w:t>
            </w:r>
            <w:r w:rsidR="007941E6">
              <w:t>5</w:t>
            </w:r>
            <w:r w:rsidR="00645F87">
              <w:t>52</w:t>
            </w:r>
            <w:r w:rsidR="009708A7">
              <w:t>,</w:t>
            </w:r>
            <w:r w:rsidR="00645F87">
              <w:t>4</w:t>
            </w:r>
            <w:r w:rsidR="009708A7">
              <w:t>0</w:t>
            </w:r>
            <w:r w:rsidRPr="0011513F">
              <w:t xml:space="preserve"> </w:t>
            </w:r>
            <w:bookmarkEnd w:id="5"/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6" w:name="_Hlk30430134"/>
            <w:r w:rsidR="007941E6">
              <w:t>3</w:t>
            </w:r>
            <w:r w:rsidR="009708A7">
              <w:t> </w:t>
            </w:r>
            <w:r w:rsidR="007941E6">
              <w:t>7</w:t>
            </w:r>
            <w:r w:rsidR="00645F87">
              <w:t>76</w:t>
            </w:r>
            <w:r w:rsidR="009708A7">
              <w:t>,</w:t>
            </w:r>
            <w:r w:rsidR="00645F87">
              <w:t>20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6"/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645F87">
              <w:t>3 776,20</w:t>
            </w:r>
            <w:r w:rsidR="00645F87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FF0736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F07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FF07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FF07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FF07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11006" w:rsidRPr="00A4117C" w:rsidTr="00833EBF">
        <w:trPr>
          <w:cantSplit/>
        </w:trPr>
        <w:tc>
          <w:tcPr>
            <w:tcW w:w="6451" w:type="dxa"/>
          </w:tcPr>
          <w:p w:rsidR="00911006" w:rsidRDefault="00911006" w:rsidP="009110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911006" w:rsidRPr="00492382" w:rsidRDefault="00911006" w:rsidP="009110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911006" w:rsidRPr="00AC04BC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11006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911006" w:rsidRPr="00AC04BC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911006" w:rsidRPr="00AC04BC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911006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911006" w:rsidRPr="00AC04BC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911006" w:rsidRPr="00C44690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A4117C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013C70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A4117C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29656A" w:rsidRDefault="008F5953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13.01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8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10.01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8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18.12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919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/19 </w:t>
            </w:r>
            <w:r w:rsidR="0029656A" w:rsidRPr="0029656A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47499" w:rsidRDefault="0092308E" w:rsidP="00CF7C2A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92308E">
              <w:rPr>
                <w:color w:val="000000"/>
              </w:rPr>
              <w:t>UA-AR-P-2019-12-23-000012-2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9" w:name="_Hlk30430073"/>
            <w:r w:rsidR="009230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  <w:r w:rsidR="00645F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645F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847499">
              <w:rPr>
                <w:color w:val="000000"/>
              </w:rPr>
              <w:t xml:space="preserve"> </w:t>
            </w:r>
            <w:r w:rsidR="0092308E">
              <w:rPr>
                <w:color w:val="000000"/>
              </w:rPr>
              <w:t>37</w:t>
            </w:r>
            <w:r w:rsidR="00645F87">
              <w:rPr>
                <w:color w:val="000000"/>
              </w:rPr>
              <w:t>7</w:t>
            </w:r>
            <w:r w:rsidR="00296155">
              <w:rPr>
                <w:color w:val="000000"/>
              </w:rPr>
              <w:t>,</w:t>
            </w:r>
            <w:r w:rsidR="00645F87">
              <w:rPr>
                <w:color w:val="000000"/>
              </w:rPr>
              <w:t>62</w:t>
            </w:r>
            <w:r w:rsidR="006D3210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bookmarkStart w:id="10" w:name="_Hlk30430159"/>
            <w:r w:rsidR="00645F87">
              <w:rPr>
                <w:color w:val="000000"/>
              </w:rPr>
              <w:t xml:space="preserve">377,62 </w:t>
            </w:r>
            <w:bookmarkEnd w:id="10"/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847499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132D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51D3A" w:rsidRPr="00A4117C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CC65F2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</w:t>
              </w:r>
              <w:bookmarkStart w:id="11" w:name="_GoBack"/>
              <w:bookmarkEnd w:id="11"/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016B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13C70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8FD"/>
    <w:rsid w:val="00111EFD"/>
    <w:rsid w:val="0011513F"/>
    <w:rsid w:val="00115D24"/>
    <w:rsid w:val="0013164C"/>
    <w:rsid w:val="00132DF7"/>
    <w:rsid w:val="0013483D"/>
    <w:rsid w:val="001445A8"/>
    <w:rsid w:val="001456E9"/>
    <w:rsid w:val="0015020E"/>
    <w:rsid w:val="00151F72"/>
    <w:rsid w:val="00153AEB"/>
    <w:rsid w:val="00155734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F23D7"/>
    <w:rsid w:val="001F4D84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9656A"/>
    <w:rsid w:val="002A2A4D"/>
    <w:rsid w:val="002A526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F112D"/>
    <w:rsid w:val="004F2B51"/>
    <w:rsid w:val="004F45D8"/>
    <w:rsid w:val="0050780F"/>
    <w:rsid w:val="00515244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831E9"/>
    <w:rsid w:val="00590DC2"/>
    <w:rsid w:val="005920DB"/>
    <w:rsid w:val="005B7E4C"/>
    <w:rsid w:val="005C30C2"/>
    <w:rsid w:val="005C3BD9"/>
    <w:rsid w:val="005C4CB0"/>
    <w:rsid w:val="005D157E"/>
    <w:rsid w:val="005D3CF8"/>
    <w:rsid w:val="005E5DF9"/>
    <w:rsid w:val="005E6D1F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79C9"/>
    <w:rsid w:val="00645F87"/>
    <w:rsid w:val="00653BE3"/>
    <w:rsid w:val="006559C3"/>
    <w:rsid w:val="006702FA"/>
    <w:rsid w:val="00670CC6"/>
    <w:rsid w:val="0067453F"/>
    <w:rsid w:val="00674896"/>
    <w:rsid w:val="006904F0"/>
    <w:rsid w:val="006C0382"/>
    <w:rsid w:val="006C4924"/>
    <w:rsid w:val="006D3210"/>
    <w:rsid w:val="00704D38"/>
    <w:rsid w:val="00716653"/>
    <w:rsid w:val="00720BAF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A020E"/>
    <w:rsid w:val="008B5A09"/>
    <w:rsid w:val="008E15B9"/>
    <w:rsid w:val="008E4065"/>
    <w:rsid w:val="008E7665"/>
    <w:rsid w:val="008E7C85"/>
    <w:rsid w:val="008F0A62"/>
    <w:rsid w:val="008F5953"/>
    <w:rsid w:val="00911006"/>
    <w:rsid w:val="0091763C"/>
    <w:rsid w:val="0092308E"/>
    <w:rsid w:val="00924B8B"/>
    <w:rsid w:val="00934122"/>
    <w:rsid w:val="00936923"/>
    <w:rsid w:val="00942C71"/>
    <w:rsid w:val="00954A88"/>
    <w:rsid w:val="00961893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02E59"/>
    <w:rsid w:val="00A05295"/>
    <w:rsid w:val="00A102DA"/>
    <w:rsid w:val="00A11CAD"/>
    <w:rsid w:val="00A244D4"/>
    <w:rsid w:val="00A4117C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33814"/>
    <w:rsid w:val="00B41FB0"/>
    <w:rsid w:val="00B435F6"/>
    <w:rsid w:val="00B43DD7"/>
    <w:rsid w:val="00B51B35"/>
    <w:rsid w:val="00B5428E"/>
    <w:rsid w:val="00B648E4"/>
    <w:rsid w:val="00B707A3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3393"/>
    <w:rsid w:val="00C1444B"/>
    <w:rsid w:val="00C15DE5"/>
    <w:rsid w:val="00C16F66"/>
    <w:rsid w:val="00C31534"/>
    <w:rsid w:val="00C3342C"/>
    <w:rsid w:val="00C428E4"/>
    <w:rsid w:val="00C51A49"/>
    <w:rsid w:val="00C57C64"/>
    <w:rsid w:val="00C711CD"/>
    <w:rsid w:val="00C95A91"/>
    <w:rsid w:val="00CA05E8"/>
    <w:rsid w:val="00CB53D6"/>
    <w:rsid w:val="00CC2D6E"/>
    <w:rsid w:val="00CC65F2"/>
    <w:rsid w:val="00CC78E9"/>
    <w:rsid w:val="00CF7C2A"/>
    <w:rsid w:val="00D01313"/>
    <w:rsid w:val="00D03110"/>
    <w:rsid w:val="00D04F24"/>
    <w:rsid w:val="00D2251D"/>
    <w:rsid w:val="00D300DB"/>
    <w:rsid w:val="00D32F92"/>
    <w:rsid w:val="00D34DD4"/>
    <w:rsid w:val="00D43DCE"/>
    <w:rsid w:val="00D47950"/>
    <w:rsid w:val="00D52A59"/>
    <w:rsid w:val="00D5555D"/>
    <w:rsid w:val="00D5580E"/>
    <w:rsid w:val="00D57A26"/>
    <w:rsid w:val="00D6428E"/>
    <w:rsid w:val="00D804B4"/>
    <w:rsid w:val="00D86412"/>
    <w:rsid w:val="00D90D25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30E8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4ADB"/>
    <w:rsid w:val="00F10B7E"/>
    <w:rsid w:val="00F12162"/>
    <w:rsid w:val="00F17A3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736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5:docId w15:val="{44C87047-D029-4A68-9D5D-C0622CD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0273-A0B8-4AB7-9C3D-6236AE77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1134</Words>
  <Characters>8354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24</cp:revision>
  <cp:lastPrinted>2019-12-26T13:47:00Z</cp:lastPrinted>
  <dcterms:created xsi:type="dcterms:W3CDTF">2019-12-26T14:02:00Z</dcterms:created>
  <dcterms:modified xsi:type="dcterms:W3CDTF">2020-01-20T14:41:00Z</dcterms:modified>
</cp:coreProperties>
</file>