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3" w:rsidRDefault="00FB7633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052EA3" w:rsidRDefault="00DC4063" w:rsidP="00F64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9666E4">
        <w:rPr>
          <w:b/>
          <w:sz w:val="24"/>
          <w:szCs w:val="24"/>
        </w:rPr>
        <w:t xml:space="preserve"> </w:t>
      </w:r>
      <w:r w:rsidR="009666E4" w:rsidRPr="0051195E">
        <w:rPr>
          <w:b/>
          <w:sz w:val="24"/>
          <w:szCs w:val="24"/>
        </w:rPr>
        <w:t>-</w:t>
      </w:r>
      <w:r w:rsidR="009576A3" w:rsidRPr="0051195E">
        <w:rPr>
          <w:b/>
          <w:sz w:val="24"/>
          <w:szCs w:val="24"/>
        </w:rPr>
        <w:t xml:space="preserve"> </w:t>
      </w:r>
      <w:r w:rsidR="00052EA3" w:rsidRPr="0051195E">
        <w:rPr>
          <w:b/>
          <w:sz w:val="24"/>
          <w:szCs w:val="24"/>
        </w:rPr>
        <w:t xml:space="preserve">об'єкта соціально-культурного  призначення -  </w:t>
      </w:r>
      <w:r w:rsidR="00F645FF" w:rsidRPr="00E77287">
        <w:rPr>
          <w:b/>
          <w:sz w:val="24"/>
          <w:szCs w:val="24"/>
        </w:rPr>
        <w:t xml:space="preserve">комплексу бази відпочинку "Трембіта" за адресою: </w:t>
      </w:r>
      <w:r w:rsidR="00F645FF">
        <w:rPr>
          <w:b/>
          <w:sz w:val="24"/>
          <w:szCs w:val="24"/>
        </w:rPr>
        <w:t xml:space="preserve"> </w:t>
      </w:r>
      <w:r w:rsidR="00F645FF" w:rsidRPr="00E77287">
        <w:rPr>
          <w:b/>
          <w:sz w:val="24"/>
          <w:szCs w:val="24"/>
        </w:rPr>
        <w:t xml:space="preserve">Львівська обл., </w:t>
      </w:r>
      <w:proofErr w:type="spellStart"/>
      <w:r w:rsidR="00F645FF" w:rsidRPr="00E77287">
        <w:rPr>
          <w:b/>
          <w:sz w:val="24"/>
          <w:szCs w:val="24"/>
        </w:rPr>
        <w:t>Стрийський</w:t>
      </w:r>
      <w:proofErr w:type="spellEnd"/>
      <w:r w:rsidR="00F645FF" w:rsidRPr="00E77287">
        <w:rPr>
          <w:b/>
          <w:sz w:val="24"/>
          <w:szCs w:val="24"/>
        </w:rPr>
        <w:t xml:space="preserve"> р-н, </w:t>
      </w:r>
      <w:proofErr w:type="spellStart"/>
      <w:r w:rsidR="00F645FF" w:rsidRPr="00E77287">
        <w:rPr>
          <w:b/>
          <w:sz w:val="24"/>
          <w:szCs w:val="24"/>
        </w:rPr>
        <w:t>смт</w:t>
      </w:r>
      <w:proofErr w:type="spellEnd"/>
      <w:r w:rsidR="00F645FF" w:rsidRPr="00E77287">
        <w:rPr>
          <w:b/>
          <w:sz w:val="24"/>
          <w:szCs w:val="24"/>
        </w:rPr>
        <w:t xml:space="preserve"> Верхнє </w:t>
      </w:r>
      <w:proofErr w:type="spellStart"/>
      <w:r w:rsidR="00F645FF" w:rsidRPr="00E77287">
        <w:rPr>
          <w:b/>
          <w:sz w:val="24"/>
          <w:szCs w:val="24"/>
        </w:rPr>
        <w:t>Синьовидне</w:t>
      </w:r>
      <w:proofErr w:type="spellEnd"/>
      <w:r w:rsidR="00F645FF" w:rsidRPr="00E77287">
        <w:rPr>
          <w:b/>
          <w:sz w:val="24"/>
          <w:szCs w:val="24"/>
        </w:rPr>
        <w:t xml:space="preserve">, </w:t>
      </w:r>
      <w:proofErr w:type="spellStart"/>
      <w:r w:rsidR="00F645FF" w:rsidRPr="00E77287">
        <w:rPr>
          <w:b/>
          <w:sz w:val="24"/>
          <w:szCs w:val="24"/>
        </w:rPr>
        <w:t>вул.Зарічна</w:t>
      </w:r>
      <w:proofErr w:type="spellEnd"/>
      <w:r w:rsidR="00F645FF" w:rsidRPr="00E77287">
        <w:rPr>
          <w:b/>
          <w:sz w:val="24"/>
          <w:szCs w:val="24"/>
        </w:rPr>
        <w:t>, 18б</w:t>
      </w:r>
    </w:p>
    <w:p w:rsidR="00CE0A27" w:rsidRDefault="00CE0A27" w:rsidP="00052EA3">
      <w:pPr>
        <w:ind w:firstLine="708"/>
        <w:jc w:val="center"/>
        <w:rPr>
          <w:b/>
          <w:sz w:val="24"/>
          <w:szCs w:val="24"/>
          <w:u w:val="single"/>
        </w:rPr>
      </w:pPr>
    </w:p>
    <w:p w:rsidR="005A4B56" w:rsidRPr="009A60D9" w:rsidRDefault="005A4B56" w:rsidP="009A60D9">
      <w:pPr>
        <w:pStyle w:val="ac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9A60D9">
        <w:rPr>
          <w:b/>
          <w:sz w:val="24"/>
          <w:szCs w:val="24"/>
          <w:u w:val="single"/>
        </w:rPr>
        <w:t>Інформація про об’єкт приватизації</w:t>
      </w:r>
    </w:p>
    <w:p w:rsidR="00F645FF" w:rsidRPr="00535FF4" w:rsidRDefault="005A4B56" w:rsidP="00F645FF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об’єкта </w:t>
      </w:r>
      <w:r w:rsidRPr="00CC5AD3">
        <w:rPr>
          <w:b/>
          <w:sz w:val="24"/>
          <w:szCs w:val="24"/>
        </w:rPr>
        <w:t xml:space="preserve">приватизації: </w:t>
      </w:r>
      <w:r w:rsidR="00052EA3" w:rsidRPr="00CC5AD3">
        <w:rPr>
          <w:sz w:val="24"/>
          <w:szCs w:val="24"/>
        </w:rPr>
        <w:t xml:space="preserve">  </w:t>
      </w:r>
      <w:r w:rsidR="00A96608">
        <w:rPr>
          <w:sz w:val="24"/>
          <w:szCs w:val="24"/>
        </w:rPr>
        <w:t xml:space="preserve">комплекс </w:t>
      </w:r>
      <w:r w:rsidR="00F645FF" w:rsidRPr="00535FF4">
        <w:rPr>
          <w:sz w:val="24"/>
          <w:szCs w:val="24"/>
        </w:rPr>
        <w:t>бази відпочинку "Трембіта"</w:t>
      </w:r>
    </w:p>
    <w:p w:rsidR="00F645FF" w:rsidRDefault="005A4B56" w:rsidP="00F645FF">
      <w:pPr>
        <w:rPr>
          <w:sz w:val="24"/>
          <w:szCs w:val="24"/>
        </w:rPr>
      </w:pPr>
      <w:r w:rsidRPr="00CC5AD3">
        <w:rPr>
          <w:b/>
          <w:sz w:val="24"/>
          <w:szCs w:val="24"/>
        </w:rPr>
        <w:t>Місцезнаходження</w:t>
      </w:r>
      <w:r w:rsidR="00CC5AD3" w:rsidRPr="00CC5AD3">
        <w:rPr>
          <w:b/>
          <w:sz w:val="24"/>
          <w:szCs w:val="24"/>
        </w:rPr>
        <w:t xml:space="preserve"> Об'єкта приватизації</w:t>
      </w:r>
      <w:r w:rsidRPr="00CC5AD3">
        <w:rPr>
          <w:b/>
          <w:sz w:val="24"/>
          <w:szCs w:val="24"/>
        </w:rPr>
        <w:t>:</w:t>
      </w:r>
      <w:r w:rsidRPr="00CC5AD3">
        <w:rPr>
          <w:sz w:val="24"/>
          <w:szCs w:val="24"/>
        </w:rPr>
        <w:t xml:space="preserve"> </w:t>
      </w:r>
      <w:r w:rsidR="00F645FF" w:rsidRPr="00535FF4">
        <w:rPr>
          <w:sz w:val="24"/>
          <w:szCs w:val="24"/>
        </w:rPr>
        <w:t xml:space="preserve">Львівська обл., </w:t>
      </w:r>
      <w:proofErr w:type="spellStart"/>
      <w:r w:rsidR="00F645FF" w:rsidRPr="00535FF4">
        <w:rPr>
          <w:sz w:val="24"/>
          <w:szCs w:val="24"/>
        </w:rPr>
        <w:t>Стрийський</w:t>
      </w:r>
      <w:proofErr w:type="spellEnd"/>
      <w:r w:rsidR="00F645FF" w:rsidRPr="00535FF4">
        <w:rPr>
          <w:sz w:val="24"/>
          <w:szCs w:val="24"/>
        </w:rPr>
        <w:t xml:space="preserve"> р-н, </w:t>
      </w:r>
      <w:proofErr w:type="spellStart"/>
      <w:r w:rsidR="00F645FF" w:rsidRPr="00535FF4">
        <w:rPr>
          <w:sz w:val="24"/>
          <w:szCs w:val="24"/>
        </w:rPr>
        <w:t>смт</w:t>
      </w:r>
      <w:proofErr w:type="spellEnd"/>
      <w:r w:rsidR="00F645FF" w:rsidRPr="00535FF4">
        <w:rPr>
          <w:sz w:val="24"/>
          <w:szCs w:val="24"/>
        </w:rPr>
        <w:t xml:space="preserve"> Верхнє </w:t>
      </w:r>
      <w:proofErr w:type="spellStart"/>
      <w:r w:rsidR="00F645FF" w:rsidRPr="00535FF4">
        <w:rPr>
          <w:sz w:val="24"/>
          <w:szCs w:val="24"/>
        </w:rPr>
        <w:t>Синьовидне</w:t>
      </w:r>
      <w:proofErr w:type="spellEnd"/>
      <w:r w:rsidR="00F645FF" w:rsidRPr="00535FF4">
        <w:rPr>
          <w:sz w:val="24"/>
          <w:szCs w:val="24"/>
        </w:rPr>
        <w:t xml:space="preserve">, </w:t>
      </w:r>
      <w:proofErr w:type="spellStart"/>
      <w:r w:rsidR="00F645FF" w:rsidRPr="00535FF4">
        <w:rPr>
          <w:sz w:val="24"/>
          <w:szCs w:val="24"/>
        </w:rPr>
        <w:t>вул.Зарічна</w:t>
      </w:r>
      <w:proofErr w:type="spellEnd"/>
      <w:r w:rsidR="00F645FF" w:rsidRPr="00535FF4">
        <w:rPr>
          <w:sz w:val="24"/>
          <w:szCs w:val="24"/>
        </w:rPr>
        <w:t>, 18б</w:t>
      </w:r>
    </w:p>
    <w:p w:rsidR="008768EC" w:rsidRPr="00CC5AD3" w:rsidRDefault="008768EC" w:rsidP="008768EC">
      <w:pPr>
        <w:widowControl w:val="0"/>
        <w:jc w:val="both"/>
        <w:rPr>
          <w:b/>
          <w:bCs/>
          <w:color w:val="000000"/>
          <w:sz w:val="24"/>
          <w:szCs w:val="24"/>
          <w:lang w:eastAsia="uk-UA"/>
        </w:rPr>
      </w:pPr>
      <w:r w:rsidRPr="00CC5AD3">
        <w:rPr>
          <w:b/>
          <w:bCs/>
          <w:color w:val="000000"/>
          <w:sz w:val="24"/>
          <w:szCs w:val="24"/>
          <w:lang w:eastAsia="uk-UA"/>
        </w:rPr>
        <w:t xml:space="preserve">Назва та контактні дані </w:t>
      </w:r>
      <w:proofErr w:type="spellStart"/>
      <w:r w:rsidRPr="00CC5AD3">
        <w:rPr>
          <w:b/>
          <w:bCs/>
          <w:color w:val="000000"/>
          <w:sz w:val="24"/>
          <w:szCs w:val="24"/>
          <w:lang w:eastAsia="uk-UA"/>
        </w:rPr>
        <w:t>балансоутримувача</w:t>
      </w:r>
      <w:proofErr w:type="spellEnd"/>
      <w:r w:rsidRPr="00CC5AD3">
        <w:rPr>
          <w:b/>
          <w:bCs/>
          <w:color w:val="000000"/>
          <w:sz w:val="24"/>
          <w:szCs w:val="24"/>
          <w:lang w:eastAsia="uk-UA"/>
        </w:rPr>
        <w:t xml:space="preserve">: </w:t>
      </w:r>
    </w:p>
    <w:p w:rsidR="00F645FF" w:rsidRPr="00535FF4" w:rsidRDefault="00F645FF" w:rsidP="00F645FF">
      <w:pPr>
        <w:jc w:val="both"/>
        <w:rPr>
          <w:color w:val="000000"/>
          <w:sz w:val="24"/>
          <w:szCs w:val="24"/>
        </w:rPr>
      </w:pPr>
      <w:r w:rsidRPr="00535FF4">
        <w:rPr>
          <w:sz w:val="24"/>
          <w:szCs w:val="24"/>
        </w:rPr>
        <w:t>Філія "Управління "</w:t>
      </w:r>
      <w:proofErr w:type="spellStart"/>
      <w:r w:rsidRPr="00535FF4">
        <w:rPr>
          <w:sz w:val="24"/>
          <w:szCs w:val="24"/>
        </w:rPr>
        <w:t>Укргазтехзв</w:t>
      </w:r>
      <w:proofErr w:type="spellEnd"/>
      <w:r w:rsidRPr="00535FF4">
        <w:rPr>
          <w:sz w:val="24"/>
          <w:szCs w:val="24"/>
        </w:rPr>
        <w:t>"</w:t>
      </w:r>
      <w:proofErr w:type="spellStart"/>
      <w:r w:rsidRPr="00535FF4">
        <w:rPr>
          <w:sz w:val="24"/>
          <w:szCs w:val="24"/>
        </w:rPr>
        <w:t>язок</w:t>
      </w:r>
      <w:proofErr w:type="spellEnd"/>
      <w:r w:rsidRPr="00535FF4">
        <w:rPr>
          <w:sz w:val="24"/>
          <w:szCs w:val="24"/>
        </w:rPr>
        <w:t>" Акціонерного товариства "</w:t>
      </w:r>
      <w:proofErr w:type="spellStart"/>
      <w:r w:rsidRPr="00535FF4">
        <w:rPr>
          <w:sz w:val="24"/>
          <w:szCs w:val="24"/>
        </w:rPr>
        <w:t>Укртрансгаз</w:t>
      </w:r>
      <w:proofErr w:type="spellEnd"/>
      <w:r w:rsidRPr="00535FF4">
        <w:rPr>
          <w:sz w:val="24"/>
          <w:szCs w:val="24"/>
        </w:rPr>
        <w:t>"</w:t>
      </w:r>
      <w:r w:rsidRPr="00535FF4">
        <w:rPr>
          <w:color w:val="000000"/>
          <w:sz w:val="24"/>
          <w:szCs w:val="24"/>
        </w:rPr>
        <w:t xml:space="preserve"> (код за ЄДРПОУ 00154453), адреса: 08153, Київська область, </w:t>
      </w:r>
      <w:proofErr w:type="spellStart"/>
      <w:r w:rsidRPr="00535FF4">
        <w:rPr>
          <w:color w:val="000000"/>
          <w:sz w:val="24"/>
          <w:szCs w:val="24"/>
        </w:rPr>
        <w:t>м.Боярка</w:t>
      </w:r>
      <w:proofErr w:type="spellEnd"/>
      <w:r w:rsidRPr="00535FF4">
        <w:rPr>
          <w:color w:val="000000"/>
          <w:sz w:val="24"/>
          <w:szCs w:val="24"/>
        </w:rPr>
        <w:t xml:space="preserve">, </w:t>
      </w:r>
      <w:proofErr w:type="spellStart"/>
      <w:r w:rsidRPr="00535FF4">
        <w:rPr>
          <w:color w:val="000000"/>
          <w:sz w:val="24"/>
          <w:szCs w:val="24"/>
        </w:rPr>
        <w:t>вул.Білогородська</w:t>
      </w:r>
      <w:proofErr w:type="spellEnd"/>
      <w:r w:rsidRPr="00535FF4">
        <w:rPr>
          <w:color w:val="000000"/>
          <w:sz w:val="24"/>
          <w:szCs w:val="24"/>
        </w:rPr>
        <w:t>,61, тел. + 38(044) 406-32-88, факс. + 38(044) 406-32-90.</w:t>
      </w:r>
    </w:p>
    <w:p w:rsidR="00F63586" w:rsidRDefault="00F63586" w:rsidP="008768E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CC5AD3" w:rsidRPr="00F63586" w:rsidRDefault="00F63586" w:rsidP="008768EC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63586">
        <w:rPr>
          <w:b/>
          <w:color w:val="000000"/>
          <w:lang w:val="uk-UA"/>
        </w:rPr>
        <w:t>Відомості про Об</w:t>
      </w:r>
      <w:r w:rsidRPr="00F63586">
        <w:rPr>
          <w:b/>
          <w:color w:val="000000"/>
          <w:lang w:val="en-US"/>
        </w:rPr>
        <w:t>'</w:t>
      </w:r>
      <w:proofErr w:type="spellStart"/>
      <w:r w:rsidRPr="00F63586">
        <w:rPr>
          <w:b/>
          <w:color w:val="000000"/>
          <w:lang w:val="en-US"/>
        </w:rPr>
        <w:t>єкт</w:t>
      </w:r>
      <w:proofErr w:type="spellEnd"/>
      <w:r w:rsidRPr="00F63586">
        <w:rPr>
          <w:b/>
          <w:color w:val="000000"/>
          <w:lang w:val="en-US"/>
        </w:rPr>
        <w:t xml:space="preserve"> </w:t>
      </w:r>
      <w:proofErr w:type="spellStart"/>
      <w:r w:rsidRPr="00F63586">
        <w:rPr>
          <w:b/>
          <w:color w:val="000000"/>
          <w:lang w:val="en-US"/>
        </w:rPr>
        <w:t>приватизації</w:t>
      </w:r>
      <w:proofErr w:type="spellEnd"/>
      <w:r w:rsidRPr="00F63586">
        <w:rPr>
          <w:b/>
          <w:color w:val="000000"/>
          <w:lang w:val="en-US"/>
        </w:rPr>
        <w:t>.</w:t>
      </w:r>
    </w:p>
    <w:tbl>
      <w:tblPr>
        <w:tblStyle w:val="ad"/>
        <w:tblW w:w="19187" w:type="dxa"/>
        <w:tblLayout w:type="fixed"/>
        <w:tblLook w:val="04A0"/>
      </w:tblPr>
      <w:tblGrid>
        <w:gridCol w:w="1526"/>
        <w:gridCol w:w="1526"/>
        <w:gridCol w:w="1526"/>
        <w:gridCol w:w="1526"/>
        <w:gridCol w:w="1801"/>
        <w:gridCol w:w="1842"/>
        <w:gridCol w:w="935"/>
        <w:gridCol w:w="1559"/>
        <w:gridCol w:w="709"/>
        <w:gridCol w:w="1701"/>
        <w:gridCol w:w="1701"/>
        <w:gridCol w:w="1417"/>
        <w:gridCol w:w="1418"/>
      </w:tblGrid>
      <w:tr w:rsidR="002A3E79" w:rsidRPr="00EE39B7" w:rsidTr="001D4518">
        <w:tc>
          <w:tcPr>
            <w:tcW w:w="1526" w:type="dxa"/>
          </w:tcPr>
          <w:p w:rsidR="001D4518" w:rsidRDefault="001D4518" w:rsidP="009D28E0">
            <w:pPr>
              <w:pStyle w:val="a4"/>
              <w:ind w:right="83"/>
              <w:jc w:val="both"/>
            </w:pPr>
          </w:p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Назва Об'єкта</w:t>
            </w:r>
          </w:p>
        </w:tc>
        <w:tc>
          <w:tcPr>
            <w:tcW w:w="1526" w:type="dxa"/>
          </w:tcPr>
          <w:p w:rsidR="001D4518" w:rsidRDefault="001D4518" w:rsidP="009D28E0">
            <w:pPr>
              <w:pStyle w:val="a4"/>
              <w:ind w:right="83"/>
              <w:jc w:val="both"/>
            </w:pPr>
          </w:p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Адреса Об'єкта</w:t>
            </w:r>
          </w:p>
        </w:tc>
        <w:tc>
          <w:tcPr>
            <w:tcW w:w="1526" w:type="dxa"/>
          </w:tcPr>
          <w:p w:rsidR="001D4518" w:rsidRDefault="001D4518" w:rsidP="009D28E0">
            <w:pPr>
              <w:pStyle w:val="a4"/>
              <w:ind w:right="83"/>
              <w:jc w:val="both"/>
            </w:pPr>
          </w:p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Реєстраційний номер</w:t>
            </w:r>
          </w:p>
        </w:tc>
        <w:tc>
          <w:tcPr>
            <w:tcW w:w="1526" w:type="dxa"/>
            <w:vAlign w:val="center"/>
          </w:tcPr>
          <w:p w:rsidR="002A3E79" w:rsidRPr="001D4518" w:rsidRDefault="002A3E79" w:rsidP="009D28E0">
            <w:pPr>
              <w:rPr>
                <w:bCs/>
              </w:rPr>
            </w:pPr>
            <w:r w:rsidRPr="001D4518">
              <w:rPr>
                <w:bCs/>
              </w:rPr>
              <w:t>Функціональне використання</w:t>
            </w:r>
          </w:p>
        </w:tc>
        <w:tc>
          <w:tcPr>
            <w:tcW w:w="1801" w:type="dxa"/>
            <w:vAlign w:val="center"/>
          </w:tcPr>
          <w:p w:rsidR="001D4518" w:rsidRDefault="001D4518" w:rsidP="009D28E0">
            <w:pPr>
              <w:jc w:val="center"/>
              <w:rPr>
                <w:bCs/>
              </w:rPr>
            </w:pPr>
          </w:p>
          <w:p w:rsidR="002A3E79" w:rsidRPr="001D4518" w:rsidRDefault="002A3E79" w:rsidP="009D28E0">
            <w:pPr>
              <w:jc w:val="center"/>
              <w:rPr>
                <w:bCs/>
              </w:rPr>
            </w:pPr>
            <w:r w:rsidRPr="001D4518">
              <w:rPr>
                <w:bCs/>
              </w:rPr>
              <w:t>Підстава виникнення права власності</w:t>
            </w:r>
          </w:p>
        </w:tc>
        <w:tc>
          <w:tcPr>
            <w:tcW w:w="1842" w:type="dxa"/>
            <w:vAlign w:val="center"/>
          </w:tcPr>
          <w:p w:rsidR="001D4518" w:rsidRDefault="001D4518" w:rsidP="009D28E0">
            <w:pPr>
              <w:jc w:val="center"/>
              <w:rPr>
                <w:bCs/>
              </w:rPr>
            </w:pPr>
          </w:p>
          <w:p w:rsidR="002A3E79" w:rsidRPr="001D4518" w:rsidRDefault="002A3E79" w:rsidP="009D28E0">
            <w:pPr>
              <w:jc w:val="center"/>
              <w:rPr>
                <w:bCs/>
              </w:rPr>
            </w:pPr>
            <w:r w:rsidRPr="001D4518">
              <w:rPr>
                <w:bCs/>
              </w:rPr>
              <w:t xml:space="preserve">Форма власності та власники </w:t>
            </w:r>
          </w:p>
          <w:p w:rsidR="002A3E79" w:rsidRPr="001D4518" w:rsidRDefault="002A3E79" w:rsidP="009D28E0">
            <w:pPr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A3E79" w:rsidRPr="00EE39B7" w:rsidRDefault="002A3E79" w:rsidP="006045DC">
            <w:pPr>
              <w:jc w:val="both"/>
              <w:rPr>
                <w:b/>
              </w:rPr>
            </w:pPr>
          </w:p>
        </w:tc>
      </w:tr>
      <w:tr w:rsidR="002A3E79" w:rsidRPr="009568B3" w:rsidTr="001D4518">
        <w:trPr>
          <w:trHeight w:val="2684"/>
        </w:trPr>
        <w:tc>
          <w:tcPr>
            <w:tcW w:w="1526" w:type="dxa"/>
          </w:tcPr>
          <w:p w:rsidR="002A3E79" w:rsidRPr="001D4518" w:rsidRDefault="002A3E79" w:rsidP="009D28E0">
            <w:pPr>
              <w:pStyle w:val="a4"/>
              <w:ind w:right="83"/>
              <w:jc w:val="both"/>
              <w:rPr>
                <w:b/>
              </w:rPr>
            </w:pPr>
            <w:r w:rsidRPr="001D4518">
              <w:t>Комплекс бази відпочинку "Трембіта"</w:t>
            </w:r>
          </w:p>
        </w:tc>
        <w:tc>
          <w:tcPr>
            <w:tcW w:w="1526" w:type="dxa"/>
          </w:tcPr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 xml:space="preserve">Львівська обл., </w:t>
            </w:r>
            <w:proofErr w:type="spellStart"/>
            <w:r w:rsidRPr="001D4518">
              <w:t>Стрийський</w:t>
            </w:r>
            <w:proofErr w:type="spellEnd"/>
            <w:r w:rsidRPr="001D4518">
              <w:t xml:space="preserve"> р-н, </w:t>
            </w:r>
            <w:proofErr w:type="spellStart"/>
            <w:r w:rsidRPr="001D4518">
              <w:t>смт</w:t>
            </w:r>
            <w:proofErr w:type="spellEnd"/>
            <w:r w:rsidRPr="001D4518">
              <w:t xml:space="preserve"> Верхнє </w:t>
            </w:r>
            <w:proofErr w:type="spellStart"/>
            <w:r w:rsidRPr="001D4518">
              <w:t>Синьовидне</w:t>
            </w:r>
            <w:proofErr w:type="spellEnd"/>
            <w:r w:rsidRPr="001D4518">
              <w:t xml:space="preserve">, </w:t>
            </w:r>
            <w:proofErr w:type="spellStart"/>
            <w:r w:rsidRPr="001D4518">
              <w:t>вул.Зарічна</w:t>
            </w:r>
            <w:proofErr w:type="spellEnd"/>
            <w:r w:rsidRPr="001D4518">
              <w:t>, 18б</w:t>
            </w:r>
          </w:p>
        </w:tc>
        <w:tc>
          <w:tcPr>
            <w:tcW w:w="1526" w:type="dxa"/>
          </w:tcPr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10259957</w:t>
            </w:r>
          </w:p>
        </w:tc>
        <w:tc>
          <w:tcPr>
            <w:tcW w:w="1526" w:type="dxa"/>
          </w:tcPr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 xml:space="preserve">1212 </w:t>
            </w:r>
          </w:p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Інші будівлі для тимчасового проживання. (</w:t>
            </w:r>
            <w:proofErr w:type="spellStart"/>
            <w:r w:rsidRPr="001D4518">
              <w:t>Балансоутримувачем</w:t>
            </w:r>
            <w:proofErr w:type="spellEnd"/>
            <w:r w:rsidRPr="001D4518">
              <w:t xml:space="preserve"> не використовується) </w:t>
            </w:r>
          </w:p>
        </w:tc>
        <w:tc>
          <w:tcPr>
            <w:tcW w:w="1801" w:type="dxa"/>
          </w:tcPr>
          <w:p w:rsidR="005C4256" w:rsidRDefault="002A3E79" w:rsidP="009A764E">
            <w:pPr>
              <w:pStyle w:val="a4"/>
              <w:ind w:right="83"/>
              <w:jc w:val="both"/>
            </w:pPr>
            <w:r w:rsidRPr="001D4518">
              <w:t xml:space="preserve">Свідоцтво </w:t>
            </w:r>
            <w:r w:rsidR="005C4256">
              <w:t xml:space="preserve">про право власності на нерухоме майно, </w:t>
            </w:r>
          </w:p>
          <w:p w:rsidR="002A3E79" w:rsidRPr="001D4518" w:rsidRDefault="005C4256" w:rsidP="009A764E">
            <w:pPr>
              <w:pStyle w:val="a4"/>
              <w:ind w:right="83"/>
              <w:jc w:val="both"/>
            </w:pPr>
            <w:r>
              <w:t xml:space="preserve"> </w:t>
            </w:r>
            <w:r w:rsidR="002A3E79" w:rsidRPr="001D4518">
              <w:t>САА №678960</w:t>
            </w:r>
            <w:r w:rsidR="009A764E" w:rsidRPr="001D4518">
              <w:t xml:space="preserve"> від </w:t>
            </w:r>
            <w:r w:rsidR="002A3E79" w:rsidRPr="001D4518">
              <w:t>23.03.2005</w:t>
            </w:r>
          </w:p>
        </w:tc>
        <w:tc>
          <w:tcPr>
            <w:tcW w:w="1842" w:type="dxa"/>
          </w:tcPr>
          <w:p w:rsidR="002A3E79" w:rsidRPr="001D4518" w:rsidRDefault="002A3E79" w:rsidP="009D28E0">
            <w:pPr>
              <w:pStyle w:val="a4"/>
              <w:ind w:right="83"/>
              <w:jc w:val="both"/>
            </w:pPr>
            <w:r w:rsidRPr="001D4518">
              <w:t>Державна</w:t>
            </w:r>
          </w:p>
          <w:p w:rsidR="002A3E79" w:rsidRPr="001D4518" w:rsidRDefault="005C4256" w:rsidP="009D28E0">
            <w:r>
              <w:t>"</w:t>
            </w:r>
            <w:proofErr w:type="spellStart"/>
            <w:r>
              <w:t>Укртрансгаз</w:t>
            </w:r>
            <w:proofErr w:type="spellEnd"/>
            <w:r>
              <w:t>" дочірня компанія Національної акціонерної компанії "</w:t>
            </w:r>
            <w:proofErr w:type="spellStart"/>
            <w:r>
              <w:t>Нафтогаз</w:t>
            </w:r>
            <w:proofErr w:type="spellEnd"/>
            <w:r>
              <w:t xml:space="preserve"> України"</w:t>
            </w:r>
          </w:p>
        </w:tc>
        <w:tc>
          <w:tcPr>
            <w:tcW w:w="935" w:type="dxa"/>
          </w:tcPr>
          <w:p w:rsidR="002A3E79" w:rsidRPr="002C37DF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A3E79" w:rsidRPr="005C4256" w:rsidRDefault="002A3E79" w:rsidP="006045DC"/>
        </w:tc>
        <w:tc>
          <w:tcPr>
            <w:tcW w:w="709" w:type="dxa"/>
          </w:tcPr>
          <w:p w:rsidR="002A3E79" w:rsidRPr="005C4256" w:rsidRDefault="002A3E79" w:rsidP="006045DC">
            <w:pPr>
              <w:jc w:val="both"/>
            </w:pPr>
          </w:p>
        </w:tc>
        <w:tc>
          <w:tcPr>
            <w:tcW w:w="1701" w:type="dxa"/>
          </w:tcPr>
          <w:p w:rsidR="002A3E79" w:rsidRPr="00052EA3" w:rsidRDefault="002A3E79" w:rsidP="006045D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A3E79" w:rsidRPr="00052EA3" w:rsidRDefault="002A3E79" w:rsidP="006045DC">
            <w:pPr>
              <w:jc w:val="both"/>
            </w:pPr>
          </w:p>
        </w:tc>
        <w:tc>
          <w:tcPr>
            <w:tcW w:w="1417" w:type="dxa"/>
          </w:tcPr>
          <w:p w:rsidR="002A3E79" w:rsidRPr="00BF353F" w:rsidRDefault="002A3E79" w:rsidP="006045DC">
            <w:pPr>
              <w:jc w:val="both"/>
            </w:pPr>
          </w:p>
        </w:tc>
        <w:tc>
          <w:tcPr>
            <w:tcW w:w="1418" w:type="dxa"/>
          </w:tcPr>
          <w:p w:rsidR="002A3E79" w:rsidRPr="009568B3" w:rsidRDefault="002A3E79" w:rsidP="006045DC">
            <w:pPr>
              <w:ind w:firstLine="708"/>
            </w:pPr>
          </w:p>
        </w:tc>
      </w:tr>
    </w:tbl>
    <w:p w:rsidR="00AC1941" w:rsidRPr="00DF7240" w:rsidRDefault="00AC1941" w:rsidP="00AC1941">
      <w:pPr>
        <w:pStyle w:val="a4"/>
        <w:ind w:firstLine="540"/>
        <w:jc w:val="both"/>
        <w:rPr>
          <w:iCs/>
          <w:sz w:val="24"/>
          <w:szCs w:val="24"/>
        </w:rPr>
      </w:pPr>
      <w:r w:rsidRPr="008672B2">
        <w:rPr>
          <w:iCs/>
          <w:sz w:val="24"/>
        </w:rPr>
        <w:t xml:space="preserve">* - </w:t>
      </w:r>
      <w:r w:rsidRPr="00DF7240">
        <w:rPr>
          <w:iCs/>
          <w:sz w:val="24"/>
          <w:szCs w:val="24"/>
        </w:rPr>
        <w:t>відповідно до класифікатора державного майна, затвердженого наказом Фонду державного майна України від 15.03.2006 №461.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Об'єкт приватизації складається: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 - спальний будинок №6, А-1, площею 30,3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 xml:space="preserve">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спальний будинок №4, Б-1, площею 30,6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 xml:space="preserve">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спальний будинок №2, Б-2, прощею 44,9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 xml:space="preserve">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спальний будинок №1, Г-2, площею 44,4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 xml:space="preserve">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спальний будинок №3, Д-1, площею 30,6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 xml:space="preserve">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спальний будинок №5, Е-1, площею 30,6 </w:t>
      </w:r>
      <w:proofErr w:type="spellStart"/>
      <w:r w:rsidRPr="00DF7240">
        <w:rPr>
          <w:sz w:val="24"/>
          <w:szCs w:val="24"/>
        </w:rPr>
        <w:t>кв.м</w:t>
      </w:r>
      <w:proofErr w:type="spellEnd"/>
      <w:r w:rsidRPr="00DF7240">
        <w:rPr>
          <w:sz w:val="24"/>
          <w:szCs w:val="24"/>
        </w:rPr>
        <w:t>;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-  туалет,Є; 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-  ворота,1;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-  огорожа,2.</w:t>
      </w:r>
    </w:p>
    <w:p w:rsidR="009A764E" w:rsidRPr="00DF7240" w:rsidRDefault="009A764E" w:rsidP="009A764E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В оренді не перебуває.</w:t>
      </w:r>
    </w:p>
    <w:p w:rsidR="00AC1941" w:rsidRPr="00DF7240" w:rsidRDefault="00AC1941" w:rsidP="00AC1941">
      <w:pPr>
        <w:pStyle w:val="a4"/>
        <w:ind w:right="83" w:firstLine="708"/>
        <w:jc w:val="both"/>
        <w:rPr>
          <w:sz w:val="24"/>
          <w:szCs w:val="24"/>
        </w:rPr>
      </w:pPr>
      <w:r w:rsidRPr="00DF7240">
        <w:rPr>
          <w:b/>
          <w:sz w:val="24"/>
          <w:szCs w:val="24"/>
        </w:rPr>
        <w:t xml:space="preserve">Відомості про земельну ділянку: </w:t>
      </w:r>
    </w:p>
    <w:p w:rsidR="00411B95" w:rsidRPr="00DF7240" w:rsidRDefault="009A764E" w:rsidP="00AC1941">
      <w:pPr>
        <w:ind w:firstLine="72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 xml:space="preserve">Об'єкт приватизації розташований на земельній ділянці, площею 0,19 га відповідно до діючого Договору оренди земельної ділянки від 03.01.2003 №6-н, укладеного між </w:t>
      </w:r>
      <w:proofErr w:type="spellStart"/>
      <w:r w:rsidRPr="00DF7240">
        <w:rPr>
          <w:sz w:val="24"/>
          <w:szCs w:val="24"/>
        </w:rPr>
        <w:t>Верхньосиньовидненською</w:t>
      </w:r>
      <w:proofErr w:type="spellEnd"/>
      <w:r w:rsidRPr="00DF7240">
        <w:rPr>
          <w:sz w:val="24"/>
          <w:szCs w:val="24"/>
        </w:rPr>
        <w:t xml:space="preserve"> селищною радою Львівської області та </w:t>
      </w:r>
      <w:proofErr w:type="spellStart"/>
      <w:r w:rsidRPr="00DF7240">
        <w:rPr>
          <w:sz w:val="24"/>
          <w:szCs w:val="24"/>
        </w:rPr>
        <w:t>Стрийським</w:t>
      </w:r>
      <w:proofErr w:type="spellEnd"/>
      <w:r w:rsidRPr="00DF7240">
        <w:rPr>
          <w:sz w:val="24"/>
          <w:szCs w:val="24"/>
        </w:rPr>
        <w:t xml:space="preserve"> управлінням філії ВРТП "</w:t>
      </w:r>
      <w:proofErr w:type="spellStart"/>
      <w:r w:rsidRPr="00DF7240">
        <w:rPr>
          <w:sz w:val="24"/>
          <w:szCs w:val="24"/>
        </w:rPr>
        <w:t>Укргазенергосервіс</w:t>
      </w:r>
      <w:proofErr w:type="spellEnd"/>
      <w:r w:rsidRPr="00DF7240">
        <w:rPr>
          <w:sz w:val="24"/>
          <w:szCs w:val="24"/>
        </w:rPr>
        <w:t xml:space="preserve">" </w:t>
      </w:r>
      <w:proofErr w:type="spellStart"/>
      <w:r w:rsidRPr="00DF7240">
        <w:rPr>
          <w:sz w:val="24"/>
          <w:szCs w:val="24"/>
        </w:rPr>
        <w:t>ДП</w:t>
      </w:r>
      <w:proofErr w:type="spellEnd"/>
      <w:r w:rsidRPr="00DF7240">
        <w:rPr>
          <w:sz w:val="24"/>
          <w:szCs w:val="24"/>
        </w:rPr>
        <w:t xml:space="preserve"> "</w:t>
      </w:r>
      <w:proofErr w:type="spellStart"/>
      <w:r w:rsidRPr="00DF7240">
        <w:rPr>
          <w:sz w:val="24"/>
          <w:szCs w:val="24"/>
        </w:rPr>
        <w:t>Укртрансгаз</w:t>
      </w:r>
      <w:proofErr w:type="spellEnd"/>
      <w:r w:rsidRPr="00DF7240">
        <w:rPr>
          <w:sz w:val="24"/>
          <w:szCs w:val="24"/>
        </w:rPr>
        <w:t xml:space="preserve">". Термін дії Договору оренди земельної ділянки  становить 50 років. </w:t>
      </w:r>
      <w:r w:rsidR="00411B95" w:rsidRPr="00DF7240">
        <w:rPr>
          <w:sz w:val="24"/>
          <w:szCs w:val="24"/>
        </w:rPr>
        <w:t xml:space="preserve"> Інформація про кадастровий номер на земельну ділянку відсутня.</w:t>
      </w:r>
    </w:p>
    <w:p w:rsidR="00FB7633" w:rsidRPr="00DF7240" w:rsidRDefault="00FB7633" w:rsidP="005A4B56">
      <w:pPr>
        <w:jc w:val="center"/>
        <w:rPr>
          <w:b/>
          <w:sz w:val="24"/>
          <w:szCs w:val="24"/>
          <w:u w:val="single"/>
        </w:rPr>
      </w:pPr>
    </w:p>
    <w:p w:rsidR="005A4B56" w:rsidRPr="00DF7240" w:rsidRDefault="005A4B56" w:rsidP="009A60D9">
      <w:pPr>
        <w:ind w:firstLine="708"/>
        <w:rPr>
          <w:b/>
          <w:sz w:val="24"/>
          <w:szCs w:val="24"/>
          <w:u w:val="single"/>
        </w:rPr>
      </w:pPr>
      <w:r w:rsidRPr="00DF7240">
        <w:rPr>
          <w:b/>
          <w:sz w:val="24"/>
          <w:szCs w:val="24"/>
          <w:u w:val="single"/>
        </w:rPr>
        <w:t>2</w:t>
      </w:r>
      <w:r w:rsidR="009A60D9" w:rsidRPr="00DF7240">
        <w:rPr>
          <w:b/>
          <w:sz w:val="24"/>
          <w:szCs w:val="24"/>
          <w:u w:val="single"/>
          <w:lang w:val="ru-RU"/>
        </w:rPr>
        <w:t>)</w:t>
      </w:r>
      <w:r w:rsidRPr="00DF7240">
        <w:rPr>
          <w:b/>
          <w:sz w:val="24"/>
          <w:szCs w:val="24"/>
          <w:u w:val="single"/>
        </w:rPr>
        <w:t xml:space="preserve"> Інформація про аукціон</w:t>
      </w:r>
    </w:p>
    <w:p w:rsidR="005A4B56" w:rsidRPr="00DF7240" w:rsidRDefault="0056435C" w:rsidP="002D0E70">
      <w:pPr>
        <w:tabs>
          <w:tab w:val="num" w:pos="284"/>
        </w:tabs>
        <w:jc w:val="both"/>
        <w:rPr>
          <w:iCs/>
          <w:sz w:val="24"/>
          <w:szCs w:val="24"/>
        </w:rPr>
      </w:pPr>
      <w:r w:rsidRPr="00DF7240">
        <w:rPr>
          <w:sz w:val="24"/>
          <w:szCs w:val="24"/>
        </w:rPr>
        <w:tab/>
      </w:r>
      <w:r w:rsidRPr="00DF7240">
        <w:rPr>
          <w:sz w:val="24"/>
          <w:szCs w:val="24"/>
        </w:rPr>
        <w:tab/>
      </w:r>
      <w:r w:rsidR="005A4B56" w:rsidRPr="00DF7240">
        <w:rPr>
          <w:b/>
          <w:iCs/>
          <w:sz w:val="24"/>
          <w:szCs w:val="24"/>
        </w:rPr>
        <w:t>Спосіб проведення аукціону:</w:t>
      </w:r>
      <w:r w:rsidR="005A4B56" w:rsidRPr="00DF7240">
        <w:rPr>
          <w:iCs/>
          <w:sz w:val="24"/>
          <w:szCs w:val="24"/>
        </w:rPr>
        <w:t xml:space="preserve"> аукціон з умов</w:t>
      </w:r>
      <w:r w:rsidRPr="00DF7240">
        <w:rPr>
          <w:iCs/>
          <w:sz w:val="24"/>
          <w:szCs w:val="24"/>
        </w:rPr>
        <w:t>ами</w:t>
      </w:r>
      <w:r w:rsidR="005A4B56" w:rsidRPr="00DF7240">
        <w:rPr>
          <w:iCs/>
          <w:sz w:val="24"/>
          <w:szCs w:val="24"/>
        </w:rPr>
        <w:t>.</w:t>
      </w:r>
    </w:p>
    <w:p w:rsidR="007E160F" w:rsidRPr="00DF7240" w:rsidRDefault="005A4B56" w:rsidP="005A4B56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DF7240">
        <w:rPr>
          <w:b/>
          <w:iCs/>
          <w:sz w:val="24"/>
          <w:szCs w:val="24"/>
        </w:rPr>
        <w:t>Дата та час проведення аукціону:</w:t>
      </w:r>
      <w:r w:rsidRPr="00DF7240">
        <w:rPr>
          <w:b/>
          <w:iCs/>
          <w:sz w:val="24"/>
          <w:szCs w:val="24"/>
          <w:lang w:val="ru-RU"/>
        </w:rPr>
        <w:t xml:space="preserve"> </w:t>
      </w:r>
      <w:r w:rsidR="002E1044" w:rsidRPr="00DF7240">
        <w:rPr>
          <w:b/>
          <w:iCs/>
          <w:sz w:val="24"/>
          <w:szCs w:val="24"/>
          <w:lang w:val="ru-RU"/>
        </w:rPr>
        <w:t xml:space="preserve"> 2</w:t>
      </w:r>
      <w:r w:rsidR="00AC1941" w:rsidRPr="00DF7240">
        <w:rPr>
          <w:b/>
          <w:iCs/>
          <w:sz w:val="24"/>
          <w:szCs w:val="24"/>
          <w:lang w:val="ru-RU"/>
        </w:rPr>
        <w:t>8</w:t>
      </w:r>
      <w:r w:rsidR="002E1044" w:rsidRPr="00DF7240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2E1044" w:rsidRPr="00DF7240">
        <w:rPr>
          <w:b/>
          <w:iCs/>
          <w:sz w:val="24"/>
          <w:szCs w:val="24"/>
          <w:lang w:val="ru-RU"/>
        </w:rPr>
        <w:t>жовтня</w:t>
      </w:r>
      <w:proofErr w:type="spellEnd"/>
      <w:r w:rsidR="002E1044" w:rsidRPr="00DF7240">
        <w:rPr>
          <w:b/>
          <w:iCs/>
          <w:sz w:val="24"/>
          <w:szCs w:val="24"/>
          <w:lang w:val="ru-RU"/>
        </w:rPr>
        <w:t xml:space="preserve"> 2022 року.</w:t>
      </w:r>
    </w:p>
    <w:p w:rsidR="005A4B56" w:rsidRPr="00DF7240" w:rsidRDefault="005A4B56" w:rsidP="005A4B56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DF7240">
        <w:rPr>
          <w:iCs/>
          <w:sz w:val="24"/>
          <w:szCs w:val="24"/>
          <w:lang w:val="ru-RU"/>
        </w:rPr>
        <w:lastRenderedPageBreak/>
        <w:t>П</w:t>
      </w:r>
      <w:proofErr w:type="gramEnd"/>
      <w:r w:rsidRPr="00DF7240">
        <w:rPr>
          <w:iCs/>
          <w:sz w:val="24"/>
          <w:szCs w:val="24"/>
          <w:lang w:val="ru-RU"/>
        </w:rPr>
        <w:t>ісля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опублікування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інформаційного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повідомлення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електронна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торгова</w:t>
      </w:r>
      <w:proofErr w:type="spellEnd"/>
      <w:r w:rsidRPr="00DF7240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DF7240">
        <w:rPr>
          <w:iCs/>
          <w:sz w:val="24"/>
          <w:szCs w:val="24"/>
          <w:lang w:val="ru-RU"/>
        </w:rPr>
        <w:t>встановлює</w:t>
      </w:r>
      <w:proofErr w:type="spellEnd"/>
      <w:r w:rsidRPr="00DF7240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DF7240">
        <w:rPr>
          <w:iCs/>
          <w:sz w:val="24"/>
          <w:szCs w:val="24"/>
          <w:lang w:val="ru-RU"/>
        </w:rPr>
        <w:t>електронного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аукціону</w:t>
      </w:r>
      <w:proofErr w:type="spellEnd"/>
      <w:r w:rsidR="00C06C0A" w:rsidRPr="00DF7240">
        <w:rPr>
          <w:iCs/>
          <w:sz w:val="24"/>
          <w:szCs w:val="24"/>
          <w:lang w:val="ru-RU"/>
        </w:rPr>
        <w:t xml:space="preserve"> дату та </w:t>
      </w:r>
      <w:r w:rsidRPr="00DF7240">
        <w:rPr>
          <w:iCs/>
          <w:sz w:val="24"/>
          <w:szCs w:val="24"/>
          <w:lang w:val="ru-RU"/>
        </w:rPr>
        <w:t xml:space="preserve"> час </w:t>
      </w:r>
      <w:proofErr w:type="spellStart"/>
      <w:r w:rsidRPr="00DF7240">
        <w:rPr>
          <w:iCs/>
          <w:sz w:val="24"/>
          <w:szCs w:val="24"/>
          <w:lang w:val="ru-RU"/>
        </w:rPr>
        <w:t>його</w:t>
      </w:r>
      <w:proofErr w:type="spellEnd"/>
      <w:r w:rsidRPr="00DF7240">
        <w:rPr>
          <w:iCs/>
          <w:sz w:val="24"/>
          <w:szCs w:val="24"/>
          <w:lang w:val="ru-RU"/>
        </w:rPr>
        <w:t xml:space="preserve"> </w:t>
      </w:r>
      <w:proofErr w:type="spellStart"/>
      <w:r w:rsidRPr="00DF7240">
        <w:rPr>
          <w:iCs/>
          <w:sz w:val="24"/>
          <w:szCs w:val="24"/>
          <w:lang w:val="ru-RU"/>
        </w:rPr>
        <w:t>проведення</w:t>
      </w:r>
      <w:proofErr w:type="spellEnd"/>
      <w:r w:rsidRPr="00DF7240">
        <w:rPr>
          <w:iCs/>
          <w:sz w:val="24"/>
          <w:szCs w:val="24"/>
          <w:lang w:val="ru-RU"/>
        </w:rPr>
        <w:t>.</w:t>
      </w:r>
    </w:p>
    <w:p w:rsidR="00F63586" w:rsidRPr="00DF7240" w:rsidRDefault="00F63586" w:rsidP="005A4B56">
      <w:pPr>
        <w:pStyle w:val="3"/>
        <w:ind w:firstLine="708"/>
        <w:rPr>
          <w:iCs/>
          <w:sz w:val="24"/>
          <w:szCs w:val="24"/>
          <w:lang w:val="ru-RU"/>
        </w:rPr>
      </w:pPr>
    </w:p>
    <w:p w:rsidR="005A4B56" w:rsidRPr="00DF7240" w:rsidRDefault="005A4B56" w:rsidP="007E160F">
      <w:pPr>
        <w:pStyle w:val="3"/>
        <w:ind w:firstLine="708"/>
        <w:rPr>
          <w:iCs/>
          <w:sz w:val="24"/>
          <w:szCs w:val="24"/>
          <w:lang w:val="ru-RU"/>
        </w:rPr>
      </w:pPr>
      <w:r w:rsidRPr="00DF7240">
        <w:rPr>
          <w:b/>
          <w:iCs/>
          <w:sz w:val="24"/>
          <w:szCs w:val="24"/>
        </w:rPr>
        <w:t>Кінцевий строк подання заяви на участь в електронному аукціоні з умовами, із зниженням стартової  ціни</w:t>
      </w:r>
      <w:r w:rsidRPr="00DF7240">
        <w:rPr>
          <w:iCs/>
          <w:sz w:val="24"/>
          <w:szCs w:val="24"/>
        </w:rPr>
        <w:t xml:space="preserve">   встановлюється   електронною торговою   системою для кожного</w:t>
      </w:r>
      <w:r w:rsidR="007E160F" w:rsidRPr="00DF7240">
        <w:rPr>
          <w:iCs/>
          <w:sz w:val="24"/>
          <w:szCs w:val="24"/>
          <w:lang w:val="ru-RU"/>
        </w:rPr>
        <w:t xml:space="preserve"> </w:t>
      </w:r>
      <w:r w:rsidRPr="00DF724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5A4B56" w:rsidRPr="00DF7240" w:rsidRDefault="005A4B56" w:rsidP="005A4B56">
      <w:pPr>
        <w:pStyle w:val="3"/>
        <w:rPr>
          <w:iCs/>
          <w:sz w:val="24"/>
          <w:szCs w:val="24"/>
          <w:lang w:val="ru-RU"/>
        </w:rPr>
      </w:pPr>
      <w:r w:rsidRPr="00DF7240">
        <w:rPr>
          <w:b/>
          <w:iCs/>
          <w:sz w:val="24"/>
          <w:szCs w:val="24"/>
        </w:rPr>
        <w:tab/>
        <w:t xml:space="preserve">Кінцевий строк подання заяви на участь в електронному аукціоні </w:t>
      </w:r>
      <w:r w:rsidRPr="00DF7240">
        <w:rPr>
          <w:b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 w:rsidRPr="00DF7240">
        <w:rPr>
          <w:sz w:val="24"/>
          <w:szCs w:val="24"/>
        </w:rPr>
        <w:t xml:space="preserve"> </w:t>
      </w:r>
      <w:r w:rsidRPr="00DF724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5A4B56" w:rsidRPr="00DF7240" w:rsidRDefault="005A4B56" w:rsidP="005A4B56">
      <w:pPr>
        <w:pStyle w:val="3"/>
        <w:rPr>
          <w:iCs/>
          <w:sz w:val="24"/>
          <w:szCs w:val="24"/>
        </w:rPr>
      </w:pPr>
    </w:p>
    <w:p w:rsidR="005A4B56" w:rsidRPr="00DF7240" w:rsidRDefault="005A4B56" w:rsidP="005A4B56">
      <w:pPr>
        <w:pStyle w:val="3"/>
        <w:jc w:val="center"/>
        <w:rPr>
          <w:b/>
          <w:sz w:val="24"/>
          <w:szCs w:val="24"/>
          <w:u w:val="single"/>
        </w:rPr>
      </w:pPr>
      <w:r w:rsidRPr="00DF7240">
        <w:rPr>
          <w:b/>
          <w:sz w:val="24"/>
          <w:szCs w:val="24"/>
          <w:u w:val="single"/>
        </w:rPr>
        <w:t xml:space="preserve">3. Інформація про умови, на яких здійснюється приватизація </w:t>
      </w:r>
      <w:r w:rsidR="00F63586" w:rsidRPr="00DF7240">
        <w:rPr>
          <w:b/>
          <w:sz w:val="24"/>
          <w:szCs w:val="24"/>
          <w:u w:val="single"/>
        </w:rPr>
        <w:t>О</w:t>
      </w:r>
      <w:r w:rsidRPr="00DF7240">
        <w:rPr>
          <w:b/>
          <w:sz w:val="24"/>
          <w:szCs w:val="24"/>
          <w:u w:val="single"/>
        </w:rPr>
        <w:t xml:space="preserve">б’єкта </w:t>
      </w:r>
      <w:r w:rsidR="00F63586" w:rsidRPr="00DF7240">
        <w:rPr>
          <w:b/>
          <w:sz w:val="24"/>
          <w:szCs w:val="24"/>
          <w:u w:val="single"/>
        </w:rPr>
        <w:t>приватизації</w:t>
      </w:r>
    </w:p>
    <w:p w:rsidR="00D447FB" w:rsidRDefault="00AE4B7C" w:rsidP="00D447FB">
      <w:pPr>
        <w:pStyle w:val="3"/>
        <w:ind w:firstLine="709"/>
        <w:rPr>
          <w:sz w:val="24"/>
          <w:szCs w:val="24"/>
        </w:rPr>
      </w:pPr>
      <w:r w:rsidRPr="00DF7240">
        <w:rPr>
          <w:sz w:val="24"/>
          <w:szCs w:val="24"/>
        </w:rPr>
        <w:t>Приватизація Об"</w:t>
      </w:r>
      <w:proofErr w:type="spellStart"/>
      <w:r w:rsidRPr="00DF7240">
        <w:rPr>
          <w:sz w:val="24"/>
          <w:szCs w:val="24"/>
        </w:rPr>
        <w:t>єкта</w:t>
      </w:r>
      <w:proofErr w:type="spellEnd"/>
      <w:r w:rsidRPr="00DF7240">
        <w:rPr>
          <w:sz w:val="24"/>
          <w:szCs w:val="24"/>
        </w:rPr>
        <w:t xml:space="preserve"> приватизації</w:t>
      </w:r>
      <w:r w:rsidRPr="00DF7240">
        <w:rPr>
          <w:b/>
          <w:sz w:val="24"/>
          <w:szCs w:val="24"/>
        </w:rPr>
        <w:t xml:space="preserve"> </w:t>
      </w:r>
      <w:r w:rsidRPr="00DF7240">
        <w:rPr>
          <w:sz w:val="24"/>
          <w:szCs w:val="24"/>
        </w:rPr>
        <w:t xml:space="preserve">здійснюється відповідно до вимог Законів України "Про приватизацію державного і комунального майна" (зі змінами),  "Про внесення змін до деяких законодавчих актів України щодо сприяння процесам </w:t>
      </w:r>
      <w:proofErr w:type="spellStart"/>
      <w:r w:rsidRPr="00DF7240">
        <w:rPr>
          <w:sz w:val="24"/>
          <w:szCs w:val="24"/>
        </w:rPr>
        <w:t>релокації</w:t>
      </w:r>
      <w:proofErr w:type="spellEnd"/>
      <w:r w:rsidRPr="00DF7240">
        <w:rPr>
          <w:sz w:val="24"/>
          <w:szCs w:val="24"/>
        </w:rPr>
        <w:t xml:space="preserve"> підприємств в умовах воєнного стану та економічного відновлення держави"</w:t>
      </w:r>
      <w:r w:rsidR="00D447FB">
        <w:rPr>
          <w:sz w:val="24"/>
          <w:szCs w:val="24"/>
        </w:rPr>
        <w:t xml:space="preserve">, </w:t>
      </w:r>
      <w:r w:rsidR="00CE3F92">
        <w:rPr>
          <w:sz w:val="24"/>
          <w:szCs w:val="24"/>
        </w:rPr>
        <w:t xml:space="preserve"> </w:t>
      </w:r>
      <w:r w:rsidR="00D447FB" w:rsidRPr="00D447FB">
        <w:rPr>
          <w:sz w:val="24"/>
          <w:szCs w:val="24"/>
        </w:rPr>
        <w:t>Порядку проведення електронних аукціонів для продажу об</w:t>
      </w:r>
      <w:r w:rsidR="00D447FB" w:rsidRPr="00D447FB">
        <w:rPr>
          <w:sz w:val="24"/>
          <w:szCs w:val="24"/>
          <w:lang w:val="ru-RU"/>
        </w:rPr>
        <w:t>'</w:t>
      </w:r>
      <w:proofErr w:type="spellStart"/>
      <w:r w:rsidR="00D447FB" w:rsidRPr="00D447FB">
        <w:rPr>
          <w:sz w:val="24"/>
          <w:szCs w:val="24"/>
        </w:rPr>
        <w:t>єктів</w:t>
      </w:r>
      <w:proofErr w:type="spellEnd"/>
      <w:r w:rsidR="00D447FB" w:rsidRPr="00D447FB">
        <w:rPr>
          <w:sz w:val="24"/>
          <w:szCs w:val="24"/>
        </w:rPr>
        <w:t xml:space="preserve"> малої приватизації та визначення додаткових умов продажу, затвердженого постановою КМУ від 10.05.2</w:t>
      </w:r>
      <w:r w:rsidR="00D447FB">
        <w:rPr>
          <w:sz w:val="24"/>
          <w:szCs w:val="24"/>
        </w:rPr>
        <w:t>018 № 432 (зі змінами)</w:t>
      </w:r>
    </w:p>
    <w:p w:rsidR="00AC1941" w:rsidRPr="00DF7240" w:rsidRDefault="00AC1941" w:rsidP="00D447FB">
      <w:pPr>
        <w:pStyle w:val="3"/>
        <w:ind w:firstLine="709"/>
        <w:rPr>
          <w:b/>
          <w:sz w:val="24"/>
          <w:szCs w:val="24"/>
        </w:rPr>
      </w:pPr>
      <w:r w:rsidRPr="00DF7240">
        <w:rPr>
          <w:b/>
          <w:sz w:val="24"/>
          <w:szCs w:val="24"/>
        </w:rPr>
        <w:t xml:space="preserve">Стартова ціна об'єкта приватизації для: </w:t>
      </w:r>
    </w:p>
    <w:p w:rsidR="00AC1941" w:rsidRPr="00DF7240" w:rsidRDefault="00AC1941" w:rsidP="00AC1941">
      <w:pPr>
        <w:jc w:val="both"/>
        <w:rPr>
          <w:sz w:val="24"/>
          <w:szCs w:val="24"/>
          <w:lang w:val="ru-RU"/>
        </w:rPr>
      </w:pPr>
      <w:r w:rsidRPr="00DF7240">
        <w:rPr>
          <w:iCs/>
          <w:sz w:val="24"/>
          <w:szCs w:val="24"/>
        </w:rPr>
        <w:t xml:space="preserve">- аукціону з умовами  - </w:t>
      </w:r>
      <w:r w:rsidRPr="00DF7240">
        <w:rPr>
          <w:sz w:val="24"/>
          <w:szCs w:val="24"/>
        </w:rPr>
        <w:t xml:space="preserve">37 688,55 гривень </w:t>
      </w:r>
      <w:r w:rsidRPr="00DF7240">
        <w:rPr>
          <w:sz w:val="24"/>
          <w:szCs w:val="24"/>
          <w:lang w:val="ru-RU"/>
        </w:rPr>
        <w:t xml:space="preserve">(без </w:t>
      </w:r>
      <w:proofErr w:type="spellStart"/>
      <w:r w:rsidRPr="00DF7240">
        <w:rPr>
          <w:sz w:val="24"/>
          <w:szCs w:val="24"/>
          <w:lang w:val="ru-RU"/>
        </w:rPr>
        <w:t>урахування</w:t>
      </w:r>
      <w:proofErr w:type="spellEnd"/>
      <w:r w:rsidRPr="00DF7240">
        <w:rPr>
          <w:sz w:val="24"/>
          <w:szCs w:val="24"/>
          <w:lang w:val="ru-RU"/>
        </w:rPr>
        <w:t xml:space="preserve"> ПДВ);</w:t>
      </w:r>
    </w:p>
    <w:p w:rsidR="00AC1941" w:rsidRPr="00DF7240" w:rsidRDefault="00AC1941" w:rsidP="00AC1941">
      <w:pPr>
        <w:pStyle w:val="a4"/>
        <w:jc w:val="both"/>
        <w:rPr>
          <w:sz w:val="24"/>
          <w:szCs w:val="24"/>
          <w:lang w:val="ru-RU"/>
        </w:rPr>
      </w:pPr>
      <w:r w:rsidRPr="00DF7240">
        <w:rPr>
          <w:iCs/>
          <w:sz w:val="24"/>
          <w:szCs w:val="24"/>
        </w:rPr>
        <w:t>- аукціону із зниженням стартової ціни</w:t>
      </w:r>
      <w:r w:rsidRPr="00DF7240">
        <w:rPr>
          <w:sz w:val="24"/>
          <w:szCs w:val="24"/>
        </w:rPr>
        <w:t xml:space="preserve"> </w:t>
      </w:r>
      <w:r w:rsidR="005608CB" w:rsidRPr="00DF7240">
        <w:rPr>
          <w:sz w:val="24"/>
          <w:szCs w:val="24"/>
        </w:rPr>
        <w:t>–</w:t>
      </w:r>
      <w:r w:rsidRPr="00DF7240">
        <w:rPr>
          <w:sz w:val="24"/>
          <w:szCs w:val="24"/>
        </w:rPr>
        <w:t xml:space="preserve"> 1</w:t>
      </w:r>
      <w:r w:rsidR="005608CB" w:rsidRPr="00DF7240">
        <w:rPr>
          <w:sz w:val="24"/>
          <w:szCs w:val="24"/>
        </w:rPr>
        <w:t>8 844</w:t>
      </w:r>
      <w:r w:rsidRPr="00DF7240">
        <w:rPr>
          <w:sz w:val="24"/>
          <w:szCs w:val="24"/>
        </w:rPr>
        <w:t>,</w:t>
      </w:r>
      <w:r w:rsidR="005608CB" w:rsidRPr="00DF7240">
        <w:rPr>
          <w:sz w:val="24"/>
          <w:szCs w:val="24"/>
        </w:rPr>
        <w:t>27</w:t>
      </w:r>
      <w:r w:rsidRPr="00DF7240">
        <w:rPr>
          <w:b/>
          <w:sz w:val="24"/>
          <w:szCs w:val="24"/>
        </w:rPr>
        <w:t xml:space="preserve"> </w:t>
      </w:r>
      <w:r w:rsidRPr="00DF7240">
        <w:rPr>
          <w:sz w:val="24"/>
          <w:szCs w:val="24"/>
        </w:rPr>
        <w:t>гривень (без урахування ПДВ);</w:t>
      </w:r>
    </w:p>
    <w:p w:rsidR="00AC1941" w:rsidRPr="00DF7240" w:rsidRDefault="00AC1941" w:rsidP="00AC1941">
      <w:pPr>
        <w:pStyle w:val="a4"/>
        <w:jc w:val="both"/>
        <w:rPr>
          <w:sz w:val="24"/>
          <w:szCs w:val="24"/>
        </w:rPr>
      </w:pPr>
      <w:r w:rsidRPr="00DF724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5608CB" w:rsidRPr="00DF7240">
        <w:rPr>
          <w:sz w:val="24"/>
          <w:szCs w:val="24"/>
        </w:rPr>
        <w:t>18 844,27</w:t>
      </w:r>
      <w:r w:rsidR="005608CB" w:rsidRPr="00DF7240">
        <w:rPr>
          <w:b/>
          <w:sz w:val="24"/>
          <w:szCs w:val="24"/>
        </w:rPr>
        <w:t xml:space="preserve"> </w:t>
      </w:r>
      <w:r w:rsidRPr="00DF7240">
        <w:rPr>
          <w:sz w:val="24"/>
          <w:szCs w:val="24"/>
        </w:rPr>
        <w:t>гривень</w:t>
      </w:r>
      <w:r w:rsidRPr="00DF7240">
        <w:rPr>
          <w:iCs/>
          <w:sz w:val="24"/>
          <w:szCs w:val="24"/>
        </w:rPr>
        <w:t xml:space="preserve"> </w:t>
      </w:r>
      <w:r w:rsidRPr="00DF7240">
        <w:rPr>
          <w:sz w:val="24"/>
          <w:szCs w:val="24"/>
        </w:rPr>
        <w:t>(без урахування ПДВ);</w:t>
      </w:r>
    </w:p>
    <w:p w:rsidR="00AC1941" w:rsidRPr="00DF7240" w:rsidRDefault="00AC1941" w:rsidP="00AC1941">
      <w:pPr>
        <w:pStyle w:val="a4"/>
        <w:rPr>
          <w:sz w:val="24"/>
          <w:szCs w:val="24"/>
          <w:lang w:val="ru-RU"/>
        </w:rPr>
      </w:pPr>
      <w:r w:rsidRPr="00DF7240">
        <w:rPr>
          <w:sz w:val="24"/>
          <w:szCs w:val="24"/>
        </w:rPr>
        <w:t>На остаточну ціну продажу нараховується ПДВ.</w:t>
      </w:r>
    </w:p>
    <w:p w:rsidR="00AC1941" w:rsidRPr="00DF7240" w:rsidRDefault="00AC1941" w:rsidP="00AC1941">
      <w:pPr>
        <w:pStyle w:val="3"/>
        <w:rPr>
          <w:b/>
          <w:iCs/>
          <w:sz w:val="24"/>
          <w:szCs w:val="24"/>
        </w:rPr>
      </w:pPr>
      <w:r w:rsidRPr="00DF7240">
        <w:rPr>
          <w:b/>
          <w:iCs/>
          <w:sz w:val="24"/>
          <w:szCs w:val="24"/>
        </w:rPr>
        <w:tab/>
        <w:t>Розмір гарантійного внеску для:</w:t>
      </w:r>
    </w:p>
    <w:p w:rsidR="00AC1941" w:rsidRPr="00DF7240" w:rsidRDefault="00AC1941" w:rsidP="00AC1941">
      <w:pPr>
        <w:pStyle w:val="3"/>
        <w:rPr>
          <w:iCs/>
          <w:sz w:val="24"/>
          <w:szCs w:val="24"/>
        </w:rPr>
      </w:pPr>
      <w:r w:rsidRPr="00DF7240">
        <w:rPr>
          <w:iCs/>
          <w:sz w:val="24"/>
          <w:szCs w:val="24"/>
        </w:rPr>
        <w:t xml:space="preserve">- аукціону з умовами </w:t>
      </w:r>
      <w:r w:rsidR="005608CB" w:rsidRPr="00DF7240">
        <w:rPr>
          <w:iCs/>
          <w:sz w:val="24"/>
          <w:szCs w:val="24"/>
        </w:rPr>
        <w:t>– 7 537,71</w:t>
      </w:r>
      <w:r w:rsidRPr="00DF7240">
        <w:rPr>
          <w:sz w:val="24"/>
          <w:szCs w:val="24"/>
        </w:rPr>
        <w:t xml:space="preserve"> </w:t>
      </w:r>
      <w:r w:rsidRPr="00DF7240">
        <w:rPr>
          <w:iCs/>
          <w:sz w:val="24"/>
          <w:szCs w:val="24"/>
        </w:rPr>
        <w:t xml:space="preserve"> </w:t>
      </w:r>
      <w:r w:rsidRPr="00DF7240">
        <w:rPr>
          <w:sz w:val="24"/>
          <w:szCs w:val="24"/>
        </w:rPr>
        <w:t>гривень</w:t>
      </w:r>
      <w:r w:rsidRPr="00DF7240">
        <w:rPr>
          <w:b/>
          <w:sz w:val="24"/>
          <w:szCs w:val="24"/>
        </w:rPr>
        <w:t xml:space="preserve"> </w:t>
      </w:r>
      <w:r w:rsidRPr="00DF7240">
        <w:rPr>
          <w:sz w:val="24"/>
          <w:szCs w:val="24"/>
        </w:rPr>
        <w:t>(без урахування ПДВ);</w:t>
      </w:r>
    </w:p>
    <w:p w:rsidR="00AC1941" w:rsidRPr="00DF7240" w:rsidRDefault="00AC1941" w:rsidP="00AC1941">
      <w:pPr>
        <w:pStyle w:val="3"/>
        <w:rPr>
          <w:iCs/>
          <w:sz w:val="24"/>
          <w:szCs w:val="24"/>
        </w:rPr>
      </w:pPr>
      <w:r w:rsidRPr="00DF7240">
        <w:rPr>
          <w:iCs/>
          <w:sz w:val="24"/>
          <w:szCs w:val="24"/>
        </w:rPr>
        <w:t>- аукціону із зниженням стартової ціни</w:t>
      </w:r>
      <w:r w:rsidRPr="00DF7240">
        <w:rPr>
          <w:sz w:val="24"/>
          <w:szCs w:val="24"/>
        </w:rPr>
        <w:t xml:space="preserve"> – </w:t>
      </w:r>
      <w:r w:rsidR="005608CB" w:rsidRPr="00DF7240">
        <w:rPr>
          <w:sz w:val="24"/>
          <w:szCs w:val="24"/>
        </w:rPr>
        <w:t xml:space="preserve">3768,85 </w:t>
      </w:r>
      <w:r w:rsidRPr="00DF7240">
        <w:rPr>
          <w:sz w:val="24"/>
          <w:szCs w:val="24"/>
        </w:rPr>
        <w:t>гривень (без урахування ПДВ);</w:t>
      </w:r>
    </w:p>
    <w:p w:rsidR="00AC1941" w:rsidRPr="00DF7240" w:rsidRDefault="00AC1941" w:rsidP="00AC1941">
      <w:pPr>
        <w:pStyle w:val="3"/>
        <w:rPr>
          <w:iCs/>
          <w:sz w:val="24"/>
          <w:szCs w:val="24"/>
        </w:rPr>
      </w:pPr>
      <w:r w:rsidRPr="00DF724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-</w:t>
      </w:r>
      <w:r w:rsidR="005608CB" w:rsidRPr="00DF7240">
        <w:rPr>
          <w:iCs/>
          <w:sz w:val="24"/>
          <w:szCs w:val="24"/>
        </w:rPr>
        <w:t xml:space="preserve"> </w:t>
      </w:r>
      <w:r w:rsidR="005608CB" w:rsidRPr="00DF7240">
        <w:rPr>
          <w:sz w:val="24"/>
          <w:szCs w:val="24"/>
        </w:rPr>
        <w:t xml:space="preserve">3768,85 </w:t>
      </w:r>
      <w:r w:rsidRPr="00DF7240">
        <w:rPr>
          <w:iCs/>
          <w:sz w:val="24"/>
          <w:szCs w:val="24"/>
        </w:rPr>
        <w:t xml:space="preserve"> </w:t>
      </w:r>
      <w:r w:rsidRPr="00DF7240">
        <w:rPr>
          <w:sz w:val="24"/>
          <w:szCs w:val="24"/>
        </w:rPr>
        <w:t xml:space="preserve">гривень </w:t>
      </w:r>
      <w:r w:rsidRPr="00DF7240">
        <w:rPr>
          <w:iCs/>
          <w:sz w:val="24"/>
          <w:szCs w:val="24"/>
        </w:rPr>
        <w:t xml:space="preserve"> </w:t>
      </w:r>
      <w:r w:rsidRPr="00DF7240">
        <w:rPr>
          <w:sz w:val="24"/>
          <w:szCs w:val="24"/>
        </w:rPr>
        <w:t>(без урахування ПДВ).</w:t>
      </w:r>
    </w:p>
    <w:p w:rsidR="003166A7" w:rsidRPr="00DF7240" w:rsidRDefault="00AC1941" w:rsidP="00AC1941">
      <w:pPr>
        <w:pStyle w:val="3"/>
        <w:rPr>
          <w:sz w:val="24"/>
          <w:szCs w:val="24"/>
          <w:lang w:val="ru-RU"/>
        </w:rPr>
      </w:pPr>
      <w:r w:rsidRPr="00DF7240">
        <w:rPr>
          <w:iCs/>
          <w:sz w:val="24"/>
          <w:szCs w:val="24"/>
        </w:rPr>
        <w:t xml:space="preserve"> </w:t>
      </w:r>
      <w:r w:rsidRPr="00DF7240">
        <w:rPr>
          <w:b/>
          <w:sz w:val="24"/>
          <w:szCs w:val="24"/>
        </w:rPr>
        <w:tab/>
      </w:r>
      <w:r w:rsidR="003166A7" w:rsidRPr="00DF7240">
        <w:rPr>
          <w:sz w:val="24"/>
          <w:szCs w:val="24"/>
          <w:lang w:val="ru-RU"/>
        </w:rPr>
        <w:t xml:space="preserve">Для </w:t>
      </w:r>
      <w:proofErr w:type="spellStart"/>
      <w:r w:rsidR="003166A7" w:rsidRPr="00DF7240">
        <w:rPr>
          <w:sz w:val="24"/>
          <w:szCs w:val="24"/>
          <w:lang w:val="ru-RU"/>
        </w:rPr>
        <w:t>Об'єкта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приватизації</w:t>
      </w:r>
      <w:proofErr w:type="spellEnd"/>
      <w:r w:rsidR="003166A7" w:rsidRPr="00DF7240">
        <w:rPr>
          <w:sz w:val="24"/>
          <w:szCs w:val="24"/>
          <w:lang w:val="ru-RU"/>
        </w:rPr>
        <w:t xml:space="preserve">, два </w:t>
      </w:r>
      <w:proofErr w:type="spellStart"/>
      <w:r w:rsidR="003166A7" w:rsidRPr="00DF7240">
        <w:rPr>
          <w:sz w:val="24"/>
          <w:szCs w:val="24"/>
          <w:lang w:val="ru-RU"/>
        </w:rPr>
        <w:t>аукціони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з</w:t>
      </w:r>
      <w:proofErr w:type="spellEnd"/>
      <w:r w:rsidR="003166A7" w:rsidRPr="00DF7240">
        <w:rPr>
          <w:sz w:val="24"/>
          <w:szCs w:val="24"/>
          <w:lang w:val="ru-RU"/>
        </w:rPr>
        <w:t xml:space="preserve"> продажу </w:t>
      </w:r>
      <w:proofErr w:type="spellStart"/>
      <w:r w:rsidR="003166A7" w:rsidRPr="00DF7240">
        <w:rPr>
          <w:sz w:val="24"/>
          <w:szCs w:val="24"/>
          <w:lang w:val="ru-RU"/>
        </w:rPr>
        <w:t>якого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будуть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визнані</w:t>
      </w:r>
      <w:proofErr w:type="spellEnd"/>
      <w:r w:rsidR="003166A7" w:rsidRPr="00DF7240">
        <w:rPr>
          <w:sz w:val="24"/>
          <w:szCs w:val="24"/>
          <w:lang w:val="ru-RU"/>
        </w:rPr>
        <w:t xml:space="preserve"> такими, </w:t>
      </w:r>
      <w:proofErr w:type="spellStart"/>
      <w:r w:rsidR="003166A7" w:rsidRPr="00DF7240">
        <w:rPr>
          <w:sz w:val="24"/>
          <w:szCs w:val="24"/>
          <w:lang w:val="ru-RU"/>
        </w:rPr>
        <w:t>що</w:t>
      </w:r>
      <w:proofErr w:type="spellEnd"/>
      <w:r w:rsidR="003166A7" w:rsidRPr="00DF7240">
        <w:rPr>
          <w:sz w:val="24"/>
          <w:szCs w:val="24"/>
          <w:lang w:val="ru-RU"/>
        </w:rPr>
        <w:t xml:space="preserve"> не </w:t>
      </w:r>
      <w:proofErr w:type="spellStart"/>
      <w:r w:rsidR="003166A7" w:rsidRPr="00DF7240">
        <w:rPr>
          <w:sz w:val="24"/>
          <w:szCs w:val="24"/>
          <w:lang w:val="ru-RU"/>
        </w:rPr>
        <w:t>відбулись</w:t>
      </w:r>
      <w:proofErr w:type="spellEnd"/>
      <w:r w:rsidR="003166A7" w:rsidRPr="00DF7240">
        <w:rPr>
          <w:sz w:val="24"/>
          <w:szCs w:val="24"/>
          <w:lang w:val="ru-RU"/>
        </w:rPr>
        <w:t xml:space="preserve">, у </w:t>
      </w:r>
      <w:proofErr w:type="spellStart"/>
      <w:r w:rsidR="003166A7" w:rsidRPr="00DF7240">
        <w:rPr>
          <w:sz w:val="24"/>
          <w:szCs w:val="24"/>
          <w:lang w:val="ru-RU"/>
        </w:rPr>
        <w:t>випадках</w:t>
      </w:r>
      <w:proofErr w:type="spellEnd"/>
      <w:r w:rsidR="003166A7" w:rsidRPr="00DF7240">
        <w:rPr>
          <w:sz w:val="24"/>
          <w:szCs w:val="24"/>
          <w:lang w:val="ru-RU"/>
        </w:rPr>
        <w:t xml:space="preserve">, </w:t>
      </w:r>
      <w:proofErr w:type="spellStart"/>
      <w:r w:rsidR="003166A7" w:rsidRPr="00DF7240">
        <w:rPr>
          <w:sz w:val="24"/>
          <w:szCs w:val="24"/>
          <w:lang w:val="ru-RU"/>
        </w:rPr>
        <w:t>передбачених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абзацом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треті</w:t>
      </w:r>
      <w:r w:rsidR="009D75AF">
        <w:rPr>
          <w:sz w:val="24"/>
          <w:szCs w:val="24"/>
          <w:lang w:val="ru-RU"/>
        </w:rPr>
        <w:t>м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частини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шостої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статті</w:t>
      </w:r>
      <w:proofErr w:type="spellEnd"/>
      <w:r w:rsidR="003166A7" w:rsidRPr="00DF7240">
        <w:rPr>
          <w:sz w:val="24"/>
          <w:szCs w:val="24"/>
          <w:lang w:val="ru-RU"/>
        </w:rPr>
        <w:t xml:space="preserve"> 15 Закону </w:t>
      </w:r>
      <w:proofErr w:type="spellStart"/>
      <w:r w:rsidR="003166A7" w:rsidRPr="00DF7240">
        <w:rPr>
          <w:sz w:val="24"/>
          <w:szCs w:val="24"/>
          <w:lang w:val="ru-RU"/>
        </w:rPr>
        <w:t>України</w:t>
      </w:r>
      <w:proofErr w:type="spellEnd"/>
      <w:r w:rsidR="003166A7" w:rsidRPr="00DF7240">
        <w:rPr>
          <w:sz w:val="24"/>
          <w:szCs w:val="24"/>
          <w:lang w:val="ru-RU"/>
        </w:rPr>
        <w:t xml:space="preserve"> "Про </w:t>
      </w:r>
      <w:proofErr w:type="spellStart"/>
      <w:r w:rsidR="003166A7" w:rsidRPr="00DF7240">
        <w:rPr>
          <w:sz w:val="24"/>
          <w:szCs w:val="24"/>
          <w:lang w:val="ru-RU"/>
        </w:rPr>
        <w:t>приватизацію</w:t>
      </w:r>
      <w:proofErr w:type="spellEnd"/>
      <w:r w:rsidR="003166A7" w:rsidRPr="00DF7240">
        <w:rPr>
          <w:sz w:val="24"/>
          <w:szCs w:val="24"/>
          <w:lang w:val="ru-RU"/>
        </w:rPr>
        <w:t xml:space="preserve"> державного </w:t>
      </w:r>
      <w:proofErr w:type="spellStart"/>
      <w:r w:rsidR="003166A7" w:rsidRPr="00DF7240">
        <w:rPr>
          <w:sz w:val="24"/>
          <w:szCs w:val="24"/>
          <w:lang w:val="ru-RU"/>
        </w:rPr>
        <w:t>і</w:t>
      </w:r>
      <w:proofErr w:type="spellEnd"/>
      <w:r w:rsidR="003166A7" w:rsidRPr="00DF7240">
        <w:rPr>
          <w:sz w:val="24"/>
          <w:szCs w:val="24"/>
          <w:lang w:val="ru-RU"/>
        </w:rPr>
        <w:t xml:space="preserve"> коммунального майна"  (</w:t>
      </w:r>
      <w:proofErr w:type="spellStart"/>
      <w:r w:rsidR="003166A7" w:rsidRPr="00DF7240">
        <w:rPr>
          <w:sz w:val="24"/>
          <w:szCs w:val="24"/>
          <w:lang w:val="ru-RU"/>
        </w:rPr>
        <w:t>зі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змінами</w:t>
      </w:r>
      <w:proofErr w:type="spellEnd"/>
      <w:r w:rsidR="003166A7" w:rsidRPr="00DF7240">
        <w:rPr>
          <w:sz w:val="24"/>
          <w:szCs w:val="24"/>
          <w:lang w:val="ru-RU"/>
        </w:rPr>
        <w:t xml:space="preserve">), </w:t>
      </w:r>
      <w:proofErr w:type="spellStart"/>
      <w:r w:rsidR="003166A7" w:rsidRPr="00DF7240">
        <w:rPr>
          <w:sz w:val="24"/>
          <w:szCs w:val="24"/>
          <w:lang w:val="ru-RU"/>
        </w:rPr>
        <w:t>розмі</w:t>
      </w:r>
      <w:proofErr w:type="gramStart"/>
      <w:r w:rsidR="003166A7" w:rsidRPr="00DF7240">
        <w:rPr>
          <w:sz w:val="24"/>
          <w:szCs w:val="24"/>
          <w:lang w:val="ru-RU"/>
        </w:rPr>
        <w:t>р</w:t>
      </w:r>
      <w:proofErr w:type="spellEnd"/>
      <w:proofErr w:type="gram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гарантійного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внеску</w:t>
      </w:r>
      <w:proofErr w:type="spellEnd"/>
      <w:r w:rsidR="003166A7" w:rsidRPr="00DF7240">
        <w:rPr>
          <w:sz w:val="24"/>
          <w:szCs w:val="24"/>
          <w:lang w:val="ru-RU"/>
        </w:rPr>
        <w:t xml:space="preserve"> буде </w:t>
      </w:r>
      <w:proofErr w:type="spellStart"/>
      <w:r w:rsidR="003166A7" w:rsidRPr="00DF7240">
        <w:rPr>
          <w:sz w:val="24"/>
          <w:szCs w:val="24"/>
          <w:lang w:val="ru-RU"/>
        </w:rPr>
        <w:t>встановлюватись</w:t>
      </w:r>
      <w:proofErr w:type="spellEnd"/>
      <w:r w:rsidR="003166A7" w:rsidRPr="00DF7240">
        <w:rPr>
          <w:sz w:val="24"/>
          <w:szCs w:val="24"/>
          <w:lang w:val="ru-RU"/>
        </w:rPr>
        <w:t xml:space="preserve"> у </w:t>
      </w:r>
      <w:proofErr w:type="spellStart"/>
      <w:r w:rsidR="003166A7" w:rsidRPr="00DF7240">
        <w:rPr>
          <w:sz w:val="24"/>
          <w:szCs w:val="24"/>
          <w:lang w:val="ru-RU"/>
        </w:rPr>
        <w:t>розмірі</w:t>
      </w:r>
      <w:proofErr w:type="spellEnd"/>
      <w:r w:rsidR="003166A7" w:rsidRPr="00DF7240">
        <w:rPr>
          <w:sz w:val="24"/>
          <w:szCs w:val="24"/>
          <w:lang w:val="ru-RU"/>
        </w:rPr>
        <w:t xml:space="preserve">, </w:t>
      </w:r>
      <w:proofErr w:type="spellStart"/>
      <w:r w:rsidR="003166A7" w:rsidRPr="00DF7240">
        <w:rPr>
          <w:sz w:val="24"/>
          <w:szCs w:val="24"/>
          <w:lang w:val="ru-RU"/>
        </w:rPr>
        <w:t>який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є</w:t>
      </w:r>
      <w:proofErr w:type="spellEnd"/>
      <w:r w:rsidR="003166A7" w:rsidRPr="00DF7240">
        <w:rPr>
          <w:sz w:val="24"/>
          <w:szCs w:val="24"/>
          <w:lang w:val="ru-RU"/>
        </w:rPr>
        <w:t xml:space="preserve"> </w:t>
      </w:r>
      <w:proofErr w:type="spellStart"/>
      <w:r w:rsidR="003166A7" w:rsidRPr="00DF7240">
        <w:rPr>
          <w:sz w:val="24"/>
          <w:szCs w:val="24"/>
          <w:lang w:val="ru-RU"/>
        </w:rPr>
        <w:t>більшим</w:t>
      </w:r>
      <w:proofErr w:type="spellEnd"/>
      <w:r w:rsidR="003166A7" w:rsidRPr="00DF7240">
        <w:rPr>
          <w:sz w:val="24"/>
          <w:szCs w:val="24"/>
          <w:lang w:val="ru-RU"/>
        </w:rPr>
        <w:t>:</w:t>
      </w:r>
    </w:p>
    <w:p w:rsidR="003166A7" w:rsidRPr="00DF7240" w:rsidRDefault="003166A7" w:rsidP="005A4B56">
      <w:pPr>
        <w:pStyle w:val="3"/>
        <w:ind w:firstLine="708"/>
        <w:rPr>
          <w:sz w:val="24"/>
          <w:szCs w:val="24"/>
          <w:lang w:val="ru-RU"/>
        </w:rPr>
      </w:pPr>
      <w:r w:rsidRPr="00DF7240">
        <w:rPr>
          <w:sz w:val="24"/>
          <w:szCs w:val="24"/>
          <w:lang w:val="ru-RU"/>
        </w:rPr>
        <w:t xml:space="preserve">50 </w:t>
      </w:r>
      <w:proofErr w:type="spellStart"/>
      <w:r w:rsidRPr="00DF7240">
        <w:rPr>
          <w:sz w:val="24"/>
          <w:szCs w:val="24"/>
          <w:lang w:val="ru-RU"/>
        </w:rPr>
        <w:t>відсотків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стартової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ціни</w:t>
      </w:r>
      <w:proofErr w:type="spellEnd"/>
      <w:proofErr w:type="gramStart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О</w:t>
      </w:r>
      <w:proofErr w:type="gramEnd"/>
      <w:r w:rsidRPr="00DF7240">
        <w:rPr>
          <w:sz w:val="24"/>
          <w:szCs w:val="24"/>
          <w:lang w:val="ru-RU"/>
        </w:rPr>
        <w:t>б'єкта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приватизації</w:t>
      </w:r>
      <w:proofErr w:type="spellEnd"/>
      <w:r w:rsidRPr="00DF7240">
        <w:rPr>
          <w:sz w:val="24"/>
          <w:szCs w:val="24"/>
          <w:lang w:val="ru-RU"/>
        </w:rPr>
        <w:t>;</w:t>
      </w:r>
    </w:p>
    <w:p w:rsidR="008457D3" w:rsidRPr="00DF7240" w:rsidRDefault="008457D3" w:rsidP="005A4B56">
      <w:pPr>
        <w:pStyle w:val="3"/>
        <w:ind w:firstLine="708"/>
        <w:rPr>
          <w:sz w:val="24"/>
          <w:szCs w:val="24"/>
          <w:lang w:val="ru-RU"/>
        </w:rPr>
      </w:pPr>
      <w:r w:rsidRPr="00DF7240">
        <w:rPr>
          <w:sz w:val="24"/>
          <w:szCs w:val="24"/>
          <w:lang w:val="ru-RU"/>
        </w:rPr>
        <w:t xml:space="preserve">30 </w:t>
      </w:r>
      <w:proofErr w:type="spellStart"/>
      <w:r w:rsidRPr="00DF7240">
        <w:rPr>
          <w:sz w:val="24"/>
          <w:szCs w:val="24"/>
          <w:lang w:val="ru-RU"/>
        </w:rPr>
        <w:t>розмі</w:t>
      </w:r>
      <w:proofErr w:type="gramStart"/>
      <w:r w:rsidRPr="00DF7240">
        <w:rPr>
          <w:sz w:val="24"/>
          <w:szCs w:val="24"/>
          <w:lang w:val="ru-RU"/>
        </w:rPr>
        <w:t>р</w:t>
      </w:r>
      <w:proofErr w:type="gramEnd"/>
      <w:r w:rsidRPr="00DF7240">
        <w:rPr>
          <w:sz w:val="24"/>
          <w:szCs w:val="24"/>
          <w:lang w:val="ru-RU"/>
        </w:rPr>
        <w:t>ів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мінімальних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заробітних</w:t>
      </w:r>
      <w:proofErr w:type="spellEnd"/>
      <w:r w:rsidRPr="00DF7240">
        <w:rPr>
          <w:sz w:val="24"/>
          <w:szCs w:val="24"/>
          <w:lang w:val="ru-RU"/>
        </w:rPr>
        <w:t xml:space="preserve"> плат станом на 1 </w:t>
      </w:r>
      <w:proofErr w:type="spellStart"/>
      <w:r w:rsidRPr="00DF7240">
        <w:rPr>
          <w:sz w:val="24"/>
          <w:szCs w:val="24"/>
          <w:lang w:val="ru-RU"/>
        </w:rPr>
        <w:t>січня</w:t>
      </w:r>
      <w:proofErr w:type="spellEnd"/>
      <w:r w:rsidRPr="00DF7240">
        <w:rPr>
          <w:sz w:val="24"/>
          <w:szCs w:val="24"/>
          <w:lang w:val="ru-RU"/>
        </w:rPr>
        <w:t xml:space="preserve"> року, у </w:t>
      </w:r>
      <w:proofErr w:type="spellStart"/>
      <w:r w:rsidRPr="00DF7240">
        <w:rPr>
          <w:sz w:val="24"/>
          <w:szCs w:val="24"/>
          <w:lang w:val="ru-RU"/>
        </w:rPr>
        <w:t>якому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оприлюднюється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інформаційне</w:t>
      </w:r>
      <w:proofErr w:type="spellEnd"/>
      <w:r w:rsidRPr="00DF7240">
        <w:rPr>
          <w:sz w:val="24"/>
          <w:szCs w:val="24"/>
          <w:lang w:val="ru-RU"/>
        </w:rPr>
        <w:t xml:space="preserve"> </w:t>
      </w:r>
      <w:proofErr w:type="spellStart"/>
      <w:r w:rsidRPr="00DF7240">
        <w:rPr>
          <w:sz w:val="24"/>
          <w:szCs w:val="24"/>
          <w:lang w:val="ru-RU"/>
        </w:rPr>
        <w:t>повідомлення</w:t>
      </w:r>
      <w:proofErr w:type="spellEnd"/>
      <w:r w:rsidRPr="00DF7240">
        <w:rPr>
          <w:sz w:val="24"/>
          <w:szCs w:val="24"/>
          <w:lang w:val="ru-RU"/>
        </w:rPr>
        <w:t>.</w:t>
      </w:r>
    </w:p>
    <w:p w:rsidR="003166A7" w:rsidRPr="00DF7240" w:rsidRDefault="003166A7" w:rsidP="005A4B56">
      <w:pPr>
        <w:pStyle w:val="3"/>
        <w:ind w:firstLine="708"/>
        <w:rPr>
          <w:iCs/>
          <w:sz w:val="24"/>
          <w:szCs w:val="24"/>
          <w:lang w:val="ru-RU"/>
        </w:rPr>
      </w:pPr>
      <w:r w:rsidRPr="00DF7240">
        <w:rPr>
          <w:sz w:val="24"/>
          <w:szCs w:val="24"/>
          <w:lang w:val="ru-RU"/>
        </w:rPr>
        <w:t xml:space="preserve"> </w:t>
      </w:r>
    </w:p>
    <w:p w:rsidR="005A4B56" w:rsidRPr="00DF7240" w:rsidRDefault="005A4B56" w:rsidP="0074535C">
      <w:pPr>
        <w:pStyle w:val="rvps2"/>
        <w:spacing w:before="0" w:beforeAutospacing="0" w:after="0" w:afterAutospacing="0"/>
        <w:jc w:val="both"/>
        <w:rPr>
          <w:lang w:val="uk-UA"/>
        </w:rPr>
      </w:pPr>
      <w:r w:rsidRPr="00DF7240">
        <w:rPr>
          <w:b/>
          <w:lang w:val="uk-UA"/>
        </w:rPr>
        <w:tab/>
        <w:t>Розмір реєстраційного внеску</w:t>
      </w:r>
      <w:r w:rsidRPr="00DF7240">
        <w:rPr>
          <w:lang w:val="uk-UA"/>
        </w:rPr>
        <w:t xml:space="preserve">: </w:t>
      </w:r>
      <w:r w:rsidR="004D4205" w:rsidRPr="00DF7240">
        <w:rPr>
          <w:lang w:val="uk-UA"/>
        </w:rPr>
        <w:t>1 3</w:t>
      </w:r>
      <w:r w:rsidR="00845B57" w:rsidRPr="00DF7240">
        <w:rPr>
          <w:lang w:val="uk-UA"/>
        </w:rPr>
        <w:t>00 гривень 00 копійок</w:t>
      </w:r>
      <w:r w:rsidR="00845B57" w:rsidRPr="00DF7240">
        <w:t>.</w:t>
      </w:r>
    </w:p>
    <w:p w:rsidR="0056435C" w:rsidRPr="00DF7240" w:rsidRDefault="0056435C" w:rsidP="0056435C">
      <w:pPr>
        <w:pStyle w:val="3"/>
        <w:ind w:firstLine="708"/>
        <w:rPr>
          <w:b/>
          <w:i/>
          <w:iCs/>
          <w:sz w:val="24"/>
          <w:szCs w:val="24"/>
        </w:rPr>
      </w:pPr>
      <w:r w:rsidRPr="00DF7240">
        <w:rPr>
          <w:b/>
          <w:iCs/>
          <w:sz w:val="24"/>
          <w:szCs w:val="24"/>
        </w:rPr>
        <w:t>Умови продажу</w:t>
      </w:r>
      <w:r w:rsidRPr="00DF7240">
        <w:rPr>
          <w:b/>
          <w:i/>
          <w:iCs/>
          <w:sz w:val="24"/>
          <w:szCs w:val="24"/>
        </w:rPr>
        <w:t>:</w:t>
      </w:r>
    </w:p>
    <w:p w:rsidR="0056435C" w:rsidRPr="00DF7240" w:rsidRDefault="0056435C" w:rsidP="0056435C">
      <w:pPr>
        <w:pStyle w:val="a6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можли</w:t>
      </w:r>
      <w:r w:rsidR="00E81F92" w:rsidRPr="00DF7240">
        <w:rPr>
          <w:sz w:val="24"/>
          <w:szCs w:val="24"/>
        </w:rPr>
        <w:t>вість перепрофілювання  об’єкта;</w:t>
      </w:r>
    </w:p>
    <w:p w:rsidR="005A4B56" w:rsidRPr="00DF7240" w:rsidRDefault="005A4B56" w:rsidP="005A4B56">
      <w:pPr>
        <w:jc w:val="both"/>
        <w:rPr>
          <w:sz w:val="24"/>
          <w:szCs w:val="24"/>
        </w:rPr>
      </w:pPr>
    </w:p>
    <w:p w:rsidR="005A4B56" w:rsidRPr="00DF7240" w:rsidRDefault="005A4B56" w:rsidP="00763360">
      <w:pPr>
        <w:ind w:firstLine="708"/>
        <w:rPr>
          <w:b/>
          <w:sz w:val="24"/>
          <w:szCs w:val="24"/>
          <w:u w:val="single"/>
        </w:rPr>
      </w:pPr>
      <w:r w:rsidRPr="00DF7240">
        <w:rPr>
          <w:b/>
          <w:sz w:val="24"/>
          <w:szCs w:val="24"/>
          <w:u w:val="single"/>
        </w:rPr>
        <w:t>4</w:t>
      </w:r>
      <w:r w:rsidR="00763360" w:rsidRPr="00DF7240">
        <w:rPr>
          <w:b/>
          <w:sz w:val="24"/>
          <w:szCs w:val="24"/>
          <w:u w:val="single"/>
        </w:rPr>
        <w:t>)</w:t>
      </w:r>
      <w:r w:rsidRPr="00DF7240">
        <w:rPr>
          <w:b/>
          <w:sz w:val="24"/>
          <w:szCs w:val="24"/>
          <w:u w:val="single"/>
        </w:rPr>
        <w:t xml:space="preserve"> Додаткова інформація</w:t>
      </w:r>
    </w:p>
    <w:p w:rsidR="004D4205" w:rsidRPr="00DF7240" w:rsidRDefault="004D4205" w:rsidP="004D4205">
      <w:pPr>
        <w:tabs>
          <w:tab w:val="left" w:pos="284"/>
        </w:tabs>
        <w:jc w:val="both"/>
        <w:rPr>
          <w:b/>
          <w:sz w:val="24"/>
          <w:szCs w:val="24"/>
        </w:rPr>
      </w:pPr>
      <w:r w:rsidRPr="00DF7240">
        <w:rPr>
          <w:b/>
          <w:sz w:val="24"/>
          <w:szCs w:val="24"/>
        </w:rPr>
        <w:tab/>
      </w:r>
      <w:r w:rsidRPr="00DF7240">
        <w:rPr>
          <w:b/>
          <w:sz w:val="24"/>
          <w:szCs w:val="24"/>
        </w:rPr>
        <w:tab/>
        <w:t>Найменування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4D4205" w:rsidRPr="00DF7240" w:rsidRDefault="004D4205" w:rsidP="004D4205">
      <w:pPr>
        <w:tabs>
          <w:tab w:val="left" w:pos="284"/>
        </w:tabs>
        <w:jc w:val="both"/>
        <w:rPr>
          <w:sz w:val="24"/>
          <w:szCs w:val="24"/>
        </w:rPr>
      </w:pPr>
      <w:r w:rsidRPr="00DF7240">
        <w:rPr>
          <w:sz w:val="24"/>
          <w:szCs w:val="24"/>
        </w:rPr>
        <w:tab/>
      </w:r>
      <w:r w:rsidRPr="00DF7240">
        <w:rPr>
          <w:sz w:val="24"/>
          <w:szCs w:val="24"/>
        </w:rPr>
        <w:tab/>
        <w:t>Оператор електронного майданчика здійснює перерахування гарантійного (за вирахуванням плати за участь в електронному аукціоні) та реєстраційного внесків на казначейські рахунки за такими реквізитами:</w:t>
      </w:r>
    </w:p>
    <w:p w:rsidR="005A4B56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DF7240">
        <w:rPr>
          <w:rFonts w:cs="Times New Roman"/>
          <w:spacing w:val="0"/>
          <w:sz w:val="24"/>
          <w:szCs w:val="24"/>
        </w:rPr>
        <w:tab/>
      </w:r>
      <w:r w:rsidRPr="00DF724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5A4B56" w:rsidRPr="00DF7240" w:rsidRDefault="005A4B56" w:rsidP="0076336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DF7240">
        <w:rPr>
          <w:rFonts w:cs="Times New Roman"/>
          <w:b/>
          <w:spacing w:val="0"/>
          <w:sz w:val="24"/>
          <w:szCs w:val="24"/>
        </w:rPr>
        <w:t>Одержувач:</w:t>
      </w:r>
      <w:r w:rsidRPr="00DF724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A4B56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DF7240">
        <w:rPr>
          <w:rFonts w:cs="Times New Roman"/>
          <w:b/>
          <w:spacing w:val="0"/>
          <w:sz w:val="24"/>
          <w:szCs w:val="24"/>
        </w:rPr>
        <w:lastRenderedPageBreak/>
        <w:t>Рахунок</w:t>
      </w:r>
      <w:r w:rsidRPr="00DF7240">
        <w:rPr>
          <w:rFonts w:cs="Times New Roman"/>
          <w:spacing w:val="0"/>
          <w:sz w:val="24"/>
          <w:szCs w:val="24"/>
        </w:rPr>
        <w:t xml:space="preserve">  - </w:t>
      </w:r>
      <w:r w:rsidRPr="00DF7240">
        <w:rPr>
          <w:rFonts w:cs="Times New Roman"/>
          <w:spacing w:val="0"/>
          <w:sz w:val="24"/>
          <w:szCs w:val="24"/>
          <w:lang w:val="en-US"/>
        </w:rPr>
        <w:t>UA</w:t>
      </w:r>
      <w:r w:rsidRPr="00DF7240">
        <w:rPr>
          <w:rFonts w:cs="Times New Roman"/>
          <w:spacing w:val="0"/>
          <w:sz w:val="24"/>
          <w:szCs w:val="24"/>
        </w:rPr>
        <w:t>118201720355569001001157855</w:t>
      </w:r>
      <w:r w:rsidRPr="00DF724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26361A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DF7240">
        <w:rPr>
          <w:rFonts w:cs="Times New Roman"/>
          <w:b/>
          <w:spacing w:val="0"/>
          <w:sz w:val="24"/>
          <w:szCs w:val="24"/>
        </w:rPr>
        <w:t xml:space="preserve">Рахунок </w:t>
      </w:r>
      <w:r w:rsidRPr="00DF7240">
        <w:rPr>
          <w:rFonts w:cs="Times New Roman"/>
          <w:spacing w:val="0"/>
          <w:sz w:val="24"/>
          <w:szCs w:val="24"/>
        </w:rPr>
        <w:t xml:space="preserve">- </w:t>
      </w:r>
      <w:r w:rsidRPr="00DF7240">
        <w:rPr>
          <w:rFonts w:cs="Times New Roman"/>
          <w:spacing w:val="0"/>
          <w:sz w:val="24"/>
          <w:szCs w:val="24"/>
          <w:lang w:val="en-US"/>
        </w:rPr>
        <w:t>UA</w:t>
      </w:r>
      <w:r w:rsidRPr="00DF7240">
        <w:rPr>
          <w:rFonts w:cs="Times New Roman"/>
          <w:spacing w:val="0"/>
          <w:sz w:val="24"/>
          <w:szCs w:val="24"/>
        </w:rPr>
        <w:t>868201720355269001000157855</w:t>
      </w:r>
      <w:r w:rsidRPr="00DF7240">
        <w:rPr>
          <w:rFonts w:cs="Times New Roman"/>
          <w:sz w:val="24"/>
          <w:szCs w:val="24"/>
        </w:rPr>
        <w:t xml:space="preserve"> </w:t>
      </w:r>
      <w:r w:rsidR="0026361A" w:rsidRPr="00DF7240">
        <w:rPr>
          <w:sz w:val="24"/>
          <w:szCs w:val="24"/>
        </w:rPr>
        <w:t>(для перерахування гарантійного внеску (за вирахуванням плати за участь в електронному аукціоні).</w:t>
      </w:r>
    </w:p>
    <w:p w:rsidR="00763360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DF7240">
        <w:rPr>
          <w:rFonts w:cs="Times New Roman"/>
          <w:b/>
          <w:sz w:val="24"/>
          <w:szCs w:val="24"/>
        </w:rPr>
        <w:t>Банк одержувача:</w:t>
      </w:r>
      <w:r w:rsidR="00A55F49" w:rsidRPr="00DF7240">
        <w:rPr>
          <w:rFonts w:cs="Times New Roman"/>
          <w:b/>
          <w:sz w:val="24"/>
          <w:szCs w:val="24"/>
        </w:rPr>
        <w:t xml:space="preserve"> </w:t>
      </w:r>
      <w:r w:rsidRPr="00DF7240">
        <w:rPr>
          <w:rFonts w:cs="Times New Roman"/>
          <w:spacing w:val="0"/>
          <w:sz w:val="24"/>
          <w:szCs w:val="24"/>
        </w:rPr>
        <w:t xml:space="preserve">Державна </w:t>
      </w:r>
      <w:r w:rsidR="00763360" w:rsidRPr="00DF7240">
        <w:rPr>
          <w:rFonts w:cs="Times New Roman"/>
          <w:spacing w:val="0"/>
          <w:sz w:val="24"/>
          <w:szCs w:val="24"/>
        </w:rPr>
        <w:t xml:space="preserve">  </w:t>
      </w:r>
      <w:r w:rsidRPr="00DF7240">
        <w:rPr>
          <w:rFonts w:cs="Times New Roman"/>
          <w:spacing w:val="0"/>
          <w:sz w:val="24"/>
          <w:szCs w:val="24"/>
        </w:rPr>
        <w:t xml:space="preserve">казначейська </w:t>
      </w:r>
      <w:r w:rsidR="00763360" w:rsidRPr="00DF7240">
        <w:rPr>
          <w:rFonts w:cs="Times New Roman"/>
          <w:spacing w:val="0"/>
          <w:sz w:val="24"/>
          <w:szCs w:val="24"/>
        </w:rPr>
        <w:t xml:space="preserve">   </w:t>
      </w:r>
      <w:r w:rsidRPr="00DF7240">
        <w:rPr>
          <w:rFonts w:cs="Times New Roman"/>
          <w:spacing w:val="0"/>
          <w:sz w:val="24"/>
          <w:szCs w:val="24"/>
        </w:rPr>
        <w:t xml:space="preserve">служба </w:t>
      </w:r>
      <w:r w:rsidR="00763360" w:rsidRPr="00DF7240">
        <w:rPr>
          <w:rFonts w:cs="Times New Roman"/>
          <w:spacing w:val="0"/>
          <w:sz w:val="24"/>
          <w:szCs w:val="24"/>
        </w:rPr>
        <w:t xml:space="preserve">   </w:t>
      </w:r>
      <w:r w:rsidRPr="00DF7240">
        <w:rPr>
          <w:rFonts w:cs="Times New Roman"/>
          <w:spacing w:val="0"/>
          <w:sz w:val="24"/>
          <w:szCs w:val="24"/>
        </w:rPr>
        <w:t>України</w:t>
      </w:r>
      <w:r w:rsidRPr="00DF7240">
        <w:rPr>
          <w:rFonts w:cs="Times New Roman"/>
          <w:sz w:val="24"/>
          <w:szCs w:val="24"/>
        </w:rPr>
        <w:t>,</w:t>
      </w:r>
      <w:r w:rsidR="00763360" w:rsidRPr="00DF7240">
        <w:rPr>
          <w:rFonts w:cs="Times New Roman"/>
          <w:sz w:val="24"/>
          <w:szCs w:val="24"/>
        </w:rPr>
        <w:t xml:space="preserve"> </w:t>
      </w:r>
      <w:r w:rsidRPr="00DF724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DF7240">
        <w:rPr>
          <w:rFonts w:cs="Times New Roman"/>
          <w:sz w:val="24"/>
          <w:szCs w:val="24"/>
        </w:rPr>
        <w:t>м.Київ</w:t>
      </w:r>
      <w:proofErr w:type="spellEnd"/>
      <w:r w:rsidRPr="00DF7240">
        <w:rPr>
          <w:rFonts w:cs="Times New Roman"/>
          <w:sz w:val="24"/>
          <w:szCs w:val="24"/>
        </w:rPr>
        <w:t xml:space="preserve">, </w:t>
      </w:r>
      <w:r w:rsidR="00763360" w:rsidRPr="00DF7240">
        <w:rPr>
          <w:rFonts w:cs="Times New Roman"/>
          <w:sz w:val="24"/>
          <w:szCs w:val="24"/>
        </w:rPr>
        <w:t xml:space="preserve">  </w:t>
      </w:r>
      <w:proofErr w:type="spellStart"/>
      <w:r w:rsidRPr="00DF7240">
        <w:rPr>
          <w:rFonts w:cs="Times New Roman"/>
          <w:sz w:val="24"/>
          <w:szCs w:val="24"/>
        </w:rPr>
        <w:t>вул.Бастіонна</w:t>
      </w:r>
      <w:proofErr w:type="spellEnd"/>
      <w:r w:rsidRPr="00DF7240">
        <w:rPr>
          <w:rFonts w:cs="Times New Roman"/>
          <w:sz w:val="24"/>
          <w:szCs w:val="24"/>
        </w:rPr>
        <w:t>,6</w:t>
      </w:r>
      <w:r w:rsidR="00763360" w:rsidRPr="00DF7240">
        <w:rPr>
          <w:rFonts w:cs="Times New Roman"/>
          <w:sz w:val="24"/>
          <w:szCs w:val="24"/>
          <w:lang w:val="ru-RU"/>
        </w:rPr>
        <w:t xml:space="preserve">, </w:t>
      </w:r>
    </w:p>
    <w:p w:rsidR="005A4B56" w:rsidRPr="00DF7240" w:rsidRDefault="00763360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DF7240">
        <w:rPr>
          <w:rFonts w:cs="Times New Roman"/>
          <w:sz w:val="24"/>
          <w:szCs w:val="24"/>
        </w:rPr>
        <w:t>МФО 820172.</w:t>
      </w:r>
      <w:r w:rsidRPr="00DF7240">
        <w:rPr>
          <w:rFonts w:cs="Times New Roman"/>
          <w:sz w:val="24"/>
          <w:szCs w:val="24"/>
        </w:rPr>
        <w:tab/>
      </w:r>
    </w:p>
    <w:p w:rsidR="005A4B56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DF7240">
        <w:rPr>
          <w:rFonts w:cs="Times New Roman"/>
          <w:b/>
          <w:sz w:val="24"/>
          <w:szCs w:val="24"/>
        </w:rPr>
        <w:t>Код за ЄДРПОУ</w:t>
      </w:r>
      <w:r w:rsidR="0013275B" w:rsidRPr="00DF7240">
        <w:rPr>
          <w:rFonts w:cs="Times New Roman"/>
          <w:sz w:val="24"/>
          <w:szCs w:val="24"/>
        </w:rPr>
        <w:t xml:space="preserve"> 42899921.</w:t>
      </w:r>
      <w:r w:rsidRPr="00DF7240">
        <w:rPr>
          <w:rFonts w:cs="Times New Roman"/>
          <w:sz w:val="24"/>
          <w:szCs w:val="24"/>
        </w:rPr>
        <w:t xml:space="preserve"> </w:t>
      </w:r>
    </w:p>
    <w:p w:rsidR="005A4B56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DF7240">
        <w:rPr>
          <w:rFonts w:cs="Times New Roman"/>
          <w:sz w:val="24"/>
          <w:szCs w:val="24"/>
        </w:rPr>
        <w:tab/>
      </w:r>
      <w:r w:rsidRPr="00DF7240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Pr="00DF7240">
        <w:rPr>
          <w:rFonts w:cs="Times New Roman"/>
          <w:b/>
          <w:sz w:val="24"/>
          <w:szCs w:val="24"/>
        </w:rPr>
        <w:t xml:space="preserve">  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 xml:space="preserve"> Одержувач</w:t>
      </w:r>
      <w:r w:rsidRPr="00DF7240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Адреса:</w:t>
      </w:r>
      <w:r w:rsidRPr="00DF7240">
        <w:rPr>
          <w:sz w:val="24"/>
          <w:szCs w:val="24"/>
        </w:rPr>
        <w:t xml:space="preserve"> </w:t>
      </w:r>
      <w:proofErr w:type="spellStart"/>
      <w:r w:rsidRPr="00DF7240">
        <w:rPr>
          <w:sz w:val="24"/>
          <w:szCs w:val="24"/>
        </w:rPr>
        <w:t>вул.</w:t>
      </w:r>
      <w:r w:rsidR="00E00A56" w:rsidRPr="00DF7240">
        <w:rPr>
          <w:sz w:val="24"/>
          <w:szCs w:val="24"/>
        </w:rPr>
        <w:t>Коперніка</w:t>
      </w:r>
      <w:proofErr w:type="spellEnd"/>
      <w:r w:rsidRPr="00DF7240">
        <w:rPr>
          <w:sz w:val="24"/>
          <w:szCs w:val="24"/>
        </w:rPr>
        <w:t>,</w:t>
      </w:r>
      <w:r w:rsidR="00E00A56" w:rsidRPr="00DF7240">
        <w:rPr>
          <w:sz w:val="24"/>
          <w:szCs w:val="24"/>
        </w:rPr>
        <w:t>4</w:t>
      </w:r>
      <w:r w:rsidRPr="00DF7240">
        <w:rPr>
          <w:sz w:val="24"/>
          <w:szCs w:val="24"/>
        </w:rPr>
        <w:t xml:space="preserve">, </w:t>
      </w:r>
      <w:proofErr w:type="spellStart"/>
      <w:r w:rsidRPr="00DF7240">
        <w:rPr>
          <w:sz w:val="24"/>
          <w:szCs w:val="24"/>
        </w:rPr>
        <w:t>м.Львів</w:t>
      </w:r>
      <w:proofErr w:type="spellEnd"/>
      <w:r w:rsidRPr="00DF7240">
        <w:rPr>
          <w:sz w:val="24"/>
          <w:szCs w:val="24"/>
        </w:rPr>
        <w:t>, Україна.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Валюта рахунка –</w:t>
      </w:r>
      <w:r w:rsidRPr="00DF7240">
        <w:rPr>
          <w:sz w:val="24"/>
          <w:szCs w:val="24"/>
        </w:rPr>
        <w:t xml:space="preserve"> долари США та  Євро.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Рахунок :</w:t>
      </w:r>
      <w:r w:rsidRPr="00DF7240">
        <w:rPr>
          <w:sz w:val="24"/>
          <w:szCs w:val="24"/>
        </w:rPr>
        <w:t xml:space="preserve"> </w:t>
      </w:r>
      <w:r w:rsidRPr="00DF7240">
        <w:rPr>
          <w:sz w:val="24"/>
          <w:szCs w:val="24"/>
          <w:lang w:val="en-US"/>
        </w:rPr>
        <w:t>UA</w:t>
      </w:r>
      <w:r w:rsidRPr="00DF7240">
        <w:rPr>
          <w:sz w:val="24"/>
          <w:szCs w:val="24"/>
        </w:rPr>
        <w:t>863223130000025203000000065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Банк одержувача:</w:t>
      </w:r>
      <w:r w:rsidRPr="00DF7240">
        <w:rPr>
          <w:sz w:val="24"/>
          <w:szCs w:val="24"/>
        </w:rPr>
        <w:t xml:space="preserve"> Акціонерне товариство «Державний </w:t>
      </w:r>
      <w:proofErr w:type="spellStart"/>
      <w:r w:rsidRPr="00DF7240">
        <w:rPr>
          <w:sz w:val="24"/>
          <w:szCs w:val="24"/>
        </w:rPr>
        <w:t>експорно-імпортний</w:t>
      </w:r>
      <w:proofErr w:type="spellEnd"/>
      <w:r w:rsidRPr="00DF7240">
        <w:rPr>
          <w:sz w:val="24"/>
          <w:szCs w:val="24"/>
        </w:rPr>
        <w:t xml:space="preserve"> банк України» .</w:t>
      </w:r>
    </w:p>
    <w:p w:rsidR="005A4B56" w:rsidRPr="00DF7240" w:rsidRDefault="005A4B56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Адреса:</w:t>
      </w:r>
      <w:r w:rsidRPr="00DF7240">
        <w:rPr>
          <w:sz w:val="24"/>
          <w:szCs w:val="24"/>
        </w:rPr>
        <w:t xml:space="preserve"> вул. Антоновича,127, м. Київ, </w:t>
      </w:r>
      <w:r w:rsidR="00037572" w:rsidRPr="00DF7240">
        <w:rPr>
          <w:sz w:val="24"/>
          <w:szCs w:val="24"/>
        </w:rPr>
        <w:t>Україна</w:t>
      </w:r>
    </w:p>
    <w:p w:rsidR="00037572" w:rsidRPr="00DF7240" w:rsidRDefault="00037572" w:rsidP="0026361A">
      <w:pPr>
        <w:rPr>
          <w:sz w:val="24"/>
          <w:szCs w:val="24"/>
        </w:rPr>
      </w:pPr>
      <w:r w:rsidRPr="00DF7240">
        <w:rPr>
          <w:b/>
          <w:sz w:val="24"/>
          <w:szCs w:val="24"/>
          <w:lang w:val="en-US"/>
        </w:rPr>
        <w:t>SWIFT</w:t>
      </w:r>
      <w:proofErr w:type="gramStart"/>
      <w:r w:rsidRPr="00DF7240">
        <w:rPr>
          <w:b/>
          <w:sz w:val="24"/>
          <w:szCs w:val="24"/>
        </w:rPr>
        <w:t>:</w:t>
      </w:r>
      <w:r w:rsidRPr="00DF7240">
        <w:rPr>
          <w:sz w:val="24"/>
          <w:szCs w:val="24"/>
          <w:lang w:val="en-US"/>
        </w:rPr>
        <w:t>EXBSUAUX</w:t>
      </w:r>
      <w:proofErr w:type="gramEnd"/>
      <w:r w:rsidRPr="00DF7240">
        <w:rPr>
          <w:sz w:val="24"/>
          <w:szCs w:val="24"/>
        </w:rPr>
        <w:t>.</w:t>
      </w:r>
    </w:p>
    <w:p w:rsidR="00037572" w:rsidRPr="00DF7240" w:rsidRDefault="00037572" w:rsidP="0026361A">
      <w:pPr>
        <w:pStyle w:val="2"/>
        <w:rPr>
          <w:szCs w:val="24"/>
          <w:lang w:val="uk-UA"/>
        </w:rPr>
      </w:pPr>
      <w:r w:rsidRPr="00DF7240">
        <w:rPr>
          <w:b/>
          <w:szCs w:val="24"/>
          <w:lang w:val="uk-UA"/>
        </w:rPr>
        <w:t>Код ЄДРПОУ</w:t>
      </w:r>
      <w:r w:rsidRPr="00DF7240">
        <w:rPr>
          <w:szCs w:val="24"/>
          <w:lang w:val="uk-UA"/>
        </w:rPr>
        <w:t>: 42899921.</w:t>
      </w:r>
    </w:p>
    <w:p w:rsidR="00037572" w:rsidRPr="00DF7240" w:rsidRDefault="00037572" w:rsidP="0026361A">
      <w:pPr>
        <w:rPr>
          <w:sz w:val="24"/>
          <w:szCs w:val="24"/>
        </w:rPr>
      </w:pPr>
      <w:r w:rsidRPr="00DF7240">
        <w:rPr>
          <w:b/>
          <w:sz w:val="24"/>
          <w:szCs w:val="24"/>
        </w:rPr>
        <w:t>Призначення платежу:</w:t>
      </w:r>
      <w:r w:rsidRPr="00DF7240">
        <w:rPr>
          <w:sz w:val="24"/>
          <w:szCs w:val="24"/>
        </w:rPr>
        <w:t xml:space="preserve"> (обов’язково вказати за що).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>Receiver:</w:t>
      </w:r>
      <w:r w:rsidRPr="00DF7240">
        <w:rPr>
          <w:sz w:val="24"/>
          <w:szCs w:val="24"/>
          <w:lang w:val="en-US"/>
        </w:rPr>
        <w:t xml:space="preserve"> RO in </w:t>
      </w:r>
      <w:proofErr w:type="spellStart"/>
      <w:r w:rsidRPr="00DF7240">
        <w:rPr>
          <w:sz w:val="24"/>
          <w:szCs w:val="24"/>
          <w:lang w:val="en-US"/>
        </w:rPr>
        <w:t>Lviv</w:t>
      </w:r>
      <w:proofErr w:type="spellEnd"/>
      <w:r w:rsidRPr="00DF7240">
        <w:rPr>
          <w:sz w:val="24"/>
          <w:szCs w:val="24"/>
          <w:lang w:val="en-US"/>
        </w:rPr>
        <w:t xml:space="preserve">, </w:t>
      </w:r>
      <w:proofErr w:type="spellStart"/>
      <w:r w:rsidRPr="00DF7240">
        <w:rPr>
          <w:sz w:val="24"/>
          <w:szCs w:val="24"/>
          <w:lang w:val="en-US"/>
        </w:rPr>
        <w:t>Zakarpattia</w:t>
      </w:r>
      <w:proofErr w:type="spellEnd"/>
      <w:r w:rsidRPr="00DF7240">
        <w:rPr>
          <w:sz w:val="24"/>
          <w:szCs w:val="24"/>
          <w:lang w:val="en-US"/>
        </w:rPr>
        <w:t xml:space="preserve"> and </w:t>
      </w:r>
      <w:proofErr w:type="spellStart"/>
      <w:r w:rsidRPr="00DF7240">
        <w:rPr>
          <w:sz w:val="24"/>
          <w:szCs w:val="24"/>
          <w:lang w:val="en-US"/>
        </w:rPr>
        <w:t>Volyn</w:t>
      </w:r>
      <w:proofErr w:type="spellEnd"/>
      <w:r w:rsidRPr="00DF7240">
        <w:rPr>
          <w:sz w:val="24"/>
          <w:szCs w:val="24"/>
          <w:lang w:val="en-US"/>
        </w:rPr>
        <w:t xml:space="preserve"> oblasts.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 xml:space="preserve">Address: </w:t>
      </w:r>
      <w:r w:rsidRPr="00DF7240">
        <w:rPr>
          <w:sz w:val="24"/>
          <w:szCs w:val="24"/>
        </w:rPr>
        <w:t>4</w:t>
      </w:r>
      <w:r w:rsidRPr="00DF7240">
        <w:rPr>
          <w:sz w:val="24"/>
          <w:szCs w:val="24"/>
          <w:lang w:val="en-US"/>
        </w:rPr>
        <w:t xml:space="preserve">, </w:t>
      </w:r>
      <w:proofErr w:type="spellStart"/>
      <w:r w:rsidRPr="00DF7240">
        <w:rPr>
          <w:sz w:val="24"/>
          <w:szCs w:val="24"/>
          <w:lang w:val="en-US"/>
        </w:rPr>
        <w:t>Kopernika</w:t>
      </w:r>
      <w:proofErr w:type="spellEnd"/>
      <w:r w:rsidRPr="00DF7240">
        <w:rPr>
          <w:sz w:val="24"/>
          <w:szCs w:val="24"/>
          <w:lang w:val="en-US"/>
        </w:rPr>
        <w:t xml:space="preserve">, </w:t>
      </w:r>
      <w:proofErr w:type="spellStart"/>
      <w:r w:rsidRPr="00DF7240">
        <w:rPr>
          <w:sz w:val="24"/>
          <w:szCs w:val="24"/>
          <w:lang w:val="en-US"/>
        </w:rPr>
        <w:t>Lviv</w:t>
      </w:r>
      <w:proofErr w:type="spellEnd"/>
      <w:r w:rsidRPr="00DF7240">
        <w:rPr>
          <w:sz w:val="24"/>
          <w:szCs w:val="24"/>
          <w:lang w:val="en-US"/>
        </w:rPr>
        <w:t>, city</w:t>
      </w:r>
      <w:proofErr w:type="gramStart"/>
      <w:r w:rsidRPr="00DF7240">
        <w:rPr>
          <w:sz w:val="24"/>
          <w:szCs w:val="24"/>
          <w:lang w:val="en-US"/>
        </w:rPr>
        <w:t>,79005</w:t>
      </w:r>
      <w:proofErr w:type="gramEnd"/>
      <w:r w:rsidRPr="00DF7240">
        <w:rPr>
          <w:sz w:val="24"/>
          <w:szCs w:val="24"/>
          <w:lang w:val="en-US"/>
        </w:rPr>
        <w:t>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>Account:</w:t>
      </w:r>
      <w:r w:rsidRPr="00DF7240">
        <w:rPr>
          <w:sz w:val="24"/>
          <w:szCs w:val="24"/>
          <w:lang w:val="en-US"/>
        </w:rPr>
        <w:t xml:space="preserve"> UA863223130000025203000000065.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>Bank of receiver:</w:t>
      </w:r>
      <w:r w:rsidRPr="00DF7240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F7240">
        <w:rPr>
          <w:sz w:val="24"/>
          <w:szCs w:val="24"/>
          <w:lang w:val="en-US"/>
        </w:rPr>
        <w:t>of  Ukraine</w:t>
      </w:r>
      <w:proofErr w:type="gramEnd"/>
      <w:r w:rsidRPr="00DF7240">
        <w:rPr>
          <w:sz w:val="24"/>
          <w:szCs w:val="24"/>
          <w:lang w:val="en-US"/>
        </w:rPr>
        <w:t>».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>Address:</w:t>
      </w:r>
      <w:r w:rsidRPr="00DF7240">
        <w:rPr>
          <w:sz w:val="24"/>
          <w:szCs w:val="24"/>
          <w:lang w:val="en-US"/>
        </w:rPr>
        <w:t xml:space="preserve"> 127</w:t>
      </w:r>
      <w:proofErr w:type="gramStart"/>
      <w:r w:rsidRPr="00DF7240">
        <w:rPr>
          <w:sz w:val="24"/>
          <w:szCs w:val="24"/>
          <w:lang w:val="en-US"/>
        </w:rPr>
        <w:t xml:space="preserve">,  </w:t>
      </w:r>
      <w:proofErr w:type="spellStart"/>
      <w:r w:rsidRPr="00DF7240">
        <w:rPr>
          <w:sz w:val="24"/>
          <w:szCs w:val="24"/>
          <w:lang w:val="en-US"/>
        </w:rPr>
        <w:t>Antonovycha</w:t>
      </w:r>
      <w:proofErr w:type="spellEnd"/>
      <w:proofErr w:type="gramEnd"/>
      <w:r w:rsidRPr="00DF7240">
        <w:rPr>
          <w:sz w:val="24"/>
          <w:szCs w:val="24"/>
          <w:lang w:val="en-US"/>
        </w:rPr>
        <w:t xml:space="preserve"> Street, Kyiv, Ukraine.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>SWIFT</w:t>
      </w:r>
      <w:r w:rsidRPr="00DF7240">
        <w:rPr>
          <w:sz w:val="24"/>
          <w:szCs w:val="24"/>
          <w:lang w:val="en-US"/>
        </w:rPr>
        <w:t>: EXBSUAUX.</w:t>
      </w:r>
    </w:p>
    <w:p w:rsidR="00037572" w:rsidRPr="00DF7240" w:rsidRDefault="00037572" w:rsidP="0026361A">
      <w:pPr>
        <w:pStyle w:val="2"/>
        <w:rPr>
          <w:b/>
          <w:i/>
          <w:szCs w:val="24"/>
          <w:lang w:val="en-US"/>
        </w:rPr>
      </w:pPr>
      <w:r w:rsidRPr="00DF7240">
        <w:rPr>
          <w:b/>
          <w:szCs w:val="24"/>
          <w:lang w:val="en-US"/>
        </w:rPr>
        <w:t xml:space="preserve">Code </w:t>
      </w:r>
      <w:proofErr w:type="spellStart"/>
      <w:r w:rsidRPr="00DF7240">
        <w:rPr>
          <w:b/>
          <w:szCs w:val="24"/>
          <w:lang w:val="en-US"/>
        </w:rPr>
        <w:t>YeDRPOU</w:t>
      </w:r>
      <w:proofErr w:type="spellEnd"/>
      <w:r w:rsidRPr="00DF7240">
        <w:rPr>
          <w:b/>
          <w:szCs w:val="24"/>
          <w:lang w:val="en-US"/>
        </w:rPr>
        <w:t>: 42899921</w:t>
      </w:r>
      <w:r w:rsidRPr="00DF7240">
        <w:rPr>
          <w:b/>
          <w:i/>
          <w:szCs w:val="24"/>
          <w:lang w:val="en-US"/>
        </w:rPr>
        <w:t>.</w:t>
      </w:r>
    </w:p>
    <w:p w:rsidR="00037572" w:rsidRPr="00DF7240" w:rsidRDefault="00037572" w:rsidP="0026361A">
      <w:pPr>
        <w:rPr>
          <w:sz w:val="24"/>
          <w:szCs w:val="24"/>
          <w:lang w:val="en-US"/>
        </w:rPr>
      </w:pPr>
      <w:r w:rsidRPr="00DF7240">
        <w:rPr>
          <w:b/>
          <w:sz w:val="24"/>
          <w:szCs w:val="24"/>
          <w:lang w:val="en-US"/>
        </w:rPr>
        <w:t xml:space="preserve">Purpose </w:t>
      </w:r>
      <w:proofErr w:type="gramStart"/>
      <w:r w:rsidRPr="00DF7240">
        <w:rPr>
          <w:b/>
          <w:sz w:val="24"/>
          <w:szCs w:val="24"/>
          <w:lang w:val="en-US"/>
        </w:rPr>
        <w:t>of  payment</w:t>
      </w:r>
      <w:proofErr w:type="gramEnd"/>
      <w:r w:rsidRPr="00DF7240">
        <w:rPr>
          <w:b/>
          <w:sz w:val="24"/>
          <w:szCs w:val="24"/>
          <w:lang w:val="en-US"/>
        </w:rPr>
        <w:t>:</w:t>
      </w:r>
      <w:r w:rsidRPr="00DF7240">
        <w:rPr>
          <w:sz w:val="24"/>
          <w:szCs w:val="24"/>
          <w:lang w:val="en-US"/>
        </w:rPr>
        <w:t xml:space="preserve"> (please, indicate without fail the purpose of payment).</w:t>
      </w:r>
    </w:p>
    <w:p w:rsidR="0026361A" w:rsidRPr="00DF7240" w:rsidRDefault="005A4B56" w:rsidP="0026361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pacing w:val="0"/>
          <w:sz w:val="24"/>
          <w:szCs w:val="24"/>
        </w:rPr>
      </w:pPr>
      <w:r w:rsidRPr="00DF7240">
        <w:rPr>
          <w:rFonts w:cs="Times New Roman"/>
          <w:b/>
          <w:sz w:val="24"/>
          <w:szCs w:val="24"/>
        </w:rPr>
        <w:t xml:space="preserve">  </w:t>
      </w:r>
      <w:r w:rsidR="0026361A" w:rsidRPr="00DF7240">
        <w:rPr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та реєстраційних внесків розміщено за посиланням: </w:t>
      </w:r>
      <w:hyperlink r:id="rId6" w:history="1">
        <w:r w:rsidR="0026361A" w:rsidRPr="00DF7240">
          <w:rPr>
            <w:rStyle w:val="a3"/>
            <w:spacing w:val="0"/>
            <w:sz w:val="24"/>
            <w:szCs w:val="24"/>
          </w:rPr>
          <w:t>https://prozorro.sale/</w:t>
        </w:r>
        <w:r w:rsidR="0026361A" w:rsidRPr="00DF7240">
          <w:rPr>
            <w:rStyle w:val="a3"/>
            <w:spacing w:val="0"/>
            <w:sz w:val="24"/>
            <w:szCs w:val="24"/>
            <w:lang w:val="en-US"/>
          </w:rPr>
          <w:t>info</w:t>
        </w:r>
        <w:r w:rsidR="0026361A" w:rsidRPr="00DF7240">
          <w:rPr>
            <w:rStyle w:val="a3"/>
            <w:spacing w:val="0"/>
            <w:sz w:val="24"/>
            <w:szCs w:val="24"/>
          </w:rPr>
          <w:t>/</w:t>
        </w:r>
        <w:proofErr w:type="spellStart"/>
        <w:r w:rsidR="0026361A" w:rsidRPr="00DF7240">
          <w:rPr>
            <w:rStyle w:val="a3"/>
            <w:spacing w:val="0"/>
            <w:sz w:val="24"/>
            <w:szCs w:val="24"/>
            <w:lang w:val="en-US"/>
          </w:rPr>
          <w:t>elektronni</w:t>
        </w:r>
        <w:proofErr w:type="spellEnd"/>
        <w:r w:rsidR="0026361A" w:rsidRPr="00DF7240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DF7240">
          <w:rPr>
            <w:rStyle w:val="a3"/>
            <w:spacing w:val="0"/>
            <w:sz w:val="24"/>
            <w:szCs w:val="24"/>
            <w:lang w:val="en-US"/>
          </w:rPr>
          <w:t>majdanchiki</w:t>
        </w:r>
        <w:proofErr w:type="spellEnd"/>
        <w:r w:rsidR="0026361A" w:rsidRPr="00DF7240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DF7240">
          <w:rPr>
            <w:rStyle w:val="a3"/>
            <w:spacing w:val="0"/>
            <w:sz w:val="24"/>
            <w:szCs w:val="24"/>
            <w:lang w:val="en-US"/>
          </w:rPr>
          <w:t>ets</w:t>
        </w:r>
        <w:proofErr w:type="spellEnd"/>
        <w:r w:rsidR="0026361A" w:rsidRPr="00DF7240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DF7240">
          <w:rPr>
            <w:rStyle w:val="a3"/>
            <w:spacing w:val="0"/>
            <w:sz w:val="24"/>
            <w:szCs w:val="24"/>
            <w:lang w:val="en-US"/>
          </w:rPr>
          <w:t>prozorroprodazhi</w:t>
        </w:r>
        <w:proofErr w:type="spellEnd"/>
        <w:r w:rsidR="0026361A" w:rsidRPr="00DF7240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DF7240">
          <w:rPr>
            <w:rStyle w:val="a3"/>
            <w:spacing w:val="0"/>
            <w:sz w:val="24"/>
            <w:szCs w:val="24"/>
            <w:lang w:val="en-US"/>
          </w:rPr>
          <w:t>cbd</w:t>
        </w:r>
        <w:proofErr w:type="spellEnd"/>
        <w:r w:rsidR="0026361A" w:rsidRPr="00DF7240">
          <w:rPr>
            <w:rStyle w:val="a3"/>
            <w:spacing w:val="0"/>
            <w:sz w:val="24"/>
            <w:szCs w:val="24"/>
          </w:rPr>
          <w:t>2</w:t>
        </w:r>
      </w:hyperlink>
    </w:p>
    <w:p w:rsidR="0013275B" w:rsidRPr="00DF7240" w:rsidRDefault="005A4B56" w:rsidP="0026361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</w:rPr>
      </w:pPr>
      <w:r w:rsidRPr="00DF7240">
        <w:rPr>
          <w:rFonts w:cs="Times New Roman"/>
          <w:b/>
          <w:spacing w:val="0"/>
          <w:sz w:val="24"/>
          <w:szCs w:val="24"/>
        </w:rPr>
        <w:t xml:space="preserve">  Час і місце проведення огляду об'єкта:</w:t>
      </w:r>
      <w:r w:rsidR="00A55F49" w:rsidRPr="00DF7240">
        <w:rPr>
          <w:rFonts w:cs="Times New Roman"/>
          <w:b/>
          <w:spacing w:val="0"/>
          <w:sz w:val="24"/>
          <w:szCs w:val="24"/>
        </w:rPr>
        <w:t xml:space="preserve"> </w:t>
      </w:r>
      <w:r w:rsidR="00037572" w:rsidRPr="00DF7240">
        <w:rPr>
          <w:sz w:val="24"/>
          <w:szCs w:val="24"/>
        </w:rPr>
        <w:t>ознайомитися з Об’єктом приватизації можна у робочі дні з 8-00 до 17-00, у п’ятницю  з 8-00 до 15-45 за місцем його розташування за адресою</w:t>
      </w:r>
      <w:r w:rsidRPr="00DF7240">
        <w:rPr>
          <w:sz w:val="24"/>
          <w:szCs w:val="24"/>
        </w:rPr>
        <w:t xml:space="preserve">: </w:t>
      </w:r>
      <w:r w:rsidR="00AC1941" w:rsidRPr="00DF7240">
        <w:rPr>
          <w:sz w:val="24"/>
          <w:szCs w:val="24"/>
        </w:rPr>
        <w:t xml:space="preserve">Львівська обл., </w:t>
      </w:r>
      <w:proofErr w:type="spellStart"/>
      <w:r w:rsidR="00AC1941" w:rsidRPr="00DF7240">
        <w:rPr>
          <w:sz w:val="24"/>
          <w:szCs w:val="24"/>
        </w:rPr>
        <w:t>Стрийський</w:t>
      </w:r>
      <w:proofErr w:type="spellEnd"/>
      <w:r w:rsidR="00AC1941" w:rsidRPr="00DF7240">
        <w:rPr>
          <w:sz w:val="24"/>
          <w:szCs w:val="24"/>
        </w:rPr>
        <w:t xml:space="preserve"> р-н, </w:t>
      </w:r>
      <w:proofErr w:type="spellStart"/>
      <w:r w:rsidR="00AC1941" w:rsidRPr="00DF7240">
        <w:rPr>
          <w:sz w:val="24"/>
          <w:szCs w:val="24"/>
        </w:rPr>
        <w:t>смт</w:t>
      </w:r>
      <w:proofErr w:type="spellEnd"/>
      <w:r w:rsidR="00AC1941" w:rsidRPr="00DF7240">
        <w:rPr>
          <w:sz w:val="24"/>
          <w:szCs w:val="24"/>
        </w:rPr>
        <w:t xml:space="preserve"> Верхнє </w:t>
      </w:r>
      <w:proofErr w:type="spellStart"/>
      <w:r w:rsidR="00AC1941" w:rsidRPr="00DF7240">
        <w:rPr>
          <w:sz w:val="24"/>
          <w:szCs w:val="24"/>
        </w:rPr>
        <w:t>Синьовидне</w:t>
      </w:r>
      <w:proofErr w:type="spellEnd"/>
      <w:r w:rsidR="00AC1941" w:rsidRPr="00DF7240">
        <w:rPr>
          <w:sz w:val="24"/>
          <w:szCs w:val="24"/>
        </w:rPr>
        <w:t xml:space="preserve">, </w:t>
      </w:r>
      <w:proofErr w:type="spellStart"/>
      <w:r w:rsidR="00AC1941" w:rsidRPr="00DF7240">
        <w:rPr>
          <w:sz w:val="24"/>
          <w:szCs w:val="24"/>
        </w:rPr>
        <w:t>вул.Зарічна</w:t>
      </w:r>
      <w:proofErr w:type="spellEnd"/>
      <w:r w:rsidR="00AC1941" w:rsidRPr="00DF7240">
        <w:rPr>
          <w:sz w:val="24"/>
          <w:szCs w:val="24"/>
        </w:rPr>
        <w:t>, 18б.</w:t>
      </w:r>
    </w:p>
    <w:p w:rsidR="005A4B56" w:rsidRPr="00DF7240" w:rsidRDefault="0013275B" w:rsidP="001327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color w:val="FF0000"/>
          <w:sz w:val="24"/>
          <w:szCs w:val="24"/>
        </w:rPr>
      </w:pPr>
      <w:r w:rsidRPr="00DF7240">
        <w:rPr>
          <w:sz w:val="24"/>
          <w:szCs w:val="24"/>
        </w:rPr>
        <w:tab/>
      </w:r>
      <w:r w:rsidRPr="00DF7240">
        <w:rPr>
          <w:b/>
          <w:color w:val="000000" w:themeColor="text1"/>
          <w:sz w:val="24"/>
          <w:szCs w:val="24"/>
        </w:rPr>
        <w:t>ПІБ контактної особи на об'єкті:</w:t>
      </w:r>
      <w:r w:rsidR="005A4B56" w:rsidRPr="00DF7240">
        <w:rPr>
          <w:color w:val="000000" w:themeColor="text1"/>
          <w:sz w:val="24"/>
          <w:szCs w:val="24"/>
        </w:rPr>
        <w:t xml:space="preserve"> </w:t>
      </w:r>
      <w:r w:rsidR="009765B0" w:rsidRPr="00DF7240">
        <w:rPr>
          <w:color w:val="000000" w:themeColor="text1"/>
          <w:sz w:val="24"/>
          <w:szCs w:val="24"/>
        </w:rPr>
        <w:t>Борис Галина Михайлівна</w:t>
      </w:r>
      <w:r w:rsidR="00114A61" w:rsidRPr="00DF7240">
        <w:rPr>
          <w:color w:val="000000" w:themeColor="text1"/>
          <w:sz w:val="24"/>
          <w:szCs w:val="24"/>
        </w:rPr>
        <w:t xml:space="preserve">, телефон </w:t>
      </w:r>
      <w:r w:rsidR="0026361A" w:rsidRPr="00DF7240">
        <w:rPr>
          <w:color w:val="000000" w:themeColor="text1"/>
          <w:sz w:val="24"/>
          <w:szCs w:val="24"/>
        </w:rPr>
        <w:t>–</w:t>
      </w:r>
      <w:r w:rsidR="00114A61" w:rsidRPr="00DF7240">
        <w:rPr>
          <w:color w:val="000000" w:themeColor="text1"/>
          <w:sz w:val="24"/>
          <w:szCs w:val="24"/>
        </w:rPr>
        <w:t xml:space="preserve"> 0</w:t>
      </w:r>
      <w:r w:rsidR="009765B0" w:rsidRPr="00DF7240">
        <w:rPr>
          <w:color w:val="000000" w:themeColor="text1"/>
          <w:sz w:val="24"/>
          <w:szCs w:val="24"/>
        </w:rPr>
        <w:t>504300779</w:t>
      </w:r>
      <w:r w:rsidR="0026361A" w:rsidRPr="00DF7240">
        <w:rPr>
          <w:color w:val="FF0000"/>
          <w:sz w:val="24"/>
          <w:szCs w:val="24"/>
        </w:rPr>
        <w:t>.</w:t>
      </w:r>
    </w:p>
    <w:p w:rsidR="00971783" w:rsidRPr="00DF7240" w:rsidRDefault="0013275B" w:rsidP="00F551C7">
      <w:pPr>
        <w:ind w:firstLine="567"/>
        <w:jc w:val="both"/>
        <w:rPr>
          <w:sz w:val="24"/>
          <w:szCs w:val="24"/>
          <w:lang w:val="ru-RU"/>
        </w:rPr>
      </w:pPr>
      <w:r w:rsidRPr="00DF7240">
        <w:rPr>
          <w:b/>
          <w:sz w:val="24"/>
          <w:szCs w:val="24"/>
        </w:rPr>
        <w:t xml:space="preserve">  </w:t>
      </w:r>
      <w:r w:rsidR="005A4B56" w:rsidRPr="00DF7240">
        <w:rPr>
          <w:b/>
          <w:sz w:val="24"/>
          <w:szCs w:val="24"/>
        </w:rPr>
        <w:t>Найменування організатора аукціону</w:t>
      </w:r>
      <w:r w:rsidRPr="00DF7240">
        <w:rPr>
          <w:b/>
          <w:sz w:val="24"/>
          <w:szCs w:val="24"/>
        </w:rPr>
        <w:t>:</w:t>
      </w:r>
      <w:r w:rsidR="005A4B56" w:rsidRPr="00DF7240">
        <w:rPr>
          <w:sz w:val="24"/>
          <w:szCs w:val="24"/>
        </w:rPr>
        <w:t xml:space="preserve"> Регіональне відділення ФДМУ по Львівській, Закарпатській та Волинській областях,</w:t>
      </w:r>
      <w:r w:rsidR="00A55F49" w:rsidRPr="00DF7240">
        <w:rPr>
          <w:sz w:val="24"/>
          <w:szCs w:val="24"/>
        </w:rPr>
        <w:t xml:space="preserve"> </w:t>
      </w:r>
      <w:r w:rsidR="005A4B56" w:rsidRPr="00DF7240">
        <w:rPr>
          <w:sz w:val="24"/>
          <w:szCs w:val="24"/>
        </w:rPr>
        <w:t>адреса: 7900</w:t>
      </w:r>
      <w:r w:rsidR="00A55F49" w:rsidRPr="00DF7240">
        <w:rPr>
          <w:sz w:val="24"/>
          <w:szCs w:val="24"/>
        </w:rPr>
        <w:t>5</w:t>
      </w:r>
      <w:r w:rsidR="005A4B56" w:rsidRPr="00DF7240">
        <w:rPr>
          <w:sz w:val="24"/>
          <w:szCs w:val="24"/>
        </w:rPr>
        <w:t xml:space="preserve">, </w:t>
      </w:r>
      <w:proofErr w:type="spellStart"/>
      <w:r w:rsidR="005A4B56" w:rsidRPr="00DF7240">
        <w:rPr>
          <w:sz w:val="24"/>
          <w:szCs w:val="24"/>
        </w:rPr>
        <w:t>м.Львів</w:t>
      </w:r>
      <w:proofErr w:type="spellEnd"/>
      <w:r w:rsidR="005A4B56" w:rsidRPr="00DF7240">
        <w:rPr>
          <w:sz w:val="24"/>
          <w:szCs w:val="24"/>
        </w:rPr>
        <w:t xml:space="preserve">, вул. </w:t>
      </w:r>
      <w:r w:rsidR="00A55F49" w:rsidRPr="00DF7240">
        <w:rPr>
          <w:sz w:val="24"/>
          <w:szCs w:val="24"/>
        </w:rPr>
        <w:t>Коперника</w:t>
      </w:r>
      <w:r w:rsidR="005A4B56" w:rsidRPr="00DF7240">
        <w:rPr>
          <w:sz w:val="24"/>
          <w:szCs w:val="24"/>
        </w:rPr>
        <w:t>,</w:t>
      </w:r>
      <w:r w:rsidR="00A55F49" w:rsidRPr="00DF7240">
        <w:rPr>
          <w:sz w:val="24"/>
          <w:szCs w:val="24"/>
        </w:rPr>
        <w:t>4</w:t>
      </w:r>
      <w:r w:rsidR="005A4B56" w:rsidRPr="00DF7240">
        <w:rPr>
          <w:sz w:val="24"/>
          <w:szCs w:val="24"/>
        </w:rPr>
        <w:t>,</w:t>
      </w:r>
      <w:r w:rsidR="005A4B56" w:rsidRPr="00DF7240">
        <w:rPr>
          <w:sz w:val="24"/>
          <w:szCs w:val="24"/>
          <w:lang w:val="ru-RU"/>
        </w:rPr>
        <w:t xml:space="preserve"> </w:t>
      </w:r>
      <w:r w:rsidR="0026361A" w:rsidRPr="00DF7240">
        <w:rPr>
          <w:sz w:val="24"/>
          <w:szCs w:val="24"/>
        </w:rPr>
        <w:t xml:space="preserve">адреса </w:t>
      </w:r>
      <w:proofErr w:type="spellStart"/>
      <w:r w:rsidR="000B00B1" w:rsidRPr="00DF7240">
        <w:rPr>
          <w:sz w:val="24"/>
          <w:szCs w:val="24"/>
        </w:rPr>
        <w:t>веб–сайту</w:t>
      </w:r>
      <w:proofErr w:type="spellEnd"/>
      <w:r w:rsidR="000B00B1" w:rsidRPr="00DF7240">
        <w:rPr>
          <w:sz w:val="24"/>
          <w:szCs w:val="24"/>
        </w:rPr>
        <w:t xml:space="preserve"> – </w:t>
      </w:r>
      <w:hyperlink r:id="rId7" w:history="1">
        <w:r w:rsidR="00F551C7" w:rsidRPr="00DF7240">
          <w:rPr>
            <w:rStyle w:val="a3"/>
            <w:sz w:val="24"/>
            <w:szCs w:val="24"/>
          </w:rPr>
          <w:t>http://www.spfu.gov.ua/</w:t>
        </w:r>
      </w:hyperlink>
      <w:r w:rsidR="00F551C7" w:rsidRPr="00DF7240">
        <w:rPr>
          <w:sz w:val="24"/>
          <w:szCs w:val="24"/>
          <w:lang w:val="ru-RU"/>
        </w:rPr>
        <w:t xml:space="preserve">. </w:t>
      </w:r>
    </w:p>
    <w:p w:rsidR="00F551C7" w:rsidRPr="00DF7240" w:rsidRDefault="00971783" w:rsidP="00971783">
      <w:pPr>
        <w:autoSpaceDE w:val="0"/>
        <w:autoSpaceDN w:val="0"/>
        <w:adjustRightInd w:val="0"/>
        <w:rPr>
          <w:rFonts w:eastAsia="MS Mincho"/>
          <w:color w:val="00B050"/>
          <w:sz w:val="24"/>
          <w:szCs w:val="24"/>
        </w:rPr>
      </w:pPr>
      <w:r w:rsidRPr="00DF7240">
        <w:rPr>
          <w:sz w:val="24"/>
          <w:szCs w:val="24"/>
        </w:rPr>
        <w:t xml:space="preserve">Контактна особа - </w:t>
      </w:r>
      <w:proofErr w:type="spellStart"/>
      <w:r w:rsidRPr="00DF7240">
        <w:rPr>
          <w:sz w:val="24"/>
          <w:szCs w:val="24"/>
        </w:rPr>
        <w:t>Дідик</w:t>
      </w:r>
      <w:proofErr w:type="spellEnd"/>
      <w:r w:rsidRPr="00DF7240">
        <w:rPr>
          <w:sz w:val="24"/>
          <w:szCs w:val="24"/>
        </w:rPr>
        <w:t xml:space="preserve"> Оксана Степанівна, телефони для довідок: (032) 261-62-14,  адреса </w:t>
      </w:r>
      <w:proofErr w:type="spellStart"/>
      <w:r w:rsidRPr="00DF7240">
        <w:rPr>
          <w:sz w:val="24"/>
          <w:szCs w:val="24"/>
        </w:rPr>
        <w:t>ел.пошти</w:t>
      </w:r>
      <w:proofErr w:type="spellEnd"/>
      <w:r w:rsidRPr="00DF7240">
        <w:rPr>
          <w:sz w:val="24"/>
          <w:szCs w:val="24"/>
        </w:rPr>
        <w:t xml:space="preserve">: </w:t>
      </w:r>
      <w:proofErr w:type="spellStart"/>
      <w:r w:rsidRPr="00DF7240">
        <w:rPr>
          <w:sz w:val="24"/>
          <w:szCs w:val="24"/>
          <w:lang w:val="en-US"/>
        </w:rPr>
        <w:t>oksana</w:t>
      </w:r>
      <w:proofErr w:type="spellEnd"/>
      <w:r w:rsidRPr="00DF7240">
        <w:rPr>
          <w:sz w:val="24"/>
          <w:szCs w:val="24"/>
        </w:rPr>
        <w:t>.</w:t>
      </w:r>
      <w:proofErr w:type="spellStart"/>
      <w:r w:rsidRPr="00DF7240">
        <w:rPr>
          <w:sz w:val="24"/>
          <w:szCs w:val="24"/>
          <w:lang w:val="en-US"/>
        </w:rPr>
        <w:t>didyk</w:t>
      </w:r>
      <w:proofErr w:type="spellEnd"/>
      <w:r w:rsidRPr="00DF7240">
        <w:rPr>
          <w:rFonts w:eastAsia="Calibri"/>
          <w:color w:val="000000"/>
          <w:sz w:val="24"/>
          <w:szCs w:val="24"/>
          <w:lang w:eastAsia="en-US"/>
        </w:rPr>
        <w:t>@</w:t>
      </w:r>
      <w:proofErr w:type="spellStart"/>
      <w:r w:rsidRPr="00DF7240">
        <w:rPr>
          <w:rFonts w:eastAsia="Calibri"/>
          <w:color w:val="000000"/>
          <w:sz w:val="24"/>
          <w:szCs w:val="24"/>
          <w:lang w:eastAsia="en-US"/>
        </w:rPr>
        <w:t>spfu.gov.ua</w:t>
      </w:r>
      <w:proofErr w:type="spellEnd"/>
      <w:r w:rsidRPr="00DF7240">
        <w:rPr>
          <w:rFonts w:eastAsia="Calibri"/>
          <w:color w:val="000000"/>
          <w:sz w:val="24"/>
          <w:szCs w:val="24"/>
          <w:lang w:eastAsia="en-US"/>
        </w:rPr>
        <w:t>.</w:t>
      </w:r>
      <w:r w:rsidRPr="00DF7240">
        <w:rPr>
          <w:sz w:val="24"/>
          <w:szCs w:val="24"/>
          <w:lang w:val="ru-RU"/>
        </w:rPr>
        <w:t xml:space="preserve"> </w:t>
      </w:r>
      <w:r w:rsidR="00F551C7" w:rsidRPr="00DF7240">
        <w:rPr>
          <w:sz w:val="24"/>
          <w:szCs w:val="24"/>
          <w:lang w:val="ru-RU"/>
        </w:rPr>
        <w:t>Т</w:t>
      </w:r>
      <w:proofErr w:type="spellStart"/>
      <w:r w:rsidR="005A4B56" w:rsidRPr="00DF7240">
        <w:rPr>
          <w:sz w:val="24"/>
          <w:szCs w:val="24"/>
        </w:rPr>
        <w:t>елефони</w:t>
      </w:r>
      <w:proofErr w:type="spellEnd"/>
      <w:r w:rsidR="005A4B56" w:rsidRPr="00DF7240">
        <w:rPr>
          <w:sz w:val="24"/>
          <w:szCs w:val="24"/>
        </w:rPr>
        <w:t xml:space="preserve"> для довідок: (032)261-62-14, (032)255-38-55.</w:t>
      </w:r>
      <w:r w:rsidR="00F551C7" w:rsidRPr="00DF7240">
        <w:rPr>
          <w:rFonts w:eastAsia="MS Mincho"/>
          <w:color w:val="00B050"/>
          <w:sz w:val="24"/>
          <w:szCs w:val="24"/>
        </w:rPr>
        <w:t xml:space="preserve"> </w:t>
      </w:r>
    </w:p>
    <w:p w:rsidR="005A4B56" w:rsidRPr="00DF7240" w:rsidRDefault="005A4B56" w:rsidP="005A4B56">
      <w:pPr>
        <w:ind w:firstLine="709"/>
        <w:jc w:val="both"/>
        <w:rPr>
          <w:sz w:val="24"/>
          <w:szCs w:val="24"/>
        </w:rPr>
      </w:pPr>
    </w:p>
    <w:p w:rsidR="005A4B56" w:rsidRPr="00DF7240" w:rsidRDefault="005A4B56" w:rsidP="00971783">
      <w:pPr>
        <w:ind w:firstLine="567"/>
        <w:rPr>
          <w:b/>
          <w:sz w:val="24"/>
          <w:szCs w:val="24"/>
          <w:u w:val="single"/>
        </w:rPr>
      </w:pPr>
      <w:r w:rsidRPr="00DF7240">
        <w:rPr>
          <w:b/>
          <w:sz w:val="24"/>
          <w:szCs w:val="24"/>
          <w:u w:val="single"/>
        </w:rPr>
        <w:t>5</w:t>
      </w:r>
      <w:r w:rsidR="00971783" w:rsidRPr="00DF7240">
        <w:rPr>
          <w:b/>
          <w:sz w:val="24"/>
          <w:szCs w:val="24"/>
          <w:u w:val="single"/>
        </w:rPr>
        <w:t>)</w:t>
      </w:r>
      <w:r w:rsidRPr="00DF7240">
        <w:rPr>
          <w:b/>
          <w:sz w:val="24"/>
          <w:szCs w:val="24"/>
          <w:u w:val="single"/>
        </w:rPr>
        <w:t xml:space="preserve"> Технічні реквізити інформаційного повідомлення</w:t>
      </w:r>
    </w:p>
    <w:p w:rsidR="000B00B1" w:rsidRPr="00C8525D" w:rsidRDefault="000B00B1" w:rsidP="000B00B1">
      <w:pPr>
        <w:pStyle w:val="21"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DF7240">
        <w:rPr>
          <w:b/>
          <w:bCs/>
          <w:sz w:val="24"/>
          <w:szCs w:val="24"/>
        </w:rPr>
        <w:tab/>
      </w:r>
      <w:r w:rsidRPr="00C8525D">
        <w:rPr>
          <w:bCs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</w:t>
      </w:r>
      <w:r w:rsidRPr="00C8525D">
        <w:rPr>
          <w:sz w:val="24"/>
          <w:szCs w:val="24"/>
        </w:rPr>
        <w:t xml:space="preserve">наказ Регіонального відділення Фонду державного майна України по Львівській, Закарпатській та Волинській областях від  </w:t>
      </w:r>
      <w:r w:rsidR="00C8525D" w:rsidRPr="00C8525D">
        <w:rPr>
          <w:sz w:val="24"/>
          <w:szCs w:val="24"/>
        </w:rPr>
        <w:t xml:space="preserve">05.10.2022 </w:t>
      </w:r>
      <w:r w:rsidRPr="00C8525D">
        <w:rPr>
          <w:sz w:val="24"/>
          <w:szCs w:val="24"/>
        </w:rPr>
        <w:t>№</w:t>
      </w:r>
      <w:r w:rsidR="00C8525D" w:rsidRPr="00C8525D">
        <w:rPr>
          <w:sz w:val="24"/>
          <w:szCs w:val="24"/>
        </w:rPr>
        <w:t>01486</w:t>
      </w:r>
    </w:p>
    <w:p w:rsidR="00AC1941" w:rsidRPr="00DF7240" w:rsidRDefault="005A4B56" w:rsidP="00AC1941">
      <w:pPr>
        <w:jc w:val="both"/>
        <w:rPr>
          <w:color w:val="000000"/>
          <w:sz w:val="24"/>
          <w:szCs w:val="24"/>
        </w:rPr>
      </w:pPr>
      <w:r w:rsidRPr="00DF724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 </w:t>
      </w:r>
      <w:r w:rsidR="00DF7240" w:rsidRPr="00DF7240">
        <w:rPr>
          <w:color w:val="000000"/>
          <w:sz w:val="24"/>
          <w:szCs w:val="24"/>
          <w:shd w:val="clear" w:color="auto" w:fill="FFFFFF"/>
        </w:rPr>
        <w:t>UA-AR-P-2021-11-10-000001-1</w:t>
      </w:r>
    </w:p>
    <w:p w:rsidR="00F551C7" w:rsidRPr="00DF7240" w:rsidRDefault="00F551C7" w:rsidP="00F551C7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Період між аукціонами:</w:t>
      </w:r>
    </w:p>
    <w:p w:rsidR="00F551C7" w:rsidRPr="00DF7240" w:rsidRDefault="00F551C7" w:rsidP="00F551C7">
      <w:pPr>
        <w:pStyle w:val="3"/>
        <w:ind w:firstLine="540"/>
        <w:rPr>
          <w:iCs/>
          <w:sz w:val="24"/>
          <w:szCs w:val="24"/>
        </w:rPr>
      </w:pPr>
      <w:r w:rsidRPr="00DF7240">
        <w:rPr>
          <w:iCs/>
          <w:sz w:val="24"/>
          <w:szCs w:val="24"/>
        </w:rPr>
        <w:t>- аукціон з умов</w:t>
      </w:r>
      <w:r w:rsidR="00971783" w:rsidRPr="00DF7240">
        <w:rPr>
          <w:iCs/>
          <w:sz w:val="24"/>
          <w:szCs w:val="24"/>
        </w:rPr>
        <w:t>ами</w:t>
      </w:r>
      <w:r w:rsidRPr="00DF7240">
        <w:rPr>
          <w:iCs/>
          <w:sz w:val="24"/>
          <w:szCs w:val="24"/>
        </w:rPr>
        <w:t xml:space="preserve"> - аукціон із зниженням стартової ціни:</w:t>
      </w:r>
      <w:r w:rsidRPr="00DF7240">
        <w:rPr>
          <w:sz w:val="24"/>
          <w:szCs w:val="24"/>
        </w:rPr>
        <w:t xml:space="preserve">  2</w:t>
      </w:r>
      <w:r w:rsidRPr="00DF7240">
        <w:rPr>
          <w:iCs/>
          <w:sz w:val="24"/>
          <w:szCs w:val="24"/>
          <w:u w:val="single"/>
        </w:rPr>
        <w:t>0  календарних днів</w:t>
      </w:r>
      <w:r w:rsidRPr="00DF7240">
        <w:rPr>
          <w:iCs/>
          <w:sz w:val="24"/>
          <w:szCs w:val="24"/>
        </w:rPr>
        <w:t>;</w:t>
      </w:r>
    </w:p>
    <w:p w:rsidR="00F551C7" w:rsidRPr="00DF7240" w:rsidRDefault="00F551C7" w:rsidP="00F551C7">
      <w:pPr>
        <w:pStyle w:val="3"/>
        <w:ind w:firstLine="540"/>
        <w:rPr>
          <w:iCs/>
          <w:sz w:val="24"/>
          <w:szCs w:val="24"/>
        </w:rPr>
      </w:pPr>
      <w:r w:rsidRPr="00DF7240">
        <w:rPr>
          <w:iCs/>
          <w:sz w:val="24"/>
          <w:szCs w:val="24"/>
        </w:rPr>
        <w:t>- аукціон із зниженням стартової ціни</w:t>
      </w:r>
      <w:r w:rsidRPr="00DF7240">
        <w:rPr>
          <w:sz w:val="24"/>
          <w:szCs w:val="24"/>
        </w:rPr>
        <w:t xml:space="preserve"> </w:t>
      </w:r>
      <w:r w:rsidRPr="00DF7240">
        <w:rPr>
          <w:iCs/>
          <w:sz w:val="24"/>
          <w:szCs w:val="24"/>
        </w:rPr>
        <w:t>- аукціон за методом покрокового зниження стартової ціни та подальшого подання цінових пропозицій: 2</w:t>
      </w:r>
      <w:r w:rsidRPr="00DF7240">
        <w:rPr>
          <w:iCs/>
          <w:sz w:val="24"/>
          <w:szCs w:val="24"/>
          <w:u w:val="single"/>
        </w:rPr>
        <w:t>0  календарних днів</w:t>
      </w:r>
      <w:r w:rsidRPr="00DF7240">
        <w:rPr>
          <w:iCs/>
          <w:sz w:val="24"/>
          <w:szCs w:val="24"/>
        </w:rPr>
        <w:t>.</w:t>
      </w:r>
    </w:p>
    <w:p w:rsidR="005A4B56" w:rsidRPr="00DF7240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F7240">
        <w:rPr>
          <w:rFonts w:ascii="Times New Roman" w:hAnsi="Times New Roman"/>
          <w:sz w:val="24"/>
          <w:szCs w:val="24"/>
        </w:rPr>
        <w:tab/>
      </w:r>
      <w:r w:rsidR="00C06C0A" w:rsidRPr="00DF7240">
        <w:rPr>
          <w:rFonts w:ascii="Times New Roman" w:hAnsi="Times New Roman"/>
          <w:sz w:val="24"/>
          <w:szCs w:val="24"/>
        </w:rPr>
        <w:t>Мінімальний к</w:t>
      </w:r>
      <w:r w:rsidRPr="00DF7240">
        <w:rPr>
          <w:rFonts w:ascii="Times New Roman" w:hAnsi="Times New Roman"/>
          <w:sz w:val="24"/>
          <w:szCs w:val="24"/>
        </w:rPr>
        <w:t>рок аукціону для:</w:t>
      </w:r>
    </w:p>
    <w:p w:rsidR="005A4B56" w:rsidRPr="00DF7240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DF7240">
        <w:rPr>
          <w:rFonts w:ascii="Times New Roman" w:hAnsi="Times New Roman"/>
          <w:sz w:val="24"/>
          <w:szCs w:val="24"/>
        </w:rPr>
        <w:t>- аукціону  з умов</w:t>
      </w:r>
      <w:r w:rsidR="0056435C" w:rsidRPr="00DF7240">
        <w:rPr>
          <w:rFonts w:ascii="Times New Roman" w:hAnsi="Times New Roman"/>
          <w:sz w:val="24"/>
          <w:szCs w:val="24"/>
        </w:rPr>
        <w:t>ами</w:t>
      </w:r>
      <w:r w:rsidRPr="00DF7240">
        <w:rPr>
          <w:rFonts w:ascii="Times New Roman" w:hAnsi="Times New Roman"/>
          <w:sz w:val="24"/>
          <w:szCs w:val="24"/>
        </w:rPr>
        <w:t xml:space="preserve"> – </w:t>
      </w:r>
      <w:r w:rsidRPr="00DF72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4F80" w:rsidRPr="00DF7240">
        <w:rPr>
          <w:rFonts w:ascii="Times New Roman" w:hAnsi="Times New Roman"/>
          <w:sz w:val="24"/>
          <w:szCs w:val="24"/>
        </w:rPr>
        <w:t xml:space="preserve">376,86 </w:t>
      </w:r>
      <w:r w:rsidRPr="00DF7240">
        <w:rPr>
          <w:rFonts w:ascii="Times New Roman" w:hAnsi="Times New Roman"/>
          <w:sz w:val="24"/>
          <w:szCs w:val="24"/>
        </w:rPr>
        <w:t xml:space="preserve">гривень; </w:t>
      </w:r>
    </w:p>
    <w:p w:rsidR="005A4B56" w:rsidRPr="00DF7240" w:rsidRDefault="005A4B56" w:rsidP="005A4B56">
      <w:pPr>
        <w:ind w:firstLine="708"/>
        <w:jc w:val="both"/>
        <w:rPr>
          <w:sz w:val="24"/>
          <w:szCs w:val="24"/>
        </w:rPr>
      </w:pPr>
      <w:r w:rsidRPr="00DF7240">
        <w:rPr>
          <w:sz w:val="24"/>
          <w:szCs w:val="24"/>
        </w:rPr>
        <w:t>- аукціону із зниженням стартової ціни –</w:t>
      </w:r>
      <w:r w:rsidR="004B4F80" w:rsidRPr="00DF7240">
        <w:rPr>
          <w:sz w:val="24"/>
          <w:szCs w:val="24"/>
        </w:rPr>
        <w:t xml:space="preserve">188,44 </w:t>
      </w:r>
      <w:r w:rsidRPr="00DF7240">
        <w:rPr>
          <w:sz w:val="24"/>
          <w:szCs w:val="24"/>
        </w:rPr>
        <w:t>гривень;</w:t>
      </w:r>
    </w:p>
    <w:p w:rsidR="005A4B56" w:rsidRPr="00DF7240" w:rsidRDefault="005A4B56" w:rsidP="005A4B56">
      <w:pPr>
        <w:ind w:firstLine="708"/>
        <w:jc w:val="both"/>
        <w:rPr>
          <w:iCs/>
          <w:sz w:val="24"/>
          <w:szCs w:val="24"/>
        </w:rPr>
      </w:pPr>
      <w:r w:rsidRPr="00DF7240">
        <w:rPr>
          <w:sz w:val="24"/>
          <w:szCs w:val="24"/>
        </w:rPr>
        <w:lastRenderedPageBreak/>
        <w:t xml:space="preserve">- аукціону за методом покрокового зниження стартової ціни </w:t>
      </w:r>
      <w:r w:rsidRPr="00DF7240">
        <w:rPr>
          <w:iCs/>
          <w:sz w:val="24"/>
          <w:szCs w:val="24"/>
        </w:rPr>
        <w:t>та подальшого подання цінових пропозицій –</w:t>
      </w:r>
      <w:r w:rsidR="004B4F80" w:rsidRPr="00DF7240">
        <w:rPr>
          <w:iCs/>
          <w:sz w:val="24"/>
          <w:szCs w:val="24"/>
        </w:rPr>
        <w:t xml:space="preserve"> </w:t>
      </w:r>
      <w:r w:rsidR="004B4F80" w:rsidRPr="00DF7240">
        <w:rPr>
          <w:sz w:val="24"/>
          <w:szCs w:val="24"/>
        </w:rPr>
        <w:t xml:space="preserve">188,44 </w:t>
      </w:r>
      <w:r w:rsidRPr="00DF7240">
        <w:rPr>
          <w:iCs/>
          <w:sz w:val="24"/>
          <w:szCs w:val="24"/>
        </w:rPr>
        <w:t>гривень.</w:t>
      </w:r>
    </w:p>
    <w:p w:rsidR="005A4B56" w:rsidRPr="00DF7240" w:rsidRDefault="005A4B56" w:rsidP="005A4B56">
      <w:pPr>
        <w:ind w:firstLine="708"/>
        <w:jc w:val="both"/>
        <w:rPr>
          <w:iCs/>
          <w:sz w:val="24"/>
          <w:szCs w:val="24"/>
          <w:lang w:val="ru-RU"/>
        </w:rPr>
      </w:pPr>
      <w:r w:rsidRPr="00DF7240">
        <w:rPr>
          <w:b/>
          <w:iCs/>
          <w:sz w:val="24"/>
          <w:szCs w:val="24"/>
        </w:rPr>
        <w:t xml:space="preserve">Місце проведення аукціону: </w:t>
      </w:r>
      <w:r w:rsidRPr="00DF724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DF7240">
        <w:rPr>
          <w:iCs/>
          <w:sz w:val="24"/>
          <w:szCs w:val="24"/>
          <w:lang w:val="ru-RU"/>
        </w:rPr>
        <w:t xml:space="preserve"> (</w:t>
      </w:r>
      <w:proofErr w:type="spellStart"/>
      <w:r w:rsidRPr="00DF7240">
        <w:rPr>
          <w:iCs/>
          <w:sz w:val="24"/>
          <w:szCs w:val="24"/>
          <w:lang w:val="ru-RU"/>
        </w:rPr>
        <w:t>адміністратор</w:t>
      </w:r>
      <w:proofErr w:type="spellEnd"/>
      <w:r w:rsidRPr="00DF7240">
        <w:rPr>
          <w:iCs/>
          <w:sz w:val="24"/>
          <w:szCs w:val="24"/>
          <w:lang w:val="ru-RU"/>
        </w:rPr>
        <w:t>).</w:t>
      </w:r>
    </w:p>
    <w:p w:rsidR="005A4B56" w:rsidRPr="00DF724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  <w:r w:rsidRPr="00DF724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DF7240">
        <w:rPr>
          <w:rFonts w:cs="Times New Roman"/>
          <w:sz w:val="24"/>
          <w:szCs w:val="24"/>
        </w:rPr>
        <w:t>веб-сторінку</w:t>
      </w:r>
      <w:proofErr w:type="spellEnd"/>
      <w:r w:rsidRPr="00DF724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Pr="00DF724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DF7240">
        <w:rPr>
          <w:rFonts w:cs="Times New Roman"/>
          <w:sz w:val="24"/>
          <w:szCs w:val="24"/>
        </w:rPr>
        <w:t>веб-сторінки</w:t>
      </w:r>
      <w:proofErr w:type="spellEnd"/>
      <w:r w:rsidRPr="00DF724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DF7240">
          <w:rPr>
            <w:rStyle w:val="a3"/>
            <w:rFonts w:cs="Times New Roman"/>
            <w:color w:val="auto"/>
            <w:sz w:val="24"/>
            <w:szCs w:val="24"/>
          </w:rPr>
          <w:t>https://prozorro.sale/</w:t>
        </w:r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info</w:t>
        </w:r>
        <w:r w:rsidRPr="00DF7240">
          <w:rPr>
            <w:rStyle w:val="a3"/>
            <w:rFonts w:cs="Times New Roman"/>
            <w:color w:val="auto"/>
            <w:sz w:val="24"/>
            <w:szCs w:val="24"/>
          </w:rPr>
          <w:t>/</w:t>
        </w:r>
        <w:proofErr w:type="spellStart"/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elektronni</w:t>
        </w:r>
        <w:proofErr w:type="spellEnd"/>
        <w:r w:rsidRPr="00DF7240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majdanchiki</w:t>
        </w:r>
        <w:proofErr w:type="spellEnd"/>
        <w:r w:rsidRPr="00DF7240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ets</w:t>
        </w:r>
        <w:proofErr w:type="spellEnd"/>
        <w:r w:rsidRPr="00DF7240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prozorroprodazhi</w:t>
        </w:r>
        <w:proofErr w:type="spellEnd"/>
        <w:r w:rsidRPr="00DF7240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DF7240">
          <w:rPr>
            <w:rStyle w:val="a3"/>
            <w:rFonts w:cs="Times New Roman"/>
            <w:color w:val="auto"/>
            <w:sz w:val="24"/>
            <w:szCs w:val="24"/>
            <w:lang w:val="en-US"/>
          </w:rPr>
          <w:t>cbd</w:t>
        </w:r>
        <w:proofErr w:type="spellEnd"/>
        <w:r w:rsidRPr="00DF7240">
          <w:rPr>
            <w:rStyle w:val="a3"/>
            <w:rFonts w:cs="Times New Roman"/>
            <w:color w:val="auto"/>
            <w:sz w:val="24"/>
            <w:szCs w:val="24"/>
          </w:rPr>
          <w:t>2</w:t>
        </w:r>
      </w:hyperlink>
      <w:r w:rsidRPr="00DF7240">
        <w:rPr>
          <w:rFonts w:cs="Times New Roman"/>
          <w:spacing w:val="0"/>
          <w:sz w:val="24"/>
          <w:szCs w:val="24"/>
        </w:rPr>
        <w:t>.</w:t>
      </w:r>
    </w:p>
    <w:p w:rsidR="000B00B1" w:rsidRDefault="000B00B1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  <w:r w:rsidRPr="00DF7240">
        <w:rPr>
          <w:rFonts w:cs="Times New Roman"/>
          <w:spacing w:val="0"/>
          <w:sz w:val="24"/>
          <w:szCs w:val="24"/>
          <w:lang w:val="ru-RU"/>
        </w:rPr>
        <w:t xml:space="preserve">  </w:t>
      </w:r>
    </w:p>
    <w:p w:rsidR="00C8525D" w:rsidRDefault="00C8525D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C8525D" w:rsidRPr="00DF7240" w:rsidRDefault="00C8525D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0B00B1" w:rsidRPr="00C8525D" w:rsidRDefault="00C8525D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lang w:val="ru-RU"/>
        </w:rPr>
      </w:pPr>
      <w:r w:rsidRPr="00C8525D">
        <w:rPr>
          <w:rFonts w:cs="Times New Roman"/>
          <w:b/>
          <w:spacing w:val="0"/>
          <w:sz w:val="24"/>
          <w:szCs w:val="24"/>
          <w:lang w:val="ru-RU"/>
        </w:rPr>
        <w:t xml:space="preserve">Начальник </w:t>
      </w:r>
    </w:p>
    <w:p w:rsidR="00C8525D" w:rsidRPr="00C8525D" w:rsidRDefault="00C8525D" w:rsidP="00C8525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b/>
          <w:sz w:val="24"/>
          <w:szCs w:val="24"/>
          <w:lang w:val="ru-RU"/>
        </w:rPr>
      </w:pPr>
      <w:proofErr w:type="spellStart"/>
      <w:r w:rsidRPr="00C8525D">
        <w:rPr>
          <w:rFonts w:cs="Times New Roman"/>
          <w:b/>
          <w:spacing w:val="0"/>
          <w:sz w:val="24"/>
          <w:szCs w:val="24"/>
          <w:lang w:val="ru-RU"/>
        </w:rPr>
        <w:t>Регіонального</w:t>
      </w:r>
      <w:proofErr w:type="spellEnd"/>
      <w:r w:rsidRPr="00C8525D">
        <w:rPr>
          <w:rFonts w:cs="Times New Roman"/>
          <w:b/>
          <w:spacing w:val="0"/>
          <w:sz w:val="24"/>
          <w:szCs w:val="24"/>
          <w:lang w:val="ru-RU"/>
        </w:rPr>
        <w:t xml:space="preserve"> </w:t>
      </w:r>
      <w:proofErr w:type="spellStart"/>
      <w:r w:rsidRPr="00C8525D">
        <w:rPr>
          <w:rFonts w:cs="Times New Roman"/>
          <w:b/>
          <w:spacing w:val="0"/>
          <w:sz w:val="24"/>
          <w:szCs w:val="24"/>
          <w:lang w:val="ru-RU"/>
        </w:rPr>
        <w:t>відділення</w:t>
      </w:r>
      <w:proofErr w:type="spellEnd"/>
      <w:r w:rsidRPr="00C8525D">
        <w:rPr>
          <w:rFonts w:cs="Times New Roman"/>
          <w:b/>
          <w:spacing w:val="0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0"/>
          <w:sz w:val="24"/>
          <w:szCs w:val="24"/>
          <w:lang w:val="ru-RU"/>
        </w:rPr>
        <w:t xml:space="preserve">                                                </w:t>
      </w:r>
      <w:r w:rsidRPr="00C8525D">
        <w:rPr>
          <w:b/>
          <w:sz w:val="24"/>
          <w:szCs w:val="24"/>
          <w:lang w:val="ru-RU"/>
        </w:rPr>
        <w:tab/>
        <w:t>Владислав КАЛИНЕЦЬ</w:t>
      </w:r>
    </w:p>
    <w:sectPr w:rsidR="00C8525D" w:rsidRPr="00C8525D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B93EC4"/>
    <w:multiLevelType w:val="hybridMultilevel"/>
    <w:tmpl w:val="E31A17E6"/>
    <w:lvl w:ilvl="0" w:tplc="3B2A0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12C"/>
    <w:multiLevelType w:val="hybridMultilevel"/>
    <w:tmpl w:val="75829ABC"/>
    <w:lvl w:ilvl="0" w:tplc="A4C47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5C7C"/>
    <w:rsid w:val="00016BB2"/>
    <w:rsid w:val="0002393F"/>
    <w:rsid w:val="0002452B"/>
    <w:rsid w:val="000319A5"/>
    <w:rsid w:val="00037184"/>
    <w:rsid w:val="00037572"/>
    <w:rsid w:val="000478D8"/>
    <w:rsid w:val="00052217"/>
    <w:rsid w:val="00052EA3"/>
    <w:rsid w:val="00054A34"/>
    <w:rsid w:val="0005695E"/>
    <w:rsid w:val="00061172"/>
    <w:rsid w:val="00061A6E"/>
    <w:rsid w:val="00073795"/>
    <w:rsid w:val="0007638D"/>
    <w:rsid w:val="00091596"/>
    <w:rsid w:val="00091C70"/>
    <w:rsid w:val="0009298A"/>
    <w:rsid w:val="000B00B1"/>
    <w:rsid w:val="000B157B"/>
    <w:rsid w:val="000B21F7"/>
    <w:rsid w:val="000C4E7A"/>
    <w:rsid w:val="000E5AB6"/>
    <w:rsid w:val="000F730C"/>
    <w:rsid w:val="00114A61"/>
    <w:rsid w:val="00115411"/>
    <w:rsid w:val="001157D0"/>
    <w:rsid w:val="00116FDA"/>
    <w:rsid w:val="001219C1"/>
    <w:rsid w:val="00121FAF"/>
    <w:rsid w:val="00130F1D"/>
    <w:rsid w:val="0013275B"/>
    <w:rsid w:val="00143004"/>
    <w:rsid w:val="00143435"/>
    <w:rsid w:val="00162B95"/>
    <w:rsid w:val="00165238"/>
    <w:rsid w:val="001761AE"/>
    <w:rsid w:val="001774E5"/>
    <w:rsid w:val="00180131"/>
    <w:rsid w:val="001801DB"/>
    <w:rsid w:val="001A19A3"/>
    <w:rsid w:val="001B031D"/>
    <w:rsid w:val="001B0E54"/>
    <w:rsid w:val="001B5989"/>
    <w:rsid w:val="001D4518"/>
    <w:rsid w:val="001F06A9"/>
    <w:rsid w:val="001F1EE0"/>
    <w:rsid w:val="002007C6"/>
    <w:rsid w:val="00203FA0"/>
    <w:rsid w:val="0022771E"/>
    <w:rsid w:val="00251B3A"/>
    <w:rsid w:val="0026361A"/>
    <w:rsid w:val="00281291"/>
    <w:rsid w:val="0028215C"/>
    <w:rsid w:val="00283644"/>
    <w:rsid w:val="00292652"/>
    <w:rsid w:val="00292FD2"/>
    <w:rsid w:val="00295465"/>
    <w:rsid w:val="002A06F1"/>
    <w:rsid w:val="002A3E79"/>
    <w:rsid w:val="002B2028"/>
    <w:rsid w:val="002B3530"/>
    <w:rsid w:val="002B549E"/>
    <w:rsid w:val="002B72EB"/>
    <w:rsid w:val="002C219C"/>
    <w:rsid w:val="002C37DF"/>
    <w:rsid w:val="002D0E70"/>
    <w:rsid w:val="002D39AF"/>
    <w:rsid w:val="002E1044"/>
    <w:rsid w:val="002E2A5A"/>
    <w:rsid w:val="002F4FDD"/>
    <w:rsid w:val="00302BD1"/>
    <w:rsid w:val="00312E37"/>
    <w:rsid w:val="00312FF8"/>
    <w:rsid w:val="003166A7"/>
    <w:rsid w:val="00317877"/>
    <w:rsid w:val="0032193E"/>
    <w:rsid w:val="00331368"/>
    <w:rsid w:val="0033165E"/>
    <w:rsid w:val="003334DA"/>
    <w:rsid w:val="003422D3"/>
    <w:rsid w:val="00345303"/>
    <w:rsid w:val="00354D72"/>
    <w:rsid w:val="00367638"/>
    <w:rsid w:val="00370979"/>
    <w:rsid w:val="00371DBE"/>
    <w:rsid w:val="003A7F92"/>
    <w:rsid w:val="003B0CF2"/>
    <w:rsid w:val="003C3ABA"/>
    <w:rsid w:val="003D3F04"/>
    <w:rsid w:val="003D7A4E"/>
    <w:rsid w:val="003F4149"/>
    <w:rsid w:val="00404233"/>
    <w:rsid w:val="00410D28"/>
    <w:rsid w:val="00411B95"/>
    <w:rsid w:val="00416726"/>
    <w:rsid w:val="00416B38"/>
    <w:rsid w:val="00417D07"/>
    <w:rsid w:val="0042200F"/>
    <w:rsid w:val="00426199"/>
    <w:rsid w:val="00446814"/>
    <w:rsid w:val="00450F0D"/>
    <w:rsid w:val="00457C0F"/>
    <w:rsid w:val="004700CC"/>
    <w:rsid w:val="004734D8"/>
    <w:rsid w:val="00473D82"/>
    <w:rsid w:val="004875DF"/>
    <w:rsid w:val="00490D93"/>
    <w:rsid w:val="004B0D83"/>
    <w:rsid w:val="004B4F80"/>
    <w:rsid w:val="004C12E4"/>
    <w:rsid w:val="004C54F1"/>
    <w:rsid w:val="004D4205"/>
    <w:rsid w:val="004D4AB6"/>
    <w:rsid w:val="004F1F14"/>
    <w:rsid w:val="00503C64"/>
    <w:rsid w:val="00505AD9"/>
    <w:rsid w:val="00507717"/>
    <w:rsid w:val="0051195E"/>
    <w:rsid w:val="00514969"/>
    <w:rsid w:val="005176F9"/>
    <w:rsid w:val="00527AC3"/>
    <w:rsid w:val="00543737"/>
    <w:rsid w:val="005608CB"/>
    <w:rsid w:val="0056435C"/>
    <w:rsid w:val="00564A86"/>
    <w:rsid w:val="00571E00"/>
    <w:rsid w:val="00587195"/>
    <w:rsid w:val="00595459"/>
    <w:rsid w:val="005A2ADD"/>
    <w:rsid w:val="005A4B56"/>
    <w:rsid w:val="005A5959"/>
    <w:rsid w:val="005B460B"/>
    <w:rsid w:val="005B52D2"/>
    <w:rsid w:val="005B6D2E"/>
    <w:rsid w:val="005C304E"/>
    <w:rsid w:val="005C3F5B"/>
    <w:rsid w:val="005C4256"/>
    <w:rsid w:val="005E3EC8"/>
    <w:rsid w:val="005E6028"/>
    <w:rsid w:val="005F1C62"/>
    <w:rsid w:val="00616B2A"/>
    <w:rsid w:val="00627169"/>
    <w:rsid w:val="00634B75"/>
    <w:rsid w:val="00643ECF"/>
    <w:rsid w:val="00647E4E"/>
    <w:rsid w:val="006721FD"/>
    <w:rsid w:val="006730D7"/>
    <w:rsid w:val="006967EE"/>
    <w:rsid w:val="006A520C"/>
    <w:rsid w:val="006B39FD"/>
    <w:rsid w:val="006C0331"/>
    <w:rsid w:val="006F0659"/>
    <w:rsid w:val="006F0D9E"/>
    <w:rsid w:val="00702AC5"/>
    <w:rsid w:val="00714313"/>
    <w:rsid w:val="00723827"/>
    <w:rsid w:val="00723944"/>
    <w:rsid w:val="007241D0"/>
    <w:rsid w:val="007366D2"/>
    <w:rsid w:val="00737DAF"/>
    <w:rsid w:val="0074535C"/>
    <w:rsid w:val="00751093"/>
    <w:rsid w:val="0076085B"/>
    <w:rsid w:val="007617C9"/>
    <w:rsid w:val="0076330F"/>
    <w:rsid w:val="00763360"/>
    <w:rsid w:val="0077313E"/>
    <w:rsid w:val="00784784"/>
    <w:rsid w:val="00794FAC"/>
    <w:rsid w:val="007A20C9"/>
    <w:rsid w:val="007A5A3F"/>
    <w:rsid w:val="007A7FBF"/>
    <w:rsid w:val="007B01CA"/>
    <w:rsid w:val="007B1573"/>
    <w:rsid w:val="007C14CA"/>
    <w:rsid w:val="007C259A"/>
    <w:rsid w:val="007C7959"/>
    <w:rsid w:val="007D3806"/>
    <w:rsid w:val="007D6263"/>
    <w:rsid w:val="007E160F"/>
    <w:rsid w:val="007E2C41"/>
    <w:rsid w:val="007E5EF5"/>
    <w:rsid w:val="007F0548"/>
    <w:rsid w:val="008174C1"/>
    <w:rsid w:val="008229B4"/>
    <w:rsid w:val="008321F4"/>
    <w:rsid w:val="0083275F"/>
    <w:rsid w:val="00833486"/>
    <w:rsid w:val="0083451E"/>
    <w:rsid w:val="00836AFB"/>
    <w:rsid w:val="008457D3"/>
    <w:rsid w:val="00845B57"/>
    <w:rsid w:val="00860282"/>
    <w:rsid w:val="00860845"/>
    <w:rsid w:val="008672B2"/>
    <w:rsid w:val="008768EC"/>
    <w:rsid w:val="008805EB"/>
    <w:rsid w:val="0088111D"/>
    <w:rsid w:val="00885800"/>
    <w:rsid w:val="00896499"/>
    <w:rsid w:val="008970A9"/>
    <w:rsid w:val="008B622E"/>
    <w:rsid w:val="008C7926"/>
    <w:rsid w:val="008E2DF0"/>
    <w:rsid w:val="009041F8"/>
    <w:rsid w:val="00912733"/>
    <w:rsid w:val="009138E3"/>
    <w:rsid w:val="00920E41"/>
    <w:rsid w:val="0092182C"/>
    <w:rsid w:val="00927E02"/>
    <w:rsid w:val="0093000E"/>
    <w:rsid w:val="0093054D"/>
    <w:rsid w:val="009308D8"/>
    <w:rsid w:val="00935C58"/>
    <w:rsid w:val="00947B9C"/>
    <w:rsid w:val="00956272"/>
    <w:rsid w:val="009568B3"/>
    <w:rsid w:val="009576A3"/>
    <w:rsid w:val="009666E4"/>
    <w:rsid w:val="00971783"/>
    <w:rsid w:val="009765B0"/>
    <w:rsid w:val="0098097E"/>
    <w:rsid w:val="009825EA"/>
    <w:rsid w:val="00984D76"/>
    <w:rsid w:val="00990D59"/>
    <w:rsid w:val="00992FD3"/>
    <w:rsid w:val="009A2B99"/>
    <w:rsid w:val="009A60D9"/>
    <w:rsid w:val="009A62E6"/>
    <w:rsid w:val="009A764E"/>
    <w:rsid w:val="009A780C"/>
    <w:rsid w:val="009A786E"/>
    <w:rsid w:val="009A7ADC"/>
    <w:rsid w:val="009B104F"/>
    <w:rsid w:val="009C0FE0"/>
    <w:rsid w:val="009C4BD3"/>
    <w:rsid w:val="009C7CFC"/>
    <w:rsid w:val="009D4E62"/>
    <w:rsid w:val="009D75AF"/>
    <w:rsid w:val="009E25FD"/>
    <w:rsid w:val="00A044D6"/>
    <w:rsid w:val="00A21646"/>
    <w:rsid w:val="00A231D1"/>
    <w:rsid w:val="00A2388B"/>
    <w:rsid w:val="00A361C1"/>
    <w:rsid w:val="00A362A2"/>
    <w:rsid w:val="00A4161A"/>
    <w:rsid w:val="00A460EC"/>
    <w:rsid w:val="00A4714C"/>
    <w:rsid w:val="00A526F3"/>
    <w:rsid w:val="00A55F49"/>
    <w:rsid w:val="00A565C0"/>
    <w:rsid w:val="00A630F3"/>
    <w:rsid w:val="00A653B3"/>
    <w:rsid w:val="00A906CE"/>
    <w:rsid w:val="00A96608"/>
    <w:rsid w:val="00AB4A5D"/>
    <w:rsid w:val="00AC1941"/>
    <w:rsid w:val="00AC3496"/>
    <w:rsid w:val="00AE4B7C"/>
    <w:rsid w:val="00B030AA"/>
    <w:rsid w:val="00B151B8"/>
    <w:rsid w:val="00B20C74"/>
    <w:rsid w:val="00B35853"/>
    <w:rsid w:val="00B7311D"/>
    <w:rsid w:val="00B8411D"/>
    <w:rsid w:val="00B84677"/>
    <w:rsid w:val="00B852FF"/>
    <w:rsid w:val="00B9034D"/>
    <w:rsid w:val="00B92297"/>
    <w:rsid w:val="00B94117"/>
    <w:rsid w:val="00B963B1"/>
    <w:rsid w:val="00BA16E7"/>
    <w:rsid w:val="00BB5218"/>
    <w:rsid w:val="00BC2A42"/>
    <w:rsid w:val="00BE76C1"/>
    <w:rsid w:val="00BF1A49"/>
    <w:rsid w:val="00BF353F"/>
    <w:rsid w:val="00C06C0A"/>
    <w:rsid w:val="00C07EF2"/>
    <w:rsid w:val="00C1223F"/>
    <w:rsid w:val="00C1528E"/>
    <w:rsid w:val="00C438F4"/>
    <w:rsid w:val="00C468E7"/>
    <w:rsid w:val="00C520C4"/>
    <w:rsid w:val="00C55257"/>
    <w:rsid w:val="00C601F1"/>
    <w:rsid w:val="00C8525D"/>
    <w:rsid w:val="00C96064"/>
    <w:rsid w:val="00C96FE9"/>
    <w:rsid w:val="00CA404C"/>
    <w:rsid w:val="00CB7215"/>
    <w:rsid w:val="00CC353A"/>
    <w:rsid w:val="00CC45C8"/>
    <w:rsid w:val="00CC5909"/>
    <w:rsid w:val="00CC5AD3"/>
    <w:rsid w:val="00CE0A27"/>
    <w:rsid w:val="00CE3F92"/>
    <w:rsid w:val="00CE7BC2"/>
    <w:rsid w:val="00CF3BEA"/>
    <w:rsid w:val="00CF477C"/>
    <w:rsid w:val="00D0004B"/>
    <w:rsid w:val="00D00DD2"/>
    <w:rsid w:val="00D243BC"/>
    <w:rsid w:val="00D447FB"/>
    <w:rsid w:val="00D56903"/>
    <w:rsid w:val="00D65167"/>
    <w:rsid w:val="00D658C4"/>
    <w:rsid w:val="00D6700E"/>
    <w:rsid w:val="00D721EE"/>
    <w:rsid w:val="00D727E9"/>
    <w:rsid w:val="00D754D2"/>
    <w:rsid w:val="00D819CE"/>
    <w:rsid w:val="00D907BE"/>
    <w:rsid w:val="00DA0C6D"/>
    <w:rsid w:val="00DA5761"/>
    <w:rsid w:val="00DA744F"/>
    <w:rsid w:val="00DB48A2"/>
    <w:rsid w:val="00DC4063"/>
    <w:rsid w:val="00DE594C"/>
    <w:rsid w:val="00DF17FF"/>
    <w:rsid w:val="00DF5F7C"/>
    <w:rsid w:val="00DF6D0E"/>
    <w:rsid w:val="00DF7240"/>
    <w:rsid w:val="00E00A56"/>
    <w:rsid w:val="00E07A5B"/>
    <w:rsid w:val="00E25E79"/>
    <w:rsid w:val="00E33952"/>
    <w:rsid w:val="00E3587C"/>
    <w:rsid w:val="00E35E7D"/>
    <w:rsid w:val="00E429A8"/>
    <w:rsid w:val="00E475DA"/>
    <w:rsid w:val="00E5292C"/>
    <w:rsid w:val="00E53140"/>
    <w:rsid w:val="00E6025D"/>
    <w:rsid w:val="00E6184C"/>
    <w:rsid w:val="00E81F92"/>
    <w:rsid w:val="00E91C25"/>
    <w:rsid w:val="00EA0E4B"/>
    <w:rsid w:val="00EB0398"/>
    <w:rsid w:val="00EC0B10"/>
    <w:rsid w:val="00EE0933"/>
    <w:rsid w:val="00EE39B7"/>
    <w:rsid w:val="00EF4C32"/>
    <w:rsid w:val="00F00660"/>
    <w:rsid w:val="00F06984"/>
    <w:rsid w:val="00F33276"/>
    <w:rsid w:val="00F35397"/>
    <w:rsid w:val="00F53DCC"/>
    <w:rsid w:val="00F551C7"/>
    <w:rsid w:val="00F60156"/>
    <w:rsid w:val="00F63586"/>
    <w:rsid w:val="00F645FF"/>
    <w:rsid w:val="00F73BCD"/>
    <w:rsid w:val="00F75CD7"/>
    <w:rsid w:val="00F85D78"/>
    <w:rsid w:val="00F91C85"/>
    <w:rsid w:val="00FA6CAD"/>
    <w:rsid w:val="00FB2DCD"/>
    <w:rsid w:val="00FB701F"/>
    <w:rsid w:val="00FB7633"/>
    <w:rsid w:val="00FC10E1"/>
    <w:rsid w:val="00FC61DE"/>
    <w:rsid w:val="00FC7542"/>
    <w:rsid w:val="00FD3009"/>
    <w:rsid w:val="00FD37E8"/>
    <w:rsid w:val="00FD6A9B"/>
    <w:rsid w:val="00FF05CE"/>
    <w:rsid w:val="00FF20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rsid w:val="005A4B5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C601F1"/>
    <w:rPr>
      <w:b/>
      <w:bCs/>
    </w:rPr>
  </w:style>
  <w:style w:type="paragraph" w:styleId="21">
    <w:name w:val="Body Text 2"/>
    <w:basedOn w:val="a"/>
    <w:link w:val="22"/>
    <w:uiPriority w:val="99"/>
    <w:unhideWhenUsed/>
    <w:rsid w:val="003219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193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28E20-C8A7-4DA8-9292-4BCD088A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6294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17</cp:revision>
  <cp:lastPrinted>2022-10-05T08:17:00Z</cp:lastPrinted>
  <dcterms:created xsi:type="dcterms:W3CDTF">2022-09-29T13:01:00Z</dcterms:created>
  <dcterms:modified xsi:type="dcterms:W3CDTF">2022-10-07T06:48:00Z</dcterms:modified>
</cp:coreProperties>
</file>