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A33448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A33448" w:rsidRPr="00C153B0" w:rsidRDefault="00C73767" w:rsidP="00C73767">
      <w:pPr>
        <w:jc w:val="both"/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9C52E7">
        <w:rPr>
          <w:lang w:val="uk-UA"/>
        </w:rPr>
        <w:t xml:space="preserve"> 067 523 32 91, </w:t>
      </w:r>
    </w:p>
    <w:p w:rsidR="00C73767" w:rsidRDefault="009C52E7" w:rsidP="00C73767">
      <w:pPr>
        <w:jc w:val="both"/>
        <w:rPr>
          <w:lang w:val="uk-UA"/>
        </w:rPr>
      </w:pPr>
      <w:r>
        <w:rPr>
          <w:lang w:val="uk-UA"/>
        </w:rPr>
        <w:t>е-</w:t>
      </w:r>
      <w:r w:rsidR="00C73767" w:rsidRPr="00C73767">
        <w:rPr>
          <w:lang w:val="uk-UA"/>
        </w:rPr>
        <w:t xml:space="preserve">адреса: </w:t>
      </w:r>
      <w:proofErr w:type="spellStart"/>
      <w:r w:rsidR="00C73767" w:rsidRPr="00C73767">
        <w:rPr>
          <w:lang w:val="en-US"/>
        </w:rPr>
        <w:t>arbitrua</w:t>
      </w:r>
      <w:proofErr w:type="spellEnd"/>
      <w:r w:rsidR="00C73767" w:rsidRPr="00C73767">
        <w:t>@</w:t>
      </w:r>
      <w:proofErr w:type="spellStart"/>
      <w:r w:rsidR="00C73767" w:rsidRPr="00C73767">
        <w:rPr>
          <w:lang w:val="en-US"/>
        </w:rPr>
        <w:t>ukr</w:t>
      </w:r>
      <w:proofErr w:type="spellEnd"/>
      <w:r w:rsidR="00C73767" w:rsidRPr="00C73767">
        <w:t>.</w:t>
      </w:r>
      <w:r w:rsidR="00C73767" w:rsidRPr="00C73767">
        <w:rPr>
          <w:lang w:val="en-US"/>
        </w:rPr>
        <w:t>net</w:t>
      </w:r>
      <w:r w:rsidR="00C73767" w:rsidRPr="00C73767">
        <w:rPr>
          <w:lang w:val="uk-UA"/>
        </w:rPr>
        <w:t xml:space="preserve"> </w:t>
      </w:r>
    </w:p>
    <w:p w:rsidR="00274CC4" w:rsidRPr="00C73767" w:rsidRDefault="00274CC4" w:rsidP="00C73767">
      <w:pPr>
        <w:jc w:val="both"/>
        <w:rPr>
          <w:lang w:val="uk-UA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426"/>
        <w:gridCol w:w="5244"/>
        <w:gridCol w:w="2268"/>
        <w:gridCol w:w="1701"/>
      </w:tblGrid>
      <w:tr w:rsidR="00274CC4" w:rsidRPr="00235584" w:rsidTr="00274CC4">
        <w:tc>
          <w:tcPr>
            <w:tcW w:w="426" w:type="dxa"/>
            <w:shd w:val="clear" w:color="auto" w:fill="BFBFBF" w:themeFill="background1" w:themeFillShade="BF"/>
          </w:tcPr>
          <w:p w:rsidR="00274CC4" w:rsidRPr="00274CC4" w:rsidRDefault="00274CC4" w:rsidP="00C76491">
            <w:pPr>
              <w:rPr>
                <w:b/>
                <w:sz w:val="24"/>
                <w:szCs w:val="24"/>
                <w:lang w:val="uk-UA"/>
              </w:rPr>
            </w:pPr>
            <w:bookmarkStart w:id="8" w:name="n255"/>
            <w:bookmarkEnd w:id="8"/>
          </w:p>
        </w:tc>
        <w:tc>
          <w:tcPr>
            <w:tcW w:w="5244" w:type="dxa"/>
            <w:shd w:val="clear" w:color="auto" w:fill="BFBFBF" w:themeFill="background1" w:themeFillShade="BF"/>
          </w:tcPr>
          <w:p w:rsidR="00274CC4" w:rsidRPr="00274CC4" w:rsidRDefault="00274CC4" w:rsidP="00274CC4">
            <w:pPr>
              <w:rPr>
                <w:b/>
                <w:sz w:val="24"/>
                <w:szCs w:val="24"/>
                <w:lang w:val="uk-UA"/>
              </w:rPr>
            </w:pPr>
            <w:r w:rsidRPr="00274CC4">
              <w:rPr>
                <w:b/>
                <w:sz w:val="24"/>
                <w:szCs w:val="24"/>
                <w:lang w:val="uk-UA"/>
              </w:rPr>
              <w:t>Лот №35934256-7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74CC4" w:rsidRPr="00274CC4" w:rsidRDefault="00274CC4" w:rsidP="00C764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74CC4" w:rsidRPr="00274CC4" w:rsidRDefault="00274CC4" w:rsidP="00C764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74CC4" w:rsidRPr="00235584" w:rsidTr="00274CC4">
        <w:tc>
          <w:tcPr>
            <w:tcW w:w="426" w:type="dxa"/>
            <w:shd w:val="clear" w:color="auto" w:fill="BFBFBF" w:themeFill="background1" w:themeFillShade="BF"/>
          </w:tcPr>
          <w:p w:rsidR="00274CC4" w:rsidRPr="00274CC4" w:rsidRDefault="00274CC4" w:rsidP="00C76491">
            <w:pPr>
              <w:rPr>
                <w:b/>
                <w:sz w:val="24"/>
                <w:szCs w:val="24"/>
                <w:lang w:val="uk-UA"/>
              </w:rPr>
            </w:pPr>
            <w:r w:rsidRPr="00274CC4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274CC4" w:rsidRPr="00274CC4" w:rsidRDefault="00274CC4" w:rsidP="00C76491">
            <w:pPr>
              <w:rPr>
                <w:b/>
                <w:sz w:val="24"/>
                <w:szCs w:val="24"/>
                <w:lang w:val="uk-UA"/>
              </w:rPr>
            </w:pPr>
            <w:r w:rsidRPr="00274CC4">
              <w:rPr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74CC4" w:rsidRPr="00274CC4" w:rsidRDefault="00274CC4" w:rsidP="00C764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C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74CC4" w:rsidRPr="00274CC4" w:rsidRDefault="00274CC4" w:rsidP="00C764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C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274CC4" w:rsidRPr="00235584" w:rsidTr="00274CC4">
        <w:tc>
          <w:tcPr>
            <w:tcW w:w="426" w:type="dxa"/>
          </w:tcPr>
          <w:p w:rsidR="00274CC4" w:rsidRPr="00235584" w:rsidRDefault="00274CC4" w:rsidP="00C764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274CC4" w:rsidRPr="00235584" w:rsidRDefault="00274CC4" w:rsidP="00274CC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Право вимоги до 28 фізичних осіб за 28 договорами позики на суму 108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 xml:space="preserve">970 000грн. </w:t>
            </w:r>
          </w:p>
        </w:tc>
        <w:tc>
          <w:tcPr>
            <w:tcW w:w="2268" w:type="dxa"/>
          </w:tcPr>
          <w:p w:rsidR="00274CC4" w:rsidRPr="00235584" w:rsidRDefault="00274CC4" w:rsidP="00C76491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235584">
              <w:rPr>
                <w:b/>
                <w:sz w:val="20"/>
                <w:szCs w:val="20"/>
                <w:lang w:val="uk-UA"/>
              </w:rPr>
              <w:t>108 970 000</w:t>
            </w:r>
          </w:p>
        </w:tc>
        <w:tc>
          <w:tcPr>
            <w:tcW w:w="1701" w:type="dxa"/>
          </w:tcPr>
          <w:p w:rsidR="00274CC4" w:rsidRPr="00235584" w:rsidRDefault="00274CC4" w:rsidP="00C76491">
            <w:pPr>
              <w:rPr>
                <w:sz w:val="20"/>
                <w:szCs w:val="20"/>
                <w:lang w:val="uk-UA"/>
              </w:rPr>
            </w:pPr>
            <w:r w:rsidRPr="00235584">
              <w:rPr>
                <w:sz w:val="20"/>
                <w:szCs w:val="20"/>
                <w:lang w:val="uk-UA"/>
              </w:rPr>
              <w:t>1% від початкової ціни</w:t>
            </w:r>
          </w:p>
        </w:tc>
      </w:tr>
      <w:tr w:rsidR="00274CC4" w:rsidRPr="00274CC4" w:rsidTr="00274CC4">
        <w:tc>
          <w:tcPr>
            <w:tcW w:w="426" w:type="dxa"/>
          </w:tcPr>
          <w:p w:rsidR="00274CC4" w:rsidRPr="00235584" w:rsidRDefault="00274CC4" w:rsidP="00C76491">
            <w:pPr>
              <w:rPr>
                <w:lang w:val="uk-UA"/>
              </w:rPr>
            </w:pPr>
          </w:p>
        </w:tc>
        <w:tc>
          <w:tcPr>
            <w:tcW w:w="5244" w:type="dxa"/>
          </w:tcPr>
          <w:p w:rsidR="00274CC4" w:rsidRDefault="00274CC4" w:rsidP="00C76491">
            <w:pPr>
              <w:rPr>
                <w:b/>
                <w:lang w:val="uk-UA"/>
              </w:rPr>
            </w:pPr>
            <w:r w:rsidRPr="00B65F9F">
              <w:rPr>
                <w:lang w:val="uk-UA"/>
              </w:rPr>
              <w:t>витрати, пов’язані з утриманням, збереженням та продажем цього майна, підлягають відшкодуванню з коштів, отриманих від реалізації такого майна</w:t>
            </w:r>
          </w:p>
        </w:tc>
        <w:tc>
          <w:tcPr>
            <w:tcW w:w="2268" w:type="dxa"/>
          </w:tcPr>
          <w:p w:rsidR="00274CC4" w:rsidRPr="00235584" w:rsidRDefault="00274CC4" w:rsidP="00C76491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274CC4" w:rsidRPr="00235584" w:rsidRDefault="00274CC4" w:rsidP="00C7649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677AE" w:rsidRPr="00A33448" w:rsidRDefault="004677AE" w:rsidP="00274CC4">
      <w:pPr>
        <w:pStyle w:val="a3"/>
        <w:jc w:val="both"/>
        <w:rPr>
          <w:lang w:val="uk-UA"/>
        </w:rPr>
      </w:pPr>
    </w:p>
    <w:sectPr w:rsidR="004677AE" w:rsidRPr="00A33448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66BFC"/>
    <w:rsid w:val="00274CC4"/>
    <w:rsid w:val="002D264E"/>
    <w:rsid w:val="004677AE"/>
    <w:rsid w:val="00475E4D"/>
    <w:rsid w:val="004B4F93"/>
    <w:rsid w:val="007B59EE"/>
    <w:rsid w:val="0085212F"/>
    <w:rsid w:val="00990FC9"/>
    <w:rsid w:val="009C52E7"/>
    <w:rsid w:val="00A33448"/>
    <w:rsid w:val="00C153B0"/>
    <w:rsid w:val="00C73767"/>
    <w:rsid w:val="00DE1F7F"/>
    <w:rsid w:val="00E83F71"/>
    <w:rsid w:val="00F7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2019-12-23T12:51:00Z</dcterms:created>
  <dcterms:modified xsi:type="dcterms:W3CDTF">2020-04-04T06:40:00Z</dcterms:modified>
</cp:coreProperties>
</file>