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4C" w:rsidRPr="00C803EC" w:rsidRDefault="0099304C" w:rsidP="00C010CF">
      <w:pPr>
        <w:jc w:val="center"/>
        <w:rPr>
          <w:b/>
        </w:rPr>
      </w:pPr>
      <w:bookmarkStart w:id="0" w:name="_GoBack"/>
      <w:bookmarkEnd w:id="0"/>
    </w:p>
    <w:p w:rsidR="00D3516F" w:rsidRPr="00CA03AE" w:rsidRDefault="00D3516F" w:rsidP="00D3516F">
      <w:pPr>
        <w:jc w:val="center"/>
        <w:rPr>
          <w:b/>
        </w:rPr>
      </w:pPr>
      <w:r w:rsidRPr="00CA03AE">
        <w:rPr>
          <w:b/>
        </w:rPr>
        <w:t>Інформаційне повідомлення</w:t>
      </w:r>
    </w:p>
    <w:p w:rsidR="00D3516F" w:rsidRPr="00CA03AE" w:rsidRDefault="00D3516F" w:rsidP="00D3516F">
      <w:pPr>
        <w:jc w:val="center"/>
        <w:rPr>
          <w:b/>
        </w:rPr>
      </w:pPr>
      <w:r w:rsidRPr="00CA03AE">
        <w:rPr>
          <w:b/>
        </w:rPr>
        <w:t xml:space="preserve">Регіонального відділення Фонду державного майна України по Донецькій та Луганській областях про </w:t>
      </w:r>
      <w:r>
        <w:rPr>
          <w:b/>
        </w:rPr>
        <w:t>продаж</w:t>
      </w:r>
      <w:r w:rsidRPr="00CA03AE">
        <w:rPr>
          <w:b/>
        </w:rPr>
        <w:t xml:space="preserve"> об’єкта малої приватизації</w:t>
      </w:r>
      <w:r>
        <w:rPr>
          <w:b/>
        </w:rPr>
        <w:t xml:space="preserve"> -</w:t>
      </w:r>
      <w:r w:rsidRPr="00CA03AE">
        <w:rPr>
          <w:b/>
        </w:rPr>
        <w:t xml:space="preserve"> об’єкта незавершеного будівництва - </w:t>
      </w:r>
      <w:r>
        <w:rPr>
          <w:b/>
        </w:rPr>
        <w:t>с</w:t>
      </w:r>
      <w:r w:rsidRPr="00CA03AE">
        <w:rPr>
          <w:b/>
        </w:rPr>
        <w:t>адибн</w:t>
      </w:r>
      <w:r>
        <w:rPr>
          <w:b/>
        </w:rPr>
        <w:t>ого</w:t>
      </w:r>
      <w:r w:rsidRPr="00CA03AE">
        <w:rPr>
          <w:b/>
        </w:rPr>
        <w:t xml:space="preserve"> житлов</w:t>
      </w:r>
      <w:r>
        <w:rPr>
          <w:b/>
        </w:rPr>
        <w:t>ого</w:t>
      </w:r>
      <w:r w:rsidRPr="00CA03AE">
        <w:rPr>
          <w:b/>
        </w:rPr>
        <w:t xml:space="preserve"> будинк</w:t>
      </w:r>
      <w:r>
        <w:rPr>
          <w:b/>
        </w:rPr>
        <w:t>у</w:t>
      </w:r>
      <w:r w:rsidRPr="00CA03AE">
        <w:rPr>
          <w:b/>
        </w:rPr>
        <w:t>, за адресою: Луганська обл.,</w:t>
      </w:r>
      <w:r>
        <w:rPr>
          <w:b/>
        </w:rPr>
        <w:t xml:space="preserve"> </w:t>
      </w:r>
      <w:r>
        <w:rPr>
          <w:b/>
        </w:rPr>
        <w:br/>
      </w:r>
      <w:proofErr w:type="spellStart"/>
      <w:r w:rsidRPr="00CA03AE">
        <w:rPr>
          <w:b/>
        </w:rPr>
        <w:t>Старобільський</w:t>
      </w:r>
      <w:proofErr w:type="spellEnd"/>
      <w:r w:rsidRPr="00CA03AE">
        <w:rPr>
          <w:b/>
        </w:rPr>
        <w:t xml:space="preserve"> р-н, с. </w:t>
      </w:r>
      <w:proofErr w:type="spellStart"/>
      <w:r w:rsidRPr="00CA03AE">
        <w:rPr>
          <w:b/>
        </w:rPr>
        <w:t>Тарабани</w:t>
      </w:r>
      <w:proofErr w:type="spellEnd"/>
      <w:r w:rsidRPr="00CA03AE">
        <w:rPr>
          <w:b/>
        </w:rPr>
        <w:t xml:space="preserve">, вул. </w:t>
      </w:r>
      <w:proofErr w:type="spellStart"/>
      <w:r w:rsidRPr="00CA03AE">
        <w:rPr>
          <w:b/>
        </w:rPr>
        <w:t>Новобудівельна</w:t>
      </w:r>
      <w:proofErr w:type="spellEnd"/>
      <w:r w:rsidRPr="00CA03AE">
        <w:rPr>
          <w:b/>
        </w:rPr>
        <w:t>, 1</w:t>
      </w:r>
      <w:r>
        <w:rPr>
          <w:b/>
        </w:rPr>
        <w:t>1</w:t>
      </w:r>
    </w:p>
    <w:p w:rsidR="00D3516F" w:rsidRPr="00CA03AE" w:rsidRDefault="00D3516F" w:rsidP="00D3516F">
      <w:pPr>
        <w:jc w:val="center"/>
        <w:rPr>
          <w:b/>
          <w:i/>
        </w:rPr>
      </w:pPr>
    </w:p>
    <w:p w:rsidR="00D3516F" w:rsidRPr="00CA03AE" w:rsidRDefault="00D3516F" w:rsidP="00D3516F">
      <w:pPr>
        <w:numPr>
          <w:ilvl w:val="0"/>
          <w:numId w:val="3"/>
        </w:numPr>
        <w:tabs>
          <w:tab w:val="left" w:pos="284"/>
        </w:tabs>
        <w:ind w:left="0" w:firstLine="0"/>
        <w:contextualSpacing/>
        <w:jc w:val="both"/>
        <w:rPr>
          <w:b/>
        </w:rPr>
      </w:pPr>
      <w:r w:rsidRPr="00CA03AE">
        <w:rPr>
          <w:b/>
        </w:rPr>
        <w:t>Інф</w:t>
      </w:r>
      <w:r>
        <w:rPr>
          <w:b/>
        </w:rPr>
        <w:t>ормація про об’єкт приватизації</w:t>
      </w:r>
    </w:p>
    <w:p w:rsidR="00D3516F" w:rsidRPr="0049605B" w:rsidRDefault="00D3516F" w:rsidP="00D3516F">
      <w:pPr>
        <w:jc w:val="both"/>
        <w:rPr>
          <w:b/>
          <w:sz w:val="10"/>
          <w:szCs w:val="10"/>
        </w:rPr>
      </w:pPr>
    </w:p>
    <w:p w:rsidR="00D3516F" w:rsidRPr="00CA03AE" w:rsidRDefault="00D3516F" w:rsidP="00D3516F">
      <w:pPr>
        <w:jc w:val="both"/>
      </w:pPr>
      <w:r w:rsidRPr="00CA03AE">
        <w:rPr>
          <w:b/>
        </w:rPr>
        <w:t>Найменування об’єкта</w:t>
      </w:r>
      <w:r>
        <w:rPr>
          <w:b/>
        </w:rPr>
        <w:t xml:space="preserve"> приватизації</w:t>
      </w:r>
      <w:r w:rsidRPr="00CA03AE">
        <w:rPr>
          <w:b/>
        </w:rPr>
        <w:t xml:space="preserve">: </w:t>
      </w:r>
      <w:r>
        <w:t>с</w:t>
      </w:r>
      <w:r w:rsidRPr="00CA03AE">
        <w:t xml:space="preserve">адибний житловий </w:t>
      </w:r>
      <w:r>
        <w:t>будинок</w:t>
      </w:r>
    </w:p>
    <w:p w:rsidR="00D3516F" w:rsidRPr="0049605B" w:rsidRDefault="00D3516F" w:rsidP="00D3516F">
      <w:pPr>
        <w:jc w:val="both"/>
        <w:rPr>
          <w:b/>
          <w:sz w:val="10"/>
          <w:szCs w:val="10"/>
        </w:rPr>
      </w:pPr>
    </w:p>
    <w:p w:rsidR="00D3516F" w:rsidRPr="00CA03AE" w:rsidRDefault="00D3516F" w:rsidP="00D3516F">
      <w:pPr>
        <w:jc w:val="both"/>
      </w:pPr>
      <w:r w:rsidRPr="00CA03AE">
        <w:rPr>
          <w:b/>
        </w:rPr>
        <w:t>Місцезнаходження:</w:t>
      </w:r>
      <w:r w:rsidRPr="00CA03AE">
        <w:t xml:space="preserve"> Луганська обл., </w:t>
      </w:r>
      <w:proofErr w:type="spellStart"/>
      <w:r w:rsidRPr="00CA03AE">
        <w:t>Ст</w:t>
      </w:r>
      <w:r>
        <w:t>аробільський</w:t>
      </w:r>
      <w:proofErr w:type="spellEnd"/>
      <w:r>
        <w:t xml:space="preserve"> р-н, </w:t>
      </w:r>
      <w:proofErr w:type="spellStart"/>
      <w:r>
        <w:t>с.Тарабани</w:t>
      </w:r>
      <w:proofErr w:type="spellEnd"/>
      <w:r>
        <w:t xml:space="preserve">, </w:t>
      </w:r>
      <w:proofErr w:type="spellStart"/>
      <w:r>
        <w:t>вул.Новобудівельна</w:t>
      </w:r>
      <w:proofErr w:type="spellEnd"/>
      <w:r>
        <w:t>, 11</w:t>
      </w:r>
    </w:p>
    <w:p w:rsidR="00D3516F" w:rsidRPr="006A42AE" w:rsidRDefault="00D3516F" w:rsidP="00D3516F">
      <w:pPr>
        <w:jc w:val="both"/>
        <w:rPr>
          <w:b/>
          <w:sz w:val="10"/>
          <w:szCs w:val="10"/>
        </w:rPr>
      </w:pPr>
    </w:p>
    <w:p w:rsidR="00D3516F" w:rsidRDefault="00D3516F" w:rsidP="00D3516F">
      <w:pPr>
        <w:jc w:val="both"/>
      </w:pPr>
      <w:r>
        <w:rPr>
          <w:b/>
        </w:rPr>
        <w:t>Назва та контактні дані</w:t>
      </w:r>
      <w:r w:rsidRPr="00CA03AE">
        <w:rPr>
          <w:b/>
        </w:rPr>
        <w:t xml:space="preserve"> балансоутримувача: </w:t>
      </w:r>
      <w:r>
        <w:t>балансоутримувач відсутній</w:t>
      </w:r>
    </w:p>
    <w:p w:rsidR="00D3516F" w:rsidRPr="0049605B" w:rsidRDefault="00D3516F" w:rsidP="00D3516F">
      <w:pPr>
        <w:jc w:val="both"/>
        <w:rPr>
          <w:b/>
          <w:sz w:val="10"/>
          <w:szCs w:val="10"/>
        </w:rPr>
      </w:pPr>
    </w:p>
    <w:p w:rsidR="00D3516F" w:rsidRDefault="00D3516F" w:rsidP="00D3516F">
      <w:pPr>
        <w:jc w:val="both"/>
      </w:pPr>
      <w:r w:rsidRPr="00592859">
        <w:rPr>
          <w:b/>
        </w:rPr>
        <w:t>Рівень будівельної готовності:</w:t>
      </w:r>
      <w:r>
        <w:t xml:space="preserve"> 42%</w:t>
      </w:r>
    </w:p>
    <w:p w:rsidR="00D3516F" w:rsidRPr="00464406" w:rsidRDefault="00D3516F" w:rsidP="00D3516F">
      <w:pPr>
        <w:jc w:val="both"/>
        <w:rPr>
          <w:sz w:val="10"/>
          <w:szCs w:val="10"/>
        </w:rPr>
      </w:pPr>
    </w:p>
    <w:p w:rsidR="00D3516F" w:rsidRPr="00464406" w:rsidRDefault="00D3516F" w:rsidP="00D3516F">
      <w:pPr>
        <w:tabs>
          <w:tab w:val="left" w:pos="426"/>
          <w:tab w:val="left" w:pos="851"/>
        </w:tabs>
        <w:suppressAutoHyphens/>
        <w:jc w:val="both"/>
        <w:rPr>
          <w:b/>
        </w:rPr>
      </w:pPr>
      <w:r w:rsidRPr="00464406">
        <w:rPr>
          <w:b/>
        </w:rPr>
        <w:t>Відомості про об’єкт (нерухоме майно)</w:t>
      </w: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268"/>
        <w:gridCol w:w="709"/>
        <w:gridCol w:w="709"/>
        <w:gridCol w:w="1701"/>
        <w:gridCol w:w="1701"/>
        <w:gridCol w:w="1418"/>
      </w:tblGrid>
      <w:tr w:rsidR="00D3516F" w:rsidRPr="002F5EC3" w:rsidTr="00BC7E75">
        <w:trPr>
          <w:cantSplit/>
          <w:trHeight w:val="1771"/>
        </w:trPr>
        <w:tc>
          <w:tcPr>
            <w:tcW w:w="1276" w:type="dxa"/>
          </w:tcPr>
          <w:p w:rsidR="00D3516F" w:rsidRPr="00464406" w:rsidRDefault="00D3516F" w:rsidP="00BC7E75">
            <w:pPr>
              <w:spacing w:before="120"/>
              <w:ind w:right="28"/>
              <w:jc w:val="center"/>
              <w:rPr>
                <w:bCs/>
              </w:rPr>
            </w:pPr>
            <w:r w:rsidRPr="00464406">
              <w:rPr>
                <w:bCs/>
              </w:rPr>
              <w:t>Назва</w:t>
            </w:r>
          </w:p>
        </w:tc>
        <w:tc>
          <w:tcPr>
            <w:tcW w:w="2268" w:type="dxa"/>
          </w:tcPr>
          <w:p w:rsidR="00D3516F" w:rsidRPr="00464406" w:rsidRDefault="00D3516F" w:rsidP="00BC7E75">
            <w:pPr>
              <w:spacing w:before="120"/>
              <w:ind w:right="28"/>
              <w:jc w:val="center"/>
              <w:rPr>
                <w:bCs/>
              </w:rPr>
            </w:pPr>
            <w:r w:rsidRPr="00464406">
              <w:rPr>
                <w:bCs/>
              </w:rPr>
              <w:t>Адреса розташування</w:t>
            </w:r>
          </w:p>
        </w:tc>
        <w:tc>
          <w:tcPr>
            <w:tcW w:w="709" w:type="dxa"/>
            <w:textDirection w:val="btLr"/>
          </w:tcPr>
          <w:p w:rsidR="00D3516F" w:rsidRPr="00464406" w:rsidRDefault="00D3516F" w:rsidP="00BC7E75">
            <w:pPr>
              <w:jc w:val="center"/>
              <w:rPr>
                <w:bCs/>
              </w:rPr>
            </w:pPr>
            <w:r w:rsidRPr="00464406">
              <w:rPr>
                <w:bCs/>
              </w:rPr>
              <w:t>Загальна площа (</w:t>
            </w:r>
            <w:proofErr w:type="spellStart"/>
            <w:r w:rsidRPr="00464406">
              <w:rPr>
                <w:bCs/>
              </w:rPr>
              <w:t>м.кв</w:t>
            </w:r>
            <w:proofErr w:type="spellEnd"/>
            <w:r w:rsidRPr="00464406">
              <w:rPr>
                <w:bCs/>
              </w:rPr>
              <w:t>)</w:t>
            </w:r>
          </w:p>
        </w:tc>
        <w:tc>
          <w:tcPr>
            <w:tcW w:w="709" w:type="dxa"/>
            <w:textDirection w:val="btLr"/>
          </w:tcPr>
          <w:p w:rsidR="00D3516F" w:rsidRPr="00464406" w:rsidRDefault="00D3516F" w:rsidP="00BC7E75">
            <w:pPr>
              <w:jc w:val="center"/>
              <w:rPr>
                <w:bCs/>
              </w:rPr>
            </w:pPr>
            <w:r w:rsidRPr="00464406">
              <w:rPr>
                <w:bCs/>
              </w:rPr>
              <w:t>Реєстраційний номер</w:t>
            </w:r>
          </w:p>
        </w:tc>
        <w:tc>
          <w:tcPr>
            <w:tcW w:w="1701" w:type="dxa"/>
          </w:tcPr>
          <w:p w:rsidR="00D3516F" w:rsidRPr="00464406" w:rsidRDefault="00D3516F" w:rsidP="00BC7E75">
            <w:pPr>
              <w:spacing w:before="120"/>
              <w:ind w:right="28"/>
              <w:jc w:val="center"/>
              <w:rPr>
                <w:bCs/>
                <w:highlight w:val="yellow"/>
              </w:rPr>
            </w:pPr>
            <w:r w:rsidRPr="00464406">
              <w:rPr>
                <w:bCs/>
              </w:rPr>
              <w:t xml:space="preserve">Функціональне </w:t>
            </w:r>
            <w:r w:rsidRPr="00464406">
              <w:rPr>
                <w:bCs/>
                <w:lang w:val="en-US"/>
              </w:rPr>
              <w:t>п</w:t>
            </w:r>
            <w:r w:rsidRPr="00464406">
              <w:rPr>
                <w:bCs/>
              </w:rPr>
              <w:t>р</w:t>
            </w:r>
            <w:proofErr w:type="spellStart"/>
            <w:r w:rsidRPr="00464406">
              <w:rPr>
                <w:bCs/>
                <w:lang w:val="en-US"/>
              </w:rPr>
              <w:t>изначення</w:t>
            </w:r>
            <w:proofErr w:type="spellEnd"/>
          </w:p>
        </w:tc>
        <w:tc>
          <w:tcPr>
            <w:tcW w:w="1701" w:type="dxa"/>
          </w:tcPr>
          <w:p w:rsidR="00D3516F" w:rsidRPr="00464406" w:rsidRDefault="00D3516F" w:rsidP="00BC7E75">
            <w:pPr>
              <w:spacing w:before="120"/>
              <w:ind w:right="28"/>
              <w:jc w:val="center"/>
              <w:rPr>
                <w:bCs/>
              </w:rPr>
            </w:pPr>
            <w:r w:rsidRPr="00464406">
              <w:rPr>
                <w:bCs/>
              </w:rPr>
              <w:t>Підстава виникнення права власності</w:t>
            </w:r>
          </w:p>
        </w:tc>
        <w:tc>
          <w:tcPr>
            <w:tcW w:w="1418" w:type="dxa"/>
          </w:tcPr>
          <w:p w:rsidR="00D3516F" w:rsidRPr="00464406" w:rsidRDefault="00D3516F" w:rsidP="00BC7E75">
            <w:pPr>
              <w:spacing w:before="120"/>
              <w:ind w:right="28"/>
              <w:jc w:val="center"/>
              <w:rPr>
                <w:bCs/>
              </w:rPr>
            </w:pPr>
            <w:r w:rsidRPr="00464406">
              <w:rPr>
                <w:bCs/>
              </w:rPr>
              <w:t>Форма власності та власник</w:t>
            </w:r>
          </w:p>
        </w:tc>
      </w:tr>
      <w:tr w:rsidR="00D3516F" w:rsidRPr="002F5EC3" w:rsidTr="00BC7E75">
        <w:trPr>
          <w:cantSplit/>
          <w:trHeight w:val="2421"/>
        </w:trPr>
        <w:tc>
          <w:tcPr>
            <w:tcW w:w="1276" w:type="dxa"/>
            <w:vAlign w:val="center"/>
          </w:tcPr>
          <w:p w:rsidR="00D3516F" w:rsidRPr="00464406" w:rsidRDefault="00D3516F" w:rsidP="00BC7E75">
            <w:pPr>
              <w:spacing w:before="120"/>
              <w:ind w:right="28"/>
              <w:jc w:val="center"/>
              <w:rPr>
                <w:bCs/>
              </w:rPr>
            </w:pPr>
            <w:r>
              <w:t>Садибний житловий будинок</w:t>
            </w:r>
          </w:p>
        </w:tc>
        <w:tc>
          <w:tcPr>
            <w:tcW w:w="2268" w:type="dxa"/>
            <w:vAlign w:val="center"/>
          </w:tcPr>
          <w:p w:rsidR="00D3516F" w:rsidRPr="00464406" w:rsidRDefault="00D3516F" w:rsidP="00BC7E75">
            <w:pPr>
              <w:spacing w:before="120"/>
              <w:ind w:right="28"/>
              <w:jc w:val="center"/>
              <w:rPr>
                <w:bCs/>
              </w:rPr>
            </w:pPr>
            <w:r w:rsidRPr="00464406">
              <w:t xml:space="preserve">Луганська обл., </w:t>
            </w:r>
            <w:proofErr w:type="spellStart"/>
            <w:r>
              <w:t>Старобільський</w:t>
            </w:r>
            <w:proofErr w:type="spellEnd"/>
            <w:r>
              <w:t xml:space="preserve"> р-н, с</w:t>
            </w:r>
            <w:r w:rsidRPr="00464406">
              <w:t>. </w:t>
            </w:r>
            <w:proofErr w:type="spellStart"/>
            <w:r>
              <w:t>Тарабани</w:t>
            </w:r>
            <w:proofErr w:type="spellEnd"/>
            <w:r w:rsidRPr="00464406">
              <w:t xml:space="preserve">, </w:t>
            </w:r>
            <w:r>
              <w:br/>
            </w:r>
            <w:r w:rsidRPr="00464406">
              <w:t xml:space="preserve">вул. </w:t>
            </w:r>
            <w:proofErr w:type="spellStart"/>
            <w:r>
              <w:t>Новобудівельна</w:t>
            </w:r>
            <w:proofErr w:type="spellEnd"/>
            <w:r>
              <w:t>, 11</w:t>
            </w:r>
          </w:p>
        </w:tc>
        <w:tc>
          <w:tcPr>
            <w:tcW w:w="709" w:type="dxa"/>
            <w:vAlign w:val="center"/>
          </w:tcPr>
          <w:p w:rsidR="00D3516F" w:rsidRPr="00464406" w:rsidRDefault="00D3516F" w:rsidP="00BC7E75">
            <w:pPr>
              <w:spacing w:before="120"/>
              <w:ind w:right="28"/>
              <w:jc w:val="center"/>
              <w:rPr>
                <w:bCs/>
              </w:rPr>
            </w:pPr>
            <w:r>
              <w:rPr>
                <w:bCs/>
              </w:rPr>
              <w:t>94,2</w:t>
            </w:r>
          </w:p>
        </w:tc>
        <w:tc>
          <w:tcPr>
            <w:tcW w:w="709" w:type="dxa"/>
            <w:textDirection w:val="btLr"/>
            <w:vAlign w:val="center"/>
          </w:tcPr>
          <w:p w:rsidR="00D3516F" w:rsidRPr="00464406" w:rsidRDefault="00D3516F" w:rsidP="00BC7E75">
            <w:pPr>
              <w:spacing w:before="120"/>
              <w:ind w:left="113" w:right="28"/>
              <w:jc w:val="center"/>
              <w:rPr>
                <w:bCs/>
              </w:rPr>
            </w:pPr>
            <w:r>
              <w:rPr>
                <w:color w:val="000000"/>
              </w:rPr>
              <w:t>1594273644251</w:t>
            </w:r>
          </w:p>
        </w:tc>
        <w:tc>
          <w:tcPr>
            <w:tcW w:w="1701" w:type="dxa"/>
            <w:vAlign w:val="center"/>
          </w:tcPr>
          <w:p w:rsidR="00D3516F" w:rsidRPr="00A96BC2" w:rsidRDefault="00D3516F" w:rsidP="00BC7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uk-UA"/>
              </w:rPr>
            </w:pPr>
            <w:r w:rsidRPr="00A96BC2">
              <w:rPr>
                <w:lang w:eastAsia="uk-UA"/>
              </w:rPr>
              <w:t>1110.3    Будинки садибного типу</w:t>
            </w:r>
          </w:p>
          <w:p w:rsidR="00D3516F" w:rsidRPr="00A96BC2" w:rsidRDefault="00D3516F" w:rsidP="00BC7E75">
            <w:pPr>
              <w:spacing w:before="120"/>
              <w:ind w:right="28"/>
              <w:jc w:val="center"/>
              <w:rPr>
                <w:bCs/>
                <w:highlight w:val="yellow"/>
              </w:rPr>
            </w:pPr>
          </w:p>
        </w:tc>
        <w:tc>
          <w:tcPr>
            <w:tcW w:w="1701" w:type="dxa"/>
            <w:vAlign w:val="center"/>
          </w:tcPr>
          <w:p w:rsidR="00D3516F" w:rsidRPr="00B56529" w:rsidRDefault="00D3516F" w:rsidP="00BC7E75">
            <w:pPr>
              <w:jc w:val="center"/>
              <w:rPr>
                <w:color w:val="000000"/>
              </w:rPr>
            </w:pPr>
            <w:r w:rsidRPr="00B56529">
              <w:rPr>
                <w:color w:val="000000"/>
              </w:rPr>
              <w:t>Витяг з Державного реєстру речових прав на нерухоме майно про реєстрацію права власності</w:t>
            </w:r>
          </w:p>
          <w:p w:rsidR="00D3516F" w:rsidRPr="00B56529" w:rsidRDefault="00D3516F" w:rsidP="00BC7E75">
            <w:pPr>
              <w:ind w:right="-108"/>
              <w:jc w:val="center"/>
              <w:rPr>
                <w:bCs/>
              </w:rPr>
            </w:pPr>
            <w:r>
              <w:rPr>
                <w:color w:val="000000"/>
              </w:rPr>
              <w:t>від 13</w:t>
            </w:r>
            <w:r w:rsidRPr="00B56529">
              <w:rPr>
                <w:color w:val="000000"/>
              </w:rPr>
              <w:t>.0</w:t>
            </w:r>
            <w:r>
              <w:rPr>
                <w:color w:val="000000"/>
              </w:rPr>
              <w:t>7</w:t>
            </w:r>
            <w:r w:rsidRPr="00B56529">
              <w:rPr>
                <w:color w:val="000000"/>
              </w:rPr>
              <w:t>.20</w:t>
            </w:r>
            <w:r>
              <w:rPr>
                <w:color w:val="000000"/>
              </w:rPr>
              <w:t>18</w:t>
            </w:r>
            <w:r w:rsidRPr="00B56529">
              <w:rPr>
                <w:color w:val="000000"/>
              </w:rPr>
              <w:t xml:space="preserve"> </w:t>
            </w:r>
            <w:r>
              <w:rPr>
                <w:color w:val="000000"/>
              </w:rPr>
              <w:br/>
            </w:r>
            <w:r w:rsidRPr="00B56529">
              <w:rPr>
                <w:color w:val="000000"/>
              </w:rPr>
              <w:t xml:space="preserve">№ </w:t>
            </w:r>
            <w:r>
              <w:rPr>
                <w:color w:val="000000"/>
              </w:rPr>
              <w:t>130719248</w:t>
            </w:r>
          </w:p>
        </w:tc>
        <w:tc>
          <w:tcPr>
            <w:tcW w:w="1418" w:type="dxa"/>
            <w:vAlign w:val="center"/>
          </w:tcPr>
          <w:p w:rsidR="00D3516F" w:rsidRDefault="00D3516F" w:rsidP="00BC7E75">
            <w:pPr>
              <w:jc w:val="center"/>
              <w:rPr>
                <w:bCs/>
              </w:rPr>
            </w:pPr>
            <w:r w:rsidRPr="00EB507C">
              <w:rPr>
                <w:bCs/>
              </w:rPr>
              <w:t>Державна;</w:t>
            </w:r>
          </w:p>
          <w:p w:rsidR="00D3516F" w:rsidRPr="00EB507C" w:rsidRDefault="00D3516F" w:rsidP="00BC7E75">
            <w:pPr>
              <w:jc w:val="center"/>
              <w:rPr>
                <w:bCs/>
              </w:rPr>
            </w:pPr>
          </w:p>
          <w:p w:rsidR="00D3516F" w:rsidRPr="00EB507C" w:rsidRDefault="00D3516F" w:rsidP="00BC7E75">
            <w:pPr>
              <w:jc w:val="center"/>
              <w:rPr>
                <w:bCs/>
              </w:rPr>
            </w:pPr>
            <w:r w:rsidRPr="00EB507C">
              <w:rPr>
                <w:color w:val="000000"/>
              </w:rPr>
              <w:t>Фонд державного майна України</w:t>
            </w:r>
            <w:r w:rsidRPr="00EB507C">
              <w:rPr>
                <w:color w:val="000000"/>
              </w:rPr>
              <w:br/>
              <w:t>(код за ЄДРПОУ 00032945)</w:t>
            </w:r>
          </w:p>
        </w:tc>
      </w:tr>
    </w:tbl>
    <w:p w:rsidR="00D3516F" w:rsidRPr="0049605B" w:rsidRDefault="00D3516F" w:rsidP="00D3516F">
      <w:pPr>
        <w:jc w:val="both"/>
        <w:rPr>
          <w:sz w:val="10"/>
          <w:szCs w:val="10"/>
        </w:rPr>
      </w:pPr>
    </w:p>
    <w:p w:rsidR="00D3516F" w:rsidRPr="00CA03AE" w:rsidRDefault="00D3516F" w:rsidP="00D3516F">
      <w:pPr>
        <w:jc w:val="both"/>
      </w:pPr>
      <w:r w:rsidRPr="00736F26">
        <w:rPr>
          <w:b/>
        </w:rPr>
        <w:t>Об’єкт приватизації</w:t>
      </w:r>
      <w:r>
        <w:t xml:space="preserve"> - о</w:t>
      </w:r>
      <w:r w:rsidRPr="00CA03AE">
        <w:t xml:space="preserve">кремо розташована одноповерхова будівля загальною площею </w:t>
      </w:r>
      <w:r>
        <w:br/>
      </w:r>
      <w:r w:rsidRPr="00CA03AE">
        <w:t>94,2 кв.м. Має прорізи для дверей та вікон, без даху. Всередині є міжкімнатні перетинки стін. Фундамент, стіни, міжкімнатні перетинки стін виконані із залізобетонних плит. Плити, за тривалістю часу та атмосферних опадів, місцями зруйновані. Вікна та двері відсутні. Інженерні мережі відсутні. Технічний стан недобудови характеризується, як задовільний. Земельна ділянка та сама будівля поросли травою, деревами та кущами. Під’їзна дорога без покриття.</w:t>
      </w:r>
    </w:p>
    <w:p w:rsidR="00D3516F" w:rsidRPr="0049605B" w:rsidRDefault="00D3516F" w:rsidP="00D3516F">
      <w:pPr>
        <w:jc w:val="both"/>
        <w:rPr>
          <w:b/>
          <w:sz w:val="10"/>
          <w:szCs w:val="10"/>
        </w:rPr>
      </w:pPr>
    </w:p>
    <w:p w:rsidR="00D3516F" w:rsidRPr="00CA03AE" w:rsidRDefault="00D3516F" w:rsidP="00D3516F">
      <w:pPr>
        <w:jc w:val="both"/>
      </w:pPr>
      <w:r>
        <w:t xml:space="preserve">Інформація про </w:t>
      </w:r>
      <w:r w:rsidRPr="00DC64E6">
        <w:t>земельну ділянку</w:t>
      </w:r>
      <w:r w:rsidRPr="00CA03AE">
        <w:t xml:space="preserve"> відсутня.</w:t>
      </w:r>
    </w:p>
    <w:p w:rsidR="00D3516F" w:rsidRPr="0049605B" w:rsidRDefault="00D3516F" w:rsidP="00D3516F">
      <w:pPr>
        <w:jc w:val="both"/>
        <w:rPr>
          <w:b/>
          <w:sz w:val="10"/>
          <w:szCs w:val="10"/>
        </w:rPr>
      </w:pPr>
    </w:p>
    <w:p w:rsidR="00D3516F" w:rsidRDefault="00D3516F" w:rsidP="00D3516F">
      <w:pPr>
        <w:jc w:val="both"/>
      </w:pPr>
      <w:r w:rsidRPr="00DC64E6">
        <w:t>Договори оренди щодо об’єкта або його частин</w:t>
      </w:r>
      <w:r>
        <w:t xml:space="preserve"> не укладались</w:t>
      </w:r>
      <w:r w:rsidRPr="00CA03AE">
        <w:t>.</w:t>
      </w:r>
    </w:p>
    <w:p w:rsidR="00D3516F" w:rsidRPr="000E2623" w:rsidRDefault="00D3516F" w:rsidP="00D3516F">
      <w:pPr>
        <w:jc w:val="both"/>
        <w:rPr>
          <w:sz w:val="10"/>
          <w:szCs w:val="10"/>
        </w:rPr>
      </w:pPr>
    </w:p>
    <w:p w:rsidR="00D3516F" w:rsidRPr="00CA03AE" w:rsidRDefault="00D3516F" w:rsidP="00D3516F">
      <w:pPr>
        <w:numPr>
          <w:ilvl w:val="0"/>
          <w:numId w:val="3"/>
        </w:numPr>
        <w:tabs>
          <w:tab w:val="left" w:pos="284"/>
        </w:tabs>
        <w:ind w:left="0" w:firstLine="0"/>
        <w:contextualSpacing/>
        <w:jc w:val="both"/>
        <w:rPr>
          <w:b/>
        </w:rPr>
      </w:pPr>
      <w:r>
        <w:rPr>
          <w:b/>
        </w:rPr>
        <w:t>Інформація про аукціон</w:t>
      </w:r>
    </w:p>
    <w:p w:rsidR="00D3516F" w:rsidRPr="000E2623" w:rsidRDefault="00D3516F" w:rsidP="00D3516F">
      <w:pPr>
        <w:jc w:val="both"/>
        <w:rPr>
          <w:b/>
          <w:sz w:val="10"/>
          <w:szCs w:val="10"/>
        </w:rPr>
      </w:pPr>
    </w:p>
    <w:p w:rsidR="00D3516F" w:rsidRPr="00CA03AE" w:rsidRDefault="00D3516F" w:rsidP="00D3516F">
      <w:pPr>
        <w:jc w:val="both"/>
      </w:pPr>
      <w:r w:rsidRPr="00CA03AE">
        <w:rPr>
          <w:b/>
        </w:rPr>
        <w:t xml:space="preserve">Спосіб проведення аукціону: </w:t>
      </w:r>
      <w:r w:rsidRPr="00CA03AE">
        <w:t>аукціон з умовами.</w:t>
      </w:r>
    </w:p>
    <w:p w:rsidR="00D3516F" w:rsidRPr="000E2623" w:rsidRDefault="00D3516F" w:rsidP="00D3516F">
      <w:pPr>
        <w:jc w:val="both"/>
        <w:rPr>
          <w:b/>
          <w:sz w:val="10"/>
          <w:szCs w:val="10"/>
        </w:rPr>
      </w:pPr>
    </w:p>
    <w:p w:rsidR="00D3516F" w:rsidRDefault="00D3516F" w:rsidP="00D3516F">
      <w:pPr>
        <w:jc w:val="both"/>
        <w:rPr>
          <w:b/>
        </w:rPr>
      </w:pPr>
      <w:r w:rsidRPr="00CA03AE">
        <w:rPr>
          <w:b/>
        </w:rPr>
        <w:t xml:space="preserve">Дата та час проведення аукціону: </w:t>
      </w:r>
      <w:r>
        <w:rPr>
          <w:b/>
        </w:rPr>
        <w:t>25 листопада 2021 року</w:t>
      </w:r>
    </w:p>
    <w:p w:rsidR="00D3516F" w:rsidRPr="00E730BB" w:rsidRDefault="00D3516F" w:rsidP="00D3516F">
      <w:pPr>
        <w:jc w:val="both"/>
        <w:rPr>
          <w:b/>
          <w:sz w:val="10"/>
          <w:szCs w:val="10"/>
        </w:rPr>
      </w:pPr>
    </w:p>
    <w:p w:rsidR="00D3516F" w:rsidRDefault="00D3516F" w:rsidP="00D3516F">
      <w:pPr>
        <w:jc w:val="both"/>
        <w:rPr>
          <w:iCs/>
        </w:rPr>
      </w:pPr>
      <w:r w:rsidRPr="000E2623">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r w:rsidRPr="000E2623">
        <w:rPr>
          <w:iCs/>
        </w:rPr>
        <w:t>.</w:t>
      </w:r>
    </w:p>
    <w:p w:rsidR="00D3516F" w:rsidRPr="00E730BB" w:rsidRDefault="00D3516F" w:rsidP="00D3516F">
      <w:pPr>
        <w:jc w:val="both"/>
        <w:rPr>
          <w:iCs/>
          <w:sz w:val="10"/>
          <w:szCs w:val="10"/>
          <w:u w:val="single"/>
        </w:rPr>
      </w:pPr>
    </w:p>
    <w:p w:rsidR="00D3516F" w:rsidRPr="00B80339" w:rsidRDefault="00D3516F" w:rsidP="00D3516F">
      <w:pPr>
        <w:jc w:val="both"/>
        <w:rPr>
          <w:color w:val="000000"/>
        </w:rPr>
      </w:pPr>
      <w:r w:rsidRPr="00B80339">
        <w:rPr>
          <w:bCs/>
          <w:color w:val="000000"/>
        </w:rPr>
        <w:t>Кінцевий строк подання заяви на участь в електронному аукціоні з умов</w:t>
      </w:r>
      <w:r>
        <w:rPr>
          <w:bCs/>
          <w:color w:val="000000"/>
        </w:rPr>
        <w:t>ами</w:t>
      </w:r>
      <w:r w:rsidRPr="00B80339">
        <w:rPr>
          <w:bCs/>
          <w:color w:val="000000"/>
        </w:rPr>
        <w:t xml:space="preserve">, аукціоні із </w:t>
      </w:r>
      <w:r w:rsidRPr="00B80339">
        <w:rPr>
          <w:bCs/>
        </w:rPr>
        <w:t xml:space="preserve">зниженням стартової ціни </w:t>
      </w:r>
      <w:r w:rsidRPr="00B80339">
        <w:rPr>
          <w:color w:val="000000"/>
        </w:rPr>
        <w:t>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D3516F" w:rsidRPr="00CA03AE" w:rsidRDefault="00D3516F" w:rsidP="00D3516F">
      <w:pPr>
        <w:jc w:val="both"/>
      </w:pPr>
      <w:r w:rsidRPr="00B80339">
        <w:rPr>
          <w:bCs/>
          <w:color w:val="000000"/>
        </w:rPr>
        <w:lastRenderedPageBreak/>
        <w:t xml:space="preserve">Кінцевий строк подання заяви на участь в електронному аукціоні за методом </w:t>
      </w:r>
      <w:r w:rsidRPr="00B80339">
        <w:rPr>
          <w:bCs/>
        </w:rPr>
        <w:t>покрокового зниженням стартової ціни та подальшого подання цінових пропозицій</w:t>
      </w:r>
      <w:r w:rsidRPr="00B80339">
        <w:rPr>
          <w:bCs/>
          <w:color w:val="000000"/>
        </w:rPr>
        <w:t xml:space="preserve"> </w:t>
      </w:r>
      <w:r w:rsidRPr="00B80339">
        <w:rPr>
          <w:color w:val="000000"/>
        </w:rPr>
        <w:t>встановлюється 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w:t>
      </w:r>
    </w:p>
    <w:p w:rsidR="00D3516F" w:rsidRPr="000E2623" w:rsidRDefault="00D3516F" w:rsidP="00D3516F">
      <w:pPr>
        <w:tabs>
          <w:tab w:val="left" w:pos="567"/>
        </w:tabs>
        <w:ind w:right="28"/>
        <w:rPr>
          <w:b/>
          <w:iCs/>
          <w:sz w:val="10"/>
          <w:szCs w:val="10"/>
        </w:rPr>
      </w:pPr>
    </w:p>
    <w:p w:rsidR="00D3516F" w:rsidRPr="00CA03AE" w:rsidRDefault="00D3516F" w:rsidP="00D3516F">
      <w:pPr>
        <w:tabs>
          <w:tab w:val="left" w:pos="567"/>
        </w:tabs>
        <w:ind w:right="28"/>
        <w:rPr>
          <w:color w:val="000000"/>
        </w:rPr>
      </w:pPr>
      <w:r w:rsidRPr="00CA03AE">
        <w:rPr>
          <w:b/>
          <w:iCs/>
        </w:rPr>
        <w:t>3) Інформація про умови, на яких зд</w:t>
      </w:r>
      <w:r>
        <w:rPr>
          <w:b/>
          <w:iCs/>
        </w:rPr>
        <w:t>ійснюється приватизація об’єкта</w:t>
      </w:r>
    </w:p>
    <w:p w:rsidR="00D3516F" w:rsidRPr="000E2623" w:rsidRDefault="00D3516F" w:rsidP="00D3516F">
      <w:pPr>
        <w:tabs>
          <w:tab w:val="left" w:pos="567"/>
        </w:tabs>
        <w:ind w:right="28"/>
        <w:jc w:val="both"/>
        <w:rPr>
          <w:color w:val="000000"/>
          <w:sz w:val="10"/>
          <w:szCs w:val="10"/>
        </w:rPr>
      </w:pPr>
    </w:p>
    <w:p w:rsidR="00D3516F" w:rsidRPr="00CA03AE" w:rsidRDefault="00D3516F" w:rsidP="00D3516F">
      <w:pPr>
        <w:tabs>
          <w:tab w:val="left" w:pos="567"/>
        </w:tabs>
        <w:ind w:right="28"/>
        <w:jc w:val="both"/>
      </w:pPr>
      <w:r w:rsidRPr="00CA03AE">
        <w:rPr>
          <w:color w:val="000000"/>
        </w:rPr>
        <w:t xml:space="preserve">Приватизація </w:t>
      </w:r>
      <w:r w:rsidRPr="00CC46CF">
        <w:rPr>
          <w:rFonts w:eastAsia="Calibri"/>
          <w:color w:val="000000"/>
        </w:rPr>
        <w:t>садибн</w:t>
      </w:r>
      <w:r>
        <w:rPr>
          <w:rFonts w:eastAsia="Calibri"/>
          <w:color w:val="000000"/>
        </w:rPr>
        <w:t>ого</w:t>
      </w:r>
      <w:r w:rsidRPr="00CC46CF">
        <w:rPr>
          <w:rFonts w:eastAsia="Calibri"/>
          <w:color w:val="000000"/>
        </w:rPr>
        <w:t xml:space="preserve"> житлов</w:t>
      </w:r>
      <w:r>
        <w:rPr>
          <w:rFonts w:eastAsia="Calibri"/>
          <w:color w:val="000000"/>
        </w:rPr>
        <w:t>ого</w:t>
      </w:r>
      <w:r w:rsidRPr="00CC46CF">
        <w:rPr>
          <w:rFonts w:eastAsia="Calibri"/>
          <w:color w:val="000000"/>
        </w:rPr>
        <w:t xml:space="preserve"> будинк</w:t>
      </w:r>
      <w:r>
        <w:rPr>
          <w:rFonts w:eastAsia="Calibri"/>
          <w:color w:val="000000"/>
        </w:rPr>
        <w:t>у</w:t>
      </w:r>
      <w:r w:rsidRPr="00CC46CF">
        <w:rPr>
          <w:rFonts w:eastAsia="Calibri"/>
          <w:color w:val="000000"/>
        </w:rPr>
        <w:t xml:space="preserve">, за адресою: Луганська обл., </w:t>
      </w:r>
      <w:r>
        <w:rPr>
          <w:rFonts w:eastAsia="Calibri"/>
          <w:color w:val="000000"/>
        </w:rPr>
        <w:br/>
      </w:r>
      <w:proofErr w:type="spellStart"/>
      <w:r w:rsidRPr="00CC46CF">
        <w:rPr>
          <w:rFonts w:eastAsia="Calibri"/>
          <w:color w:val="000000"/>
        </w:rPr>
        <w:t>Старобільський</w:t>
      </w:r>
      <w:proofErr w:type="spellEnd"/>
      <w:r w:rsidRPr="00CC46CF">
        <w:rPr>
          <w:rFonts w:eastAsia="Calibri"/>
          <w:color w:val="000000"/>
        </w:rPr>
        <w:t xml:space="preserve"> р-н, с. </w:t>
      </w:r>
      <w:proofErr w:type="spellStart"/>
      <w:r w:rsidRPr="00CC46CF">
        <w:rPr>
          <w:rFonts w:eastAsia="Calibri"/>
          <w:color w:val="000000"/>
        </w:rPr>
        <w:t>Тарабани</w:t>
      </w:r>
      <w:proofErr w:type="spellEnd"/>
      <w:r w:rsidRPr="00CC46CF">
        <w:rPr>
          <w:rFonts w:eastAsia="Calibri"/>
          <w:color w:val="000000"/>
        </w:rPr>
        <w:t xml:space="preserve">, вул. </w:t>
      </w:r>
      <w:proofErr w:type="spellStart"/>
      <w:r w:rsidRPr="00CC46CF">
        <w:rPr>
          <w:rFonts w:eastAsia="Calibri"/>
          <w:color w:val="000000"/>
        </w:rPr>
        <w:t>Новобудівельна</w:t>
      </w:r>
      <w:proofErr w:type="spellEnd"/>
      <w:r w:rsidRPr="00CC46CF">
        <w:rPr>
          <w:rFonts w:eastAsia="Calibri"/>
          <w:color w:val="000000"/>
        </w:rPr>
        <w:t>, 1</w:t>
      </w:r>
      <w:r>
        <w:rPr>
          <w:rFonts w:eastAsia="Calibri"/>
          <w:color w:val="000000"/>
        </w:rPr>
        <w:t>1</w:t>
      </w:r>
      <w:r w:rsidRPr="00CA03AE">
        <w:rPr>
          <w:color w:val="000000"/>
        </w:rPr>
        <w:t xml:space="preserve"> здійснюється відповідно до вимог Закону України «Про приватизацію державного і комунального майна»; </w:t>
      </w:r>
      <w:r w:rsidRPr="00CA03AE">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D3516F" w:rsidRPr="000E2623" w:rsidRDefault="00D3516F" w:rsidP="00D3516F">
      <w:pPr>
        <w:tabs>
          <w:tab w:val="left" w:pos="567"/>
        </w:tabs>
        <w:ind w:right="28"/>
        <w:jc w:val="both"/>
        <w:rPr>
          <w:bCs/>
          <w:sz w:val="10"/>
          <w:szCs w:val="10"/>
        </w:rPr>
      </w:pPr>
    </w:p>
    <w:p w:rsidR="00D3516F" w:rsidRPr="00CA03AE" w:rsidRDefault="00D3516F" w:rsidP="00D3516F">
      <w:pPr>
        <w:tabs>
          <w:tab w:val="left" w:pos="567"/>
        </w:tabs>
        <w:ind w:right="28"/>
        <w:jc w:val="both"/>
        <w:rPr>
          <w:bCs/>
        </w:rPr>
      </w:pPr>
      <w:r w:rsidRPr="00CA03AE">
        <w:rPr>
          <w:bCs/>
        </w:rPr>
        <w:t xml:space="preserve">Покупець об’єкта </w:t>
      </w:r>
      <w:r>
        <w:rPr>
          <w:bCs/>
        </w:rPr>
        <w:t xml:space="preserve">малої </w:t>
      </w:r>
      <w:r w:rsidRPr="00CA03AE">
        <w:rPr>
          <w:bCs/>
        </w:rPr>
        <w:t>приватизації повинен відповідати вимогам, передбаченим у статті 8 Закону України «Про приватизацію державного і комунального майна».</w:t>
      </w:r>
    </w:p>
    <w:p w:rsidR="00D3516F" w:rsidRPr="000E2623" w:rsidRDefault="00D3516F" w:rsidP="00D3516F">
      <w:pPr>
        <w:jc w:val="both"/>
        <w:rPr>
          <w:b/>
          <w:iCs/>
          <w:sz w:val="10"/>
          <w:szCs w:val="10"/>
        </w:rPr>
      </w:pPr>
    </w:p>
    <w:p w:rsidR="00D3516F" w:rsidRPr="00CA03AE" w:rsidRDefault="00D3516F" w:rsidP="00D3516F">
      <w:pPr>
        <w:jc w:val="both"/>
        <w:rPr>
          <w:b/>
        </w:rPr>
      </w:pPr>
      <w:r w:rsidRPr="00CA03AE">
        <w:rPr>
          <w:b/>
          <w:iCs/>
        </w:rPr>
        <w:t>Стартова ціна об’єкта для:</w:t>
      </w:r>
    </w:p>
    <w:p w:rsidR="00D3516F" w:rsidRPr="00597364" w:rsidRDefault="00D3516F" w:rsidP="00D3516F">
      <w:pPr>
        <w:jc w:val="both"/>
        <w:rPr>
          <w:b/>
          <w:iCs/>
          <w:color w:val="000000"/>
        </w:rPr>
      </w:pPr>
      <w:r>
        <w:rPr>
          <w:iCs/>
        </w:rPr>
        <w:t xml:space="preserve">- </w:t>
      </w:r>
      <w:r w:rsidRPr="00CA03AE">
        <w:rPr>
          <w:iCs/>
        </w:rPr>
        <w:t xml:space="preserve">аукціону з умовами - </w:t>
      </w:r>
      <w:r w:rsidRPr="00845C2E">
        <w:rPr>
          <w:b/>
          <w:iCs/>
          <w:color w:val="000000"/>
        </w:rPr>
        <w:t>36 544,00 гр</w:t>
      </w:r>
      <w:r>
        <w:rPr>
          <w:b/>
          <w:iCs/>
          <w:color w:val="000000"/>
        </w:rPr>
        <w:t>н</w:t>
      </w:r>
      <w:r w:rsidRPr="00597364">
        <w:rPr>
          <w:b/>
          <w:iCs/>
          <w:color w:val="000000"/>
        </w:rPr>
        <w:t xml:space="preserve"> </w:t>
      </w:r>
      <w:r w:rsidRPr="00845C2E">
        <w:rPr>
          <w:iCs/>
          <w:color w:val="000000"/>
        </w:rPr>
        <w:t>(без ПДВ);</w:t>
      </w:r>
    </w:p>
    <w:p w:rsidR="00D3516F" w:rsidRPr="00CA03AE" w:rsidRDefault="00D3516F" w:rsidP="00D3516F">
      <w:pPr>
        <w:jc w:val="both"/>
        <w:rPr>
          <w:iCs/>
        </w:rPr>
      </w:pPr>
      <w:r w:rsidRPr="00597364">
        <w:rPr>
          <w:b/>
          <w:iCs/>
          <w:color w:val="000000"/>
        </w:rPr>
        <w:t xml:space="preserve">- </w:t>
      </w:r>
      <w:r w:rsidRPr="00845C2E">
        <w:rPr>
          <w:iCs/>
          <w:color w:val="000000"/>
        </w:rPr>
        <w:t>аукціону із зниженням стартової ціни</w:t>
      </w:r>
      <w:r>
        <w:rPr>
          <w:b/>
          <w:iCs/>
          <w:color w:val="000000"/>
        </w:rPr>
        <w:t xml:space="preserve"> </w:t>
      </w:r>
      <w:r w:rsidRPr="00597364">
        <w:rPr>
          <w:b/>
          <w:iCs/>
          <w:color w:val="000000"/>
        </w:rPr>
        <w:t xml:space="preserve">– </w:t>
      </w:r>
      <w:r w:rsidRPr="00845C2E">
        <w:rPr>
          <w:b/>
          <w:iCs/>
          <w:color w:val="000000"/>
        </w:rPr>
        <w:t>18 272,00</w:t>
      </w:r>
      <w:r w:rsidRPr="000E2623">
        <w:rPr>
          <w:b/>
          <w:iCs/>
        </w:rPr>
        <w:t xml:space="preserve"> гр</w:t>
      </w:r>
      <w:r>
        <w:rPr>
          <w:b/>
          <w:iCs/>
        </w:rPr>
        <w:t xml:space="preserve">н </w:t>
      </w:r>
      <w:r>
        <w:rPr>
          <w:iCs/>
        </w:rPr>
        <w:t>(без ПДВ)</w:t>
      </w:r>
      <w:r w:rsidRPr="00CA03AE">
        <w:rPr>
          <w:iCs/>
        </w:rPr>
        <w:t>;</w:t>
      </w:r>
    </w:p>
    <w:p w:rsidR="00D3516F" w:rsidRPr="00CA03AE" w:rsidRDefault="00D3516F" w:rsidP="00D3516F">
      <w:pPr>
        <w:jc w:val="both"/>
        <w:rPr>
          <w:iCs/>
        </w:rPr>
      </w:pPr>
      <w:r w:rsidRPr="00CA03AE">
        <w:rPr>
          <w:iCs/>
        </w:rPr>
        <w:t xml:space="preserve">- аукціону за методом покрокового зниження стартової ціни та подальшого подання цінових пропозицій - </w:t>
      </w:r>
      <w:r w:rsidRPr="000E2623">
        <w:rPr>
          <w:b/>
          <w:iCs/>
        </w:rPr>
        <w:t xml:space="preserve">18 </w:t>
      </w:r>
      <w:r>
        <w:rPr>
          <w:b/>
          <w:iCs/>
        </w:rPr>
        <w:t>272</w:t>
      </w:r>
      <w:r w:rsidRPr="000E2623">
        <w:rPr>
          <w:b/>
          <w:iCs/>
        </w:rPr>
        <w:t>,00 гр</w:t>
      </w:r>
      <w:r>
        <w:rPr>
          <w:b/>
          <w:iCs/>
        </w:rPr>
        <w:t xml:space="preserve">н </w:t>
      </w:r>
      <w:r>
        <w:rPr>
          <w:iCs/>
        </w:rPr>
        <w:t>(без ПДВ)</w:t>
      </w:r>
      <w:r w:rsidRPr="00CA03AE">
        <w:rPr>
          <w:iCs/>
        </w:rPr>
        <w:t>.</w:t>
      </w:r>
    </w:p>
    <w:p w:rsidR="00D3516F" w:rsidRPr="002427EE" w:rsidRDefault="00D3516F" w:rsidP="00D3516F">
      <w:pPr>
        <w:jc w:val="both"/>
        <w:rPr>
          <w:iCs/>
          <w:sz w:val="10"/>
          <w:szCs w:val="10"/>
        </w:rPr>
      </w:pPr>
    </w:p>
    <w:p w:rsidR="00D3516F" w:rsidRPr="00CA03AE" w:rsidRDefault="00D3516F" w:rsidP="00D3516F">
      <w:pPr>
        <w:jc w:val="both"/>
        <w:rPr>
          <w:iCs/>
        </w:rPr>
      </w:pPr>
      <w:r w:rsidRPr="00CA03AE">
        <w:rPr>
          <w:iCs/>
        </w:rPr>
        <w:t xml:space="preserve">На остаточну ціну продажу нараховується </w:t>
      </w:r>
      <w:r>
        <w:rPr>
          <w:iCs/>
        </w:rPr>
        <w:t>ПДВ</w:t>
      </w:r>
      <w:r w:rsidRPr="00CA03AE">
        <w:rPr>
          <w:iCs/>
        </w:rPr>
        <w:t>.</w:t>
      </w:r>
    </w:p>
    <w:p w:rsidR="00D3516F" w:rsidRPr="002427EE" w:rsidRDefault="00D3516F" w:rsidP="00D3516F">
      <w:pPr>
        <w:jc w:val="both"/>
        <w:rPr>
          <w:b/>
          <w:iCs/>
          <w:sz w:val="10"/>
          <w:szCs w:val="10"/>
        </w:rPr>
      </w:pPr>
    </w:p>
    <w:p w:rsidR="00D3516F" w:rsidRPr="00CA03AE" w:rsidRDefault="00D3516F" w:rsidP="00D3516F">
      <w:pPr>
        <w:jc w:val="both"/>
        <w:rPr>
          <w:b/>
        </w:rPr>
      </w:pPr>
      <w:r w:rsidRPr="00CA03AE">
        <w:rPr>
          <w:b/>
          <w:iCs/>
        </w:rPr>
        <w:t>Розмір гарантійного внеску для:</w:t>
      </w:r>
    </w:p>
    <w:p w:rsidR="00D3516F" w:rsidRPr="00CA03AE" w:rsidRDefault="00D3516F" w:rsidP="00D3516F">
      <w:pPr>
        <w:jc w:val="both"/>
        <w:rPr>
          <w:iCs/>
        </w:rPr>
      </w:pPr>
      <w:r w:rsidRPr="00CA03AE">
        <w:rPr>
          <w:iCs/>
        </w:rPr>
        <w:t xml:space="preserve">- аукціону з умовами – </w:t>
      </w:r>
      <w:r w:rsidRPr="000E2623">
        <w:rPr>
          <w:b/>
          <w:iCs/>
        </w:rPr>
        <w:t>3</w:t>
      </w:r>
      <w:r>
        <w:rPr>
          <w:b/>
          <w:iCs/>
        </w:rPr>
        <w:t> 65</w:t>
      </w:r>
      <w:r w:rsidRPr="000E2623">
        <w:rPr>
          <w:b/>
          <w:iCs/>
        </w:rPr>
        <w:t>4</w:t>
      </w:r>
      <w:r>
        <w:rPr>
          <w:b/>
          <w:iCs/>
        </w:rPr>
        <w:t>,4</w:t>
      </w:r>
      <w:r w:rsidRPr="000E2623">
        <w:rPr>
          <w:b/>
          <w:iCs/>
        </w:rPr>
        <w:t>0 гр</w:t>
      </w:r>
      <w:r>
        <w:rPr>
          <w:b/>
          <w:iCs/>
        </w:rPr>
        <w:t xml:space="preserve">н </w:t>
      </w:r>
      <w:r>
        <w:rPr>
          <w:iCs/>
        </w:rPr>
        <w:t>(без ПДВ)</w:t>
      </w:r>
      <w:r w:rsidRPr="00CA03AE">
        <w:rPr>
          <w:iCs/>
        </w:rPr>
        <w:t>;</w:t>
      </w:r>
    </w:p>
    <w:p w:rsidR="00D3516F" w:rsidRPr="00CA03AE" w:rsidRDefault="00D3516F" w:rsidP="00D3516F">
      <w:pPr>
        <w:jc w:val="both"/>
        <w:rPr>
          <w:iCs/>
        </w:rPr>
      </w:pPr>
      <w:r w:rsidRPr="00CA03AE">
        <w:rPr>
          <w:iCs/>
        </w:rPr>
        <w:t xml:space="preserve">- аукціону із зниженням стартової ціни – </w:t>
      </w:r>
      <w:r w:rsidRPr="000E2623">
        <w:rPr>
          <w:b/>
          <w:iCs/>
        </w:rPr>
        <w:t>1</w:t>
      </w:r>
      <w:r>
        <w:rPr>
          <w:b/>
          <w:iCs/>
        </w:rPr>
        <w:t> </w:t>
      </w:r>
      <w:r w:rsidRPr="000E2623">
        <w:rPr>
          <w:b/>
          <w:iCs/>
        </w:rPr>
        <w:t>8</w:t>
      </w:r>
      <w:r>
        <w:rPr>
          <w:b/>
          <w:iCs/>
        </w:rPr>
        <w:t>2</w:t>
      </w:r>
      <w:r w:rsidRPr="000E2623">
        <w:rPr>
          <w:b/>
          <w:iCs/>
        </w:rPr>
        <w:t>7</w:t>
      </w:r>
      <w:r>
        <w:rPr>
          <w:b/>
          <w:iCs/>
        </w:rPr>
        <w:t>,2</w:t>
      </w:r>
      <w:r w:rsidRPr="000E2623">
        <w:rPr>
          <w:b/>
          <w:iCs/>
        </w:rPr>
        <w:t>0 гр</w:t>
      </w:r>
      <w:r>
        <w:rPr>
          <w:b/>
          <w:iCs/>
        </w:rPr>
        <w:t xml:space="preserve">н </w:t>
      </w:r>
      <w:r>
        <w:rPr>
          <w:iCs/>
        </w:rPr>
        <w:t>(без ПДВ)</w:t>
      </w:r>
      <w:r w:rsidRPr="00CA03AE">
        <w:rPr>
          <w:iCs/>
        </w:rPr>
        <w:t>;</w:t>
      </w:r>
    </w:p>
    <w:p w:rsidR="00D3516F" w:rsidRPr="00CA03AE" w:rsidRDefault="00D3516F" w:rsidP="00D3516F">
      <w:pPr>
        <w:jc w:val="both"/>
        <w:rPr>
          <w:iCs/>
        </w:rPr>
      </w:pPr>
      <w:r>
        <w:rPr>
          <w:iCs/>
        </w:rPr>
        <w:t xml:space="preserve">- </w:t>
      </w:r>
      <w:r w:rsidRPr="00CA03AE">
        <w:rPr>
          <w:iCs/>
        </w:rPr>
        <w:t xml:space="preserve">аукціону за методом покрокового зниження стартової ціни та подальшого подання цінових пропозицій - </w:t>
      </w:r>
      <w:r w:rsidRPr="000E2623">
        <w:rPr>
          <w:b/>
          <w:iCs/>
        </w:rPr>
        <w:t>1</w:t>
      </w:r>
      <w:r>
        <w:rPr>
          <w:b/>
          <w:iCs/>
        </w:rPr>
        <w:t> </w:t>
      </w:r>
      <w:r w:rsidRPr="000E2623">
        <w:rPr>
          <w:b/>
          <w:iCs/>
        </w:rPr>
        <w:t>8</w:t>
      </w:r>
      <w:r>
        <w:rPr>
          <w:b/>
          <w:iCs/>
        </w:rPr>
        <w:t>2</w:t>
      </w:r>
      <w:r w:rsidRPr="000E2623">
        <w:rPr>
          <w:b/>
          <w:iCs/>
        </w:rPr>
        <w:t>7</w:t>
      </w:r>
      <w:r>
        <w:rPr>
          <w:b/>
          <w:iCs/>
        </w:rPr>
        <w:t>,2</w:t>
      </w:r>
      <w:r w:rsidRPr="000E2623">
        <w:rPr>
          <w:b/>
          <w:iCs/>
        </w:rPr>
        <w:t>0 гр</w:t>
      </w:r>
      <w:r>
        <w:rPr>
          <w:b/>
          <w:iCs/>
        </w:rPr>
        <w:t xml:space="preserve">н </w:t>
      </w:r>
      <w:r>
        <w:rPr>
          <w:iCs/>
        </w:rPr>
        <w:t>(без ПДВ)</w:t>
      </w:r>
      <w:r w:rsidRPr="00CA03AE">
        <w:rPr>
          <w:iCs/>
        </w:rPr>
        <w:t>.</w:t>
      </w:r>
    </w:p>
    <w:p w:rsidR="00D3516F" w:rsidRPr="00DB7955" w:rsidRDefault="00D3516F" w:rsidP="00D3516F">
      <w:pPr>
        <w:jc w:val="both"/>
        <w:rPr>
          <w:b/>
          <w:iCs/>
          <w:sz w:val="10"/>
          <w:szCs w:val="10"/>
        </w:rPr>
      </w:pPr>
    </w:p>
    <w:p w:rsidR="00D3516F" w:rsidRPr="00CA03AE" w:rsidRDefault="00D3516F" w:rsidP="00D3516F">
      <w:pPr>
        <w:jc w:val="both"/>
        <w:rPr>
          <w:iCs/>
        </w:rPr>
      </w:pPr>
      <w:r w:rsidRPr="00CA03AE">
        <w:rPr>
          <w:b/>
          <w:iCs/>
        </w:rPr>
        <w:t>Розмір реєстраційного внеску:</w:t>
      </w:r>
      <w:r w:rsidRPr="00CA03AE">
        <w:rPr>
          <w:iCs/>
        </w:rPr>
        <w:t xml:space="preserve"> </w:t>
      </w:r>
      <w:r w:rsidRPr="004E6634">
        <w:rPr>
          <w:b/>
          <w:iCs/>
        </w:rPr>
        <w:t>1</w:t>
      </w:r>
      <w:r>
        <w:rPr>
          <w:b/>
          <w:iCs/>
        </w:rPr>
        <w:t> </w:t>
      </w:r>
      <w:r w:rsidRPr="004E6634">
        <w:rPr>
          <w:b/>
          <w:iCs/>
        </w:rPr>
        <w:t>200</w:t>
      </w:r>
      <w:r>
        <w:rPr>
          <w:b/>
          <w:iCs/>
        </w:rPr>
        <w:t>,00</w:t>
      </w:r>
      <w:r w:rsidRPr="004E6634">
        <w:rPr>
          <w:b/>
          <w:iCs/>
        </w:rPr>
        <w:t xml:space="preserve"> гр</w:t>
      </w:r>
      <w:r>
        <w:rPr>
          <w:b/>
          <w:iCs/>
        </w:rPr>
        <w:t>н</w:t>
      </w:r>
      <w:r>
        <w:rPr>
          <w:iCs/>
        </w:rPr>
        <w:t xml:space="preserve"> </w:t>
      </w:r>
    </w:p>
    <w:p w:rsidR="00D3516F" w:rsidRPr="00DB7955" w:rsidRDefault="00D3516F" w:rsidP="00D3516F">
      <w:pPr>
        <w:jc w:val="both"/>
        <w:rPr>
          <w:iCs/>
          <w:sz w:val="10"/>
          <w:szCs w:val="10"/>
        </w:rPr>
      </w:pPr>
    </w:p>
    <w:p w:rsidR="00D3516F" w:rsidRPr="00CA03AE" w:rsidRDefault="00D3516F" w:rsidP="00D3516F">
      <w:pPr>
        <w:jc w:val="both"/>
      </w:pPr>
      <w:r w:rsidRPr="00CA03AE">
        <w:rPr>
          <w:b/>
          <w:iCs/>
        </w:rPr>
        <w:t>Умови продажу</w:t>
      </w:r>
      <w:r w:rsidRPr="00CA03AE">
        <w:rPr>
          <w:b/>
          <w:i/>
          <w:iCs/>
        </w:rPr>
        <w:t>:</w:t>
      </w:r>
    </w:p>
    <w:p w:rsidR="00D3516F" w:rsidRPr="00CA03AE" w:rsidRDefault="00D3516F" w:rsidP="00D3516F">
      <w:pPr>
        <w:suppressAutoHyphens/>
        <w:jc w:val="both"/>
      </w:pPr>
      <w:r w:rsidRPr="00CC46CF">
        <w:rPr>
          <w:rFonts w:eastAsia="Calibri"/>
          <w:color w:val="000000"/>
        </w:rPr>
        <w:t>Покупець</w:t>
      </w:r>
      <w:r>
        <w:rPr>
          <w:rFonts w:eastAsia="Calibri"/>
          <w:color w:val="000000"/>
        </w:rPr>
        <w:t xml:space="preserve"> </w:t>
      </w:r>
      <w:r w:rsidRPr="00CC46CF">
        <w:rPr>
          <w:rFonts w:eastAsia="Calibri"/>
          <w:color w:val="000000"/>
        </w:rPr>
        <w:t xml:space="preserve">зобов’язаний протягом 30 календарних днів </w:t>
      </w:r>
      <w:r w:rsidRPr="006468C6">
        <w:t>з моменту переходу права власності на об’єкт приватизації</w:t>
      </w:r>
      <w:r w:rsidRPr="006468C6">
        <w:rPr>
          <w:rFonts w:eastAsia="Calibri"/>
          <w:color w:val="000000"/>
        </w:rPr>
        <w:t xml:space="preserve"> </w:t>
      </w:r>
      <w:r w:rsidRPr="006468C6">
        <w:t>компенсувати Регіональному відділенню Фонду державного майна України по Донецькій та Луганській областях витрати, понесені на оплату послуги, наданої суб’єктом оціночної діяльності, що був залучений для проведення оцінки</w:t>
      </w:r>
      <w:r>
        <w:rPr>
          <w:rFonts w:eastAsia="Calibri"/>
          <w:color w:val="000000"/>
        </w:rPr>
        <w:t xml:space="preserve"> </w:t>
      </w:r>
      <w:r w:rsidRPr="00CC46CF">
        <w:rPr>
          <w:rFonts w:eastAsia="Calibri"/>
          <w:color w:val="000000"/>
        </w:rPr>
        <w:t>садибн</w:t>
      </w:r>
      <w:r>
        <w:rPr>
          <w:rFonts w:eastAsia="Calibri"/>
          <w:color w:val="000000"/>
        </w:rPr>
        <w:t>ого</w:t>
      </w:r>
      <w:r w:rsidRPr="00CC46CF">
        <w:rPr>
          <w:rFonts w:eastAsia="Calibri"/>
          <w:color w:val="000000"/>
        </w:rPr>
        <w:t xml:space="preserve"> житлов</w:t>
      </w:r>
      <w:r>
        <w:rPr>
          <w:rFonts w:eastAsia="Calibri"/>
          <w:color w:val="000000"/>
        </w:rPr>
        <w:t>ого</w:t>
      </w:r>
      <w:r w:rsidRPr="00CC46CF">
        <w:rPr>
          <w:rFonts w:eastAsia="Calibri"/>
          <w:color w:val="000000"/>
        </w:rPr>
        <w:t xml:space="preserve"> будинк</w:t>
      </w:r>
      <w:r>
        <w:rPr>
          <w:rFonts w:eastAsia="Calibri"/>
          <w:color w:val="000000"/>
        </w:rPr>
        <w:t>у</w:t>
      </w:r>
      <w:r w:rsidRPr="00CC46CF">
        <w:rPr>
          <w:rFonts w:eastAsia="Calibri"/>
          <w:color w:val="000000"/>
        </w:rPr>
        <w:t xml:space="preserve">, за адресою: Луганська обл., </w:t>
      </w:r>
      <w:proofErr w:type="spellStart"/>
      <w:r w:rsidRPr="00CC46CF">
        <w:rPr>
          <w:rFonts w:eastAsia="Calibri"/>
          <w:color w:val="000000"/>
        </w:rPr>
        <w:t>Старобільський</w:t>
      </w:r>
      <w:proofErr w:type="spellEnd"/>
      <w:r w:rsidRPr="00CC46CF">
        <w:rPr>
          <w:rFonts w:eastAsia="Calibri"/>
          <w:color w:val="000000"/>
        </w:rPr>
        <w:t xml:space="preserve"> р-н, с. </w:t>
      </w:r>
      <w:proofErr w:type="spellStart"/>
      <w:r w:rsidRPr="00CC46CF">
        <w:rPr>
          <w:rFonts w:eastAsia="Calibri"/>
          <w:color w:val="000000"/>
        </w:rPr>
        <w:t>Тарабани</w:t>
      </w:r>
      <w:proofErr w:type="spellEnd"/>
      <w:r w:rsidRPr="00CC46CF">
        <w:rPr>
          <w:rFonts w:eastAsia="Calibri"/>
          <w:color w:val="000000"/>
        </w:rPr>
        <w:t xml:space="preserve">, </w:t>
      </w:r>
      <w:r>
        <w:rPr>
          <w:rFonts w:eastAsia="Calibri"/>
          <w:color w:val="000000"/>
        </w:rPr>
        <w:br/>
      </w:r>
      <w:r w:rsidRPr="00CC46CF">
        <w:rPr>
          <w:rFonts w:eastAsia="Calibri"/>
          <w:color w:val="000000"/>
        </w:rPr>
        <w:t xml:space="preserve">вул. </w:t>
      </w:r>
      <w:proofErr w:type="spellStart"/>
      <w:r w:rsidRPr="00CC46CF">
        <w:rPr>
          <w:rFonts w:eastAsia="Calibri"/>
          <w:color w:val="000000"/>
        </w:rPr>
        <w:t>Новобудівельна</w:t>
      </w:r>
      <w:proofErr w:type="spellEnd"/>
      <w:r w:rsidRPr="00CC46CF">
        <w:rPr>
          <w:rFonts w:eastAsia="Calibri"/>
          <w:color w:val="000000"/>
        </w:rPr>
        <w:t>, 1</w:t>
      </w:r>
      <w:r>
        <w:rPr>
          <w:rFonts w:eastAsia="Calibri"/>
          <w:color w:val="000000"/>
        </w:rPr>
        <w:t>1,</w:t>
      </w:r>
      <w:r w:rsidRPr="00CC46CF">
        <w:rPr>
          <w:rFonts w:eastAsia="Calibri"/>
          <w:color w:val="000000"/>
        </w:rPr>
        <w:t xml:space="preserve"> у розмірі </w:t>
      </w:r>
      <w:r>
        <w:rPr>
          <w:rFonts w:eastAsia="Calibri"/>
          <w:color w:val="000000"/>
        </w:rPr>
        <w:t>3 999</w:t>
      </w:r>
      <w:r w:rsidRPr="00CC46CF">
        <w:rPr>
          <w:rFonts w:eastAsia="Calibri"/>
          <w:color w:val="000000"/>
        </w:rPr>
        <w:t>,00 грн (</w:t>
      </w:r>
      <w:r>
        <w:rPr>
          <w:rFonts w:eastAsia="Calibri"/>
          <w:color w:val="000000"/>
        </w:rPr>
        <w:t>три</w:t>
      </w:r>
      <w:r w:rsidRPr="00CC46CF">
        <w:rPr>
          <w:rFonts w:eastAsia="Calibri"/>
          <w:color w:val="000000"/>
        </w:rPr>
        <w:t xml:space="preserve"> тисячі </w:t>
      </w:r>
      <w:r>
        <w:rPr>
          <w:rFonts w:eastAsia="Calibri"/>
          <w:color w:val="000000"/>
        </w:rPr>
        <w:t xml:space="preserve">дев’ятсот дев’яносто дев’ять </w:t>
      </w:r>
      <w:r w:rsidRPr="00CC46CF">
        <w:rPr>
          <w:rFonts w:eastAsia="Calibri"/>
          <w:color w:val="000000"/>
        </w:rPr>
        <w:t xml:space="preserve">гривень 00 копійок) без </w:t>
      </w:r>
      <w:r>
        <w:rPr>
          <w:rFonts w:eastAsia="Calibri"/>
          <w:color w:val="000000"/>
        </w:rPr>
        <w:t>ПДВ</w:t>
      </w:r>
      <w:r w:rsidRPr="00CC46CF">
        <w:rPr>
          <w:rFonts w:eastAsia="Calibri"/>
          <w:color w:val="000000"/>
        </w:rPr>
        <w:t>.</w:t>
      </w:r>
    </w:p>
    <w:p w:rsidR="00D3516F" w:rsidRPr="00230216" w:rsidRDefault="00D3516F" w:rsidP="00D3516F">
      <w:pPr>
        <w:suppressAutoHyphens/>
        <w:jc w:val="both"/>
        <w:rPr>
          <w:b/>
          <w:iCs/>
          <w:sz w:val="10"/>
          <w:szCs w:val="10"/>
          <w:lang w:eastAsia="ar-SA"/>
        </w:rPr>
      </w:pPr>
    </w:p>
    <w:p w:rsidR="00D3516F" w:rsidRDefault="00D3516F" w:rsidP="00D3516F">
      <w:pPr>
        <w:pStyle w:val="30"/>
        <w:spacing w:after="0"/>
        <w:jc w:val="both"/>
        <w:rPr>
          <w:b/>
          <w:iCs/>
          <w:sz w:val="24"/>
          <w:szCs w:val="24"/>
        </w:rPr>
      </w:pPr>
      <w:r>
        <w:rPr>
          <w:b/>
          <w:iCs/>
          <w:sz w:val="24"/>
          <w:szCs w:val="24"/>
        </w:rPr>
        <w:t>4) Додаткова інформація</w:t>
      </w:r>
    </w:p>
    <w:p w:rsidR="00D3516F" w:rsidRPr="006667B4" w:rsidRDefault="00D3516F" w:rsidP="00D3516F">
      <w:pPr>
        <w:pStyle w:val="30"/>
        <w:spacing w:after="0"/>
        <w:jc w:val="both"/>
        <w:rPr>
          <w:b/>
          <w:iCs/>
          <w:sz w:val="10"/>
          <w:szCs w:val="10"/>
        </w:rPr>
      </w:pPr>
    </w:p>
    <w:p w:rsidR="00D3516F" w:rsidRPr="003F76BA" w:rsidRDefault="00D3516F" w:rsidP="00D3516F">
      <w:pPr>
        <w:pStyle w:val="30"/>
        <w:spacing w:after="0"/>
        <w:jc w:val="both"/>
        <w:rPr>
          <w:iCs/>
          <w:sz w:val="24"/>
          <w:szCs w:val="24"/>
        </w:rPr>
      </w:pPr>
      <w:r w:rsidRPr="003F76BA">
        <w:rPr>
          <w:iCs/>
          <w:sz w:val="24"/>
          <w:szCs w:val="24"/>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D3516F" w:rsidRPr="003F76BA" w:rsidRDefault="00D3516F" w:rsidP="00D3516F">
      <w:pPr>
        <w:pStyle w:val="30"/>
        <w:spacing w:after="0"/>
        <w:jc w:val="both"/>
        <w:rPr>
          <w:b/>
          <w:sz w:val="24"/>
          <w:szCs w:val="24"/>
        </w:rPr>
      </w:pPr>
      <w:r w:rsidRPr="003F76BA">
        <w:rPr>
          <w:b/>
          <w:sz w:val="24"/>
          <w:szCs w:val="24"/>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D3516F" w:rsidRPr="00230216" w:rsidRDefault="00D3516F" w:rsidP="00D3516F">
      <w:pPr>
        <w:pStyle w:val="30"/>
        <w:spacing w:after="0"/>
        <w:jc w:val="both"/>
        <w:rPr>
          <w:sz w:val="24"/>
          <w:szCs w:val="24"/>
          <w:u w:val="single"/>
          <w:shd w:val="clear" w:color="auto" w:fill="FFFFFF"/>
        </w:rPr>
      </w:pPr>
      <w:r w:rsidRPr="00230216">
        <w:rPr>
          <w:sz w:val="24"/>
          <w:szCs w:val="24"/>
          <w:u w:val="single"/>
          <w:shd w:val="clear" w:color="auto" w:fill="FFFFFF"/>
        </w:rPr>
        <w:t>в національній валюті:</w:t>
      </w:r>
    </w:p>
    <w:p w:rsidR="00D3516F" w:rsidRPr="00230216" w:rsidRDefault="00D3516F" w:rsidP="00D3516F">
      <w:pPr>
        <w:pStyle w:val="30"/>
        <w:spacing w:after="0"/>
        <w:jc w:val="both"/>
        <w:rPr>
          <w:b/>
          <w:iCs/>
          <w:sz w:val="24"/>
          <w:szCs w:val="24"/>
        </w:rPr>
      </w:pPr>
      <w:r w:rsidRPr="00230216">
        <w:rPr>
          <w:b/>
          <w:sz w:val="24"/>
          <w:szCs w:val="24"/>
          <w:shd w:val="clear" w:color="auto" w:fill="FFFFFF"/>
        </w:rPr>
        <w:t>Одержувач:</w:t>
      </w:r>
      <w:r w:rsidRPr="00230216">
        <w:rPr>
          <w:sz w:val="24"/>
          <w:szCs w:val="24"/>
          <w:shd w:val="clear" w:color="auto" w:fill="FFFFFF"/>
        </w:rPr>
        <w:t xml:space="preserve"> Регіональне відділення Фонду державного майна України по Донецькій та Луганській областях </w:t>
      </w:r>
    </w:p>
    <w:p w:rsidR="00D3516F" w:rsidRPr="00230216" w:rsidRDefault="00D3516F" w:rsidP="00D3516F">
      <w:pPr>
        <w:widowControl w:val="0"/>
        <w:tabs>
          <w:tab w:val="left" w:pos="-1985"/>
        </w:tabs>
        <w:jc w:val="both"/>
        <w:rPr>
          <w:shd w:val="clear" w:color="auto" w:fill="FFFFFF"/>
        </w:rPr>
      </w:pPr>
      <w:r w:rsidRPr="00230216">
        <w:rPr>
          <w:b/>
          <w:shd w:val="clear" w:color="auto" w:fill="FFFFFF"/>
        </w:rPr>
        <w:t xml:space="preserve">Рахунок № </w:t>
      </w:r>
      <w:r w:rsidRPr="00230216">
        <w:rPr>
          <w:shd w:val="clear" w:color="auto" w:fill="FFFFFF"/>
          <w:lang w:val="en-US"/>
        </w:rPr>
        <w:t>UA</w:t>
      </w:r>
      <w:r w:rsidRPr="00230216">
        <w:rPr>
          <w:shd w:val="clear" w:color="auto" w:fill="FFFFFF"/>
        </w:rPr>
        <w:t>718201720355509003000122001 (</w:t>
      </w:r>
      <w:r w:rsidRPr="00EC272E">
        <w:rPr>
          <w:shd w:val="clear" w:color="auto" w:fill="FFFFFF"/>
        </w:rPr>
        <w:t>для перерахування реєстраційного внеску та проведення переможцем електронного аукціону розрахунків за придбаний об’єкт</w:t>
      </w:r>
      <w:r w:rsidRPr="00230216">
        <w:rPr>
          <w:shd w:val="clear" w:color="auto" w:fill="FFFFFF"/>
        </w:rPr>
        <w:t>)</w:t>
      </w:r>
    </w:p>
    <w:p w:rsidR="00D3516F" w:rsidRPr="00230216" w:rsidRDefault="00D3516F" w:rsidP="00D3516F">
      <w:pPr>
        <w:widowControl w:val="0"/>
        <w:tabs>
          <w:tab w:val="left" w:pos="-1985"/>
        </w:tabs>
        <w:jc w:val="both"/>
        <w:rPr>
          <w:shd w:val="clear" w:color="auto" w:fill="FFFFFF"/>
        </w:rPr>
      </w:pPr>
      <w:r w:rsidRPr="00230216">
        <w:rPr>
          <w:b/>
          <w:shd w:val="clear" w:color="auto" w:fill="FFFFFF"/>
        </w:rPr>
        <w:t xml:space="preserve">Рахунок № </w:t>
      </w:r>
      <w:r w:rsidRPr="00230216">
        <w:rPr>
          <w:shd w:val="clear" w:color="auto" w:fill="FFFFFF"/>
          <w:lang w:val="en-US"/>
        </w:rPr>
        <w:t>UA</w:t>
      </w:r>
      <w:r w:rsidRPr="00230216">
        <w:rPr>
          <w:shd w:val="clear" w:color="auto" w:fill="FFFFFF"/>
        </w:rPr>
        <w:t>748201720355279003000122001 (для перерахування гарантійного внеску)</w:t>
      </w:r>
    </w:p>
    <w:p w:rsidR="00D3516F" w:rsidRPr="00230216" w:rsidRDefault="00D3516F" w:rsidP="00D3516F">
      <w:pPr>
        <w:widowControl w:val="0"/>
        <w:tabs>
          <w:tab w:val="left" w:pos="-1985"/>
        </w:tabs>
        <w:jc w:val="both"/>
        <w:rPr>
          <w:shd w:val="clear" w:color="auto" w:fill="FFFFFF"/>
        </w:rPr>
      </w:pPr>
      <w:r w:rsidRPr="00230216">
        <w:rPr>
          <w:b/>
          <w:shd w:val="clear" w:color="auto" w:fill="FFFFFF"/>
        </w:rPr>
        <w:t>Банк одержувача:</w:t>
      </w:r>
      <w:r w:rsidRPr="00230216">
        <w:rPr>
          <w:shd w:val="clear" w:color="auto" w:fill="FFFFFF"/>
        </w:rPr>
        <w:t xml:space="preserve"> Державна казначейська служба України м. Київ ГУДКСУ у Харківській області</w:t>
      </w:r>
    </w:p>
    <w:p w:rsidR="00D3516F" w:rsidRPr="00230216" w:rsidRDefault="00D3516F" w:rsidP="00D3516F">
      <w:pPr>
        <w:widowControl w:val="0"/>
        <w:tabs>
          <w:tab w:val="left" w:pos="720"/>
        </w:tabs>
        <w:jc w:val="both"/>
        <w:rPr>
          <w:shd w:val="clear" w:color="auto" w:fill="FFFFFF"/>
        </w:rPr>
      </w:pPr>
      <w:r w:rsidRPr="00230216">
        <w:rPr>
          <w:b/>
          <w:shd w:val="clear" w:color="auto" w:fill="FFFFFF"/>
        </w:rPr>
        <w:t>Код ЄДРПОУ</w:t>
      </w:r>
      <w:r w:rsidRPr="00230216">
        <w:rPr>
          <w:shd w:val="clear" w:color="auto" w:fill="FFFFFF"/>
        </w:rPr>
        <w:t xml:space="preserve"> 43023403</w:t>
      </w:r>
      <w:r>
        <w:rPr>
          <w:shd w:val="clear" w:color="auto" w:fill="FFFFFF"/>
        </w:rPr>
        <w:t xml:space="preserve">, </w:t>
      </w:r>
      <w:r w:rsidRPr="00E16BD4">
        <w:rPr>
          <w:b/>
          <w:shd w:val="clear" w:color="auto" w:fill="FFFFFF"/>
        </w:rPr>
        <w:t>МФО</w:t>
      </w:r>
      <w:r>
        <w:rPr>
          <w:shd w:val="clear" w:color="auto" w:fill="FFFFFF"/>
        </w:rPr>
        <w:t xml:space="preserve"> 820172</w:t>
      </w:r>
    </w:p>
    <w:p w:rsidR="00D3516F" w:rsidRDefault="00D3516F" w:rsidP="00D3516F">
      <w:pPr>
        <w:widowControl w:val="0"/>
        <w:tabs>
          <w:tab w:val="left" w:pos="720"/>
        </w:tabs>
        <w:jc w:val="both"/>
        <w:rPr>
          <w:u w:val="single"/>
          <w:shd w:val="clear" w:color="auto" w:fill="FFFFFF"/>
          <w:lang w:eastAsia="uk-UA"/>
        </w:rPr>
      </w:pPr>
    </w:p>
    <w:p w:rsidR="00D3516F" w:rsidRPr="00230216" w:rsidRDefault="00D3516F" w:rsidP="00D3516F">
      <w:pPr>
        <w:widowControl w:val="0"/>
        <w:tabs>
          <w:tab w:val="left" w:pos="720"/>
        </w:tabs>
        <w:jc w:val="both"/>
        <w:rPr>
          <w:u w:val="single"/>
          <w:shd w:val="clear" w:color="auto" w:fill="FFFFFF"/>
          <w:lang w:eastAsia="uk-UA"/>
        </w:rPr>
      </w:pPr>
      <w:r w:rsidRPr="00230216">
        <w:rPr>
          <w:u w:val="single"/>
          <w:shd w:val="clear" w:color="auto" w:fill="FFFFFF"/>
          <w:lang w:eastAsia="uk-UA"/>
        </w:rPr>
        <w:t>в іноземній валюті:</w:t>
      </w:r>
    </w:p>
    <w:p w:rsidR="00D3516F" w:rsidRPr="00230216" w:rsidRDefault="00D3516F" w:rsidP="00D3516F">
      <w:pPr>
        <w:widowControl w:val="0"/>
        <w:tabs>
          <w:tab w:val="left" w:pos="-1985"/>
        </w:tabs>
        <w:jc w:val="both"/>
        <w:rPr>
          <w:shd w:val="clear" w:color="auto" w:fill="FFFFFF"/>
        </w:rPr>
      </w:pPr>
      <w:r w:rsidRPr="00230216">
        <w:rPr>
          <w:b/>
          <w:shd w:val="clear" w:color="auto" w:fill="FFFFFF"/>
        </w:rPr>
        <w:lastRenderedPageBreak/>
        <w:t>Одержувач:</w:t>
      </w:r>
      <w:r w:rsidRPr="00230216">
        <w:rPr>
          <w:shd w:val="clear" w:color="auto" w:fill="FFFFFF"/>
        </w:rPr>
        <w:t xml:space="preserve"> Регіональне відділення Фонду державного майна України по Донецькій та Луганській областях, код ЄДРПОУ 43023403</w:t>
      </w:r>
    </w:p>
    <w:p w:rsidR="00D3516F" w:rsidRPr="00230216" w:rsidRDefault="00D3516F" w:rsidP="00D3516F">
      <w:pPr>
        <w:pStyle w:val="a9"/>
        <w:spacing w:before="0" w:beforeAutospacing="0" w:after="0" w:afterAutospacing="0"/>
        <w:rPr>
          <w:b/>
          <w:bCs/>
          <w:noProof/>
          <w:u w:val="single"/>
        </w:rPr>
      </w:pPr>
      <w:r w:rsidRPr="00230216">
        <w:rPr>
          <w:b/>
          <w:bCs/>
          <w:noProof/>
          <w:u w:val="single"/>
          <w:lang w:val="uk-UA"/>
        </w:rPr>
        <w:t>Валюта рахунку</w:t>
      </w:r>
      <w:r w:rsidRPr="00230216">
        <w:rPr>
          <w:bCs/>
          <w:noProof/>
          <w:u w:val="single"/>
          <w:lang w:val="uk-UA"/>
        </w:rPr>
        <w:t xml:space="preserve"> - </w:t>
      </w:r>
      <w:r w:rsidRPr="00230216">
        <w:rPr>
          <w:b/>
          <w:bCs/>
          <w:noProof/>
          <w:u w:val="single"/>
          <w:lang w:val="en-US"/>
        </w:rPr>
        <w:t>EUR</w:t>
      </w:r>
    </w:p>
    <w:p w:rsidR="00D3516F" w:rsidRPr="00230216" w:rsidRDefault="00D3516F" w:rsidP="00D3516F">
      <w:pPr>
        <w:pStyle w:val="a9"/>
        <w:spacing w:before="0" w:beforeAutospacing="0" w:after="0" w:afterAutospacing="0"/>
        <w:jc w:val="both"/>
        <w:rPr>
          <w:bCs/>
          <w:noProof/>
          <w:lang w:val="uk-UA"/>
        </w:rPr>
      </w:pPr>
      <w:r w:rsidRPr="00230216">
        <w:rPr>
          <w:b/>
          <w:bCs/>
          <w:noProof/>
          <w:lang w:val="uk-UA"/>
        </w:rPr>
        <w:t xml:space="preserve">№ рахунку: </w:t>
      </w:r>
      <w:r w:rsidRPr="00230216">
        <w:rPr>
          <w:bCs/>
          <w:noProof/>
          <w:lang w:val="en-US"/>
        </w:rPr>
        <w:t>UA</w:t>
      </w:r>
      <w:r w:rsidRPr="00230216">
        <w:rPr>
          <w:bCs/>
          <w:noProof/>
          <w:lang w:val="uk-UA"/>
        </w:rPr>
        <w:t>353510050000025206763799300</w:t>
      </w:r>
    </w:p>
    <w:p w:rsidR="00D3516F" w:rsidRPr="00230216" w:rsidRDefault="00D3516F" w:rsidP="00D3516F">
      <w:pPr>
        <w:pStyle w:val="a9"/>
        <w:spacing w:before="0" w:beforeAutospacing="0" w:after="0" w:afterAutospacing="0"/>
        <w:rPr>
          <w:b/>
          <w:bCs/>
          <w:noProof/>
          <w:lang w:val="uk-UA"/>
        </w:rPr>
      </w:pPr>
      <w:r w:rsidRPr="00230216">
        <w:rPr>
          <w:b/>
          <w:bCs/>
          <w:noProof/>
          <w:lang w:val="uk-UA"/>
        </w:rPr>
        <w:t xml:space="preserve">Назва банку: </w:t>
      </w:r>
      <w:r w:rsidRPr="00230216">
        <w:rPr>
          <w:bCs/>
          <w:noProof/>
          <w:lang w:val="uk-UA"/>
        </w:rPr>
        <w:t>АКЦІОНЕРНЕ ТОВАРИСТВО «УКРСИББАНК»</w:t>
      </w:r>
    </w:p>
    <w:p w:rsidR="00D3516F" w:rsidRPr="00230216" w:rsidRDefault="00D3516F" w:rsidP="00D3516F">
      <w:pPr>
        <w:pStyle w:val="a9"/>
        <w:spacing w:before="0" w:beforeAutospacing="0" w:after="0" w:afterAutospacing="0"/>
        <w:jc w:val="both"/>
        <w:rPr>
          <w:b/>
          <w:bCs/>
          <w:noProof/>
          <w:lang w:val="uk-UA"/>
        </w:rPr>
      </w:pPr>
      <w:r w:rsidRPr="00230216">
        <w:rPr>
          <w:b/>
          <w:bCs/>
          <w:noProof/>
          <w:lang w:val="uk-UA"/>
        </w:rPr>
        <w:t xml:space="preserve">Банк бенефіціара (АТ «УКРСИББАНК»): </w:t>
      </w:r>
      <w:r w:rsidRPr="00230216">
        <w:rPr>
          <w:bCs/>
          <w:noProof/>
          <w:lang w:val="uk-UA"/>
        </w:rPr>
        <w:t xml:space="preserve">07205696, </w:t>
      </w:r>
      <w:r w:rsidRPr="00230216">
        <w:rPr>
          <w:bCs/>
          <w:noProof/>
          <w:lang w:val="en-US"/>
        </w:rPr>
        <w:t>UKRSIBBANK</w:t>
      </w:r>
      <w:r w:rsidRPr="00230216">
        <w:rPr>
          <w:bCs/>
          <w:noProof/>
          <w:lang w:val="uk-UA"/>
        </w:rPr>
        <w:t xml:space="preserve">, </w:t>
      </w:r>
      <w:r w:rsidRPr="00230216">
        <w:rPr>
          <w:bCs/>
          <w:noProof/>
          <w:lang w:val="en-US"/>
        </w:rPr>
        <w:t>ANDRIIVSKA</w:t>
      </w:r>
      <w:r w:rsidRPr="00230216">
        <w:rPr>
          <w:bCs/>
          <w:noProof/>
          <w:lang w:val="uk-UA"/>
        </w:rPr>
        <w:t xml:space="preserve"> </w:t>
      </w:r>
      <w:r w:rsidRPr="00230216">
        <w:rPr>
          <w:bCs/>
          <w:noProof/>
          <w:lang w:val="en-US"/>
        </w:rPr>
        <w:t>STREET</w:t>
      </w:r>
      <w:r w:rsidRPr="00230216">
        <w:rPr>
          <w:bCs/>
          <w:noProof/>
          <w:lang w:val="uk-UA"/>
        </w:rPr>
        <w:t xml:space="preserve"> 2/12 </w:t>
      </w:r>
      <w:r w:rsidRPr="00230216">
        <w:rPr>
          <w:bCs/>
          <w:noProof/>
          <w:lang w:val="en-US"/>
        </w:rPr>
        <w:t>KYIV</w:t>
      </w:r>
      <w:r w:rsidRPr="00230216">
        <w:rPr>
          <w:bCs/>
          <w:noProof/>
          <w:lang w:val="uk-UA"/>
        </w:rPr>
        <w:t xml:space="preserve">, </w:t>
      </w:r>
      <w:r w:rsidRPr="00230216">
        <w:rPr>
          <w:bCs/>
          <w:noProof/>
          <w:lang w:val="en-US"/>
        </w:rPr>
        <w:t>UKRAINE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KHABUA</w:t>
      </w:r>
      <w:r w:rsidRPr="00230216">
        <w:rPr>
          <w:bCs/>
          <w:noProof/>
          <w:lang w:val="uk-UA"/>
        </w:rPr>
        <w:t>2</w:t>
      </w:r>
      <w:r w:rsidRPr="00230216">
        <w:rPr>
          <w:bCs/>
          <w:noProof/>
          <w:lang w:val="en-US"/>
        </w:rPr>
        <w:t>K</w:t>
      </w:r>
    </w:p>
    <w:p w:rsidR="00D3516F" w:rsidRPr="00230216" w:rsidRDefault="00D3516F" w:rsidP="00D3516F">
      <w:pPr>
        <w:pStyle w:val="a9"/>
        <w:spacing w:before="0" w:beforeAutospacing="0" w:after="0" w:afterAutospacing="0"/>
        <w:jc w:val="both"/>
        <w:rPr>
          <w:b/>
          <w:bCs/>
          <w:noProof/>
          <w:lang w:val="uk-UA"/>
        </w:rPr>
      </w:pPr>
      <w:r w:rsidRPr="00230216">
        <w:rPr>
          <w:b/>
          <w:bCs/>
          <w:noProof/>
          <w:lang w:val="uk-UA"/>
        </w:rPr>
        <w:t xml:space="preserve">Банк-посередник: </w:t>
      </w:r>
      <w:r w:rsidRPr="00230216">
        <w:rPr>
          <w:bCs/>
          <w:noProof/>
          <w:lang w:val="en-US"/>
        </w:rPr>
        <w:t>BNP</w:t>
      </w:r>
      <w:r w:rsidRPr="00230216">
        <w:rPr>
          <w:bCs/>
          <w:noProof/>
          <w:lang w:val="uk-UA"/>
        </w:rPr>
        <w:t xml:space="preserve"> </w:t>
      </w:r>
      <w:r w:rsidRPr="00230216">
        <w:rPr>
          <w:bCs/>
          <w:noProof/>
          <w:lang w:val="en-US"/>
        </w:rPr>
        <w:t>PARIBAS</w:t>
      </w:r>
      <w:r w:rsidRPr="00230216">
        <w:rPr>
          <w:bCs/>
          <w:noProof/>
          <w:lang w:val="uk-UA"/>
        </w:rPr>
        <w:t xml:space="preserve"> </w:t>
      </w:r>
      <w:r w:rsidRPr="00230216">
        <w:rPr>
          <w:bCs/>
          <w:noProof/>
          <w:lang w:val="en-US"/>
        </w:rPr>
        <w:t>SA</w:t>
      </w:r>
      <w:r w:rsidRPr="00230216">
        <w:rPr>
          <w:bCs/>
          <w:noProof/>
          <w:lang w:val="uk-UA"/>
        </w:rPr>
        <w:t xml:space="preserve"> </w:t>
      </w:r>
      <w:r w:rsidRPr="00230216">
        <w:rPr>
          <w:bCs/>
          <w:noProof/>
          <w:lang w:val="en-US"/>
        </w:rPr>
        <w:t>Paris</w:t>
      </w:r>
      <w:r w:rsidRPr="00230216">
        <w:rPr>
          <w:bCs/>
          <w:noProof/>
          <w:lang w:val="uk-UA"/>
        </w:rPr>
        <w:t xml:space="preserve">, </w:t>
      </w:r>
      <w:r w:rsidRPr="00230216">
        <w:rPr>
          <w:bCs/>
          <w:noProof/>
          <w:lang w:val="en-US"/>
        </w:rPr>
        <w:t>FRANCE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BNPAFRPP</w:t>
      </w:r>
    </w:p>
    <w:p w:rsidR="00D3516F" w:rsidRPr="00230216" w:rsidRDefault="00D3516F" w:rsidP="00D3516F">
      <w:pPr>
        <w:pStyle w:val="a9"/>
        <w:spacing w:before="0" w:beforeAutospacing="0" w:after="0" w:afterAutospacing="0"/>
        <w:rPr>
          <w:b/>
          <w:bCs/>
          <w:noProof/>
          <w:u w:val="single"/>
          <w:lang w:val="uk-UA"/>
        </w:rPr>
      </w:pPr>
      <w:r w:rsidRPr="00230216">
        <w:rPr>
          <w:b/>
          <w:bCs/>
          <w:noProof/>
          <w:u w:val="single"/>
          <w:lang w:val="uk-UA"/>
        </w:rPr>
        <w:t xml:space="preserve">Валюта рахунку - </w:t>
      </w:r>
      <w:r w:rsidRPr="00230216">
        <w:rPr>
          <w:b/>
          <w:bCs/>
          <w:noProof/>
          <w:u w:val="single"/>
          <w:lang w:val="en-US"/>
        </w:rPr>
        <w:t>USD</w:t>
      </w:r>
      <w:r w:rsidRPr="00230216">
        <w:rPr>
          <w:b/>
          <w:bCs/>
          <w:noProof/>
          <w:u w:val="single"/>
          <w:lang w:val="uk-UA"/>
        </w:rPr>
        <w:t xml:space="preserve"> </w:t>
      </w:r>
    </w:p>
    <w:p w:rsidR="00D3516F" w:rsidRPr="00230216" w:rsidRDefault="00D3516F" w:rsidP="00D3516F">
      <w:pPr>
        <w:pStyle w:val="a9"/>
        <w:spacing w:before="0" w:beforeAutospacing="0" w:after="0" w:afterAutospacing="0"/>
        <w:jc w:val="both"/>
        <w:rPr>
          <w:b/>
          <w:bCs/>
          <w:noProof/>
          <w:lang w:val="uk-UA"/>
        </w:rPr>
      </w:pPr>
      <w:r w:rsidRPr="00230216">
        <w:rPr>
          <w:b/>
          <w:bCs/>
          <w:noProof/>
          <w:lang w:val="uk-UA"/>
        </w:rPr>
        <w:t xml:space="preserve">№ рахунку: </w:t>
      </w:r>
      <w:r w:rsidRPr="00230216">
        <w:rPr>
          <w:bCs/>
          <w:noProof/>
          <w:lang w:val="en-US"/>
        </w:rPr>
        <w:t>UA</w:t>
      </w:r>
      <w:r w:rsidRPr="00230216">
        <w:rPr>
          <w:bCs/>
          <w:noProof/>
          <w:lang w:val="uk-UA"/>
        </w:rPr>
        <w:t>353510050000025206763799300</w:t>
      </w:r>
    </w:p>
    <w:p w:rsidR="00D3516F" w:rsidRPr="00230216" w:rsidRDefault="00D3516F" w:rsidP="00D3516F">
      <w:pPr>
        <w:pStyle w:val="a9"/>
        <w:spacing w:before="0" w:beforeAutospacing="0" w:after="0" w:afterAutospacing="0"/>
        <w:jc w:val="both"/>
        <w:rPr>
          <w:b/>
          <w:bCs/>
          <w:noProof/>
          <w:lang w:val="uk-UA"/>
        </w:rPr>
      </w:pPr>
      <w:r w:rsidRPr="00230216">
        <w:rPr>
          <w:b/>
          <w:bCs/>
          <w:noProof/>
          <w:lang w:val="uk-UA"/>
        </w:rPr>
        <w:t xml:space="preserve">Назва банку: </w:t>
      </w:r>
      <w:r w:rsidRPr="00230216">
        <w:rPr>
          <w:bCs/>
          <w:noProof/>
          <w:lang w:val="uk-UA"/>
        </w:rPr>
        <w:t>АКЦІОНЕРНЕ ТОВАРИСТВО «УКРСИББАНК»</w:t>
      </w:r>
    </w:p>
    <w:p w:rsidR="00D3516F" w:rsidRPr="00230216" w:rsidRDefault="00D3516F" w:rsidP="00D3516F">
      <w:pPr>
        <w:pStyle w:val="a9"/>
        <w:spacing w:before="0" w:beforeAutospacing="0" w:after="0" w:afterAutospacing="0"/>
        <w:jc w:val="both"/>
        <w:rPr>
          <w:b/>
          <w:bCs/>
          <w:noProof/>
          <w:lang w:val="uk-UA"/>
        </w:rPr>
      </w:pPr>
      <w:r w:rsidRPr="00230216">
        <w:rPr>
          <w:b/>
          <w:bCs/>
          <w:noProof/>
          <w:lang w:val="uk-UA"/>
        </w:rPr>
        <w:t xml:space="preserve">Банк бенефіціара (АТ «УКРСИББАНК»): </w:t>
      </w:r>
      <w:r w:rsidRPr="00230216">
        <w:rPr>
          <w:bCs/>
          <w:noProof/>
          <w:lang w:val="uk-UA"/>
        </w:rPr>
        <w:t xml:space="preserve">020061151200138, </w:t>
      </w:r>
      <w:r w:rsidRPr="00230216">
        <w:rPr>
          <w:bCs/>
          <w:noProof/>
          <w:lang w:val="en-US"/>
        </w:rPr>
        <w:t>UKRSIBBANK</w:t>
      </w:r>
      <w:r>
        <w:rPr>
          <w:bCs/>
          <w:noProof/>
          <w:lang w:val="uk-UA"/>
        </w:rPr>
        <w:t xml:space="preserve">, </w:t>
      </w:r>
      <w:r w:rsidRPr="00230216">
        <w:rPr>
          <w:bCs/>
          <w:noProof/>
          <w:lang w:val="en-US"/>
        </w:rPr>
        <w:t>ANDRIIVSKA</w:t>
      </w:r>
      <w:r w:rsidRPr="00230216">
        <w:rPr>
          <w:bCs/>
          <w:noProof/>
          <w:lang w:val="uk-UA"/>
        </w:rPr>
        <w:t xml:space="preserve"> </w:t>
      </w:r>
      <w:r w:rsidRPr="00230216">
        <w:rPr>
          <w:bCs/>
          <w:noProof/>
          <w:lang w:val="en-US"/>
        </w:rPr>
        <w:t>STREET</w:t>
      </w:r>
      <w:r w:rsidRPr="00230216">
        <w:rPr>
          <w:bCs/>
          <w:noProof/>
          <w:lang w:val="uk-UA"/>
        </w:rPr>
        <w:t xml:space="preserve"> 2/12 </w:t>
      </w:r>
      <w:r w:rsidRPr="00230216">
        <w:rPr>
          <w:bCs/>
          <w:noProof/>
          <w:lang w:val="en-US"/>
        </w:rPr>
        <w:t>KYIV</w:t>
      </w:r>
      <w:r w:rsidRPr="00230216">
        <w:rPr>
          <w:bCs/>
          <w:noProof/>
          <w:lang w:val="uk-UA"/>
        </w:rPr>
        <w:t xml:space="preserve">, </w:t>
      </w:r>
      <w:r w:rsidRPr="00230216">
        <w:rPr>
          <w:bCs/>
          <w:noProof/>
          <w:lang w:val="en-US"/>
        </w:rPr>
        <w:t>UKRAINE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KHABUA</w:t>
      </w:r>
      <w:r w:rsidRPr="00230216">
        <w:rPr>
          <w:bCs/>
          <w:noProof/>
          <w:lang w:val="uk-UA"/>
        </w:rPr>
        <w:t>2</w:t>
      </w:r>
      <w:r w:rsidRPr="00230216">
        <w:rPr>
          <w:bCs/>
          <w:noProof/>
          <w:lang w:val="en-US"/>
        </w:rPr>
        <w:t>K</w:t>
      </w:r>
    </w:p>
    <w:p w:rsidR="00D3516F" w:rsidRPr="00230216" w:rsidRDefault="00D3516F" w:rsidP="00D3516F">
      <w:pPr>
        <w:pStyle w:val="a9"/>
        <w:spacing w:before="0" w:beforeAutospacing="0" w:after="0" w:afterAutospacing="0"/>
        <w:jc w:val="both"/>
        <w:rPr>
          <w:b/>
          <w:bCs/>
          <w:noProof/>
          <w:lang w:val="uk-UA"/>
        </w:rPr>
      </w:pPr>
      <w:r w:rsidRPr="00230216">
        <w:rPr>
          <w:b/>
          <w:bCs/>
          <w:noProof/>
          <w:lang w:val="uk-UA"/>
        </w:rPr>
        <w:t xml:space="preserve">Банк–посередник: </w:t>
      </w:r>
      <w:r w:rsidRPr="00230216">
        <w:rPr>
          <w:bCs/>
          <w:noProof/>
          <w:lang w:val="en-US"/>
        </w:rPr>
        <w:t>BNP</w:t>
      </w:r>
      <w:r w:rsidRPr="00230216">
        <w:rPr>
          <w:bCs/>
          <w:noProof/>
          <w:lang w:val="uk-UA"/>
        </w:rPr>
        <w:t xml:space="preserve"> </w:t>
      </w:r>
      <w:r w:rsidRPr="00230216">
        <w:rPr>
          <w:bCs/>
          <w:noProof/>
          <w:lang w:val="en-US"/>
        </w:rPr>
        <w:t>PARIBAS</w:t>
      </w:r>
      <w:r w:rsidRPr="00230216">
        <w:rPr>
          <w:bCs/>
          <w:noProof/>
          <w:lang w:val="uk-UA"/>
        </w:rPr>
        <w:t xml:space="preserve"> </w:t>
      </w:r>
      <w:r w:rsidRPr="00230216">
        <w:rPr>
          <w:bCs/>
          <w:noProof/>
          <w:lang w:val="en-US"/>
        </w:rPr>
        <w:t>U</w:t>
      </w:r>
      <w:r w:rsidRPr="00230216">
        <w:rPr>
          <w:bCs/>
          <w:noProof/>
          <w:lang w:val="uk-UA"/>
        </w:rPr>
        <w:t>.</w:t>
      </w:r>
      <w:r w:rsidRPr="00230216">
        <w:rPr>
          <w:bCs/>
          <w:noProof/>
          <w:lang w:val="en-US"/>
        </w:rPr>
        <w:t>S</w:t>
      </w:r>
      <w:r w:rsidRPr="00230216">
        <w:rPr>
          <w:bCs/>
          <w:noProof/>
          <w:lang w:val="uk-UA"/>
        </w:rPr>
        <w:t>.</w:t>
      </w:r>
      <w:r w:rsidRPr="00230216">
        <w:rPr>
          <w:bCs/>
          <w:noProof/>
          <w:lang w:val="en-US"/>
        </w:rPr>
        <w:t>A</w:t>
      </w:r>
      <w:r w:rsidRPr="00230216">
        <w:rPr>
          <w:bCs/>
          <w:noProof/>
          <w:lang w:val="uk-UA"/>
        </w:rPr>
        <w:t xml:space="preserve">. – </w:t>
      </w:r>
      <w:r w:rsidRPr="00230216">
        <w:rPr>
          <w:bCs/>
          <w:noProof/>
          <w:lang w:val="en-US"/>
        </w:rPr>
        <w:t>New York Branch</w:t>
      </w:r>
      <w:r w:rsidRPr="00230216">
        <w:rPr>
          <w:bCs/>
          <w:noProof/>
          <w:lang w:val="uk-UA"/>
        </w:rPr>
        <w:t>,</w:t>
      </w:r>
      <w:r w:rsidRPr="00230216">
        <w:rPr>
          <w:bCs/>
          <w:noProof/>
          <w:lang w:val="en-US"/>
        </w:rPr>
        <w:t xml:space="preserve"> New York</w:t>
      </w:r>
      <w:r w:rsidRPr="00230216">
        <w:rPr>
          <w:bCs/>
          <w:noProof/>
          <w:lang w:val="uk-UA"/>
        </w:rPr>
        <w:t xml:space="preserve">, </w:t>
      </w:r>
      <w:r w:rsidRPr="00230216">
        <w:rPr>
          <w:bCs/>
          <w:noProof/>
          <w:lang w:val="en-US"/>
        </w:rPr>
        <w:t>USA</w:t>
      </w:r>
      <w:r w:rsidRPr="00230216">
        <w:rPr>
          <w:bCs/>
          <w:noProof/>
          <w:lang w:val="uk-UA"/>
        </w:rPr>
        <w:t>.</w:t>
      </w:r>
      <w:r w:rsidRPr="00230216">
        <w:rPr>
          <w:b/>
          <w:bCs/>
          <w:noProof/>
          <w:lang w:val="en-US"/>
        </w:rPr>
        <w:t xml:space="preserve"> </w:t>
      </w:r>
      <w:r w:rsidRPr="00230216">
        <w:rPr>
          <w:b/>
          <w:bCs/>
          <w:noProof/>
          <w:lang w:val="uk-UA"/>
        </w:rPr>
        <w:t xml:space="preserve"> </w:t>
      </w:r>
    </w:p>
    <w:p w:rsidR="00D3516F" w:rsidRPr="00230216" w:rsidRDefault="00D3516F" w:rsidP="00D3516F">
      <w:pPr>
        <w:pStyle w:val="a9"/>
        <w:spacing w:before="0" w:beforeAutospacing="0" w:after="0" w:afterAutospacing="0"/>
        <w:jc w:val="both"/>
        <w:rPr>
          <w:bCs/>
          <w:noProof/>
          <w:lang w:val="en-US"/>
        </w:rPr>
      </w:pPr>
      <w:r w:rsidRPr="00230216">
        <w:rPr>
          <w:bCs/>
          <w:noProof/>
          <w:lang w:val="en-US"/>
        </w:rPr>
        <w:t>SWIFT</w:t>
      </w:r>
      <w:r w:rsidRPr="00230216">
        <w:rPr>
          <w:bCs/>
          <w:noProof/>
          <w:lang w:val="uk-UA"/>
        </w:rPr>
        <w:t xml:space="preserve">–код: </w:t>
      </w:r>
      <w:r w:rsidRPr="00230216">
        <w:rPr>
          <w:bCs/>
          <w:noProof/>
          <w:lang w:val="en-US"/>
        </w:rPr>
        <w:t>BNPAUS3N</w:t>
      </w:r>
    </w:p>
    <w:p w:rsidR="00D3516F" w:rsidRPr="00230216" w:rsidRDefault="00D3516F" w:rsidP="00D3516F">
      <w:pPr>
        <w:widowControl w:val="0"/>
        <w:tabs>
          <w:tab w:val="left" w:pos="-1985"/>
        </w:tabs>
        <w:jc w:val="both"/>
        <w:rPr>
          <w:shd w:val="clear" w:color="auto" w:fill="FFFFFF"/>
        </w:rPr>
      </w:pPr>
      <w:r w:rsidRPr="00230216">
        <w:rPr>
          <w:bCs/>
          <w:noProof/>
          <w:lang w:val="en-US"/>
        </w:rPr>
        <w:t>Purpose of payment: (please, indicate without fail the purpose of payment)</w:t>
      </w:r>
      <w:r w:rsidRPr="00230216">
        <w:rPr>
          <w:shd w:val="clear" w:color="auto" w:fill="FFFFFF"/>
        </w:rPr>
        <w:t xml:space="preserve"> </w:t>
      </w:r>
    </w:p>
    <w:p w:rsidR="00D3516F" w:rsidRPr="00FA1970" w:rsidRDefault="00D3516F" w:rsidP="00D3516F">
      <w:pPr>
        <w:widowControl w:val="0"/>
        <w:tabs>
          <w:tab w:val="left" w:pos="-1985"/>
        </w:tabs>
        <w:jc w:val="both"/>
        <w:rPr>
          <w:sz w:val="10"/>
          <w:szCs w:val="10"/>
          <w:shd w:val="clear" w:color="auto" w:fill="FFFFFF"/>
        </w:rPr>
      </w:pPr>
    </w:p>
    <w:p w:rsidR="00D3516F" w:rsidRPr="00230216" w:rsidRDefault="00D3516F" w:rsidP="00D3516F">
      <w:pPr>
        <w:widowControl w:val="0"/>
        <w:tabs>
          <w:tab w:val="left" w:pos="-1985"/>
        </w:tabs>
        <w:jc w:val="both"/>
        <w:rPr>
          <w:shd w:val="clear" w:color="auto" w:fill="FFFFFF"/>
        </w:rPr>
      </w:pPr>
      <w:r w:rsidRPr="00230216">
        <w:rPr>
          <w:b/>
        </w:rPr>
        <w:t>Реквізити рахунків операторів електронних майданчиків, відкритих для сплати потенційними покупцями гарантійних та реєстраційних внесків</w:t>
      </w:r>
      <w:r w:rsidRPr="00230216">
        <w:t xml:space="preserve"> </w:t>
      </w:r>
      <w:r w:rsidRPr="00230216">
        <w:rPr>
          <w:b/>
        </w:rPr>
        <w:t>розміщено за посиланням</w:t>
      </w:r>
      <w:r w:rsidRPr="00230216">
        <w:t xml:space="preserve"> </w:t>
      </w:r>
      <w:hyperlink r:id="rId6" w:history="1">
        <w:r w:rsidRPr="00230216">
          <w:rPr>
            <w:rStyle w:val="a3"/>
          </w:rPr>
          <w:t>https://prozorro.sale/info/elektronni-majdanchiki-ets-prozorroprodazhi-cbd2</w:t>
        </w:r>
      </w:hyperlink>
    </w:p>
    <w:p w:rsidR="00D3516F" w:rsidRPr="00FA1970" w:rsidRDefault="00D3516F" w:rsidP="00D3516F">
      <w:pPr>
        <w:ind w:firstLine="567"/>
        <w:jc w:val="both"/>
        <w:rPr>
          <w:b/>
          <w:sz w:val="10"/>
          <w:szCs w:val="10"/>
        </w:rPr>
      </w:pPr>
    </w:p>
    <w:p w:rsidR="00D3516F" w:rsidRDefault="00D3516F" w:rsidP="00D3516F">
      <w:pPr>
        <w:jc w:val="both"/>
      </w:pPr>
      <w:r w:rsidRPr="00230216">
        <w:rPr>
          <w:b/>
        </w:rPr>
        <w:t>Час і місце проведення огляду об’єкта:</w:t>
      </w:r>
      <w:r w:rsidRPr="00230216">
        <w:t xml:space="preserve"> у робочі дні з 9-00 до 1</w:t>
      </w:r>
      <w:r>
        <w:t>4</w:t>
      </w:r>
      <w:r w:rsidRPr="00230216">
        <w:t xml:space="preserve">-00 за місцезнаходженням об’єкта приватизації: Луганська обл., </w:t>
      </w:r>
      <w:proofErr w:type="spellStart"/>
      <w:r>
        <w:t>Старобільський</w:t>
      </w:r>
      <w:proofErr w:type="spellEnd"/>
      <w:r>
        <w:t xml:space="preserve"> р-н, с</w:t>
      </w:r>
      <w:r w:rsidRPr="00230216">
        <w:t xml:space="preserve">. </w:t>
      </w:r>
      <w:proofErr w:type="spellStart"/>
      <w:r>
        <w:t>Тарабани</w:t>
      </w:r>
      <w:proofErr w:type="spellEnd"/>
      <w:r w:rsidRPr="00230216">
        <w:t xml:space="preserve">, </w:t>
      </w:r>
      <w:r>
        <w:br/>
      </w:r>
      <w:r w:rsidRPr="00230216">
        <w:t xml:space="preserve">вул. </w:t>
      </w:r>
      <w:proofErr w:type="spellStart"/>
      <w:r>
        <w:t>Новобудівельна</w:t>
      </w:r>
      <w:proofErr w:type="spellEnd"/>
      <w:r w:rsidRPr="00230216">
        <w:t>, 1</w:t>
      </w:r>
      <w:r>
        <w:t>1</w:t>
      </w:r>
      <w:r w:rsidRPr="00230216">
        <w:t>.</w:t>
      </w:r>
    </w:p>
    <w:p w:rsidR="00D3516F" w:rsidRDefault="00D3516F" w:rsidP="00D3516F">
      <w:pPr>
        <w:jc w:val="both"/>
        <w:rPr>
          <w:sz w:val="10"/>
          <w:szCs w:val="10"/>
        </w:rPr>
      </w:pPr>
    </w:p>
    <w:p w:rsidR="00D3516F" w:rsidRDefault="00D3516F" w:rsidP="00D3516F">
      <w:pPr>
        <w:jc w:val="both"/>
        <w:rPr>
          <w:sz w:val="10"/>
          <w:szCs w:val="10"/>
        </w:rPr>
      </w:pPr>
      <w:r w:rsidRPr="00CA03AE">
        <w:rPr>
          <w:b/>
        </w:rPr>
        <w:t xml:space="preserve">Організатор аукціону: </w:t>
      </w:r>
      <w:r w:rsidRPr="00CA03AE">
        <w:t xml:space="preserve">Регіональне відділення Фонду державного майна України по Донецькій та Луганській областях: Україна, м. Харків, майдан Театральний, 1, адреса </w:t>
      </w:r>
      <w:proofErr w:type="spellStart"/>
      <w:r w:rsidRPr="00CA03AE">
        <w:t>вебсайту</w:t>
      </w:r>
      <w:proofErr w:type="spellEnd"/>
      <w:r w:rsidRPr="00CA03AE">
        <w:t xml:space="preserve">: </w:t>
      </w:r>
      <w:hyperlink r:id="rId7" w:history="1">
        <w:r w:rsidRPr="003214A0">
          <w:rPr>
            <w:rStyle w:val="a3"/>
          </w:rPr>
          <w:t>www.spfu.gov.ua</w:t>
        </w:r>
      </w:hyperlink>
      <w:r w:rsidRPr="00CA03AE">
        <w:t xml:space="preserve">, </w:t>
      </w:r>
      <w:proofErr w:type="spellStart"/>
      <w:r w:rsidRPr="00CA03AE">
        <w:t>тел</w:t>
      </w:r>
      <w:proofErr w:type="spellEnd"/>
      <w:r w:rsidRPr="00CA03AE">
        <w:t>. (057) 700-03-14.</w:t>
      </w:r>
    </w:p>
    <w:p w:rsidR="00D3516F" w:rsidRDefault="00D3516F" w:rsidP="00D3516F">
      <w:pPr>
        <w:jc w:val="both"/>
      </w:pPr>
      <w:r w:rsidRPr="00230216">
        <w:t>Контактна особа, відповідальн</w:t>
      </w:r>
      <w:r>
        <w:t>а</w:t>
      </w:r>
      <w:r w:rsidRPr="00230216">
        <w:t xml:space="preserve"> за забезпечення можливості огляду об’єкта</w:t>
      </w:r>
      <w:r>
        <w:t xml:space="preserve"> –</w:t>
      </w:r>
      <w:r w:rsidRPr="00230216">
        <w:t xml:space="preserve"> Сидоренко</w:t>
      </w:r>
      <w:r>
        <w:t xml:space="preserve"> </w:t>
      </w:r>
      <w:r w:rsidRPr="00230216">
        <w:t>Наталія Володимирівна – заступник начальника</w:t>
      </w:r>
      <w:r>
        <w:t xml:space="preserve"> </w:t>
      </w:r>
      <w:r w:rsidRPr="00230216">
        <w:t>Управління забезпечення реалізації повноважень у Луганській області Регіонального відділення Фонду державного майна України по Донецькій та Луг</w:t>
      </w:r>
      <w:r>
        <w:t>анській областях</w:t>
      </w:r>
      <w:r w:rsidRPr="00230216">
        <w:t>-начальник відділу приватизації, управління державним майном та корпоративними правами</w:t>
      </w:r>
      <w:r>
        <w:t>, </w:t>
      </w:r>
      <w:proofErr w:type="spellStart"/>
      <w:r w:rsidRPr="00230216">
        <w:t>тел</w:t>
      </w:r>
      <w:proofErr w:type="spellEnd"/>
      <w:r w:rsidRPr="00230216">
        <w:t>.</w:t>
      </w:r>
      <w:r>
        <w:t xml:space="preserve">: </w:t>
      </w:r>
      <w:r w:rsidRPr="00230216">
        <w:t xml:space="preserve">(6452) 4-23-47, адреса </w:t>
      </w:r>
      <w:proofErr w:type="spellStart"/>
      <w:r w:rsidRPr="00230216">
        <w:t>ел</w:t>
      </w:r>
      <w:proofErr w:type="spellEnd"/>
      <w:r w:rsidRPr="00230216">
        <w:t>.</w:t>
      </w:r>
      <w:r>
        <w:t xml:space="preserve"> пошти:</w:t>
      </w:r>
      <w:r>
        <w:br/>
      </w:r>
      <w:hyperlink r:id="rId8" w:history="1">
        <w:r w:rsidRPr="003214A0">
          <w:rPr>
            <w:rStyle w:val="a3"/>
            <w:lang w:val="en-US"/>
          </w:rPr>
          <w:t>n</w:t>
        </w:r>
        <w:r w:rsidRPr="00333FC6">
          <w:rPr>
            <w:rStyle w:val="a3"/>
          </w:rPr>
          <w:t>.</w:t>
        </w:r>
        <w:r w:rsidRPr="003214A0">
          <w:rPr>
            <w:rStyle w:val="a3"/>
            <w:lang w:val="en-US"/>
          </w:rPr>
          <w:t>sydorenko</w:t>
        </w:r>
        <w:r w:rsidRPr="003214A0">
          <w:rPr>
            <w:rStyle w:val="a3"/>
          </w:rPr>
          <w:t>@</w:t>
        </w:r>
        <w:r w:rsidRPr="003214A0">
          <w:rPr>
            <w:rStyle w:val="a3"/>
            <w:lang w:val="en-US"/>
          </w:rPr>
          <w:t>spfu</w:t>
        </w:r>
        <w:r w:rsidRPr="003214A0">
          <w:rPr>
            <w:rStyle w:val="a3"/>
          </w:rPr>
          <w:t>.</w:t>
        </w:r>
        <w:r w:rsidRPr="003214A0">
          <w:rPr>
            <w:rStyle w:val="a3"/>
            <w:lang w:val="en-US"/>
          </w:rPr>
          <w:t>gov</w:t>
        </w:r>
        <w:r w:rsidRPr="003214A0">
          <w:rPr>
            <w:rStyle w:val="a3"/>
          </w:rPr>
          <w:t>.</w:t>
        </w:r>
        <w:proofErr w:type="spellStart"/>
        <w:r w:rsidRPr="003214A0">
          <w:rPr>
            <w:rStyle w:val="a3"/>
            <w:lang w:val="en-US"/>
          </w:rPr>
          <w:t>ua</w:t>
        </w:r>
        <w:proofErr w:type="spellEnd"/>
      </w:hyperlink>
    </w:p>
    <w:p w:rsidR="00D3516F" w:rsidRPr="00CA03AE" w:rsidRDefault="00D3516F" w:rsidP="00D3516F">
      <w:pPr>
        <w:jc w:val="both"/>
      </w:pPr>
      <w:r w:rsidRPr="0049605B">
        <w:t>Фотографічні зображення та документи по об’єкту розміщені у Віртуальній кімнаті даних на сайті</w:t>
      </w:r>
      <w:r>
        <w:t>:</w:t>
      </w:r>
      <w:r w:rsidRPr="0049605B">
        <w:t xml:space="preserve"> privatization.gov.ua.</w:t>
      </w:r>
      <w:r w:rsidRPr="00CA03AE">
        <w:t xml:space="preserve"> </w:t>
      </w:r>
    </w:p>
    <w:p w:rsidR="00D3516F" w:rsidRPr="00333FC6" w:rsidRDefault="00D3516F" w:rsidP="00D3516F">
      <w:pPr>
        <w:suppressAutoHyphens/>
        <w:jc w:val="both"/>
        <w:rPr>
          <w:b/>
          <w:iCs/>
          <w:sz w:val="10"/>
          <w:szCs w:val="10"/>
          <w:lang w:eastAsia="ar-SA"/>
        </w:rPr>
      </w:pPr>
    </w:p>
    <w:p w:rsidR="00D3516F" w:rsidRPr="00CA03AE" w:rsidRDefault="00D3516F" w:rsidP="00D3516F">
      <w:pPr>
        <w:suppressAutoHyphens/>
        <w:jc w:val="both"/>
        <w:rPr>
          <w:b/>
          <w:iCs/>
          <w:lang w:eastAsia="ar-SA"/>
        </w:rPr>
      </w:pPr>
      <w:r w:rsidRPr="00CA03AE">
        <w:rPr>
          <w:b/>
          <w:iCs/>
          <w:lang w:eastAsia="ar-SA"/>
        </w:rPr>
        <w:t xml:space="preserve">5) Технічні реквізити </w:t>
      </w:r>
      <w:r>
        <w:rPr>
          <w:b/>
          <w:iCs/>
          <w:lang w:eastAsia="ar-SA"/>
        </w:rPr>
        <w:t>інформаційного повідомлення</w:t>
      </w:r>
    </w:p>
    <w:p w:rsidR="00D3516F" w:rsidRPr="00333FC6" w:rsidRDefault="00D3516F" w:rsidP="00D3516F">
      <w:pPr>
        <w:jc w:val="both"/>
        <w:rPr>
          <w:b/>
          <w:sz w:val="10"/>
          <w:szCs w:val="10"/>
        </w:rPr>
      </w:pPr>
    </w:p>
    <w:p w:rsidR="00D3516F" w:rsidRPr="00CA03AE" w:rsidRDefault="00D3516F" w:rsidP="00D3516F">
      <w:pPr>
        <w:jc w:val="both"/>
      </w:pPr>
      <w:r w:rsidRPr="008F5994">
        <w:t>Дата і номер рішення органу приватизації про затвердження умов продажу об’єкта приватизації:</w:t>
      </w:r>
      <w:r w:rsidRPr="00CA03AE">
        <w:t xml:space="preserve"> наказ Управління забезпечення реалізації повноважень у Луганській області Регіонального відділення Фонду державного майна України по Донецькій та Луганській областях </w:t>
      </w:r>
      <w:r w:rsidRPr="00293904">
        <w:t xml:space="preserve">від </w:t>
      </w:r>
      <w:r>
        <w:t>1</w:t>
      </w:r>
      <w:r w:rsidR="00F95D4F">
        <w:t>8</w:t>
      </w:r>
      <w:r>
        <w:t xml:space="preserve"> жовтня</w:t>
      </w:r>
      <w:r w:rsidRPr="00293904">
        <w:t xml:space="preserve"> 202</w:t>
      </w:r>
      <w:r>
        <w:t>1</w:t>
      </w:r>
      <w:r w:rsidRPr="00293904">
        <w:t xml:space="preserve"> року № </w:t>
      </w:r>
      <w:r w:rsidR="00F95D4F">
        <w:t>13-413.</w:t>
      </w:r>
    </w:p>
    <w:p w:rsidR="00D3516F" w:rsidRPr="00333FC6" w:rsidRDefault="00D3516F" w:rsidP="00D3516F">
      <w:pPr>
        <w:jc w:val="both"/>
        <w:rPr>
          <w:b/>
          <w:sz w:val="10"/>
          <w:szCs w:val="10"/>
        </w:rPr>
      </w:pPr>
    </w:p>
    <w:p w:rsidR="00D3516F" w:rsidRDefault="00D3516F" w:rsidP="00D3516F">
      <w:pPr>
        <w:jc w:val="both"/>
      </w:pPr>
      <w:r w:rsidRPr="001A4D47">
        <w:rPr>
          <w:b/>
        </w:rPr>
        <w:t>Унікальний код,</w:t>
      </w:r>
      <w:r w:rsidRPr="00333FC6">
        <w:t xml:space="preserve"> присвоєний об’єкту приватизації під час публікації переліку об’єктів, що підлягають приватизації в електронній торговій системі:</w:t>
      </w:r>
      <w:r w:rsidRPr="0008559E">
        <w:t xml:space="preserve"> </w:t>
      </w:r>
      <w:r w:rsidRPr="005F60FF">
        <w:rPr>
          <w:b/>
        </w:rPr>
        <w:t>UA-AR-P-2018-07-26-000131-3</w:t>
      </w:r>
      <w:r w:rsidRPr="009F3EAA">
        <w:t>.</w:t>
      </w:r>
    </w:p>
    <w:p w:rsidR="00D3516F" w:rsidRPr="00333FC6" w:rsidRDefault="00D3516F" w:rsidP="00D3516F">
      <w:pPr>
        <w:jc w:val="both"/>
        <w:rPr>
          <w:b/>
          <w:sz w:val="10"/>
          <w:szCs w:val="10"/>
        </w:rPr>
      </w:pPr>
    </w:p>
    <w:p w:rsidR="00D3516F" w:rsidRPr="00CA03AE" w:rsidRDefault="00D3516F" w:rsidP="00D3516F">
      <w:pPr>
        <w:jc w:val="both"/>
        <w:rPr>
          <w:b/>
        </w:rPr>
      </w:pPr>
      <w:r w:rsidRPr="00CA03AE">
        <w:rPr>
          <w:b/>
        </w:rPr>
        <w:t>Період між аукціонами:</w:t>
      </w:r>
    </w:p>
    <w:p w:rsidR="00D3516F" w:rsidRPr="00CA03AE" w:rsidRDefault="00D3516F" w:rsidP="00D3516F">
      <w:pPr>
        <w:tabs>
          <w:tab w:val="left" w:pos="0"/>
        </w:tabs>
        <w:jc w:val="both"/>
        <w:rPr>
          <w:iCs/>
        </w:rPr>
      </w:pPr>
      <w:r w:rsidRPr="00CA03AE">
        <w:rPr>
          <w:iCs/>
        </w:rPr>
        <w:t>- аукціон з умовами -  аукціон із зниженням стартової ціни:</w:t>
      </w:r>
      <w:r w:rsidRPr="00CA03AE">
        <w:t xml:space="preserve"> </w:t>
      </w:r>
      <w:r>
        <w:rPr>
          <w:iCs/>
          <w:u w:val="single"/>
        </w:rPr>
        <w:t>30</w:t>
      </w:r>
      <w:r w:rsidRPr="00CA03AE">
        <w:rPr>
          <w:iCs/>
          <w:u w:val="single"/>
        </w:rPr>
        <w:t xml:space="preserve"> (</w:t>
      </w:r>
      <w:r>
        <w:rPr>
          <w:iCs/>
          <w:u w:val="single"/>
        </w:rPr>
        <w:t>тридцять</w:t>
      </w:r>
      <w:r w:rsidRPr="00CA03AE">
        <w:rPr>
          <w:iCs/>
          <w:u w:val="single"/>
        </w:rPr>
        <w:t xml:space="preserve">) </w:t>
      </w:r>
      <w:r>
        <w:rPr>
          <w:iCs/>
          <w:u w:val="single"/>
        </w:rPr>
        <w:t xml:space="preserve">календарних </w:t>
      </w:r>
      <w:r w:rsidRPr="00CA03AE">
        <w:rPr>
          <w:iCs/>
          <w:u w:val="single"/>
        </w:rPr>
        <w:t>днів</w:t>
      </w:r>
      <w:r w:rsidRPr="00CA03AE">
        <w:rPr>
          <w:iCs/>
        </w:rPr>
        <w:t>;</w:t>
      </w:r>
    </w:p>
    <w:p w:rsidR="00D3516F" w:rsidRPr="00CA03AE" w:rsidRDefault="00D3516F" w:rsidP="00D3516F">
      <w:pPr>
        <w:tabs>
          <w:tab w:val="left" w:pos="0"/>
        </w:tabs>
        <w:jc w:val="both"/>
        <w:rPr>
          <w:iCs/>
        </w:rPr>
      </w:pPr>
      <w:r w:rsidRPr="00CA03AE">
        <w:rPr>
          <w:iCs/>
        </w:rPr>
        <w:t>- аукціон із зниженням стартової ціни</w:t>
      </w:r>
      <w:r w:rsidRPr="00CA03AE">
        <w:t xml:space="preserve"> </w:t>
      </w:r>
      <w:r w:rsidRPr="00CA03AE">
        <w:rPr>
          <w:iCs/>
        </w:rPr>
        <w:t xml:space="preserve">- аукціон за методом покрокового зниження стартової ціни та подальшого подання цінових пропозицій: </w:t>
      </w:r>
      <w:r>
        <w:rPr>
          <w:iCs/>
          <w:u w:val="single"/>
        </w:rPr>
        <w:t>30</w:t>
      </w:r>
      <w:r w:rsidRPr="00CA03AE">
        <w:rPr>
          <w:iCs/>
          <w:u w:val="single"/>
        </w:rPr>
        <w:t xml:space="preserve"> (</w:t>
      </w:r>
      <w:r>
        <w:rPr>
          <w:iCs/>
          <w:u w:val="single"/>
        </w:rPr>
        <w:t>тридцять</w:t>
      </w:r>
      <w:r w:rsidRPr="00CA03AE">
        <w:rPr>
          <w:iCs/>
          <w:u w:val="single"/>
        </w:rPr>
        <w:t xml:space="preserve">) </w:t>
      </w:r>
      <w:r>
        <w:rPr>
          <w:iCs/>
          <w:u w:val="single"/>
        </w:rPr>
        <w:t xml:space="preserve">календарних </w:t>
      </w:r>
      <w:r w:rsidRPr="00CA03AE">
        <w:rPr>
          <w:iCs/>
          <w:u w:val="single"/>
        </w:rPr>
        <w:t>днів</w:t>
      </w:r>
      <w:r w:rsidRPr="00CA03AE">
        <w:rPr>
          <w:iCs/>
        </w:rPr>
        <w:t>.</w:t>
      </w:r>
    </w:p>
    <w:p w:rsidR="00D3516F" w:rsidRPr="00123C2A" w:rsidRDefault="00D3516F" w:rsidP="00D3516F">
      <w:pPr>
        <w:tabs>
          <w:tab w:val="left" w:pos="0"/>
        </w:tabs>
        <w:jc w:val="both"/>
        <w:rPr>
          <w:b/>
          <w:sz w:val="10"/>
          <w:szCs w:val="10"/>
        </w:rPr>
      </w:pPr>
    </w:p>
    <w:p w:rsidR="00D3516F" w:rsidRPr="00CA03AE" w:rsidRDefault="00D3516F" w:rsidP="00D3516F">
      <w:pPr>
        <w:tabs>
          <w:tab w:val="left" w:pos="0"/>
        </w:tabs>
        <w:jc w:val="both"/>
        <w:rPr>
          <w:b/>
        </w:rPr>
      </w:pPr>
      <w:r w:rsidRPr="00CA03AE">
        <w:rPr>
          <w:b/>
        </w:rPr>
        <w:t>Крок аукціону для:</w:t>
      </w:r>
    </w:p>
    <w:p w:rsidR="00D3516F" w:rsidRPr="00CA03AE" w:rsidRDefault="00D3516F" w:rsidP="00D3516F">
      <w:pPr>
        <w:tabs>
          <w:tab w:val="left" w:pos="0"/>
        </w:tabs>
        <w:jc w:val="both"/>
        <w:rPr>
          <w:iCs/>
        </w:rPr>
      </w:pPr>
      <w:r w:rsidRPr="00CA03AE">
        <w:rPr>
          <w:iCs/>
        </w:rPr>
        <w:t xml:space="preserve">- аукціону з умовами – </w:t>
      </w:r>
      <w:r w:rsidRPr="00123C2A">
        <w:rPr>
          <w:b/>
          <w:iCs/>
        </w:rPr>
        <w:t>36</w:t>
      </w:r>
      <w:r>
        <w:rPr>
          <w:b/>
          <w:iCs/>
        </w:rPr>
        <w:t>5</w:t>
      </w:r>
      <w:r w:rsidRPr="00123C2A">
        <w:rPr>
          <w:b/>
        </w:rPr>
        <w:t>,4</w:t>
      </w:r>
      <w:r>
        <w:rPr>
          <w:b/>
        </w:rPr>
        <w:t>4</w:t>
      </w:r>
      <w:r w:rsidRPr="00123C2A">
        <w:rPr>
          <w:b/>
        </w:rPr>
        <w:t xml:space="preserve"> </w:t>
      </w:r>
      <w:r w:rsidRPr="00123C2A">
        <w:rPr>
          <w:b/>
          <w:iCs/>
        </w:rPr>
        <w:t>гр</w:t>
      </w:r>
      <w:r>
        <w:rPr>
          <w:b/>
          <w:iCs/>
        </w:rPr>
        <w:t>н</w:t>
      </w:r>
      <w:r w:rsidRPr="00CA03AE">
        <w:rPr>
          <w:iCs/>
        </w:rPr>
        <w:t>;</w:t>
      </w:r>
    </w:p>
    <w:p w:rsidR="00D3516F" w:rsidRPr="00CA03AE" w:rsidRDefault="00D3516F" w:rsidP="00D3516F">
      <w:pPr>
        <w:tabs>
          <w:tab w:val="left" w:pos="0"/>
        </w:tabs>
        <w:jc w:val="both"/>
        <w:rPr>
          <w:b/>
        </w:rPr>
      </w:pPr>
      <w:r w:rsidRPr="00CA03AE">
        <w:rPr>
          <w:iCs/>
        </w:rPr>
        <w:t>- аукціону із зниженням стартової ціни</w:t>
      </w:r>
      <w:r w:rsidRPr="00CA03AE">
        <w:t xml:space="preserve"> </w:t>
      </w:r>
      <w:r w:rsidRPr="00CA03AE">
        <w:rPr>
          <w:iCs/>
        </w:rPr>
        <w:t xml:space="preserve">– </w:t>
      </w:r>
      <w:r w:rsidRPr="00123C2A">
        <w:rPr>
          <w:b/>
          <w:iCs/>
        </w:rPr>
        <w:t>18</w:t>
      </w:r>
      <w:r>
        <w:rPr>
          <w:b/>
          <w:iCs/>
        </w:rPr>
        <w:t>2</w:t>
      </w:r>
      <w:r w:rsidRPr="00123C2A">
        <w:rPr>
          <w:b/>
          <w:iCs/>
        </w:rPr>
        <w:t>,7</w:t>
      </w:r>
      <w:r>
        <w:rPr>
          <w:b/>
          <w:iCs/>
        </w:rPr>
        <w:t>2</w:t>
      </w:r>
      <w:r w:rsidRPr="00123C2A">
        <w:rPr>
          <w:b/>
          <w:iCs/>
        </w:rPr>
        <w:t xml:space="preserve"> гр</w:t>
      </w:r>
      <w:r>
        <w:rPr>
          <w:b/>
          <w:iCs/>
        </w:rPr>
        <w:t>н</w:t>
      </w:r>
      <w:r w:rsidRPr="00CA03AE">
        <w:rPr>
          <w:iCs/>
        </w:rPr>
        <w:t>;</w:t>
      </w:r>
    </w:p>
    <w:p w:rsidR="00D3516F" w:rsidRPr="00CA03AE" w:rsidRDefault="00D3516F" w:rsidP="00D3516F">
      <w:pPr>
        <w:tabs>
          <w:tab w:val="left" w:pos="0"/>
        </w:tabs>
        <w:jc w:val="both"/>
        <w:rPr>
          <w:b/>
        </w:rPr>
      </w:pPr>
      <w:r w:rsidRPr="00CA03AE">
        <w:rPr>
          <w:iCs/>
        </w:rPr>
        <w:t xml:space="preserve">- аукціону за методом покрокового зниження стартової ціни та подальшого подання цінових пропозицій – </w:t>
      </w:r>
      <w:r w:rsidRPr="00123C2A">
        <w:rPr>
          <w:b/>
          <w:iCs/>
        </w:rPr>
        <w:t>18</w:t>
      </w:r>
      <w:r>
        <w:rPr>
          <w:b/>
          <w:iCs/>
        </w:rPr>
        <w:t>2</w:t>
      </w:r>
      <w:r w:rsidRPr="00123C2A">
        <w:rPr>
          <w:b/>
          <w:iCs/>
        </w:rPr>
        <w:t>,7</w:t>
      </w:r>
      <w:r>
        <w:rPr>
          <w:b/>
          <w:iCs/>
        </w:rPr>
        <w:t>2</w:t>
      </w:r>
      <w:r w:rsidRPr="00123C2A">
        <w:rPr>
          <w:b/>
          <w:iCs/>
        </w:rPr>
        <w:t xml:space="preserve"> гр</w:t>
      </w:r>
      <w:r>
        <w:rPr>
          <w:b/>
          <w:iCs/>
        </w:rPr>
        <w:t>н</w:t>
      </w:r>
      <w:r w:rsidRPr="00CA03AE">
        <w:rPr>
          <w:iCs/>
        </w:rPr>
        <w:t>.</w:t>
      </w:r>
      <w:r w:rsidRPr="00CA03AE">
        <w:rPr>
          <w:b/>
        </w:rPr>
        <w:t xml:space="preserve"> </w:t>
      </w:r>
    </w:p>
    <w:p w:rsidR="00D3516F" w:rsidRPr="00E70C2C" w:rsidRDefault="00D3516F" w:rsidP="00D3516F">
      <w:pPr>
        <w:tabs>
          <w:tab w:val="left" w:pos="567"/>
        </w:tabs>
        <w:jc w:val="both"/>
        <w:rPr>
          <w:b/>
          <w:bCs/>
          <w:sz w:val="10"/>
          <w:szCs w:val="10"/>
        </w:rPr>
      </w:pPr>
    </w:p>
    <w:p w:rsidR="00D3516F" w:rsidRDefault="00D3516F" w:rsidP="00D3516F">
      <w:pPr>
        <w:tabs>
          <w:tab w:val="left" w:pos="567"/>
        </w:tabs>
        <w:jc w:val="both"/>
      </w:pPr>
      <w:r w:rsidRPr="00CA03AE">
        <w:rPr>
          <w:b/>
          <w:bCs/>
        </w:rPr>
        <w:t>Місце проведення</w:t>
      </w:r>
      <w:r>
        <w:rPr>
          <w:b/>
          <w:bCs/>
        </w:rPr>
        <w:t xml:space="preserve"> аукціону</w:t>
      </w:r>
      <w:r w:rsidRPr="00CA03AE">
        <w:rPr>
          <w:b/>
          <w:bCs/>
        </w:rPr>
        <w:t>:</w:t>
      </w:r>
      <w:r w:rsidRPr="00CA03AE">
        <w:rPr>
          <w:bCs/>
        </w:rPr>
        <w:t xml:space="preserve"> </w:t>
      </w:r>
      <w:r w:rsidRPr="00EA3375">
        <w:rPr>
          <w:b/>
          <w:bCs/>
        </w:rPr>
        <w:t>а</w:t>
      </w:r>
      <w:r w:rsidRPr="00EA3375">
        <w:rPr>
          <w:b/>
        </w:rPr>
        <w:t>укціони будуть проведені в електро</w:t>
      </w:r>
      <w:r>
        <w:rPr>
          <w:b/>
        </w:rPr>
        <w:t>нній торговій системі «ПРОЗОРО.</w:t>
      </w:r>
      <w:r w:rsidRPr="00EA3375">
        <w:rPr>
          <w:b/>
        </w:rPr>
        <w:t>ПРОДАЖІ» (адміністратор).</w:t>
      </w:r>
      <w:r w:rsidRPr="00CA03AE">
        <w:t xml:space="preserve"> </w:t>
      </w:r>
    </w:p>
    <w:p w:rsidR="00D3516F" w:rsidRPr="00E70C2C" w:rsidRDefault="00D3516F" w:rsidP="00D3516F">
      <w:pPr>
        <w:tabs>
          <w:tab w:val="left" w:pos="567"/>
        </w:tabs>
        <w:jc w:val="both"/>
        <w:rPr>
          <w:sz w:val="10"/>
          <w:szCs w:val="10"/>
        </w:rPr>
      </w:pPr>
    </w:p>
    <w:p w:rsidR="002655F9" w:rsidRPr="00CA03AE" w:rsidRDefault="00D3516F" w:rsidP="00D3516F">
      <w:pPr>
        <w:tabs>
          <w:tab w:val="left" w:pos="567"/>
        </w:tabs>
        <w:spacing w:after="120"/>
        <w:ind w:right="28" w:firstLine="567"/>
        <w:jc w:val="both"/>
      </w:pPr>
      <w:r w:rsidRPr="00CA03AE">
        <w:lastRenderedPageBreak/>
        <w:t xml:space="preserve">Єдине посилання на </w:t>
      </w:r>
      <w:proofErr w:type="spellStart"/>
      <w:r w:rsidRPr="00CA03AE">
        <w:t>вебсторінку</w:t>
      </w:r>
      <w:proofErr w:type="spellEnd"/>
      <w:r w:rsidRPr="00CA03AE">
        <w:t xml:space="preserve"> адміністратора, на якій наводяться посилання на </w:t>
      </w:r>
      <w:r>
        <w:br/>
      </w:r>
      <w:proofErr w:type="spellStart"/>
      <w:r w:rsidRPr="00CA03AE">
        <w:t>вебсторінки</w:t>
      </w:r>
      <w:proofErr w:type="spellEnd"/>
      <w:r w:rsidRPr="00CA03AE">
        <w:t xml:space="preserve"> операторів електронного майданчика, які мають право використовувати електронний майданчик і з якими адміністр</w:t>
      </w:r>
      <w:r>
        <w:t xml:space="preserve">атор уклав відповідний договір: </w:t>
      </w:r>
      <w:hyperlink r:id="rId9" w:history="1">
        <w:r w:rsidRPr="00CA03AE">
          <w:rPr>
            <w:color w:val="0000FF"/>
            <w:u w:val="single"/>
          </w:rPr>
          <w:t>https://prozorro.sale/info/elektronni-majdanchiki-ets-prozorroprodazhi-cbd2</w:t>
        </w:r>
      </w:hyperlink>
    </w:p>
    <w:p w:rsidR="00363C53" w:rsidRDefault="00363C53" w:rsidP="00C43868">
      <w:pPr>
        <w:ind w:firstLine="567"/>
        <w:jc w:val="both"/>
      </w:pPr>
    </w:p>
    <w:p w:rsidR="00910509" w:rsidRPr="00C803EC" w:rsidRDefault="00910509" w:rsidP="00363C53">
      <w:pPr>
        <w:jc w:val="center"/>
      </w:pPr>
    </w:p>
    <w:sectPr w:rsidR="00910509" w:rsidRPr="00C803EC" w:rsidSect="00D3516F">
      <w:pgSz w:w="11906" w:h="16838"/>
      <w:pgMar w:top="709" w:right="42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3FCA"/>
    <w:multiLevelType w:val="hybridMultilevel"/>
    <w:tmpl w:val="A288DEFA"/>
    <w:lvl w:ilvl="0" w:tplc="7F50B9B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3D9B2CDA"/>
    <w:multiLevelType w:val="hybridMultilevel"/>
    <w:tmpl w:val="4C3ABB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F0983"/>
    <w:rsid w:val="001C460C"/>
    <w:rsid w:val="002204D1"/>
    <w:rsid w:val="00220A43"/>
    <w:rsid w:val="002655F9"/>
    <w:rsid w:val="002721B6"/>
    <w:rsid w:val="002B13B7"/>
    <w:rsid w:val="002E34EE"/>
    <w:rsid w:val="00331F7F"/>
    <w:rsid w:val="0034230C"/>
    <w:rsid w:val="00363C53"/>
    <w:rsid w:val="00377581"/>
    <w:rsid w:val="004C1CCB"/>
    <w:rsid w:val="00560A30"/>
    <w:rsid w:val="005E1492"/>
    <w:rsid w:val="006422E8"/>
    <w:rsid w:val="006605EE"/>
    <w:rsid w:val="007011FC"/>
    <w:rsid w:val="0070322F"/>
    <w:rsid w:val="007521C8"/>
    <w:rsid w:val="007F0983"/>
    <w:rsid w:val="00861AF0"/>
    <w:rsid w:val="00861FE4"/>
    <w:rsid w:val="0086727F"/>
    <w:rsid w:val="00893C16"/>
    <w:rsid w:val="00894AFF"/>
    <w:rsid w:val="00910509"/>
    <w:rsid w:val="0098124B"/>
    <w:rsid w:val="0099304C"/>
    <w:rsid w:val="009F531B"/>
    <w:rsid w:val="00A75896"/>
    <w:rsid w:val="00B125D4"/>
    <w:rsid w:val="00B62613"/>
    <w:rsid w:val="00B84634"/>
    <w:rsid w:val="00C010CF"/>
    <w:rsid w:val="00C43868"/>
    <w:rsid w:val="00C803EC"/>
    <w:rsid w:val="00CD4235"/>
    <w:rsid w:val="00D3516F"/>
    <w:rsid w:val="00E05BA8"/>
    <w:rsid w:val="00EA3952"/>
    <w:rsid w:val="00F63290"/>
    <w:rsid w:val="00F95D4F"/>
    <w:rsid w:val="00FA2065"/>
    <w:rsid w:val="00FC5206"/>
    <w:rsid w:val="00FF4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98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0983"/>
    <w:rPr>
      <w:color w:val="0000FF"/>
      <w:u w:val="single"/>
    </w:rPr>
  </w:style>
  <w:style w:type="paragraph" w:customStyle="1" w:styleId="3">
    <w:name w:val="Основной текст3"/>
    <w:basedOn w:val="a"/>
    <w:link w:val="a4"/>
    <w:rsid w:val="007F0983"/>
    <w:pPr>
      <w:widowControl w:val="0"/>
      <w:shd w:val="clear" w:color="auto" w:fill="FFFFFF"/>
      <w:suppressAutoHyphens/>
      <w:spacing w:before="360" w:after="240" w:line="317" w:lineRule="exact"/>
      <w:jc w:val="both"/>
    </w:pPr>
    <w:rPr>
      <w:spacing w:val="4"/>
      <w:sz w:val="25"/>
      <w:szCs w:val="25"/>
      <w:shd w:val="clear" w:color="auto" w:fill="FFFFFF"/>
      <w:lang w:val="ru-RU" w:eastAsia="ar-SA"/>
    </w:rPr>
  </w:style>
  <w:style w:type="character" w:customStyle="1" w:styleId="a4">
    <w:name w:val="Основной текст_"/>
    <w:link w:val="3"/>
    <w:rsid w:val="007F0983"/>
    <w:rPr>
      <w:rFonts w:ascii="Times New Roman" w:eastAsia="Times New Roman" w:hAnsi="Times New Roman" w:cs="Times New Roman"/>
      <w:spacing w:val="4"/>
      <w:sz w:val="25"/>
      <w:szCs w:val="25"/>
      <w:shd w:val="clear" w:color="auto" w:fill="FFFFFF"/>
      <w:lang w:val="ru-RU" w:eastAsia="ar-SA"/>
    </w:rPr>
  </w:style>
  <w:style w:type="paragraph" w:styleId="30">
    <w:name w:val="Body Text 3"/>
    <w:basedOn w:val="a"/>
    <w:link w:val="31"/>
    <w:uiPriority w:val="99"/>
    <w:rsid w:val="007F0983"/>
    <w:pPr>
      <w:suppressAutoHyphens/>
      <w:spacing w:after="120"/>
    </w:pPr>
    <w:rPr>
      <w:sz w:val="16"/>
      <w:szCs w:val="16"/>
      <w:lang w:eastAsia="ar-SA"/>
    </w:rPr>
  </w:style>
  <w:style w:type="character" w:customStyle="1" w:styleId="31">
    <w:name w:val="Основной текст 3 Знак"/>
    <w:basedOn w:val="a0"/>
    <w:link w:val="30"/>
    <w:uiPriority w:val="99"/>
    <w:rsid w:val="007F0983"/>
    <w:rPr>
      <w:rFonts w:ascii="Times New Roman" w:eastAsia="Times New Roman" w:hAnsi="Times New Roman" w:cs="Times New Roman"/>
      <w:sz w:val="16"/>
      <w:szCs w:val="16"/>
      <w:lang w:eastAsia="ar-SA"/>
    </w:rPr>
  </w:style>
  <w:style w:type="character" w:customStyle="1" w:styleId="a5">
    <w:name w:val="Нормальний текст Знак"/>
    <w:link w:val="a6"/>
    <w:locked/>
    <w:rsid w:val="007F0983"/>
    <w:rPr>
      <w:rFonts w:ascii="Antiqua" w:hAnsi="Antiqua"/>
      <w:sz w:val="26"/>
    </w:rPr>
  </w:style>
  <w:style w:type="paragraph" w:customStyle="1" w:styleId="a6">
    <w:name w:val="Нормальний текст"/>
    <w:basedOn w:val="a"/>
    <w:link w:val="a5"/>
    <w:rsid w:val="007F0983"/>
    <w:pPr>
      <w:spacing w:before="120"/>
      <w:ind w:firstLine="567"/>
    </w:pPr>
    <w:rPr>
      <w:rFonts w:ascii="Antiqua" w:eastAsiaTheme="minorHAnsi" w:hAnsi="Antiqua" w:cstheme="minorBidi"/>
      <w:sz w:val="26"/>
      <w:szCs w:val="22"/>
      <w:lang w:val="ru-RU" w:eastAsia="en-US"/>
    </w:rPr>
  </w:style>
  <w:style w:type="character" w:customStyle="1" w:styleId="rvts0">
    <w:name w:val="rvts0"/>
    <w:basedOn w:val="a0"/>
    <w:rsid w:val="002204D1"/>
  </w:style>
  <w:style w:type="paragraph" w:customStyle="1" w:styleId="Style5">
    <w:name w:val="Style5"/>
    <w:basedOn w:val="a"/>
    <w:rsid w:val="002204D1"/>
    <w:pPr>
      <w:widowControl w:val="0"/>
      <w:autoSpaceDE w:val="0"/>
      <w:autoSpaceDN w:val="0"/>
      <w:adjustRightInd w:val="0"/>
      <w:spacing w:line="239" w:lineRule="exact"/>
    </w:pPr>
    <w:rPr>
      <w:rFonts w:ascii="Arial Black" w:hAnsi="Arial Black"/>
      <w:lang w:val="ru-RU"/>
    </w:rPr>
  </w:style>
  <w:style w:type="character" w:customStyle="1" w:styleId="FontStyle13">
    <w:name w:val="Font Style13"/>
    <w:rsid w:val="002204D1"/>
    <w:rPr>
      <w:rFonts w:ascii="Times New Roman" w:hAnsi="Times New Roman" w:cs="Times New Roman"/>
      <w:b/>
      <w:bCs/>
      <w:sz w:val="18"/>
      <w:szCs w:val="18"/>
    </w:rPr>
  </w:style>
  <w:style w:type="paragraph" w:styleId="a7">
    <w:name w:val="Body Text"/>
    <w:basedOn w:val="a"/>
    <w:link w:val="a8"/>
    <w:uiPriority w:val="99"/>
    <w:rsid w:val="0098124B"/>
    <w:pPr>
      <w:spacing w:after="120"/>
    </w:pPr>
    <w:rPr>
      <w:lang w:eastAsia="x-none"/>
    </w:rPr>
  </w:style>
  <w:style w:type="character" w:customStyle="1" w:styleId="a8">
    <w:name w:val="Основной текст Знак"/>
    <w:basedOn w:val="a0"/>
    <w:link w:val="a7"/>
    <w:uiPriority w:val="99"/>
    <w:rsid w:val="0098124B"/>
    <w:rPr>
      <w:rFonts w:ascii="Times New Roman" w:eastAsia="Times New Roman" w:hAnsi="Times New Roman" w:cs="Times New Roman"/>
      <w:sz w:val="24"/>
      <w:szCs w:val="24"/>
      <w:lang w:val="uk-UA" w:eastAsia="x-none"/>
    </w:rPr>
  </w:style>
  <w:style w:type="paragraph" w:styleId="a9">
    <w:name w:val="Normal (Web)"/>
    <w:basedOn w:val="a"/>
    <w:uiPriority w:val="99"/>
    <w:rsid w:val="0098124B"/>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sydorenko@spfu.gov.ua" TargetMode="External"/><Relationship Id="rId3" Type="http://schemas.microsoft.com/office/2007/relationships/stylesWithEffects" Target="stylesWithEffects.xml"/><Relationship Id="rId7" Type="http://schemas.openxmlformats.org/officeDocument/2006/relationships/hyperlink" Target="http://www.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5917</Words>
  <Characters>3373</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sd-13</dc:creator>
  <cp:keywords/>
  <dc:description/>
  <cp:lastModifiedBy>sd-04</cp:lastModifiedBy>
  <cp:revision>48</cp:revision>
  <dcterms:created xsi:type="dcterms:W3CDTF">2019-08-30T13:05:00Z</dcterms:created>
  <dcterms:modified xsi:type="dcterms:W3CDTF">2021-10-27T06:10:00Z</dcterms:modified>
</cp:coreProperties>
</file>