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10" w:rsidRDefault="00772537" w:rsidP="009851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ОГОЛОШЕННЯ </w:t>
      </w:r>
    </w:p>
    <w:p w:rsidR="007D67B0" w:rsidRDefault="00772537" w:rsidP="009851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передачу нерухомого майна в оренду на аукціоні</w:t>
      </w:r>
    </w:p>
    <w:p w:rsidR="00BD2C1A" w:rsidRPr="007C2080" w:rsidRDefault="00BD2C1A" w:rsidP="009851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49" w:type="dxa"/>
        <w:tblInd w:w="-318" w:type="dxa"/>
        <w:tblLook w:val="04A0"/>
      </w:tblPr>
      <w:tblGrid>
        <w:gridCol w:w="3936"/>
        <w:gridCol w:w="6413"/>
      </w:tblGrid>
      <w:tr w:rsidR="00772537" w:rsidRPr="00AF7110" w:rsidTr="0098512E">
        <w:tc>
          <w:tcPr>
            <w:tcW w:w="3936" w:type="dxa"/>
          </w:tcPr>
          <w:p w:rsidR="00772537" w:rsidRPr="00772537" w:rsidRDefault="00772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об’єкта</w:t>
            </w:r>
          </w:p>
        </w:tc>
        <w:tc>
          <w:tcPr>
            <w:tcW w:w="6413" w:type="dxa"/>
          </w:tcPr>
          <w:p w:rsidR="00772537" w:rsidRPr="00772537" w:rsidRDefault="00772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Оренда нежитлового приміщення</w:t>
            </w:r>
            <w:r w:rsid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адміністративній будівлі, розташованого</w:t>
            </w: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адресою: м. Ніжин, вул. Покровська, буд. 9, Чернігівська обл., корисною площею 14,4 кв. м (загальною </w:t>
            </w:r>
            <w:r w:rsid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21,02</w:t>
            </w: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кв.</w:t>
            </w:r>
            <w:r w:rsid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3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м.)</w:t>
            </w:r>
          </w:p>
        </w:tc>
      </w:tr>
      <w:tr w:rsidR="007D67B0" w:rsidRPr="00AF7110" w:rsidTr="0098512E">
        <w:tc>
          <w:tcPr>
            <w:tcW w:w="3936" w:type="dxa"/>
          </w:tcPr>
          <w:p w:rsidR="007D67B0" w:rsidRPr="00AF7110" w:rsidRDefault="007D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Повне найменування 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 xml:space="preserve">та адреса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</w:p>
        </w:tc>
        <w:tc>
          <w:tcPr>
            <w:tcW w:w="6413" w:type="dxa"/>
          </w:tcPr>
          <w:p w:rsidR="0098512E" w:rsidRDefault="00B207A0" w:rsidP="009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Ніжинська районна рада Чернігівської області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>, код за ЄДРПОУ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37972475; 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>, площа ім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 xml:space="preserve"> Івана Франка, 1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, м. Ніжин, Чернігівська область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3F1141">
              <w:rPr>
                <w:rFonts w:ascii="Times New Roman" w:hAnsi="Times New Roman" w:cs="Times New Roman"/>
                <w:sz w:val="24"/>
                <w:szCs w:val="24"/>
              </w:rPr>
              <w:t xml:space="preserve"> 04631-7-33-74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67B0" w:rsidRPr="00AF7110" w:rsidRDefault="0098512E" w:rsidP="009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. пошта </w:t>
            </w:r>
            <w:hyperlink r:id="rId6" w:history="1">
              <w:r w:rsidRPr="00B835E8">
                <w:rPr>
                  <w:rStyle w:val="a8"/>
                  <w:rFonts w:ascii="inherit" w:hAnsi="inherit"/>
                  <w:color w:val="auto"/>
                  <w:sz w:val="24"/>
                  <w:szCs w:val="24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7D67B0" w:rsidRPr="00AF7110" w:rsidTr="0098512E">
        <w:tc>
          <w:tcPr>
            <w:tcW w:w="3936" w:type="dxa"/>
          </w:tcPr>
          <w:p w:rsidR="007D67B0" w:rsidRPr="00AF7110" w:rsidRDefault="007D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Повне найменування 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 xml:space="preserve">та адреса </w:t>
            </w:r>
            <w:proofErr w:type="spellStart"/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</w:p>
        </w:tc>
        <w:tc>
          <w:tcPr>
            <w:tcW w:w="6413" w:type="dxa"/>
          </w:tcPr>
          <w:p w:rsidR="003F1141" w:rsidRDefault="0098512E" w:rsidP="009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Ніжинська районна рада Чернігівської області, код за ЄДРПОУ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37972475;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 ім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Івана Франка, 1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, м. Ніжин, Чернігівська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1141" w:rsidRPr="00AF711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3F1141">
              <w:rPr>
                <w:rFonts w:ascii="Times New Roman" w:hAnsi="Times New Roman" w:cs="Times New Roman"/>
                <w:sz w:val="24"/>
                <w:szCs w:val="24"/>
              </w:rPr>
              <w:t xml:space="preserve"> 04631-7-33-74</w:t>
            </w:r>
            <w:r w:rsidR="003F1141"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67B0" w:rsidRPr="00AF7110" w:rsidRDefault="0098512E" w:rsidP="009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. пошта </w:t>
            </w:r>
            <w:hyperlink r:id="rId7" w:history="1">
              <w:r w:rsidRPr="00B835E8">
                <w:rPr>
                  <w:rStyle w:val="a8"/>
                  <w:rFonts w:ascii="inherit" w:hAnsi="inherit"/>
                  <w:color w:val="auto"/>
                  <w:sz w:val="24"/>
                  <w:szCs w:val="24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FD7559" w:rsidRPr="00AF7110" w:rsidTr="00FD7559">
        <w:trPr>
          <w:trHeight w:val="632"/>
        </w:trPr>
        <w:tc>
          <w:tcPr>
            <w:tcW w:w="10349" w:type="dxa"/>
            <w:gridSpan w:val="2"/>
            <w:vAlign w:val="center"/>
          </w:tcPr>
          <w:p w:rsidR="00FD7559" w:rsidRPr="00FD7559" w:rsidRDefault="00FD7559" w:rsidP="00FD75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про об’єкт оренди</w:t>
            </w:r>
          </w:p>
        </w:tc>
      </w:tr>
      <w:tr w:rsidR="007D67B0" w:rsidRPr="00AF7110" w:rsidTr="0098512E">
        <w:tc>
          <w:tcPr>
            <w:tcW w:w="3936" w:type="dxa"/>
          </w:tcPr>
          <w:p w:rsidR="007D67B0" w:rsidRPr="00AF7110" w:rsidRDefault="007D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Тип переліку</w:t>
            </w:r>
          </w:p>
        </w:tc>
        <w:tc>
          <w:tcPr>
            <w:tcW w:w="6413" w:type="dxa"/>
          </w:tcPr>
          <w:p w:rsidR="007D67B0" w:rsidRPr="00FD7559" w:rsidRDefault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Перший</w:t>
            </w:r>
          </w:p>
        </w:tc>
      </w:tr>
      <w:tr w:rsidR="00FD7559" w:rsidRPr="00AF7110" w:rsidTr="0098512E">
        <w:tc>
          <w:tcPr>
            <w:tcW w:w="3936" w:type="dxa"/>
          </w:tcPr>
          <w:p w:rsidR="00FD7559" w:rsidRPr="00AF7110" w:rsidRDefault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Первісна вартість об’єкта оренди</w:t>
            </w:r>
          </w:p>
        </w:tc>
        <w:tc>
          <w:tcPr>
            <w:tcW w:w="6413" w:type="dxa"/>
          </w:tcPr>
          <w:p w:rsidR="00FD7559" w:rsidRPr="007A364D" w:rsidRDefault="007A3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129432,42</w:t>
            </w:r>
            <w:r w:rsidR="00FD7559"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грн.</w:t>
            </w:r>
          </w:p>
        </w:tc>
      </w:tr>
      <w:tr w:rsidR="00FD7559" w:rsidRPr="00AF7110" w:rsidTr="0098512E">
        <w:tc>
          <w:tcPr>
            <w:tcW w:w="3936" w:type="dxa"/>
          </w:tcPr>
          <w:p w:rsidR="00FD7559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Залишкова вартість об’єкта оренди</w:t>
            </w:r>
          </w:p>
        </w:tc>
        <w:tc>
          <w:tcPr>
            <w:tcW w:w="6413" w:type="dxa"/>
          </w:tcPr>
          <w:p w:rsidR="00FD7559" w:rsidRPr="007A364D" w:rsidRDefault="007A364D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117460,01 грн.</w:t>
            </w:r>
          </w:p>
        </w:tc>
      </w:tr>
      <w:tr w:rsidR="00FD7559" w:rsidRPr="00AF7110" w:rsidTr="0098512E">
        <w:tc>
          <w:tcPr>
            <w:tcW w:w="3936" w:type="dxa"/>
          </w:tcPr>
          <w:p w:rsidR="00FD7559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об’єкта</w:t>
            </w:r>
          </w:p>
        </w:tc>
        <w:tc>
          <w:tcPr>
            <w:tcW w:w="6413" w:type="dxa"/>
          </w:tcPr>
          <w:p w:rsidR="00FD7559" w:rsidRPr="00AF7110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Нерухоме майно</w:t>
            </w:r>
          </w:p>
        </w:tc>
      </w:tr>
      <w:tr w:rsidR="00FD7559" w:rsidRPr="00AF7110" w:rsidTr="0098512E">
        <w:tc>
          <w:tcPr>
            <w:tcW w:w="3936" w:type="dxa"/>
          </w:tcPr>
          <w:p w:rsidR="00FD7559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Пропонований строк оренди</w:t>
            </w:r>
          </w:p>
        </w:tc>
        <w:tc>
          <w:tcPr>
            <w:tcW w:w="6413" w:type="dxa"/>
          </w:tcPr>
          <w:p w:rsidR="00FD7559" w:rsidRPr="007A364D" w:rsidRDefault="007A364D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="00FD7559"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років</w:t>
            </w:r>
          </w:p>
        </w:tc>
      </w:tr>
      <w:tr w:rsidR="00FD7559" w:rsidRPr="00AF7110" w:rsidTr="0098512E">
        <w:tc>
          <w:tcPr>
            <w:tcW w:w="3936" w:type="dxa"/>
          </w:tcPr>
          <w:p w:rsidR="00FD7559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6413" w:type="dxa"/>
          </w:tcPr>
          <w:p w:rsidR="00FD7559" w:rsidRPr="00AF7110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Рішення про проведення інвестиційного конкурсу відсутнє. Не включено до переліку майна, що підлягає приватизації</w:t>
            </w:r>
            <w:r w:rsidR="00EA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559" w:rsidRPr="00AF7110" w:rsidTr="0098512E">
        <w:tc>
          <w:tcPr>
            <w:tcW w:w="3936" w:type="dxa"/>
          </w:tcPr>
          <w:p w:rsidR="00FD7559" w:rsidRDefault="00F87521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отримання погодження органу управління</w:t>
            </w:r>
          </w:p>
        </w:tc>
        <w:tc>
          <w:tcPr>
            <w:tcW w:w="6413" w:type="dxa"/>
          </w:tcPr>
          <w:p w:rsidR="00FD7559" w:rsidRDefault="00F87521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21">
              <w:rPr>
                <w:rFonts w:ascii="Times New Roman" w:hAnsi="Times New Roman" w:cs="Times New Roman"/>
                <w:sz w:val="24"/>
                <w:szCs w:val="24"/>
              </w:rPr>
              <w:t>Рішення четвертої сесії депутатів восьмого скликання Ніжинської районної ради Чернігівської області від 26.02.2021 року</w:t>
            </w:r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 «Про включення до Переліку першого та другого типу нежитлових приміщень»</w:t>
            </w:r>
          </w:p>
        </w:tc>
      </w:tr>
      <w:tr w:rsidR="00FD7559" w:rsidRPr="00AF7110" w:rsidTr="0098512E">
        <w:tc>
          <w:tcPr>
            <w:tcW w:w="3936" w:type="dxa"/>
          </w:tcPr>
          <w:p w:rsidR="00FD7559" w:rsidRPr="00A432DE" w:rsidRDefault="00A432D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Місцезнаходження об’єкта</w:t>
            </w:r>
          </w:p>
        </w:tc>
        <w:tc>
          <w:tcPr>
            <w:tcW w:w="6413" w:type="dxa"/>
          </w:tcPr>
          <w:p w:rsidR="00FD7559" w:rsidRPr="007A364D" w:rsidRDefault="00BB56C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16600, </w:t>
            </w:r>
            <w:r w:rsidR="00A432DE" w:rsidRPr="007A364D">
              <w:rPr>
                <w:rFonts w:ascii="Times New Roman" w:hAnsi="Times New Roman" w:cs="Times New Roman"/>
                <w:sz w:val="24"/>
                <w:szCs w:val="24"/>
              </w:rPr>
              <w:t>м. Ніжин, вул. Покровська, буд. 9, Чернігівська обл.</w:t>
            </w:r>
          </w:p>
        </w:tc>
      </w:tr>
      <w:tr w:rsidR="00FD7559" w:rsidRPr="00AF7110" w:rsidTr="0098512E">
        <w:tc>
          <w:tcPr>
            <w:tcW w:w="3936" w:type="dxa"/>
          </w:tcPr>
          <w:p w:rsidR="00FD7559" w:rsidRDefault="00A432D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площа об’єкта</w:t>
            </w:r>
          </w:p>
        </w:tc>
        <w:tc>
          <w:tcPr>
            <w:tcW w:w="6413" w:type="dxa"/>
          </w:tcPr>
          <w:p w:rsidR="00FD7559" w:rsidRPr="001C18F3" w:rsidRDefault="007A364D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21,02</w:t>
            </w:r>
            <w:r w:rsidR="00A432DE" w:rsidRPr="001C1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432DE" w:rsidRPr="001C1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="00A432DE" w:rsidRPr="001C1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D7559" w:rsidRPr="00AF7110" w:rsidTr="0098512E">
        <w:tc>
          <w:tcPr>
            <w:tcW w:w="3936" w:type="dxa"/>
          </w:tcPr>
          <w:p w:rsidR="00FD7559" w:rsidRPr="00AF7110" w:rsidRDefault="00A432D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об’єкта оренди</w:t>
            </w:r>
          </w:p>
        </w:tc>
        <w:tc>
          <w:tcPr>
            <w:tcW w:w="6413" w:type="dxa"/>
          </w:tcPr>
          <w:p w:rsidR="00FD7559" w:rsidRPr="00AF7110" w:rsidRDefault="00BB56C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Нежитлове приміщення</w:t>
            </w:r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 (кабінет)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адміністративній будівлі</w:t>
            </w:r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, розташованого за адресою: </w:t>
            </w:r>
            <w:r w:rsidR="00A432DE" w:rsidRPr="00A432DE">
              <w:rPr>
                <w:rFonts w:ascii="Times New Roman" w:hAnsi="Times New Roman" w:cs="Times New Roman"/>
                <w:sz w:val="24"/>
                <w:szCs w:val="24"/>
              </w:rPr>
              <w:t>м. Ніжин, вул. Покровська, буд. 9, Чернігівська обл.</w:t>
            </w:r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, загальною площею </w:t>
            </w:r>
            <w:r w:rsidR="007A364D" w:rsidRPr="003F1141">
              <w:rPr>
                <w:rFonts w:ascii="Times New Roman" w:hAnsi="Times New Roman" w:cs="Times New Roman"/>
                <w:sz w:val="24"/>
                <w:szCs w:val="24"/>
              </w:rPr>
              <w:t>21,02</w:t>
            </w:r>
            <w:r w:rsidR="00A432DE" w:rsidRPr="003F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32DE" w:rsidRPr="003F114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432DE" w:rsidRPr="003F1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1141" w:rsidRPr="003F1141">
              <w:rPr>
                <w:rFonts w:ascii="Times New Roman" w:hAnsi="Times New Roman" w:cs="Times New Roman"/>
                <w:sz w:val="24"/>
                <w:szCs w:val="24"/>
              </w:rPr>
              <w:t xml:space="preserve">, корисною площею – 14,4 </w:t>
            </w:r>
            <w:proofErr w:type="spellStart"/>
            <w:r w:rsidR="003F1141" w:rsidRPr="003F114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F1141" w:rsidRPr="003F1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32DE" w:rsidRPr="00AF7110" w:rsidTr="0098512E">
        <w:tc>
          <w:tcPr>
            <w:tcW w:w="3936" w:type="dxa"/>
          </w:tcPr>
          <w:p w:rsidR="00A432DE" w:rsidRDefault="00A432D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Технічний стан, інформація про потужність електромережі і забезпечення комунікаціями</w:t>
            </w:r>
          </w:p>
        </w:tc>
        <w:tc>
          <w:tcPr>
            <w:tcW w:w="6413" w:type="dxa"/>
          </w:tcPr>
          <w:p w:rsidR="00A432DE" w:rsidRPr="00AF7110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4D">
              <w:rPr>
                <w:rFonts w:ascii="Times New Roman" w:hAnsi="Times New Roman" w:cs="Times New Roman"/>
                <w:sz w:val="24"/>
                <w:szCs w:val="24"/>
              </w:rPr>
              <w:t>Є електроенергія, централізоване водопостачання, водовідведення та опалення.</w:t>
            </w:r>
          </w:p>
        </w:tc>
      </w:tr>
      <w:tr w:rsidR="00A432DE" w:rsidRPr="00AF7110" w:rsidTr="0098512E">
        <w:tc>
          <w:tcPr>
            <w:tcW w:w="3936" w:type="dxa"/>
          </w:tcPr>
          <w:p w:rsidR="00A432DE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6413" w:type="dxa"/>
          </w:tcPr>
          <w:p w:rsidR="00A432DE" w:rsidRPr="00AF7110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Об’єкт не є пам’яткою культурної спадщини</w:t>
            </w:r>
          </w:p>
        </w:tc>
      </w:tr>
      <w:tr w:rsidR="00A432DE" w:rsidRPr="00AF7110" w:rsidTr="0098512E">
        <w:tc>
          <w:tcPr>
            <w:tcW w:w="3936" w:type="dxa"/>
          </w:tcPr>
          <w:p w:rsidR="00A432DE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Наявність погодження органу охорони культурно</w:t>
            </w:r>
            <w:r w:rsidR="001C18F3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спадщини на передачу об’єкта в оренду</w:t>
            </w:r>
          </w:p>
        </w:tc>
        <w:tc>
          <w:tcPr>
            <w:tcW w:w="6413" w:type="dxa"/>
          </w:tcPr>
          <w:p w:rsidR="00A432DE" w:rsidRPr="00AF7110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A432DE" w:rsidRPr="00AF7110" w:rsidTr="0098512E">
        <w:tc>
          <w:tcPr>
            <w:tcW w:w="3936" w:type="dxa"/>
          </w:tcPr>
          <w:p w:rsidR="00A432DE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договору</w:t>
            </w:r>
          </w:p>
        </w:tc>
        <w:tc>
          <w:tcPr>
            <w:tcW w:w="6413" w:type="dxa"/>
          </w:tcPr>
          <w:p w:rsidR="00A432DE" w:rsidRPr="00AF7110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Додається до оголошення про передачу нерухомого майна в оренду</w:t>
            </w:r>
          </w:p>
        </w:tc>
      </w:tr>
      <w:tr w:rsidR="00FD7559" w:rsidRPr="00AF7110" w:rsidTr="00942A1F">
        <w:trPr>
          <w:trHeight w:val="552"/>
        </w:trPr>
        <w:tc>
          <w:tcPr>
            <w:tcW w:w="10349" w:type="dxa"/>
            <w:gridSpan w:val="2"/>
            <w:vAlign w:val="center"/>
          </w:tcPr>
          <w:p w:rsidR="00FD7559" w:rsidRPr="00942A1F" w:rsidRDefault="00FD7559" w:rsidP="00942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Умови та додаткові умови оренди</w:t>
            </w:r>
          </w:p>
        </w:tc>
      </w:tr>
      <w:tr w:rsidR="00FD7559" w:rsidRPr="00AF7110" w:rsidTr="0098512E">
        <w:tc>
          <w:tcPr>
            <w:tcW w:w="3936" w:type="dxa"/>
          </w:tcPr>
          <w:p w:rsidR="00FD7559" w:rsidRPr="00AF7110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Строк оренди</w:t>
            </w:r>
          </w:p>
        </w:tc>
        <w:tc>
          <w:tcPr>
            <w:tcW w:w="6413" w:type="dxa"/>
          </w:tcPr>
          <w:p w:rsidR="00FD7559" w:rsidRPr="007A364D" w:rsidRDefault="00FD7559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років</w:t>
            </w:r>
          </w:p>
        </w:tc>
      </w:tr>
      <w:tr w:rsidR="001E389A" w:rsidRPr="00AF7110" w:rsidTr="0098512E">
        <w:tc>
          <w:tcPr>
            <w:tcW w:w="3936" w:type="dxa"/>
          </w:tcPr>
          <w:p w:rsidR="001E389A" w:rsidRPr="00AF7110" w:rsidRDefault="001E389A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 орендна плата</w:t>
            </w:r>
          </w:p>
        </w:tc>
        <w:tc>
          <w:tcPr>
            <w:tcW w:w="6413" w:type="dxa"/>
          </w:tcPr>
          <w:p w:rsidR="001E389A" w:rsidRPr="00DD1D77" w:rsidRDefault="001E389A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D77">
              <w:rPr>
                <w:rFonts w:ascii="Times New Roman" w:hAnsi="Times New Roman" w:cs="Times New Roman"/>
                <w:sz w:val="24"/>
                <w:szCs w:val="24"/>
              </w:rPr>
              <w:t>-електронного</w:t>
            </w:r>
            <w:proofErr w:type="spellEnd"/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 аукціону – </w:t>
            </w:r>
            <w:r w:rsidR="007A364D"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1294,32</w:t>
            </w:r>
            <w:r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</w:t>
            </w: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>., без ПДВ;</w:t>
            </w:r>
          </w:p>
          <w:p w:rsidR="001E389A" w:rsidRPr="00DD1D77" w:rsidRDefault="001E389A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D77">
              <w:rPr>
                <w:rFonts w:ascii="Times New Roman" w:hAnsi="Times New Roman" w:cs="Times New Roman"/>
                <w:sz w:val="24"/>
                <w:szCs w:val="24"/>
              </w:rPr>
              <w:t>-електронного</w:t>
            </w:r>
            <w:proofErr w:type="spellEnd"/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 аукціону із зниженням стартової ціни –  </w:t>
            </w:r>
            <w:r w:rsidR="007A364D"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647,16 </w:t>
            </w:r>
            <w:r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</w:t>
            </w: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>., без ПДВ;</w:t>
            </w:r>
          </w:p>
          <w:p w:rsidR="001E389A" w:rsidRPr="00DD1D77" w:rsidRDefault="001E389A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D77">
              <w:rPr>
                <w:rFonts w:ascii="Times New Roman" w:hAnsi="Times New Roman" w:cs="Times New Roman"/>
                <w:sz w:val="24"/>
                <w:szCs w:val="24"/>
              </w:rPr>
              <w:t>-електронного</w:t>
            </w:r>
            <w:proofErr w:type="spellEnd"/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 аукціону з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  <w:r w:rsidR="00DD1D77" w:rsidRPr="00DD1D77">
              <w:rPr>
                <w:rFonts w:ascii="Times New Roman" w:hAnsi="Times New Roman" w:cs="Times New Roman"/>
                <w:sz w:val="24"/>
                <w:szCs w:val="24"/>
              </w:rPr>
              <w:t>покрокового</w:t>
            </w: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 зниження стартової орендної плати та подальшого подання цінових пропозицій – </w:t>
            </w:r>
            <w:r w:rsidR="007A364D"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647,16</w:t>
            </w:r>
            <w:r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грн.</w:t>
            </w:r>
          </w:p>
        </w:tc>
      </w:tr>
      <w:tr w:rsidR="001E389A" w:rsidRPr="00AF7110" w:rsidTr="0098512E">
        <w:tc>
          <w:tcPr>
            <w:tcW w:w="3936" w:type="dxa"/>
          </w:tcPr>
          <w:p w:rsidR="001E389A" w:rsidRPr="00D13D53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цільового призначення об’єкта оренди, встановлені відповідно до п. 29 Порядку </w:t>
            </w:r>
          </w:p>
        </w:tc>
        <w:tc>
          <w:tcPr>
            <w:tcW w:w="6413" w:type="dxa"/>
          </w:tcPr>
          <w:p w:rsidR="001E389A" w:rsidRPr="00971DCA" w:rsidRDefault="00BD2C1A" w:rsidP="00FD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Тільки д</w:t>
            </w:r>
            <w:r w:rsidR="007A364D" w:rsidRPr="007A364D">
              <w:rPr>
                <w:rFonts w:ascii="Times New Roman" w:hAnsi="Times New Roman" w:cs="Times New Roman"/>
                <w:sz w:val="24"/>
                <w:szCs w:val="24"/>
              </w:rPr>
              <w:t>ля розміщення офіс</w:t>
            </w:r>
            <w:r w:rsidR="007A36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1E389A" w:rsidRPr="00AF7110" w:rsidTr="0098512E">
        <w:tc>
          <w:tcPr>
            <w:tcW w:w="3936" w:type="dxa"/>
          </w:tcPr>
          <w:p w:rsidR="001E389A" w:rsidRPr="00AF7110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6413" w:type="dxa"/>
          </w:tcPr>
          <w:p w:rsidR="001E389A" w:rsidRPr="00971DCA" w:rsidRDefault="00D13D53" w:rsidP="00FD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3D53">
              <w:rPr>
                <w:rFonts w:ascii="Times New Roman" w:hAnsi="Times New Roman" w:cs="Times New Roman"/>
                <w:sz w:val="24"/>
                <w:szCs w:val="24"/>
              </w:rPr>
              <w:t>Без права передачі в суборенду орендованого майна</w:t>
            </w:r>
          </w:p>
        </w:tc>
      </w:tr>
      <w:tr w:rsidR="001E389A" w:rsidRPr="00AF7110" w:rsidTr="00D13D53">
        <w:tc>
          <w:tcPr>
            <w:tcW w:w="3936" w:type="dxa"/>
          </w:tcPr>
          <w:p w:rsidR="001E389A" w:rsidRPr="00AF7110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Вимоги до орендаря</w:t>
            </w:r>
          </w:p>
        </w:tc>
        <w:tc>
          <w:tcPr>
            <w:tcW w:w="6413" w:type="dxa"/>
            <w:shd w:val="clear" w:color="auto" w:fill="auto"/>
          </w:tcPr>
          <w:p w:rsidR="001E389A" w:rsidRPr="00971DCA" w:rsidRDefault="00D13D53" w:rsidP="00FD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3D53">
              <w:rPr>
                <w:rFonts w:ascii="Times New Roman" w:hAnsi="Times New Roman" w:cs="Times New Roman"/>
                <w:sz w:val="24"/>
                <w:szCs w:val="24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1E389A" w:rsidRPr="00AF7110" w:rsidTr="0098512E">
        <w:tc>
          <w:tcPr>
            <w:tcW w:w="3936" w:type="dxa"/>
          </w:tcPr>
          <w:p w:rsidR="001E389A" w:rsidRPr="00AF7110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Контактні дані (номер телефону і адреса електронної пошти працівника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звернень про ознайомлення з об’єктом оренди)</w:t>
            </w:r>
          </w:p>
        </w:tc>
        <w:tc>
          <w:tcPr>
            <w:tcW w:w="6413" w:type="dxa"/>
          </w:tcPr>
          <w:p w:rsidR="00D13D53" w:rsidRDefault="00D13D53" w:rsidP="00D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Ніжинська районна рада Чернігівської області,</w:t>
            </w:r>
          </w:p>
          <w:p w:rsidR="00D13D53" w:rsidRDefault="00D13D53" w:rsidP="00D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 ім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Івана Франка, 1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, м. Ніжин, Чернігівська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AF7110">
              <w:rPr>
                <w:sz w:val="24"/>
                <w:szCs w:val="24"/>
              </w:rPr>
              <w:t xml:space="preserve">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+38067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3178595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389A" w:rsidRPr="00971DCA" w:rsidRDefault="00D13D53" w:rsidP="00D13D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. пошта </w:t>
            </w:r>
            <w:hyperlink r:id="rId8" w:history="1">
              <w:r w:rsidRPr="00B835E8">
                <w:rPr>
                  <w:rStyle w:val="a8"/>
                  <w:rFonts w:ascii="inherit" w:hAnsi="inherit"/>
                  <w:color w:val="auto"/>
                  <w:sz w:val="24"/>
                  <w:szCs w:val="24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1E389A" w:rsidRPr="00AF7110" w:rsidTr="0098512E">
        <w:tc>
          <w:tcPr>
            <w:tcW w:w="3936" w:type="dxa"/>
          </w:tcPr>
          <w:p w:rsidR="001E389A" w:rsidRPr="00AF7110" w:rsidRDefault="0035289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аукціон (спосіб та дата) кінцевий строк подання заяви на участь в аукціоні, що визначається з урахуванням вимог, установленим Порядком</w:t>
            </w:r>
          </w:p>
        </w:tc>
        <w:tc>
          <w:tcPr>
            <w:tcW w:w="6413" w:type="dxa"/>
          </w:tcPr>
          <w:p w:rsidR="001E389A" w:rsidRPr="00BB56CE" w:rsidRDefault="00352890" w:rsidP="003528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2890">
              <w:rPr>
                <w:rFonts w:ascii="Times New Roman" w:hAnsi="Times New Roman" w:cs="Times New Roman"/>
                <w:sz w:val="24"/>
                <w:szCs w:val="24"/>
              </w:rPr>
              <w:t>-дата</w:t>
            </w:r>
            <w:proofErr w:type="spellEnd"/>
            <w:r w:rsidRPr="0035289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аукціону </w:t>
            </w:r>
            <w:r w:rsidRP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D2C1A" w:rsidRP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.06.2021 року.</w:t>
            </w:r>
          </w:p>
          <w:p w:rsidR="00352890" w:rsidRPr="00352890" w:rsidRDefault="00352890" w:rsidP="0035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890">
              <w:rPr>
                <w:rFonts w:ascii="Times New Roman" w:hAnsi="Times New Roman" w:cs="Times New Roman"/>
                <w:sz w:val="24"/>
                <w:szCs w:val="24"/>
              </w:rPr>
              <w:t>-період</w:t>
            </w:r>
            <w:proofErr w:type="spellEnd"/>
            <w:r w:rsidRPr="00352890">
              <w:rPr>
                <w:rFonts w:ascii="Times New Roman" w:hAnsi="Times New Roman" w:cs="Times New Roman"/>
                <w:sz w:val="24"/>
                <w:szCs w:val="24"/>
              </w:rPr>
              <w:t xml:space="preserve"> приймання заяв на участь в електронному аукціоні та період між аукціонами – 21 календарний день з дати оприлюднення в ЕТС оголошення про передачу майна в оренду.</w:t>
            </w:r>
          </w:p>
          <w:p w:rsidR="00352890" w:rsidRDefault="00352890" w:rsidP="0035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90">
              <w:rPr>
                <w:rFonts w:ascii="Times New Roman" w:hAnsi="Times New Roman" w:cs="Times New Roman"/>
                <w:sz w:val="24"/>
                <w:szCs w:val="24"/>
              </w:rPr>
              <w:t xml:space="preserve">Кінцевий строк подання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 на участь в електронному аукціоні та електронному аукціону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дня, що передує </w:t>
            </w:r>
            <w:r w:rsidR="000A4D8C">
              <w:rPr>
                <w:rFonts w:ascii="Times New Roman" w:hAnsi="Times New Roman" w:cs="Times New Roman"/>
                <w:sz w:val="24"/>
                <w:szCs w:val="24"/>
              </w:rPr>
              <w:t>дню проведення електронного аукціону.</w:t>
            </w:r>
          </w:p>
          <w:p w:rsidR="000A4D8C" w:rsidRDefault="000A4D8C" w:rsidP="0035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для проведення електронного аукціону.</w:t>
            </w:r>
          </w:p>
          <w:p w:rsidR="000A4D8C" w:rsidRPr="00352890" w:rsidRDefault="000A4D8C" w:rsidP="0035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Аукціон проводиться відповідно до «Переліку передачі в оренду державного та комунального майна», затвердженого Постановою КМУ від 03.03.2020 р. № 483 «Деякі питання оренди державного та комунального майна».</w:t>
            </w:r>
          </w:p>
        </w:tc>
      </w:tr>
      <w:tr w:rsidR="00352890" w:rsidRPr="00AF7110" w:rsidTr="0098512E">
        <w:tc>
          <w:tcPr>
            <w:tcW w:w="3936" w:type="dxa"/>
          </w:tcPr>
          <w:p w:rsidR="00352890" w:rsidRPr="00AF7110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умови, на яких проводиться аукціон:</w:t>
            </w:r>
          </w:p>
        </w:tc>
        <w:tc>
          <w:tcPr>
            <w:tcW w:w="6413" w:type="dxa"/>
          </w:tcPr>
          <w:p w:rsidR="00352890" w:rsidRP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8C">
              <w:rPr>
                <w:rFonts w:ascii="Times New Roman" w:hAnsi="Times New Roman" w:cs="Times New Roman"/>
                <w:sz w:val="24"/>
                <w:szCs w:val="24"/>
              </w:rPr>
              <w:t xml:space="preserve">Розмір мінімального кроку підвищення стартової орендної плати під час аукціону: встановлюється на рівні </w:t>
            </w:r>
            <w:r w:rsidR="00BB5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4D8C">
              <w:rPr>
                <w:rFonts w:ascii="Times New Roman" w:hAnsi="Times New Roman" w:cs="Times New Roman"/>
                <w:sz w:val="24"/>
                <w:szCs w:val="24"/>
              </w:rPr>
              <w:t xml:space="preserve"> відсот</w:t>
            </w:r>
            <w:r w:rsidR="00BB56CE">
              <w:rPr>
                <w:rFonts w:ascii="Times New Roman" w:hAnsi="Times New Roman" w:cs="Times New Roman"/>
                <w:sz w:val="24"/>
                <w:szCs w:val="24"/>
              </w:rPr>
              <w:t>ків</w:t>
            </w:r>
            <w:r w:rsidRPr="000A4D8C">
              <w:rPr>
                <w:rFonts w:ascii="Times New Roman" w:hAnsi="Times New Roman" w:cs="Times New Roman"/>
                <w:sz w:val="24"/>
                <w:szCs w:val="24"/>
              </w:rPr>
              <w:t xml:space="preserve"> стартової орендної плати об’єкта оренди.</w:t>
            </w:r>
          </w:p>
          <w:p w:rsidR="000A4D8C" w:rsidRPr="00FF111A" w:rsidRDefault="000A4D8C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Крок аукціону для:</w:t>
            </w:r>
          </w:p>
          <w:p w:rsid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аукціону – </w:t>
            </w:r>
            <w:r w:rsidR="007A364D" w:rsidRPr="002E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41053D" w:rsidRPr="002E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D2C1A" w:rsidRPr="002E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  <w:r w:rsidRPr="002E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-електронного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аукціону із зниженням стартової ціни – </w:t>
            </w:r>
            <w:r w:rsidR="0041053D" w:rsidRPr="002E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B56CE" w:rsidRPr="002E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,47</w:t>
            </w:r>
            <w:r w:rsidR="00BB5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грн.;</w:t>
            </w:r>
          </w:p>
          <w:p w:rsid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-електронного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аукціону за методом покрокового зниження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стартової орендної плати та подальшого подання цінових пропозицій – </w:t>
            </w:r>
            <w:r w:rsidR="007A364D" w:rsidRPr="002E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B56CE" w:rsidRPr="002E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грн.;</w:t>
            </w:r>
          </w:p>
          <w:p w:rsidR="000A4D8C" w:rsidRPr="00BB56CE" w:rsidRDefault="000A4D8C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-розмір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 w:rsidR="00561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внес</w:t>
            </w:r>
            <w:proofErr w:type="spellEnd"/>
            <w:r w:rsidR="00561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для участі в електронному аукціоні становить – </w:t>
            </w:r>
            <w:r w:rsidR="00BB56CE" w:rsidRP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2385,77</w:t>
            </w:r>
            <w:r w:rsidRP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грн.;</w:t>
            </w:r>
          </w:p>
          <w:p w:rsidR="000A4D8C" w:rsidRP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-розмір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реєстраційного внеску: 600,00 грн., що становить 0,1 мінімальної заробітної плати станом на 1 січня поточного рок, кількість кроків аукціону за методом покрокового зниження стартової орендної плати та подальшого подання цінових пропозицій становить 5 кроків.</w:t>
            </w:r>
          </w:p>
        </w:tc>
      </w:tr>
      <w:tr w:rsidR="00352890" w:rsidRPr="00AF7110" w:rsidTr="00D02880">
        <w:trPr>
          <w:trHeight w:val="1017"/>
        </w:trPr>
        <w:tc>
          <w:tcPr>
            <w:tcW w:w="3936" w:type="dxa"/>
          </w:tcPr>
          <w:p w:rsidR="00352890" w:rsidRPr="00AF7110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Додаткова інформація</w:t>
            </w:r>
          </w:p>
        </w:tc>
        <w:tc>
          <w:tcPr>
            <w:tcW w:w="6413" w:type="dxa"/>
          </w:tcPr>
          <w:p w:rsidR="00D02880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Реквізити розрахунків операторів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посиланням на сторінку </w:t>
            </w:r>
            <w:proofErr w:type="spellStart"/>
            <w:r w:rsidR="00395B92">
              <w:rPr>
                <w:rFonts w:ascii="Times New Roman" w:hAnsi="Times New Roman" w:cs="Times New Roman"/>
                <w:sz w:val="24"/>
                <w:szCs w:val="24"/>
              </w:rPr>
              <w:t>веб-сайту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адміністратора, на якій зазначено реквізити таких розрахунків</w:t>
            </w:r>
            <w:r w:rsidR="002E41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02880" w:rsidRDefault="00CD043B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02880" w:rsidRPr="0000729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https://sale.uub.com.ua/filter/leasehold</w:t>
              </w:r>
            </w:hyperlink>
          </w:p>
          <w:p w:rsidR="00D02880" w:rsidRPr="000A4D8C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90" w:rsidRPr="00AF7110" w:rsidTr="00D02880">
        <w:tc>
          <w:tcPr>
            <w:tcW w:w="3936" w:type="dxa"/>
          </w:tcPr>
          <w:p w:rsidR="00352890" w:rsidRPr="00AF711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Технічні реквізити оголошення</w:t>
            </w:r>
          </w:p>
        </w:tc>
        <w:tc>
          <w:tcPr>
            <w:tcW w:w="6413" w:type="dxa"/>
            <w:shd w:val="clear" w:color="auto" w:fill="auto"/>
          </w:tcPr>
          <w:p w:rsidR="00352890" w:rsidRPr="00D0288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80">
              <w:rPr>
                <w:rFonts w:ascii="Times New Roman" w:hAnsi="Times New Roman" w:cs="Times New Roman"/>
                <w:sz w:val="24"/>
                <w:szCs w:val="24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(20-35 календарних днів з дати оприлюднення оголошення електронною торговою системою про передачу майна в оренду).</w:t>
            </w:r>
          </w:p>
          <w:p w:rsidR="00D02880" w:rsidRPr="00971DCA" w:rsidRDefault="00D02880" w:rsidP="00FD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2880">
              <w:rPr>
                <w:rFonts w:ascii="Times New Roman" w:hAnsi="Times New Roman" w:cs="Times New Roman"/>
                <w:sz w:val="24"/>
                <w:szCs w:val="24"/>
              </w:rPr>
              <w:t xml:space="preserve">Єдине посилання на </w:t>
            </w:r>
            <w:proofErr w:type="spellStart"/>
            <w:r w:rsidRPr="00D02880">
              <w:rPr>
                <w:rFonts w:ascii="Times New Roman" w:hAnsi="Times New Roman" w:cs="Times New Roman"/>
                <w:sz w:val="24"/>
                <w:szCs w:val="24"/>
              </w:rPr>
              <w:t>веб-сторінку</w:t>
            </w:r>
            <w:proofErr w:type="spellEnd"/>
            <w:r w:rsidRPr="00D02880"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D02880">
              <w:rPr>
                <w:rFonts w:ascii="Times New Roman" w:hAnsi="Times New Roman" w:cs="Times New Roman"/>
                <w:sz w:val="24"/>
                <w:szCs w:val="24"/>
              </w:rPr>
              <w:t>веб-сторінки</w:t>
            </w:r>
            <w:proofErr w:type="spellEnd"/>
            <w:r w:rsidRPr="00D02880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операторів електронного майданчика, які мають право використовувати електронний майданчик і з яким адміністратор уклав відповідний договір: </w:t>
            </w:r>
            <w:hyperlink r:id="rId10" w:history="1">
              <w:r w:rsidRPr="0000729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https://sale.uub.com.ua/filter/leasehold</w:t>
              </w:r>
            </w:hyperlink>
          </w:p>
        </w:tc>
      </w:tr>
      <w:tr w:rsidR="00D02880" w:rsidRPr="00AF7110" w:rsidTr="00D02880">
        <w:tc>
          <w:tcPr>
            <w:tcW w:w="3936" w:type="dxa"/>
          </w:tcPr>
          <w:p w:rsidR="00D0288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Банківські реквізити для внесення операторами електронних майданчиків реєстраційних внесків потенційних орендарів</w:t>
            </w:r>
          </w:p>
        </w:tc>
        <w:tc>
          <w:tcPr>
            <w:tcW w:w="6413" w:type="dxa"/>
            <w:shd w:val="clear" w:color="auto" w:fill="auto"/>
          </w:tcPr>
          <w:p w:rsidR="00D0288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Реквізити:</w:t>
            </w:r>
          </w:p>
          <w:p w:rsidR="00D0288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Отримувач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Ніжинська районна рада Чернігівської області</w:t>
            </w:r>
          </w:p>
          <w:p w:rsidR="00D02880" w:rsidRPr="001C4A46" w:rsidRDefault="00D02880" w:rsidP="00FD7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Розрахунковий рахунок </w:t>
            </w:r>
            <w:r w:rsidRPr="00A1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</w:t>
            </w:r>
            <w:r w:rsidRPr="001C4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618201720355189005000031510</w:t>
            </w:r>
          </w:p>
          <w:p w:rsidR="00D02880" w:rsidRDefault="001A013F" w:rsidP="00FD7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02880" w:rsidRPr="00A1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 ЄДРПОУ </w:t>
            </w:r>
            <w:r w:rsidR="002E2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27571347</w:t>
            </w:r>
            <w:r w:rsidR="00D02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A013F" w:rsidRPr="001A013F" w:rsidRDefault="001A013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одержувача: Державна казначейська служба України, м. Київ</w:t>
            </w:r>
          </w:p>
        </w:tc>
      </w:tr>
    </w:tbl>
    <w:p w:rsidR="007D67B0" w:rsidRDefault="007D67B0"/>
    <w:p w:rsidR="00AF7110" w:rsidRDefault="00AF7110" w:rsidP="007942C7">
      <w:pPr>
        <w:jc w:val="right"/>
        <w:rPr>
          <w:rFonts w:ascii="Times New Roman" w:hAnsi="Times New Roman" w:cs="Times New Roman"/>
        </w:rPr>
      </w:pPr>
    </w:p>
    <w:p w:rsidR="001A013F" w:rsidRDefault="001A013F" w:rsidP="007942C7">
      <w:pPr>
        <w:jc w:val="right"/>
        <w:rPr>
          <w:rFonts w:ascii="Times New Roman" w:hAnsi="Times New Roman" w:cs="Times New Roman"/>
        </w:rPr>
      </w:pPr>
    </w:p>
    <w:p w:rsidR="001A013F" w:rsidRDefault="001A013F" w:rsidP="007942C7">
      <w:pPr>
        <w:jc w:val="right"/>
        <w:rPr>
          <w:rFonts w:ascii="Times New Roman" w:hAnsi="Times New Roman" w:cs="Times New Roman"/>
        </w:rPr>
      </w:pPr>
    </w:p>
    <w:p w:rsidR="001A013F" w:rsidRDefault="001A013F" w:rsidP="007942C7">
      <w:pPr>
        <w:jc w:val="right"/>
        <w:rPr>
          <w:rFonts w:ascii="Times New Roman" w:hAnsi="Times New Roman" w:cs="Times New Roman"/>
        </w:rPr>
      </w:pPr>
    </w:p>
    <w:p w:rsidR="001A013F" w:rsidRDefault="001A013F" w:rsidP="007942C7">
      <w:pPr>
        <w:jc w:val="right"/>
        <w:rPr>
          <w:rFonts w:ascii="Times New Roman" w:hAnsi="Times New Roman" w:cs="Times New Roman"/>
        </w:rPr>
      </w:pPr>
    </w:p>
    <w:p w:rsidR="001A013F" w:rsidRDefault="001A013F" w:rsidP="007942C7">
      <w:pPr>
        <w:jc w:val="right"/>
        <w:rPr>
          <w:rFonts w:ascii="Times New Roman" w:hAnsi="Times New Roman" w:cs="Times New Roman"/>
        </w:rPr>
      </w:pPr>
    </w:p>
    <w:p w:rsidR="00AF7110" w:rsidRDefault="00AF7110" w:rsidP="007942C7">
      <w:pPr>
        <w:jc w:val="right"/>
        <w:rPr>
          <w:rFonts w:ascii="Times New Roman" w:hAnsi="Times New Roman" w:cs="Times New Roman"/>
        </w:rPr>
      </w:pPr>
    </w:p>
    <w:p w:rsidR="00BB56CE" w:rsidRDefault="00BB56CE" w:rsidP="007942C7">
      <w:pPr>
        <w:jc w:val="right"/>
        <w:rPr>
          <w:rFonts w:ascii="Times New Roman" w:hAnsi="Times New Roman" w:cs="Times New Roman"/>
        </w:rPr>
      </w:pPr>
    </w:p>
    <w:p w:rsidR="001A013F" w:rsidRDefault="001A013F" w:rsidP="007942C7">
      <w:pPr>
        <w:jc w:val="right"/>
        <w:rPr>
          <w:rFonts w:ascii="Times New Roman" w:hAnsi="Times New Roman" w:cs="Times New Roman"/>
        </w:rPr>
      </w:pPr>
    </w:p>
    <w:p w:rsidR="00AF7110" w:rsidRDefault="00AF7110" w:rsidP="007942C7">
      <w:pPr>
        <w:jc w:val="right"/>
        <w:rPr>
          <w:rFonts w:ascii="Times New Roman" w:hAnsi="Times New Roman" w:cs="Times New Roman"/>
        </w:rPr>
      </w:pPr>
    </w:p>
    <w:p w:rsidR="00971DCA" w:rsidRDefault="00971DCA" w:rsidP="007942C7">
      <w:pPr>
        <w:jc w:val="right"/>
        <w:rPr>
          <w:rFonts w:ascii="Times New Roman" w:hAnsi="Times New Roman" w:cs="Times New Roman"/>
        </w:rPr>
      </w:pPr>
    </w:p>
    <w:sectPr w:rsidR="00971DCA" w:rsidSect="00BD2C1A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C205F"/>
    <w:multiLevelType w:val="hybridMultilevel"/>
    <w:tmpl w:val="F06A9DEA"/>
    <w:lvl w:ilvl="0" w:tplc="A16AF29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67B0"/>
    <w:rsid w:val="00087CE7"/>
    <w:rsid w:val="000A4D8C"/>
    <w:rsid w:val="000E58E3"/>
    <w:rsid w:val="001264B7"/>
    <w:rsid w:val="00141C8D"/>
    <w:rsid w:val="00151349"/>
    <w:rsid w:val="001A013F"/>
    <w:rsid w:val="001C18F3"/>
    <w:rsid w:val="001C4A46"/>
    <w:rsid w:val="001E389A"/>
    <w:rsid w:val="0025797B"/>
    <w:rsid w:val="00266326"/>
    <w:rsid w:val="002D3F14"/>
    <w:rsid w:val="002E2DD6"/>
    <w:rsid w:val="002E4160"/>
    <w:rsid w:val="002F06D9"/>
    <w:rsid w:val="00311CB3"/>
    <w:rsid w:val="00352890"/>
    <w:rsid w:val="00395B92"/>
    <w:rsid w:val="003C4577"/>
    <w:rsid w:val="003F1141"/>
    <w:rsid w:val="0041053D"/>
    <w:rsid w:val="00423B8F"/>
    <w:rsid w:val="00512534"/>
    <w:rsid w:val="0055423B"/>
    <w:rsid w:val="00561FC1"/>
    <w:rsid w:val="005C4A4E"/>
    <w:rsid w:val="0061586F"/>
    <w:rsid w:val="006366EE"/>
    <w:rsid w:val="00674EAC"/>
    <w:rsid w:val="00694410"/>
    <w:rsid w:val="00721ACB"/>
    <w:rsid w:val="00772537"/>
    <w:rsid w:val="007942C7"/>
    <w:rsid w:val="007A364D"/>
    <w:rsid w:val="007C2080"/>
    <w:rsid w:val="007D67B0"/>
    <w:rsid w:val="00800010"/>
    <w:rsid w:val="009066AA"/>
    <w:rsid w:val="00942A1F"/>
    <w:rsid w:val="00971DCA"/>
    <w:rsid w:val="0098512E"/>
    <w:rsid w:val="009A21C0"/>
    <w:rsid w:val="009B2743"/>
    <w:rsid w:val="009D33DA"/>
    <w:rsid w:val="009D4137"/>
    <w:rsid w:val="00A11F9A"/>
    <w:rsid w:val="00A432DE"/>
    <w:rsid w:val="00AE2110"/>
    <w:rsid w:val="00AF7110"/>
    <w:rsid w:val="00B207A0"/>
    <w:rsid w:val="00B835E8"/>
    <w:rsid w:val="00BB56CE"/>
    <w:rsid w:val="00BD2C1A"/>
    <w:rsid w:val="00C416D9"/>
    <w:rsid w:val="00CD043B"/>
    <w:rsid w:val="00CE627B"/>
    <w:rsid w:val="00D02880"/>
    <w:rsid w:val="00D13D53"/>
    <w:rsid w:val="00D86746"/>
    <w:rsid w:val="00DD1D77"/>
    <w:rsid w:val="00DE4688"/>
    <w:rsid w:val="00E51C39"/>
    <w:rsid w:val="00EA09CA"/>
    <w:rsid w:val="00F63727"/>
    <w:rsid w:val="00F87521"/>
    <w:rsid w:val="00F970E4"/>
    <w:rsid w:val="00FD7559"/>
    <w:rsid w:val="00FF111A"/>
    <w:rsid w:val="00FF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D6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7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6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ий текст"/>
    <w:basedOn w:val="a"/>
    <w:rsid w:val="007942C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7">
    <w:name w:val="Назва документа"/>
    <w:basedOn w:val="a"/>
    <w:next w:val="a6"/>
    <w:rsid w:val="007942C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styleId="a8">
    <w:name w:val="Hyperlink"/>
    <w:uiPriority w:val="99"/>
    <w:unhideWhenUsed/>
    <w:rsid w:val="007942C7"/>
    <w:rPr>
      <w:color w:val="0563C1"/>
      <w:u w:val="single"/>
    </w:rPr>
  </w:style>
  <w:style w:type="character" w:styleId="a9">
    <w:name w:val="Strong"/>
    <w:basedOn w:val="a0"/>
    <w:uiPriority w:val="22"/>
    <w:qFormat/>
    <w:rsid w:val="00B835E8"/>
    <w:rPr>
      <w:b/>
      <w:bCs/>
    </w:rPr>
  </w:style>
  <w:style w:type="paragraph" w:styleId="aa">
    <w:name w:val="List Paragraph"/>
    <w:basedOn w:val="a"/>
    <w:uiPriority w:val="34"/>
    <w:qFormat/>
    <w:rsid w:val="0035289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0288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zhyn.rayrada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nizhyn.rayrada@ukr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zhyn.rayrada@ukr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ale.uub.com.ua/filter/leasehol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uub.com.ua/filter/leasehol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03F0A-4F90-415E-A420-56DF64FD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greng</cp:lastModifiedBy>
  <cp:revision>2</cp:revision>
  <cp:lastPrinted>2021-05-25T05:47:00Z</cp:lastPrinted>
  <dcterms:created xsi:type="dcterms:W3CDTF">2021-05-25T20:03:00Z</dcterms:created>
  <dcterms:modified xsi:type="dcterms:W3CDTF">2021-05-25T20:03:00Z</dcterms:modified>
</cp:coreProperties>
</file>