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78" w:rsidRPr="007E2219" w:rsidRDefault="007E2219">
      <w:pPr>
        <w:rPr>
          <w:lang w:val="uk-UA"/>
        </w:rPr>
      </w:pPr>
      <w:bookmarkStart w:id="0" w:name="_GoBack"/>
      <w:bookmarkEnd w:id="0"/>
      <w:r>
        <w:rPr>
          <w:lang w:val="uk-UA"/>
        </w:rPr>
        <w:t>Технічна помилка</w:t>
      </w:r>
      <w:r w:rsidR="00B12806">
        <w:rPr>
          <w:lang w:val="uk-UA"/>
        </w:rPr>
        <w:t>, не вірно зазначена дата аукціону</w:t>
      </w:r>
    </w:p>
    <w:sectPr w:rsidR="00A17178" w:rsidRPr="007E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19"/>
    <w:rsid w:val="003907C8"/>
    <w:rsid w:val="0068305E"/>
    <w:rsid w:val="007E2219"/>
    <w:rsid w:val="00A17178"/>
    <w:rsid w:val="00B1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82C98-7EB6-4ACC-833A-277B5C83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2021-05-11T08:05:00Z</dcterms:created>
  <dcterms:modified xsi:type="dcterms:W3CDTF">2021-05-11T08:05:00Z</dcterms:modified>
</cp:coreProperties>
</file>