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1DE" w:rsidRPr="008A71DE" w:rsidRDefault="00242DA5" w:rsidP="00242DA5">
      <w:pPr>
        <w:jc w:val="center"/>
        <w:rPr>
          <w:b/>
          <w:lang w:val="uk-UA"/>
        </w:rPr>
      </w:pPr>
      <w:r>
        <w:rPr>
          <w:b/>
          <w:lang w:val="uk-UA"/>
        </w:rPr>
        <w:t>*</w:t>
      </w:r>
      <w:r w:rsidR="00BA1E46" w:rsidRPr="00BA1E46">
        <w:rPr>
          <w:b/>
          <w:lang w:val="uk-UA"/>
        </w:rPr>
        <w:t>ПРОЕКТ</w:t>
      </w:r>
      <w:r w:rsidR="00BA1E46">
        <w:rPr>
          <w:i/>
          <w:lang w:val="uk-UA"/>
        </w:rPr>
        <w:t xml:space="preserve"> </w:t>
      </w:r>
      <w:r w:rsidR="00BA1E46">
        <w:rPr>
          <w:b/>
        </w:rPr>
        <w:t>ДОГОВ</w:t>
      </w:r>
      <w:r w:rsidR="00BA1E46">
        <w:rPr>
          <w:b/>
          <w:lang w:val="uk-UA"/>
        </w:rPr>
        <w:t>О</w:t>
      </w:r>
      <w:r w:rsidR="008A71DE" w:rsidRPr="008A71DE">
        <w:rPr>
          <w:b/>
        </w:rPr>
        <w:t>Р</w:t>
      </w:r>
      <w:r w:rsidR="00BA1E46">
        <w:rPr>
          <w:b/>
          <w:lang w:val="uk-UA"/>
        </w:rPr>
        <w:t>У</w:t>
      </w:r>
      <w:r w:rsidR="008A71DE">
        <w:rPr>
          <w:b/>
          <w:lang w:val="uk-UA"/>
        </w:rPr>
        <w:t xml:space="preserve"> № _____</w:t>
      </w:r>
      <w:r w:rsidR="005F56E9">
        <w:rPr>
          <w:b/>
          <w:lang w:val="uk-UA"/>
        </w:rPr>
        <w:t>__</w:t>
      </w:r>
      <w:r w:rsidR="008A71DE">
        <w:rPr>
          <w:b/>
          <w:lang w:val="uk-UA"/>
        </w:rPr>
        <w:t>___</w:t>
      </w:r>
    </w:p>
    <w:p w:rsidR="008A71DE" w:rsidRPr="00AF6EDF" w:rsidRDefault="00DB0C91" w:rsidP="008A71DE">
      <w:pPr>
        <w:jc w:val="center"/>
        <w:rPr>
          <w:b/>
          <w:lang w:val="uk-UA"/>
        </w:rPr>
      </w:pPr>
      <w:r>
        <w:rPr>
          <w:b/>
          <w:lang w:val="uk-UA"/>
        </w:rPr>
        <w:t xml:space="preserve">НА </w:t>
      </w:r>
      <w:r w:rsidR="005F56E9">
        <w:rPr>
          <w:b/>
        </w:rPr>
        <w:t>ПРО</w:t>
      </w:r>
      <w:r>
        <w:rPr>
          <w:b/>
          <w:lang w:val="uk-UA"/>
        </w:rPr>
        <w:t>ДАЖ</w:t>
      </w:r>
      <w:r w:rsidR="008A71DE" w:rsidRPr="008A71DE">
        <w:rPr>
          <w:b/>
        </w:rPr>
        <w:t xml:space="preserve"> ТОВАР</w:t>
      </w:r>
      <w:r w:rsidR="00AF6EDF">
        <w:rPr>
          <w:b/>
          <w:lang w:val="uk-UA"/>
        </w:rPr>
        <w:t>У</w:t>
      </w:r>
    </w:p>
    <w:p w:rsidR="008A71DE" w:rsidRPr="005F56E9" w:rsidRDefault="008A71DE" w:rsidP="008A71DE">
      <w:pPr>
        <w:jc w:val="center"/>
        <w:rPr>
          <w:lang w:val="uk-UA"/>
        </w:rPr>
      </w:pPr>
      <w:r w:rsidRPr="005F56E9">
        <w:rPr>
          <w:lang w:val="uk-UA"/>
        </w:rPr>
        <w:t>м. Жовті Води</w:t>
      </w:r>
      <w:r w:rsidR="005F56E9" w:rsidRPr="005F56E9">
        <w:rPr>
          <w:lang w:val="uk-UA"/>
        </w:rPr>
        <w:tab/>
      </w:r>
      <w:r w:rsidR="005F56E9" w:rsidRPr="005F56E9">
        <w:rPr>
          <w:lang w:val="uk-UA"/>
        </w:rPr>
        <w:tab/>
      </w:r>
      <w:r w:rsidR="005F56E9" w:rsidRPr="005F56E9">
        <w:rPr>
          <w:lang w:val="uk-UA"/>
        </w:rPr>
        <w:tab/>
      </w:r>
      <w:r w:rsidR="005F56E9" w:rsidRPr="005F56E9">
        <w:rPr>
          <w:lang w:val="uk-UA"/>
        </w:rPr>
        <w:tab/>
      </w:r>
      <w:r w:rsidR="005F56E9" w:rsidRPr="005F56E9">
        <w:rPr>
          <w:lang w:val="uk-UA"/>
        </w:rPr>
        <w:tab/>
      </w:r>
      <w:r w:rsidR="005F56E9" w:rsidRPr="005F56E9">
        <w:rPr>
          <w:lang w:val="uk-UA"/>
        </w:rPr>
        <w:tab/>
      </w:r>
      <w:r w:rsidR="005F56E9" w:rsidRPr="005F56E9">
        <w:rPr>
          <w:lang w:val="uk-UA"/>
        </w:rPr>
        <w:tab/>
      </w:r>
      <w:r w:rsidR="005F56E9" w:rsidRPr="005F56E9">
        <w:rPr>
          <w:lang w:val="uk-UA"/>
        </w:rPr>
        <w:tab/>
        <w:t>_____</w:t>
      </w:r>
      <w:r w:rsidRPr="005F56E9">
        <w:rPr>
          <w:lang w:val="uk-UA"/>
        </w:rPr>
        <w:t>________ 20</w:t>
      </w:r>
      <w:r w:rsidR="005A0A8A">
        <w:rPr>
          <w:lang w:val="uk-UA"/>
        </w:rPr>
        <w:t>21</w:t>
      </w:r>
      <w:r w:rsidR="00BD7ADB" w:rsidRPr="005F56E9">
        <w:rPr>
          <w:lang w:val="uk-UA"/>
        </w:rPr>
        <w:t xml:space="preserve"> </w:t>
      </w:r>
      <w:r w:rsidR="0096238E" w:rsidRPr="005F56E9">
        <w:rPr>
          <w:lang w:val="uk-UA"/>
        </w:rPr>
        <w:t>р</w:t>
      </w:r>
      <w:r w:rsidRPr="005F56E9">
        <w:rPr>
          <w:lang w:val="uk-UA"/>
        </w:rPr>
        <w:t>.</w:t>
      </w:r>
    </w:p>
    <w:p w:rsidR="008A71DE" w:rsidRPr="00064D31" w:rsidRDefault="00F74561" w:rsidP="00CB646C">
      <w:pPr>
        <w:ind w:firstLine="708"/>
        <w:jc w:val="both"/>
        <w:rPr>
          <w:lang w:val="uk-UA"/>
        </w:rPr>
      </w:pPr>
      <w:r>
        <w:rPr>
          <w:b/>
          <w:lang w:val="uk-UA"/>
        </w:rPr>
        <w:t>ДЕРЖАВНЕ ПІДПРИЄМСТВО «СХІДНИЙ ГІРНИЧО-ЗБАГАЧУВАЛЬНИЙ КОМБІНАТ</w:t>
      </w:r>
      <w:r w:rsidRPr="00CB646C">
        <w:rPr>
          <w:b/>
          <w:lang w:val="uk-UA"/>
        </w:rPr>
        <w:t>»</w:t>
      </w:r>
      <w:r>
        <w:rPr>
          <w:b/>
          <w:lang w:val="uk-UA"/>
        </w:rPr>
        <w:t xml:space="preserve"> (ДП «СХІДГЗК</w:t>
      </w:r>
      <w:r w:rsidR="007D739C">
        <w:rPr>
          <w:b/>
          <w:lang w:val="uk-UA"/>
        </w:rPr>
        <w:t>»</w:t>
      </w:r>
      <w:r>
        <w:rPr>
          <w:b/>
          <w:lang w:val="uk-UA"/>
        </w:rPr>
        <w:t>),</w:t>
      </w:r>
      <w:r>
        <w:rPr>
          <w:lang w:val="uk-UA"/>
        </w:rPr>
        <w:t xml:space="preserve"> </w:t>
      </w:r>
      <w:r w:rsidR="007E4C2D">
        <w:rPr>
          <w:lang w:val="uk-UA"/>
        </w:rPr>
        <w:t xml:space="preserve">м. Жовті Води, Україна, </w:t>
      </w:r>
      <w:r w:rsidR="00382C91" w:rsidRPr="00A31DBB">
        <w:rPr>
          <w:lang w:val="uk-UA"/>
        </w:rPr>
        <w:t xml:space="preserve"> в </w:t>
      </w:r>
      <w:r w:rsidR="008A79DA" w:rsidRPr="00C13895">
        <w:rPr>
          <w:lang w:val="uk-UA"/>
        </w:rPr>
        <w:t xml:space="preserve">особі виконуючого обов’язки заступника генерального директора із забезпечення виробництва Олійника В.П., що діє на підставі </w:t>
      </w:r>
      <w:r w:rsidR="008A79DA">
        <w:rPr>
          <w:lang w:val="uk-UA"/>
        </w:rPr>
        <w:t>довіреності №18/6728 від 01.11.2021р</w:t>
      </w:r>
      <w:r w:rsidR="008A79DA" w:rsidRPr="00764703">
        <w:rPr>
          <w:lang w:val="uk-UA"/>
        </w:rPr>
        <w:t>.</w:t>
      </w:r>
      <w:bookmarkStart w:id="0" w:name="_GoBack"/>
      <w:bookmarkEnd w:id="0"/>
      <w:r w:rsidR="00382C91">
        <w:rPr>
          <w:lang w:val="uk-UA"/>
        </w:rPr>
        <w:t>,</w:t>
      </w:r>
      <w:r>
        <w:rPr>
          <w:lang w:val="uk-UA"/>
        </w:rPr>
        <w:t xml:space="preserve"> </w:t>
      </w:r>
      <w:r w:rsidR="007E4C2D">
        <w:rPr>
          <w:lang w:val="uk-UA"/>
        </w:rPr>
        <w:t xml:space="preserve"> </w:t>
      </w:r>
      <w:r w:rsidR="008A71DE" w:rsidRPr="00064D31">
        <w:rPr>
          <w:lang w:val="uk-UA"/>
        </w:rPr>
        <w:t xml:space="preserve">далі </w:t>
      </w:r>
      <w:r w:rsidR="00477DFB">
        <w:rPr>
          <w:lang w:val="uk-UA"/>
        </w:rPr>
        <w:t xml:space="preserve">Постачальник </w:t>
      </w:r>
      <w:r w:rsidR="00CB646C">
        <w:rPr>
          <w:lang w:val="uk-UA"/>
        </w:rPr>
        <w:t xml:space="preserve">, </w:t>
      </w:r>
      <w:r w:rsidR="008A71DE" w:rsidRPr="00064D31">
        <w:rPr>
          <w:lang w:val="uk-UA"/>
        </w:rPr>
        <w:t xml:space="preserve"> з </w:t>
      </w:r>
      <w:r w:rsidR="00D43B0A">
        <w:rPr>
          <w:lang w:val="uk-UA"/>
        </w:rPr>
        <w:t>однієї</w:t>
      </w:r>
      <w:r w:rsidR="008A71DE" w:rsidRPr="00064D31">
        <w:rPr>
          <w:lang w:val="uk-UA"/>
        </w:rPr>
        <w:t xml:space="preserve"> сторони, </w:t>
      </w:r>
      <w:r w:rsidR="00D43B0A">
        <w:rPr>
          <w:lang w:val="uk-UA"/>
        </w:rPr>
        <w:t>і</w:t>
      </w:r>
    </w:p>
    <w:p w:rsidR="005F56E9" w:rsidRDefault="005F56E9" w:rsidP="005F56E9">
      <w:pPr>
        <w:jc w:val="both"/>
        <w:rPr>
          <w:b/>
          <w:lang w:val="uk-UA"/>
        </w:rPr>
      </w:pPr>
      <w:r>
        <w:rPr>
          <w:lang w:val="uk-UA"/>
        </w:rPr>
        <w:t>_______________________________________________________________________________</w:t>
      </w:r>
      <w:r w:rsidRPr="00D21308">
        <w:rPr>
          <w:lang w:val="uk-UA"/>
        </w:rPr>
        <w:t>,</w:t>
      </w:r>
    </w:p>
    <w:p w:rsidR="00D43B0A" w:rsidRPr="00064D31" w:rsidRDefault="00D21308" w:rsidP="005F56E9">
      <w:pPr>
        <w:jc w:val="both"/>
        <w:rPr>
          <w:lang w:val="uk-UA"/>
        </w:rPr>
      </w:pPr>
      <w:r>
        <w:rPr>
          <w:lang w:val="uk-UA"/>
        </w:rPr>
        <w:t xml:space="preserve">м. ______________, </w:t>
      </w:r>
      <w:r w:rsidR="00E23868">
        <w:rPr>
          <w:lang w:val="uk-UA"/>
        </w:rPr>
        <w:t xml:space="preserve">Україна, </w:t>
      </w:r>
      <w:r w:rsidR="00E23868" w:rsidRPr="007E4C2D">
        <w:rPr>
          <w:lang w:val="uk-UA"/>
        </w:rPr>
        <w:t>в особі</w:t>
      </w:r>
      <w:r w:rsidR="00E23868">
        <w:rPr>
          <w:lang w:val="uk-UA"/>
        </w:rPr>
        <w:t xml:space="preserve"> </w:t>
      </w:r>
      <w:r w:rsidR="005F56E9">
        <w:rPr>
          <w:lang w:val="uk-UA"/>
        </w:rPr>
        <w:t>___________________________________________</w:t>
      </w:r>
      <w:r w:rsidR="00E23868" w:rsidRPr="007E4C2D">
        <w:rPr>
          <w:lang w:val="uk-UA"/>
        </w:rPr>
        <w:t>,</w:t>
      </w:r>
      <w:r w:rsidR="00E23868">
        <w:rPr>
          <w:lang w:val="uk-UA"/>
        </w:rPr>
        <w:t xml:space="preserve"> який діє на підставі </w:t>
      </w:r>
      <w:r w:rsidR="005F56E9">
        <w:rPr>
          <w:lang w:val="uk-UA"/>
        </w:rPr>
        <w:t>____________________</w:t>
      </w:r>
      <w:r w:rsidR="00E23868">
        <w:rPr>
          <w:lang w:val="uk-UA"/>
        </w:rPr>
        <w:t xml:space="preserve">, </w:t>
      </w:r>
      <w:r w:rsidR="00E23868" w:rsidRPr="007E4C2D">
        <w:rPr>
          <w:lang w:val="uk-UA"/>
        </w:rPr>
        <w:t>далі</w:t>
      </w:r>
      <w:r w:rsidR="00E23868">
        <w:rPr>
          <w:lang w:val="uk-UA"/>
        </w:rPr>
        <w:t xml:space="preserve"> </w:t>
      </w:r>
      <w:r w:rsidR="00E23868" w:rsidRPr="007E4C2D">
        <w:rPr>
          <w:lang w:val="uk-UA"/>
        </w:rPr>
        <w:t xml:space="preserve"> </w:t>
      </w:r>
      <w:r w:rsidR="00477DFB" w:rsidRPr="00477DFB">
        <w:rPr>
          <w:lang w:val="uk-UA"/>
        </w:rPr>
        <w:t xml:space="preserve"> </w:t>
      </w:r>
      <w:r w:rsidR="00477DFB">
        <w:rPr>
          <w:lang w:val="uk-UA"/>
        </w:rPr>
        <w:t>Покупець</w:t>
      </w:r>
      <w:r w:rsidR="00E23868" w:rsidRPr="007E4C2D">
        <w:rPr>
          <w:lang w:val="uk-UA"/>
        </w:rPr>
        <w:t xml:space="preserve">, з </w:t>
      </w:r>
      <w:r w:rsidR="00E23868">
        <w:rPr>
          <w:lang w:val="uk-UA"/>
        </w:rPr>
        <w:t>іншої</w:t>
      </w:r>
      <w:r w:rsidR="00E23868" w:rsidRPr="007E4C2D">
        <w:rPr>
          <w:lang w:val="uk-UA"/>
        </w:rPr>
        <w:t xml:space="preserve"> сторони, </w:t>
      </w:r>
      <w:r w:rsidR="00E23868" w:rsidRPr="00064D31">
        <w:rPr>
          <w:lang w:val="uk-UA"/>
        </w:rPr>
        <w:t xml:space="preserve">разом – Сторони, уклали цей </w:t>
      </w:r>
      <w:r w:rsidR="005B2955">
        <w:rPr>
          <w:lang w:val="uk-UA"/>
        </w:rPr>
        <w:t>Д</w:t>
      </w:r>
      <w:r w:rsidR="00E23868" w:rsidRPr="00064D31">
        <w:rPr>
          <w:lang w:val="uk-UA"/>
        </w:rPr>
        <w:t>оговір про таке</w:t>
      </w:r>
      <w:r w:rsidR="00D43B0A" w:rsidRPr="00064D31">
        <w:rPr>
          <w:lang w:val="uk-UA"/>
        </w:rPr>
        <w:t>:</w:t>
      </w:r>
    </w:p>
    <w:p w:rsidR="008A71DE" w:rsidRPr="00CB646C" w:rsidRDefault="008A71DE" w:rsidP="00CB646C">
      <w:pPr>
        <w:jc w:val="center"/>
        <w:rPr>
          <w:b/>
        </w:rPr>
      </w:pPr>
      <w:r w:rsidRPr="00CB646C">
        <w:rPr>
          <w:b/>
        </w:rPr>
        <w:t>1. ПРЕДМЕТ ДОГОВОРУ</w:t>
      </w:r>
    </w:p>
    <w:p w:rsidR="008A71DE" w:rsidRPr="00643101" w:rsidRDefault="00CB646C" w:rsidP="00643101">
      <w:pPr>
        <w:ind w:firstLine="708"/>
        <w:jc w:val="both"/>
      </w:pPr>
      <w:r>
        <w:rPr>
          <w:lang w:val="uk-UA"/>
        </w:rPr>
        <w:t>1</w:t>
      </w:r>
      <w:r w:rsidR="008A71DE" w:rsidRPr="00CB646C">
        <w:rPr>
          <w:lang w:val="uk-UA"/>
        </w:rPr>
        <w:t xml:space="preserve">.1. </w:t>
      </w:r>
      <w:r>
        <w:rPr>
          <w:lang w:val="uk-UA"/>
        </w:rPr>
        <w:t>Постачальник</w:t>
      </w:r>
      <w:r w:rsidR="008A71DE" w:rsidRPr="00CB646C">
        <w:rPr>
          <w:lang w:val="uk-UA"/>
        </w:rPr>
        <w:t xml:space="preserve"> зобов’язується поставити </w:t>
      </w:r>
      <w:r>
        <w:rPr>
          <w:lang w:val="uk-UA"/>
        </w:rPr>
        <w:t>Покупцеві</w:t>
      </w:r>
      <w:r w:rsidR="008A71DE" w:rsidRPr="00CB646C">
        <w:rPr>
          <w:lang w:val="uk-UA"/>
        </w:rPr>
        <w:t xml:space="preserve"> </w:t>
      </w:r>
      <w:r w:rsidR="00115094">
        <w:rPr>
          <w:lang w:val="uk-UA"/>
        </w:rPr>
        <w:t>Т</w:t>
      </w:r>
      <w:r w:rsidR="008A71DE" w:rsidRPr="00CB646C">
        <w:rPr>
          <w:lang w:val="uk-UA"/>
        </w:rPr>
        <w:t>овар,</w:t>
      </w:r>
      <w:r>
        <w:rPr>
          <w:lang w:val="uk-UA"/>
        </w:rPr>
        <w:t xml:space="preserve"> </w:t>
      </w:r>
      <w:r w:rsidR="008A71DE" w:rsidRPr="00CB646C">
        <w:rPr>
          <w:lang w:val="uk-UA"/>
        </w:rPr>
        <w:t>зазначен</w:t>
      </w:r>
      <w:r w:rsidR="0022274A">
        <w:rPr>
          <w:lang w:val="uk-UA"/>
        </w:rPr>
        <w:t>ий</w:t>
      </w:r>
      <w:r w:rsidR="008A71DE" w:rsidRPr="00CB646C">
        <w:rPr>
          <w:lang w:val="uk-UA"/>
        </w:rPr>
        <w:t xml:space="preserve"> </w:t>
      </w:r>
      <w:r w:rsidR="00643101" w:rsidRPr="00643101">
        <w:t xml:space="preserve">в п.1.2. </w:t>
      </w:r>
      <w:r w:rsidR="005B2955">
        <w:rPr>
          <w:lang w:val="uk-UA"/>
        </w:rPr>
        <w:t>Д</w:t>
      </w:r>
      <w:r w:rsidR="00643101" w:rsidRPr="00643101">
        <w:t xml:space="preserve">оговору, </w:t>
      </w:r>
      <w:r w:rsidR="008A71DE" w:rsidRPr="00643101">
        <w:t xml:space="preserve">а </w:t>
      </w:r>
      <w:r w:rsidRPr="00743178">
        <w:rPr>
          <w:lang w:val="uk-UA"/>
        </w:rPr>
        <w:t>Покупець</w:t>
      </w:r>
      <w:r w:rsidRPr="00643101">
        <w:t xml:space="preserve"> </w:t>
      </w:r>
      <w:r w:rsidR="008A71DE" w:rsidRPr="00743178">
        <w:rPr>
          <w:lang w:val="uk-UA"/>
        </w:rPr>
        <w:t>прийняти</w:t>
      </w:r>
      <w:r w:rsidR="008A71DE" w:rsidRPr="00643101">
        <w:t xml:space="preserve"> і </w:t>
      </w:r>
      <w:r w:rsidR="008A71DE" w:rsidRPr="00743178">
        <w:rPr>
          <w:lang w:val="uk-UA"/>
        </w:rPr>
        <w:t>оплатити</w:t>
      </w:r>
      <w:r w:rsidR="008A71DE" w:rsidRPr="00643101">
        <w:t xml:space="preserve"> </w:t>
      </w:r>
      <w:r w:rsidR="008A71DE" w:rsidRPr="00743178">
        <w:rPr>
          <w:lang w:val="uk-UA"/>
        </w:rPr>
        <w:t>так</w:t>
      </w:r>
      <w:r w:rsidR="0022274A">
        <w:rPr>
          <w:lang w:val="uk-UA"/>
        </w:rPr>
        <w:t>ий</w:t>
      </w:r>
      <w:r w:rsidR="008A71DE" w:rsidRPr="00643101">
        <w:t xml:space="preserve"> </w:t>
      </w:r>
      <w:r w:rsidR="00743178">
        <w:rPr>
          <w:lang w:val="uk-UA"/>
        </w:rPr>
        <w:t>Т</w:t>
      </w:r>
      <w:r w:rsidR="008A71DE" w:rsidRPr="00743178">
        <w:rPr>
          <w:lang w:val="uk-UA"/>
        </w:rPr>
        <w:t>овар</w:t>
      </w:r>
      <w:r w:rsidRPr="00643101">
        <w:t>.</w:t>
      </w:r>
    </w:p>
    <w:p w:rsidR="008A71DE" w:rsidRDefault="008A71DE" w:rsidP="00643101">
      <w:pPr>
        <w:ind w:firstLine="708"/>
        <w:jc w:val="both"/>
        <w:rPr>
          <w:lang w:val="uk-UA"/>
        </w:rPr>
      </w:pPr>
      <w:r w:rsidRPr="00643101">
        <w:rPr>
          <w:lang w:val="uk-UA"/>
        </w:rPr>
        <w:t xml:space="preserve">1.2. </w:t>
      </w:r>
      <w:r w:rsidR="00643101">
        <w:rPr>
          <w:lang w:val="uk-UA"/>
        </w:rPr>
        <w:t>Постачальник</w:t>
      </w:r>
      <w:r w:rsidR="00643101" w:rsidRPr="00CB646C">
        <w:rPr>
          <w:lang w:val="uk-UA"/>
        </w:rPr>
        <w:t xml:space="preserve"> зобов’яз</w:t>
      </w:r>
      <w:r w:rsidR="00643101">
        <w:rPr>
          <w:lang w:val="uk-UA"/>
        </w:rPr>
        <w:t>ується поставити</w:t>
      </w:r>
      <w:r w:rsidR="00477DFB">
        <w:rPr>
          <w:lang w:val="uk-UA"/>
        </w:rPr>
        <w:t xml:space="preserve"> _________________________</w:t>
      </w:r>
      <w:r w:rsidR="00E23868" w:rsidRPr="00176B11">
        <w:rPr>
          <w:b/>
          <w:color w:val="FF0000"/>
          <w:lang w:val="uk-UA"/>
        </w:rPr>
        <w:t xml:space="preserve"> </w:t>
      </w:r>
      <w:r w:rsidR="006645AA" w:rsidRPr="00176B11">
        <w:rPr>
          <w:lang w:val="uk-UA"/>
        </w:rPr>
        <w:t>з</w:t>
      </w:r>
      <w:r w:rsidR="00643101" w:rsidRPr="00176B11">
        <w:rPr>
          <w:lang w:val="uk-UA"/>
        </w:rPr>
        <w:t>а н</w:t>
      </w:r>
      <w:r w:rsidRPr="00176B11">
        <w:rPr>
          <w:lang w:val="uk-UA"/>
        </w:rPr>
        <w:t>айменування</w:t>
      </w:r>
      <w:r w:rsidR="00643101" w:rsidRPr="00176B11">
        <w:rPr>
          <w:lang w:val="uk-UA"/>
        </w:rPr>
        <w:t xml:space="preserve">м, кількістю та ціною відповідно до </w:t>
      </w:r>
      <w:r w:rsidR="00BB757C" w:rsidRPr="00176B11">
        <w:rPr>
          <w:lang w:val="uk-UA"/>
        </w:rPr>
        <w:t xml:space="preserve"> </w:t>
      </w:r>
      <w:r w:rsidR="00ED14DE" w:rsidRPr="00176B11">
        <w:rPr>
          <w:lang w:val="uk-UA"/>
        </w:rPr>
        <w:t>С</w:t>
      </w:r>
      <w:r w:rsidR="00643101" w:rsidRPr="00176B11">
        <w:rPr>
          <w:lang w:val="uk-UA"/>
        </w:rPr>
        <w:t xml:space="preserve">пецифікації </w:t>
      </w:r>
      <w:r w:rsidR="00C76947">
        <w:rPr>
          <w:lang w:val="uk-UA"/>
        </w:rPr>
        <w:t>№1, яка є невід’ємною частиною Д</w:t>
      </w:r>
      <w:r w:rsidR="00643101" w:rsidRPr="00176B11">
        <w:rPr>
          <w:lang w:val="uk-UA"/>
        </w:rPr>
        <w:t>оговору.</w:t>
      </w:r>
    </w:p>
    <w:p w:rsidR="0042094A" w:rsidRPr="00403C38" w:rsidRDefault="0042094A" w:rsidP="0042094A">
      <w:pPr>
        <w:ind w:firstLine="708"/>
        <w:jc w:val="both"/>
        <w:rPr>
          <w:lang w:val="uk-UA"/>
        </w:rPr>
      </w:pPr>
      <w:r w:rsidRPr="00403C38">
        <w:rPr>
          <w:lang w:val="uk-UA"/>
        </w:rPr>
        <w:t>1.3. У разі, якщо постачання Товару у вказаній кількості у Договорі є неможливим з технічних причин (неподільний обсяг, відхилення ваги, тощо), Постачальник повідомляє  про це Покупця. Покупець має право, після повідомлення Постачальника, прийняти рішення про поставку Товару</w:t>
      </w:r>
      <w:r w:rsidR="00AA6A0E">
        <w:rPr>
          <w:lang w:val="uk-UA"/>
        </w:rPr>
        <w:t xml:space="preserve"> з відхиленням ±</w:t>
      </w:r>
      <w:r w:rsidR="00AA6A0E" w:rsidRPr="00AA6A0E">
        <w:t>10</w:t>
      </w:r>
      <w:r w:rsidRPr="00403C38">
        <w:rPr>
          <w:lang w:val="uk-UA"/>
        </w:rPr>
        <w:t>%, про що повідомляє Постачальника. Вважається, що Покупець погодив постачання Товару із вказаним відхиленням у разі, якщо він прийняв Товар із відхиленням.</w:t>
      </w:r>
    </w:p>
    <w:p w:rsidR="0042094A" w:rsidRPr="00403C38" w:rsidRDefault="0042094A" w:rsidP="0042094A">
      <w:pPr>
        <w:ind w:firstLine="708"/>
        <w:jc w:val="both"/>
        <w:rPr>
          <w:lang w:val="uk-UA"/>
        </w:rPr>
      </w:pPr>
      <w:r w:rsidRPr="00403C38">
        <w:rPr>
          <w:lang w:val="uk-UA"/>
        </w:rPr>
        <w:t>1.3.1. У випадку по</w:t>
      </w:r>
      <w:r w:rsidR="00AA6A0E">
        <w:rPr>
          <w:lang w:val="uk-UA"/>
        </w:rPr>
        <w:t>стачання Товару з відхиленням ±</w:t>
      </w:r>
      <w:r w:rsidR="00AA6A0E" w:rsidRPr="00AA6A0E">
        <w:t>10</w:t>
      </w:r>
      <w:r w:rsidRPr="00403C38">
        <w:rPr>
          <w:lang w:val="uk-UA"/>
        </w:rPr>
        <w:t>%, розрахунок проводиться за фактично поставлену кількість Товару згідно ціни вказаної у Договорі.</w:t>
      </w:r>
    </w:p>
    <w:p w:rsidR="008A71DE" w:rsidRPr="003867C5" w:rsidRDefault="00403C38" w:rsidP="003867C5">
      <w:pPr>
        <w:jc w:val="center"/>
        <w:rPr>
          <w:b/>
        </w:rPr>
      </w:pPr>
      <w:r>
        <w:rPr>
          <w:b/>
          <w:lang w:val="uk-UA"/>
        </w:rPr>
        <w:t>2</w:t>
      </w:r>
      <w:r w:rsidR="008A71DE" w:rsidRPr="003867C5">
        <w:rPr>
          <w:b/>
        </w:rPr>
        <w:t xml:space="preserve">. </w:t>
      </w:r>
      <w:r w:rsidR="002B7AA9">
        <w:rPr>
          <w:b/>
          <w:lang w:val="uk-UA"/>
        </w:rPr>
        <w:t xml:space="preserve">ЦІНА </w:t>
      </w:r>
      <w:r w:rsidR="008A71DE" w:rsidRPr="003867C5">
        <w:rPr>
          <w:b/>
        </w:rPr>
        <w:t xml:space="preserve"> ДОГОВОРУ</w:t>
      </w:r>
    </w:p>
    <w:p w:rsidR="00225D6A" w:rsidRDefault="00403C38" w:rsidP="001F3C2E">
      <w:pPr>
        <w:ind w:firstLine="720"/>
        <w:jc w:val="both"/>
        <w:rPr>
          <w:lang w:val="uk-UA"/>
        </w:rPr>
      </w:pPr>
      <w:r>
        <w:rPr>
          <w:lang w:val="uk-UA"/>
        </w:rPr>
        <w:t>2</w:t>
      </w:r>
      <w:r w:rsidR="008A71DE" w:rsidRPr="00D55B23">
        <w:t xml:space="preserve">.1. </w:t>
      </w:r>
      <w:r w:rsidR="001F3C2E" w:rsidRPr="00AC0A56">
        <w:t>Сума (</w:t>
      </w:r>
      <w:proofErr w:type="spellStart"/>
      <w:r w:rsidR="001F3C2E" w:rsidRPr="00AC0A56">
        <w:t>ці</w:t>
      </w:r>
      <w:proofErr w:type="gramStart"/>
      <w:r w:rsidR="001F3C2E" w:rsidRPr="00AC0A56">
        <w:t>на</w:t>
      </w:r>
      <w:proofErr w:type="spellEnd"/>
      <w:proofErr w:type="gramEnd"/>
      <w:r w:rsidR="001F3C2E" w:rsidRPr="00AC0A56">
        <w:t xml:space="preserve">) </w:t>
      </w:r>
      <w:proofErr w:type="gramStart"/>
      <w:r w:rsidR="001F3C2E" w:rsidRPr="00AC0A56">
        <w:t>Договору</w:t>
      </w:r>
      <w:proofErr w:type="gramEnd"/>
      <w:r w:rsidR="001F3C2E" w:rsidRPr="00AC0A56">
        <w:t xml:space="preserve">, </w:t>
      </w:r>
      <w:proofErr w:type="spellStart"/>
      <w:r w:rsidR="001F3C2E" w:rsidRPr="00AC0A56">
        <w:t>відповідно</w:t>
      </w:r>
      <w:proofErr w:type="spellEnd"/>
      <w:r w:rsidR="001F3C2E" w:rsidRPr="00AC0A56">
        <w:t xml:space="preserve"> до </w:t>
      </w:r>
      <w:proofErr w:type="spellStart"/>
      <w:r w:rsidR="001F3C2E" w:rsidRPr="00AC0A56">
        <w:t>Специфікації</w:t>
      </w:r>
      <w:proofErr w:type="spellEnd"/>
      <w:r w:rsidR="001F3C2E" w:rsidRPr="00AC0A56">
        <w:t xml:space="preserve"> №1 становить ____________________грн. (____________________________________</w:t>
      </w:r>
      <w:r w:rsidR="00AA6A0E">
        <w:t xml:space="preserve">________грн. ___коп.), </w:t>
      </w:r>
      <w:r w:rsidR="00AA6A0E">
        <w:rPr>
          <w:lang w:val="uk-UA"/>
        </w:rPr>
        <w:t>без</w:t>
      </w:r>
      <w:r w:rsidR="00AA6A0E">
        <w:t xml:space="preserve"> </w:t>
      </w:r>
      <w:proofErr w:type="spellStart"/>
      <w:r w:rsidR="00AA6A0E">
        <w:t>подат</w:t>
      </w:r>
      <w:r w:rsidR="00AA6A0E">
        <w:rPr>
          <w:lang w:val="uk-UA"/>
        </w:rPr>
        <w:t>ку</w:t>
      </w:r>
      <w:proofErr w:type="spellEnd"/>
      <w:r w:rsidR="001F3C2E" w:rsidRPr="00AC0A56">
        <w:t xml:space="preserve"> на </w:t>
      </w:r>
      <w:proofErr w:type="spellStart"/>
      <w:r w:rsidR="001F3C2E" w:rsidRPr="00AC0A56">
        <w:t>дода</w:t>
      </w:r>
      <w:r w:rsidR="00AA6A0E">
        <w:t>ну</w:t>
      </w:r>
      <w:proofErr w:type="spellEnd"/>
      <w:r w:rsidR="00AA6A0E">
        <w:t xml:space="preserve"> </w:t>
      </w:r>
      <w:proofErr w:type="spellStart"/>
      <w:r w:rsidR="00AA6A0E">
        <w:t>вартість</w:t>
      </w:r>
      <w:proofErr w:type="spellEnd"/>
      <w:r w:rsidR="00AA6A0E">
        <w:t xml:space="preserve"> 20%</w:t>
      </w:r>
      <w:r w:rsidR="00AA6A0E">
        <w:rPr>
          <w:lang w:val="uk-UA"/>
        </w:rPr>
        <w:t>.</w:t>
      </w:r>
      <w:r w:rsidR="00153861">
        <w:rPr>
          <w:lang w:val="uk-UA"/>
        </w:rPr>
        <w:t xml:space="preserve"> </w:t>
      </w:r>
    </w:p>
    <w:p w:rsidR="0000324C" w:rsidRPr="00403C38" w:rsidRDefault="002B4E56" w:rsidP="001F3C2E">
      <w:pPr>
        <w:ind w:firstLine="720"/>
        <w:jc w:val="both"/>
        <w:rPr>
          <w:lang w:val="uk-UA"/>
        </w:rPr>
      </w:pPr>
      <w:r>
        <w:rPr>
          <w:lang w:val="uk-UA"/>
        </w:rPr>
        <w:t>2</w:t>
      </w:r>
      <w:r w:rsidR="00477894" w:rsidRPr="00403C38">
        <w:rPr>
          <w:lang w:val="uk-UA"/>
        </w:rPr>
        <w:t xml:space="preserve">.2. </w:t>
      </w:r>
      <w:r w:rsidR="0000324C" w:rsidRPr="00403C38">
        <w:rPr>
          <w:lang w:val="uk-UA"/>
        </w:rPr>
        <w:t>Умови Договору не повинні відрізнятися від змісту пропозиції за результатами електронного аукціону</w:t>
      </w:r>
      <w:r w:rsidR="00403C38" w:rsidRPr="00403C38">
        <w:rPr>
          <w:lang w:val="uk-UA"/>
        </w:rPr>
        <w:t>, якщо такий проводився</w:t>
      </w:r>
      <w:r w:rsidR="0000324C" w:rsidRPr="00403C38">
        <w:rPr>
          <w:lang w:val="uk-UA"/>
        </w:rPr>
        <w:t>.</w:t>
      </w:r>
    </w:p>
    <w:p w:rsidR="005768C5" w:rsidRPr="005A0A8A" w:rsidRDefault="002B4E56" w:rsidP="00C21EEF">
      <w:pPr>
        <w:ind w:firstLine="709"/>
        <w:contextualSpacing/>
        <w:jc w:val="both"/>
        <w:rPr>
          <w:lang w:val="uk-UA"/>
        </w:rPr>
      </w:pPr>
      <w:r>
        <w:rPr>
          <w:iCs/>
          <w:lang w:val="uk-UA" w:eastAsia="uk-UA"/>
        </w:rPr>
        <w:t>2</w:t>
      </w:r>
      <w:r w:rsidR="00946C02" w:rsidRPr="00946C02">
        <w:rPr>
          <w:iCs/>
          <w:lang w:val="uk-UA" w:eastAsia="uk-UA"/>
        </w:rPr>
        <w:t>.</w:t>
      </w:r>
      <w:r w:rsidR="00F40CAB">
        <w:rPr>
          <w:iCs/>
          <w:lang w:val="uk-UA" w:eastAsia="uk-UA"/>
        </w:rPr>
        <w:t>3</w:t>
      </w:r>
      <w:r w:rsidR="00A930A6" w:rsidRPr="00946C02">
        <w:rPr>
          <w:iCs/>
          <w:lang w:val="uk-UA" w:eastAsia="uk-UA"/>
        </w:rPr>
        <w:t>.</w:t>
      </w:r>
      <w:r w:rsidR="00010243" w:rsidRPr="00946C02">
        <w:rPr>
          <w:iCs/>
          <w:lang w:val="uk-UA" w:eastAsia="uk-UA"/>
        </w:rPr>
        <w:t xml:space="preserve"> </w:t>
      </w:r>
      <w:r w:rsidR="00DE570A">
        <w:rPr>
          <w:iCs/>
          <w:lang w:val="uk-UA" w:eastAsia="uk-UA"/>
        </w:rPr>
        <w:t>Постачальник має право ініціювати зміну за одиницю Товару, що оформляється додатковою угодою до цього Договору, з наданням обґрунтування для внесення таких змін.</w:t>
      </w:r>
    </w:p>
    <w:p w:rsidR="008A71DE" w:rsidRPr="005F56E9" w:rsidRDefault="002B4E56" w:rsidP="00AB2942">
      <w:pPr>
        <w:ind w:firstLine="708"/>
        <w:jc w:val="center"/>
        <w:rPr>
          <w:b/>
        </w:rPr>
      </w:pPr>
      <w:r>
        <w:rPr>
          <w:b/>
          <w:lang w:val="uk-UA"/>
        </w:rPr>
        <w:t>3</w:t>
      </w:r>
      <w:r w:rsidR="008A71DE" w:rsidRPr="005F56E9">
        <w:rPr>
          <w:b/>
        </w:rPr>
        <w:t>. ПОРЯДОК ЗДІЙСНЕННЯ ОПЛАТИ</w:t>
      </w:r>
    </w:p>
    <w:p w:rsidR="00F74561" w:rsidRPr="005F56E9" w:rsidRDefault="002B4E56" w:rsidP="009D0321">
      <w:pPr>
        <w:ind w:firstLine="708"/>
        <w:jc w:val="both"/>
        <w:rPr>
          <w:lang w:val="uk-UA"/>
        </w:rPr>
      </w:pPr>
      <w:r>
        <w:rPr>
          <w:lang w:val="uk-UA"/>
        </w:rPr>
        <w:t>3</w:t>
      </w:r>
      <w:r w:rsidR="008A71DE" w:rsidRPr="005F56E9">
        <w:t xml:space="preserve">.1. </w:t>
      </w:r>
      <w:r w:rsidR="0032209F" w:rsidRPr="005F56E9">
        <w:rPr>
          <w:lang w:val="uk-UA"/>
        </w:rPr>
        <w:t>Товар, як</w:t>
      </w:r>
      <w:r w:rsidR="0022274A">
        <w:rPr>
          <w:lang w:val="uk-UA"/>
        </w:rPr>
        <w:t>ий</w:t>
      </w:r>
      <w:r w:rsidR="0032209F" w:rsidRPr="005F56E9">
        <w:rPr>
          <w:lang w:val="uk-UA"/>
        </w:rPr>
        <w:t xml:space="preserve"> поставля</w:t>
      </w:r>
      <w:r w:rsidR="0022274A">
        <w:rPr>
          <w:lang w:val="uk-UA"/>
        </w:rPr>
        <w:t>є</w:t>
      </w:r>
      <w:r w:rsidR="0032209F" w:rsidRPr="005F56E9">
        <w:rPr>
          <w:lang w:val="uk-UA"/>
        </w:rPr>
        <w:t>ться відповідно до цього Договору, сплачується Покупцем за погодженими цінами в національній валюті України</w:t>
      </w:r>
      <w:r w:rsidR="00F74561" w:rsidRPr="005F56E9">
        <w:rPr>
          <w:lang w:val="uk-UA"/>
        </w:rPr>
        <w:t>.</w:t>
      </w:r>
    </w:p>
    <w:p w:rsidR="00BF2D77" w:rsidRDefault="002B4E56" w:rsidP="009D0321">
      <w:pPr>
        <w:ind w:firstLine="708"/>
        <w:jc w:val="both"/>
        <w:rPr>
          <w:lang w:val="uk-UA"/>
        </w:rPr>
      </w:pPr>
      <w:r>
        <w:rPr>
          <w:lang w:val="uk-UA"/>
        </w:rPr>
        <w:t>3</w:t>
      </w:r>
      <w:r w:rsidR="0032209F" w:rsidRPr="00256971">
        <w:rPr>
          <w:lang w:val="uk-UA"/>
        </w:rPr>
        <w:t>.</w:t>
      </w:r>
      <w:r w:rsidR="00A11332" w:rsidRPr="00256971">
        <w:rPr>
          <w:lang w:val="uk-UA"/>
        </w:rPr>
        <w:t>2</w:t>
      </w:r>
      <w:r w:rsidR="0032209F" w:rsidRPr="00BF2D77">
        <w:rPr>
          <w:lang w:val="uk-UA"/>
        </w:rPr>
        <w:t xml:space="preserve">. </w:t>
      </w:r>
      <w:r w:rsidR="00256971" w:rsidRPr="00BF2D77">
        <w:rPr>
          <w:lang w:val="uk-UA"/>
        </w:rPr>
        <w:t xml:space="preserve">Покупець </w:t>
      </w:r>
      <w:r w:rsidR="00256971" w:rsidRPr="0001743D">
        <w:rPr>
          <w:lang w:val="uk-UA"/>
        </w:rPr>
        <w:t>здійснює</w:t>
      </w:r>
      <w:r w:rsidR="00256971" w:rsidRPr="0001743D">
        <w:rPr>
          <w:color w:val="FF0000"/>
          <w:lang w:val="uk-UA"/>
        </w:rPr>
        <w:t xml:space="preserve"> </w:t>
      </w:r>
      <w:r w:rsidR="00BF2D77" w:rsidRPr="0001743D">
        <w:t xml:space="preserve">100% </w:t>
      </w:r>
      <w:proofErr w:type="spellStart"/>
      <w:r w:rsidR="00BF2D77" w:rsidRPr="0001743D">
        <w:t>передоплату</w:t>
      </w:r>
      <w:proofErr w:type="spellEnd"/>
      <w:r w:rsidR="0095149C">
        <w:t xml:space="preserve"> парт</w:t>
      </w:r>
      <w:proofErr w:type="spellStart"/>
      <w:r w:rsidR="0095149C">
        <w:rPr>
          <w:lang w:val="uk-UA"/>
        </w:rPr>
        <w:t>ії</w:t>
      </w:r>
      <w:proofErr w:type="spellEnd"/>
      <w:r w:rsidR="00BF2D77" w:rsidRPr="0001743D">
        <w:t xml:space="preserve"> Товару </w:t>
      </w:r>
      <w:proofErr w:type="spellStart"/>
      <w:r w:rsidR="00BF2D77" w:rsidRPr="0001743D">
        <w:t>протягом</w:t>
      </w:r>
      <w:proofErr w:type="spellEnd"/>
      <w:r w:rsidR="00BF2D77" w:rsidRPr="0001743D">
        <w:t xml:space="preserve"> 10 </w:t>
      </w:r>
      <w:proofErr w:type="spellStart"/>
      <w:r w:rsidR="00BF2D77" w:rsidRPr="0001743D">
        <w:t>днів</w:t>
      </w:r>
      <w:proofErr w:type="spellEnd"/>
      <w:r w:rsidR="00BF2D77" w:rsidRPr="0001743D">
        <w:t xml:space="preserve"> з моменту </w:t>
      </w:r>
      <w:proofErr w:type="spellStart"/>
      <w:r w:rsidR="00BF2D77" w:rsidRPr="0001743D">
        <w:t>надання</w:t>
      </w:r>
      <w:proofErr w:type="spellEnd"/>
      <w:r w:rsidR="00BF2D77" w:rsidRPr="0001743D">
        <w:t xml:space="preserve"> </w:t>
      </w:r>
      <w:proofErr w:type="spellStart"/>
      <w:r w:rsidR="00BF2D77" w:rsidRPr="0001743D">
        <w:rPr>
          <w:bCs/>
        </w:rPr>
        <w:t>Продавцем</w:t>
      </w:r>
      <w:proofErr w:type="spellEnd"/>
      <w:r w:rsidR="00BF2D77" w:rsidRPr="0001743D">
        <w:rPr>
          <w:bCs/>
        </w:rPr>
        <w:t xml:space="preserve">  </w:t>
      </w:r>
      <w:proofErr w:type="spellStart"/>
      <w:r w:rsidR="00BF2D77" w:rsidRPr="0001743D">
        <w:t>рахунк</w:t>
      </w:r>
      <w:r w:rsidR="00BF2D77" w:rsidRPr="0001743D">
        <w:rPr>
          <w:lang w:val="uk-UA"/>
        </w:rPr>
        <w:t>ів</w:t>
      </w:r>
      <w:proofErr w:type="spellEnd"/>
      <w:r w:rsidR="00BF2D77" w:rsidRPr="0001743D">
        <w:t xml:space="preserve"> на </w:t>
      </w:r>
      <w:proofErr w:type="spellStart"/>
      <w:r w:rsidR="00BF2D77" w:rsidRPr="0001743D">
        <w:t>передоплату</w:t>
      </w:r>
      <w:proofErr w:type="spellEnd"/>
      <w:r w:rsidR="00BF2D77" w:rsidRPr="0001743D">
        <w:t>.</w:t>
      </w:r>
    </w:p>
    <w:p w:rsidR="0043336A" w:rsidRPr="0043336A" w:rsidRDefault="0043336A" w:rsidP="009D0321">
      <w:pPr>
        <w:ind w:firstLine="708"/>
        <w:jc w:val="both"/>
        <w:rPr>
          <w:lang w:val="uk-UA"/>
        </w:rPr>
      </w:pPr>
      <w:r>
        <w:rPr>
          <w:lang w:val="uk-UA"/>
        </w:rPr>
        <w:t>3.3.</w:t>
      </w:r>
      <w:r w:rsidR="00DE570A">
        <w:rPr>
          <w:lang w:val="uk-UA"/>
        </w:rPr>
        <w:t xml:space="preserve"> </w:t>
      </w:r>
      <w:r>
        <w:rPr>
          <w:lang w:val="uk-UA"/>
        </w:rPr>
        <w:t xml:space="preserve">Після 100% передплати, узгодженої до постачання партії Товару, зміна ціни неможлива.  </w:t>
      </w:r>
    </w:p>
    <w:p w:rsidR="008A71DE" w:rsidRPr="00256971" w:rsidRDefault="002B4E56" w:rsidP="00AB2942">
      <w:pPr>
        <w:ind w:firstLine="708"/>
        <w:jc w:val="center"/>
        <w:rPr>
          <w:b/>
          <w:lang w:val="uk-UA"/>
        </w:rPr>
      </w:pPr>
      <w:r>
        <w:rPr>
          <w:b/>
          <w:lang w:val="uk-UA"/>
        </w:rPr>
        <w:t>4</w:t>
      </w:r>
      <w:r w:rsidR="008A71DE" w:rsidRPr="00715844">
        <w:rPr>
          <w:b/>
          <w:lang w:val="uk-UA"/>
        </w:rPr>
        <w:t>. ПОСТАВКА ТОВАРІВ</w:t>
      </w:r>
    </w:p>
    <w:p w:rsidR="00431C96" w:rsidRPr="00EF7A53" w:rsidRDefault="002B4E56" w:rsidP="00431C96">
      <w:pPr>
        <w:ind w:firstLine="708"/>
        <w:jc w:val="both"/>
      </w:pPr>
      <w:r>
        <w:rPr>
          <w:lang w:val="uk-UA"/>
        </w:rPr>
        <w:t>4</w:t>
      </w:r>
      <w:r w:rsidR="00D462D2" w:rsidRPr="00256971">
        <w:rPr>
          <w:lang w:val="uk-UA"/>
        </w:rPr>
        <w:t xml:space="preserve">.1. </w:t>
      </w:r>
      <w:r w:rsidR="00431C96" w:rsidRPr="0036534F">
        <w:rPr>
          <w:lang w:val="uk-UA"/>
        </w:rPr>
        <w:t>Поставка Товар</w:t>
      </w:r>
      <w:r w:rsidR="002F241A" w:rsidRPr="0036534F">
        <w:rPr>
          <w:lang w:val="uk-UA"/>
        </w:rPr>
        <w:t>у</w:t>
      </w:r>
      <w:r w:rsidR="00431C96" w:rsidRPr="0036534F">
        <w:rPr>
          <w:lang w:val="uk-UA"/>
        </w:rPr>
        <w:t xml:space="preserve"> здійснюється</w:t>
      </w:r>
      <w:r w:rsidR="0036534F" w:rsidRPr="0036534F">
        <w:rPr>
          <w:sz w:val="22"/>
          <w:szCs w:val="22"/>
        </w:rPr>
        <w:t xml:space="preserve"> </w:t>
      </w:r>
      <w:r w:rsidR="0036534F" w:rsidRPr="0036534F">
        <w:t xml:space="preserve">не </w:t>
      </w:r>
      <w:proofErr w:type="spellStart"/>
      <w:r w:rsidR="0036534F" w:rsidRPr="0036534F">
        <w:t>пізніше</w:t>
      </w:r>
      <w:proofErr w:type="spellEnd"/>
      <w:r w:rsidR="0036534F" w:rsidRPr="0036534F">
        <w:t xml:space="preserve"> 7 </w:t>
      </w:r>
      <w:proofErr w:type="spellStart"/>
      <w:r w:rsidR="0036534F" w:rsidRPr="0036534F">
        <w:t>днів</w:t>
      </w:r>
      <w:proofErr w:type="spellEnd"/>
      <w:r w:rsidR="0036534F" w:rsidRPr="0036534F">
        <w:t xml:space="preserve"> з моменту </w:t>
      </w:r>
      <w:proofErr w:type="spellStart"/>
      <w:r w:rsidR="0036534F" w:rsidRPr="0036534F">
        <w:t>проведення</w:t>
      </w:r>
      <w:proofErr w:type="spellEnd"/>
      <w:r w:rsidR="0036534F" w:rsidRPr="0036534F">
        <w:t xml:space="preserve"> 100% </w:t>
      </w:r>
      <w:proofErr w:type="spellStart"/>
      <w:r w:rsidR="0036534F" w:rsidRPr="0036534F">
        <w:t>передоплати</w:t>
      </w:r>
      <w:proofErr w:type="spellEnd"/>
      <w:r w:rsidR="0036534F" w:rsidRPr="0036534F">
        <w:t xml:space="preserve">, за </w:t>
      </w:r>
      <w:proofErr w:type="spellStart"/>
      <w:r w:rsidR="0036534F" w:rsidRPr="0036534F">
        <w:t>узгоджену</w:t>
      </w:r>
      <w:proofErr w:type="spellEnd"/>
      <w:r w:rsidR="0036534F" w:rsidRPr="0036534F">
        <w:t xml:space="preserve"> до </w:t>
      </w:r>
      <w:proofErr w:type="spellStart"/>
      <w:r w:rsidR="0036534F" w:rsidRPr="0036534F">
        <w:t>постачання</w:t>
      </w:r>
      <w:proofErr w:type="spellEnd"/>
      <w:r w:rsidR="0036534F" w:rsidRPr="0036534F">
        <w:t xml:space="preserve"> </w:t>
      </w:r>
      <w:proofErr w:type="spellStart"/>
      <w:r w:rsidR="0036534F" w:rsidRPr="0036534F">
        <w:t>партію</w:t>
      </w:r>
      <w:proofErr w:type="spellEnd"/>
      <w:r w:rsidR="0036534F" w:rsidRPr="0036534F">
        <w:t xml:space="preserve"> </w:t>
      </w:r>
      <w:r w:rsidR="0036534F" w:rsidRPr="0036534F">
        <w:rPr>
          <w:bCs/>
        </w:rPr>
        <w:t>Товару.</w:t>
      </w:r>
      <w:r w:rsidR="0036534F">
        <w:rPr>
          <w:b/>
          <w:bCs/>
          <w:sz w:val="22"/>
          <w:szCs w:val="22"/>
        </w:rPr>
        <w:t xml:space="preserve"> </w:t>
      </w:r>
    </w:p>
    <w:p w:rsidR="00242DA5" w:rsidRPr="0036534F" w:rsidRDefault="002B4E56" w:rsidP="002B4E56">
      <w:pPr>
        <w:ind w:firstLine="709"/>
        <w:jc w:val="both"/>
        <w:rPr>
          <w:lang w:val="uk-UA"/>
        </w:rPr>
      </w:pPr>
      <w:r>
        <w:rPr>
          <w:lang w:val="uk-UA"/>
        </w:rPr>
        <w:t>4</w:t>
      </w:r>
      <w:r w:rsidR="00431C96" w:rsidRPr="0036534F">
        <w:rPr>
          <w:lang w:val="uk-UA"/>
        </w:rPr>
        <w:t xml:space="preserve">.2. </w:t>
      </w:r>
      <w:r w:rsidR="00242DA5" w:rsidRPr="0036534F">
        <w:rPr>
          <w:lang w:val="uk-UA"/>
        </w:rPr>
        <w:t>Поставка Товар</w:t>
      </w:r>
      <w:r w:rsidR="002F241A" w:rsidRPr="0036534F">
        <w:rPr>
          <w:lang w:val="uk-UA"/>
        </w:rPr>
        <w:t>у</w:t>
      </w:r>
      <w:r w:rsidR="00242DA5" w:rsidRPr="0036534F">
        <w:rPr>
          <w:lang w:val="uk-UA"/>
        </w:rPr>
        <w:t xml:space="preserve"> здійснюється на умовах </w:t>
      </w:r>
      <w:r w:rsidR="0036534F" w:rsidRPr="0036534F">
        <w:rPr>
          <w:sz w:val="22"/>
          <w:szCs w:val="22"/>
        </w:rPr>
        <w:t>EXW (Франко-завод)</w:t>
      </w:r>
      <w:r w:rsidR="0036534F" w:rsidRPr="0036534F">
        <w:rPr>
          <w:sz w:val="22"/>
          <w:szCs w:val="22"/>
          <w:lang w:val="uk-UA"/>
        </w:rPr>
        <w:t xml:space="preserve">, </w:t>
      </w:r>
      <w:r w:rsidR="00403C38" w:rsidRPr="0001743D">
        <w:rPr>
          <w:lang w:val="uk-UA"/>
        </w:rPr>
        <w:t>склад Постачальника</w:t>
      </w:r>
      <w:r w:rsidR="00403C38">
        <w:rPr>
          <w:sz w:val="22"/>
          <w:szCs w:val="22"/>
          <w:lang w:val="uk-UA"/>
        </w:rPr>
        <w:t xml:space="preserve"> </w:t>
      </w:r>
      <w:r w:rsidR="00242DA5" w:rsidRPr="0036534F">
        <w:rPr>
          <w:lang w:val="uk-UA"/>
        </w:rPr>
        <w:t>відповідно до ІНКОТЕРМС 2010.</w:t>
      </w:r>
      <w:r w:rsidR="00403C38">
        <w:rPr>
          <w:lang w:val="uk-UA"/>
        </w:rPr>
        <w:t xml:space="preserve"> Постачальник інформує Покупця про місце відвантаження Товару додатково.</w:t>
      </w:r>
    </w:p>
    <w:p w:rsidR="0036534F" w:rsidRPr="0036534F" w:rsidRDefault="002B4E56" w:rsidP="0036534F">
      <w:pPr>
        <w:ind w:firstLine="765"/>
        <w:jc w:val="both"/>
      </w:pPr>
      <w:r>
        <w:rPr>
          <w:lang w:val="uk-UA"/>
        </w:rPr>
        <w:t>4</w:t>
      </w:r>
      <w:r w:rsidR="00C94C9A" w:rsidRPr="00256971">
        <w:rPr>
          <w:lang w:val="uk-UA"/>
        </w:rPr>
        <w:t>.3.</w:t>
      </w:r>
      <w:r w:rsidR="007914D8">
        <w:rPr>
          <w:lang w:val="uk-UA"/>
        </w:rPr>
        <w:t xml:space="preserve"> </w:t>
      </w:r>
      <w:r w:rsidR="0036534F" w:rsidRPr="0036534F">
        <w:rPr>
          <w:lang w:val="uk-UA"/>
        </w:rPr>
        <w:t>Демонтаж, різан</w:t>
      </w:r>
      <w:r w:rsidR="0036534F">
        <w:rPr>
          <w:lang w:val="uk-UA"/>
        </w:rPr>
        <w:t>н</w:t>
      </w:r>
      <w:r w:rsidR="0036534F" w:rsidRPr="0036534F">
        <w:rPr>
          <w:lang w:val="uk-UA"/>
        </w:rPr>
        <w:t>я, сортуван</w:t>
      </w:r>
      <w:r w:rsidR="0036534F">
        <w:rPr>
          <w:lang w:val="uk-UA"/>
        </w:rPr>
        <w:t>н</w:t>
      </w:r>
      <w:r w:rsidR="0036534F" w:rsidRPr="0036534F">
        <w:rPr>
          <w:lang w:val="uk-UA"/>
        </w:rPr>
        <w:t>я, навантаження та т</w:t>
      </w:r>
      <w:proofErr w:type="spellStart"/>
      <w:r w:rsidR="0036534F" w:rsidRPr="0036534F">
        <w:t>ранспортування</w:t>
      </w:r>
      <w:proofErr w:type="spellEnd"/>
      <w:r w:rsidR="0036534F" w:rsidRPr="0036534F">
        <w:t xml:space="preserve"> </w:t>
      </w:r>
      <w:r w:rsidR="0036534F">
        <w:t xml:space="preserve"> </w:t>
      </w:r>
      <w:r w:rsidR="0036534F" w:rsidRPr="0036534F">
        <w:rPr>
          <w:bCs/>
        </w:rPr>
        <w:t>Товару</w:t>
      </w:r>
      <w:r w:rsidR="0036534F">
        <w:rPr>
          <w:bCs/>
        </w:rPr>
        <w:t xml:space="preserve"> </w:t>
      </w:r>
      <w:proofErr w:type="spellStart"/>
      <w:r w:rsidR="0036534F" w:rsidRPr="0036534F">
        <w:t>здійснюється</w:t>
      </w:r>
      <w:proofErr w:type="spellEnd"/>
      <w:r w:rsidR="0036534F" w:rsidRPr="0036534F">
        <w:t xml:space="preserve"> за </w:t>
      </w:r>
      <w:proofErr w:type="spellStart"/>
      <w:r w:rsidR="0036534F" w:rsidRPr="0036534F">
        <w:t>рахунок</w:t>
      </w:r>
      <w:proofErr w:type="spellEnd"/>
      <w:r w:rsidR="0036534F" w:rsidRPr="0036534F">
        <w:t xml:space="preserve"> </w:t>
      </w:r>
      <w:proofErr w:type="spellStart"/>
      <w:r w:rsidR="0036534F" w:rsidRPr="0036534F">
        <w:rPr>
          <w:bCs/>
        </w:rPr>
        <w:t>Покупця</w:t>
      </w:r>
      <w:proofErr w:type="spellEnd"/>
      <w:r w:rsidR="0036534F" w:rsidRPr="0036534F">
        <w:t>.</w:t>
      </w:r>
    </w:p>
    <w:p w:rsidR="00431C96" w:rsidRPr="00341C79" w:rsidRDefault="002B4E56" w:rsidP="00242DA5">
      <w:pPr>
        <w:ind w:firstLine="708"/>
        <w:jc w:val="both"/>
        <w:rPr>
          <w:color w:val="FF0000"/>
          <w:lang w:val="uk-UA"/>
        </w:rPr>
      </w:pPr>
      <w:r>
        <w:rPr>
          <w:lang w:val="uk-UA"/>
        </w:rPr>
        <w:t>4</w:t>
      </w:r>
      <w:r w:rsidR="0036534F" w:rsidRPr="002B4E56">
        <w:t>.4.</w:t>
      </w:r>
      <w:r w:rsidR="00C94C9A" w:rsidRPr="002B4E56">
        <w:rPr>
          <w:lang w:val="uk-UA"/>
        </w:rPr>
        <w:t xml:space="preserve"> </w:t>
      </w:r>
      <w:r w:rsidR="00431C96" w:rsidRPr="002B4E56">
        <w:rPr>
          <w:lang w:val="uk-UA"/>
        </w:rPr>
        <w:t>При поставці Товар</w:t>
      </w:r>
      <w:r w:rsidR="002F241A" w:rsidRPr="002B4E56">
        <w:rPr>
          <w:lang w:val="uk-UA"/>
        </w:rPr>
        <w:t>у</w:t>
      </w:r>
      <w:r w:rsidR="00431C96" w:rsidRPr="002B4E56">
        <w:rPr>
          <w:lang w:val="uk-UA"/>
        </w:rPr>
        <w:t xml:space="preserve"> Постачальник надає </w:t>
      </w:r>
      <w:r w:rsidR="00920022" w:rsidRPr="002B4E56">
        <w:rPr>
          <w:lang w:val="uk-UA"/>
        </w:rPr>
        <w:t>на Товар</w:t>
      </w:r>
      <w:r w:rsidR="00341C79" w:rsidRPr="002B4E56">
        <w:rPr>
          <w:lang w:val="uk-UA"/>
        </w:rPr>
        <w:t xml:space="preserve">  рахунок</w:t>
      </w:r>
      <w:r w:rsidR="005C2383" w:rsidRPr="002B4E56">
        <w:rPr>
          <w:lang w:val="uk-UA"/>
        </w:rPr>
        <w:t>,</w:t>
      </w:r>
      <w:r w:rsidR="00341C79" w:rsidRPr="002B4E56">
        <w:rPr>
          <w:lang w:val="uk-UA"/>
        </w:rPr>
        <w:t xml:space="preserve">  видаткову накладну</w:t>
      </w:r>
      <w:r w:rsidR="000F2104" w:rsidRPr="002B4E56">
        <w:rPr>
          <w:lang w:val="uk-UA"/>
        </w:rPr>
        <w:t>.</w:t>
      </w:r>
      <w:r w:rsidR="00341C79" w:rsidRPr="00341C79">
        <w:rPr>
          <w:color w:val="FF0000"/>
          <w:lang w:val="uk-UA"/>
        </w:rPr>
        <w:t xml:space="preserve"> </w:t>
      </w:r>
    </w:p>
    <w:p w:rsidR="00176B11" w:rsidRPr="00135B5C" w:rsidRDefault="002B4E56" w:rsidP="00176B11">
      <w:pPr>
        <w:ind w:firstLine="708"/>
        <w:jc w:val="both"/>
        <w:rPr>
          <w:lang w:val="uk-UA"/>
        </w:rPr>
      </w:pPr>
      <w:r>
        <w:rPr>
          <w:lang w:val="uk-UA"/>
        </w:rPr>
        <w:t>4</w:t>
      </w:r>
      <w:r w:rsidR="004C402A" w:rsidRPr="00DF5499">
        <w:rPr>
          <w:lang w:val="uk-UA"/>
        </w:rPr>
        <w:t>.</w:t>
      </w:r>
      <w:r w:rsidR="0036534F">
        <w:rPr>
          <w:lang w:val="uk-UA"/>
        </w:rPr>
        <w:t>5</w:t>
      </w:r>
      <w:r w:rsidR="004C402A" w:rsidRPr="00DF5499">
        <w:rPr>
          <w:lang w:val="uk-UA"/>
        </w:rPr>
        <w:t xml:space="preserve">. </w:t>
      </w:r>
      <w:r w:rsidR="004C402A" w:rsidRPr="007A38C3">
        <w:rPr>
          <w:lang w:val="uk-UA"/>
        </w:rPr>
        <w:t>Датою поставки Товар</w:t>
      </w:r>
      <w:r w:rsidR="00341C79" w:rsidRPr="007A38C3">
        <w:rPr>
          <w:lang w:val="uk-UA"/>
        </w:rPr>
        <w:t>у</w:t>
      </w:r>
      <w:r w:rsidR="004C402A" w:rsidRPr="007A38C3">
        <w:rPr>
          <w:lang w:val="uk-UA"/>
        </w:rPr>
        <w:t xml:space="preserve"> та переходу права власності на Товар буде вважатися дата</w:t>
      </w:r>
      <w:r w:rsidR="004C402A" w:rsidRPr="00BC6053">
        <w:rPr>
          <w:color w:val="7030A0"/>
          <w:lang w:val="uk-UA"/>
        </w:rPr>
        <w:t xml:space="preserve"> </w:t>
      </w:r>
      <w:r w:rsidR="004C402A" w:rsidRPr="00135B5C">
        <w:rPr>
          <w:lang w:val="uk-UA"/>
        </w:rPr>
        <w:t>фактичної поставки Товар</w:t>
      </w:r>
      <w:r w:rsidR="00341C79" w:rsidRPr="00135B5C">
        <w:rPr>
          <w:lang w:val="uk-UA"/>
        </w:rPr>
        <w:t>у</w:t>
      </w:r>
      <w:r w:rsidR="004C402A" w:rsidRPr="00135B5C">
        <w:rPr>
          <w:lang w:val="uk-UA"/>
        </w:rPr>
        <w:t xml:space="preserve"> на склад Покупця.</w:t>
      </w:r>
    </w:p>
    <w:p w:rsidR="008A71DE" w:rsidRPr="00EF0C2A" w:rsidRDefault="00135B5C" w:rsidP="00D4579C">
      <w:pPr>
        <w:ind w:firstLine="708"/>
        <w:jc w:val="center"/>
        <w:rPr>
          <w:b/>
        </w:rPr>
      </w:pPr>
      <w:r>
        <w:rPr>
          <w:b/>
          <w:lang w:val="uk-UA"/>
        </w:rPr>
        <w:t>5</w:t>
      </w:r>
      <w:r w:rsidR="008A71DE" w:rsidRPr="00EF0C2A">
        <w:rPr>
          <w:b/>
        </w:rPr>
        <w:t>. ПРАВА ТА ОБОВ’ЯЗКИ СТОРІН</w:t>
      </w:r>
    </w:p>
    <w:p w:rsidR="008A71DE" w:rsidRPr="00B407EF" w:rsidRDefault="00135B5C" w:rsidP="003278AF">
      <w:pPr>
        <w:ind w:firstLine="708"/>
        <w:jc w:val="both"/>
        <w:rPr>
          <w:b/>
        </w:rPr>
      </w:pPr>
      <w:r>
        <w:rPr>
          <w:b/>
          <w:lang w:val="uk-UA"/>
        </w:rPr>
        <w:t>5</w:t>
      </w:r>
      <w:r w:rsidR="008A71DE" w:rsidRPr="00B407EF">
        <w:rPr>
          <w:b/>
        </w:rPr>
        <w:t xml:space="preserve">.1. </w:t>
      </w:r>
      <w:r w:rsidR="00B407EF" w:rsidRPr="00B407EF">
        <w:rPr>
          <w:b/>
          <w:lang w:val="uk-UA"/>
        </w:rPr>
        <w:t>Покупець</w:t>
      </w:r>
      <w:r w:rsidR="008A71DE" w:rsidRPr="00B407EF">
        <w:rPr>
          <w:b/>
        </w:rPr>
        <w:t xml:space="preserve"> </w:t>
      </w:r>
      <w:r w:rsidR="008A71DE" w:rsidRPr="00C65C71">
        <w:rPr>
          <w:b/>
          <w:lang w:val="uk-UA"/>
        </w:rPr>
        <w:t>зобов’язаний</w:t>
      </w:r>
      <w:r w:rsidR="008A71DE" w:rsidRPr="00B407EF">
        <w:rPr>
          <w:b/>
        </w:rPr>
        <w:t>:</w:t>
      </w:r>
    </w:p>
    <w:p w:rsidR="00B407EF" w:rsidRDefault="00135B5C" w:rsidP="00C65C71">
      <w:pPr>
        <w:ind w:firstLine="708"/>
        <w:jc w:val="both"/>
        <w:rPr>
          <w:lang w:val="uk-UA"/>
        </w:rPr>
      </w:pPr>
      <w:r>
        <w:rPr>
          <w:lang w:val="uk-UA"/>
        </w:rPr>
        <w:t>5</w:t>
      </w:r>
      <w:r w:rsidR="008A71DE" w:rsidRPr="00EF0C2A">
        <w:t xml:space="preserve">.1.1. </w:t>
      </w:r>
      <w:r w:rsidR="008A71DE" w:rsidRPr="00C65C71">
        <w:rPr>
          <w:lang w:val="uk-UA"/>
        </w:rPr>
        <w:t>Своєчасно</w:t>
      </w:r>
      <w:r w:rsidR="008A71DE" w:rsidRPr="00EF0C2A">
        <w:t xml:space="preserve"> та в </w:t>
      </w:r>
      <w:r w:rsidR="008A71DE" w:rsidRPr="00C65C71">
        <w:rPr>
          <w:lang w:val="uk-UA"/>
        </w:rPr>
        <w:t>повному</w:t>
      </w:r>
      <w:r w:rsidR="008A71DE" w:rsidRPr="00EF0C2A">
        <w:t xml:space="preserve"> </w:t>
      </w:r>
      <w:r w:rsidR="008A71DE" w:rsidRPr="00C65C71">
        <w:rPr>
          <w:lang w:val="uk-UA"/>
        </w:rPr>
        <w:t>обсязі</w:t>
      </w:r>
      <w:r w:rsidR="008A71DE" w:rsidRPr="00EF0C2A">
        <w:t xml:space="preserve"> </w:t>
      </w:r>
      <w:r w:rsidR="008A71DE" w:rsidRPr="00C65C71">
        <w:rPr>
          <w:lang w:val="uk-UA"/>
        </w:rPr>
        <w:t>сплачувати</w:t>
      </w:r>
      <w:r w:rsidR="008A71DE" w:rsidRPr="00EF0C2A">
        <w:t xml:space="preserve"> за </w:t>
      </w:r>
      <w:r w:rsidR="008A71DE" w:rsidRPr="00C65C71">
        <w:rPr>
          <w:lang w:val="uk-UA"/>
        </w:rPr>
        <w:t>поставлен</w:t>
      </w:r>
      <w:r w:rsidR="00341C79">
        <w:rPr>
          <w:lang w:val="uk-UA"/>
        </w:rPr>
        <w:t>ий</w:t>
      </w:r>
      <w:r w:rsidR="008A71DE" w:rsidRPr="00EF0C2A">
        <w:t xml:space="preserve"> </w:t>
      </w:r>
      <w:r w:rsidR="00C65C71">
        <w:rPr>
          <w:lang w:val="uk-UA"/>
        </w:rPr>
        <w:t>Т</w:t>
      </w:r>
      <w:r w:rsidR="008A71DE" w:rsidRPr="009161A4">
        <w:rPr>
          <w:lang w:val="uk-UA"/>
        </w:rPr>
        <w:t>овар</w:t>
      </w:r>
      <w:r w:rsidR="00B407EF">
        <w:rPr>
          <w:lang w:val="uk-UA"/>
        </w:rPr>
        <w:t>.</w:t>
      </w:r>
    </w:p>
    <w:p w:rsidR="007B6A0D" w:rsidRDefault="00135B5C" w:rsidP="007B6A0D">
      <w:pPr>
        <w:ind w:firstLine="709"/>
        <w:rPr>
          <w:sz w:val="22"/>
          <w:szCs w:val="22"/>
        </w:rPr>
      </w:pPr>
      <w:r>
        <w:rPr>
          <w:lang w:val="uk-UA"/>
        </w:rPr>
        <w:t>5</w:t>
      </w:r>
      <w:r w:rsidR="008A71DE" w:rsidRPr="00EF0C2A">
        <w:t xml:space="preserve">.1.2. </w:t>
      </w:r>
      <w:proofErr w:type="spellStart"/>
      <w:r w:rsidR="007B6A0D" w:rsidRPr="007B6A0D">
        <w:t>Надати</w:t>
      </w:r>
      <w:proofErr w:type="spellEnd"/>
      <w:r w:rsidR="007B6A0D" w:rsidRPr="007B6A0D">
        <w:t xml:space="preserve"> для </w:t>
      </w:r>
      <w:proofErr w:type="spellStart"/>
      <w:r w:rsidR="007B6A0D" w:rsidRPr="007B6A0D">
        <w:t>відвантаження</w:t>
      </w:r>
      <w:proofErr w:type="spellEnd"/>
      <w:r w:rsidR="007B6A0D">
        <w:t xml:space="preserve"> Товару </w:t>
      </w:r>
      <w:r w:rsidR="007B6A0D" w:rsidRPr="007B6A0D">
        <w:t xml:space="preserve"> і</w:t>
      </w:r>
      <w:r w:rsidR="0001743D">
        <w:rPr>
          <w:lang w:val="uk-UA"/>
        </w:rPr>
        <w:t>з</w:t>
      </w:r>
      <w:r w:rsidR="007B6A0D" w:rsidRPr="007B6A0D">
        <w:t xml:space="preserve"> </w:t>
      </w:r>
      <w:proofErr w:type="spellStart"/>
      <w:r w:rsidR="007B6A0D" w:rsidRPr="007B6A0D">
        <w:t>складів</w:t>
      </w:r>
      <w:proofErr w:type="spellEnd"/>
      <w:r w:rsidR="007B6A0D" w:rsidRPr="007B6A0D">
        <w:t xml:space="preserve"> </w:t>
      </w:r>
      <w:proofErr w:type="spellStart"/>
      <w:r w:rsidR="007B6A0D" w:rsidRPr="007B6A0D">
        <w:rPr>
          <w:bCs/>
        </w:rPr>
        <w:t>Продавця</w:t>
      </w:r>
      <w:proofErr w:type="spellEnd"/>
      <w:r w:rsidR="007B6A0D" w:rsidRPr="007B6A0D">
        <w:t xml:space="preserve"> транспорт.</w:t>
      </w:r>
    </w:p>
    <w:p w:rsidR="00B407EF" w:rsidRPr="005A0A8A" w:rsidRDefault="00135B5C" w:rsidP="00C65C71">
      <w:pPr>
        <w:ind w:firstLine="708"/>
        <w:jc w:val="both"/>
        <w:rPr>
          <w:lang w:val="uk-UA"/>
        </w:rPr>
      </w:pPr>
      <w:r>
        <w:rPr>
          <w:lang w:val="uk-UA"/>
        </w:rPr>
        <w:t>5</w:t>
      </w:r>
      <w:r w:rsidR="00B407EF" w:rsidRPr="005A0A8A">
        <w:rPr>
          <w:lang w:val="uk-UA"/>
        </w:rPr>
        <w:t xml:space="preserve">.1.3. </w:t>
      </w:r>
      <w:r w:rsidR="009D750B" w:rsidRPr="005A0A8A">
        <w:rPr>
          <w:lang w:val="uk-UA"/>
        </w:rPr>
        <w:t>Перед прийняттям Товар</w:t>
      </w:r>
      <w:r w:rsidR="00341C79" w:rsidRPr="005A0A8A">
        <w:rPr>
          <w:lang w:val="uk-UA"/>
        </w:rPr>
        <w:t>у</w:t>
      </w:r>
      <w:r w:rsidR="009D750B" w:rsidRPr="005A0A8A">
        <w:rPr>
          <w:lang w:val="uk-UA"/>
        </w:rPr>
        <w:t xml:space="preserve"> здійснити </w:t>
      </w:r>
      <w:r w:rsidR="00341C79" w:rsidRPr="005A0A8A">
        <w:rPr>
          <w:lang w:val="uk-UA"/>
        </w:rPr>
        <w:t>його</w:t>
      </w:r>
      <w:r w:rsidR="009D750B" w:rsidRPr="005A0A8A">
        <w:rPr>
          <w:lang w:val="uk-UA"/>
        </w:rPr>
        <w:t xml:space="preserve"> огляд та в разі невідповідності Товар</w:t>
      </w:r>
      <w:r w:rsidR="00341C79" w:rsidRPr="005A0A8A">
        <w:rPr>
          <w:lang w:val="uk-UA"/>
        </w:rPr>
        <w:t>у</w:t>
      </w:r>
      <w:r w:rsidR="009D750B" w:rsidRPr="005A0A8A">
        <w:rPr>
          <w:lang w:val="uk-UA"/>
        </w:rPr>
        <w:t xml:space="preserve"> найменуванню, зазначеному в Специфікації №1 відмовитися від </w:t>
      </w:r>
      <w:r w:rsidR="00341C79" w:rsidRPr="005A0A8A">
        <w:rPr>
          <w:lang w:val="uk-UA"/>
        </w:rPr>
        <w:t>його</w:t>
      </w:r>
      <w:r w:rsidR="009D750B" w:rsidRPr="005A0A8A">
        <w:rPr>
          <w:lang w:val="uk-UA"/>
        </w:rPr>
        <w:t xml:space="preserve"> одержання.</w:t>
      </w:r>
    </w:p>
    <w:p w:rsidR="008A71DE" w:rsidRPr="005A0A8A" w:rsidRDefault="00135B5C" w:rsidP="003278AF">
      <w:pPr>
        <w:ind w:firstLine="708"/>
        <w:jc w:val="both"/>
        <w:rPr>
          <w:b/>
          <w:lang w:val="uk-UA"/>
        </w:rPr>
      </w:pPr>
      <w:r>
        <w:rPr>
          <w:lang w:val="uk-UA"/>
        </w:rPr>
        <w:lastRenderedPageBreak/>
        <w:t>5</w:t>
      </w:r>
      <w:r w:rsidR="008A71DE" w:rsidRPr="005A0A8A">
        <w:t xml:space="preserve">.2. </w:t>
      </w:r>
      <w:r w:rsidR="009D750B" w:rsidRPr="005A0A8A">
        <w:rPr>
          <w:b/>
          <w:lang w:val="uk-UA"/>
        </w:rPr>
        <w:t xml:space="preserve">Покупець </w:t>
      </w:r>
      <w:r w:rsidR="008A71DE" w:rsidRPr="005A0A8A">
        <w:rPr>
          <w:b/>
        </w:rPr>
        <w:t xml:space="preserve"> </w:t>
      </w:r>
      <w:r w:rsidR="008A71DE" w:rsidRPr="005A0A8A">
        <w:rPr>
          <w:b/>
          <w:lang w:val="uk-UA"/>
        </w:rPr>
        <w:t>має</w:t>
      </w:r>
      <w:r w:rsidR="008A71DE" w:rsidRPr="005A0A8A">
        <w:rPr>
          <w:b/>
        </w:rPr>
        <w:t xml:space="preserve"> право:</w:t>
      </w:r>
    </w:p>
    <w:p w:rsidR="00973A23" w:rsidRPr="005A0A8A" w:rsidRDefault="00135B5C" w:rsidP="00973A23">
      <w:pPr>
        <w:ind w:firstLine="708"/>
        <w:jc w:val="both"/>
        <w:rPr>
          <w:sz w:val="28"/>
          <w:szCs w:val="28"/>
          <w:lang w:val="uk-UA"/>
        </w:rPr>
      </w:pPr>
      <w:r>
        <w:rPr>
          <w:lang w:val="uk-UA"/>
        </w:rPr>
        <w:t>5</w:t>
      </w:r>
      <w:r w:rsidR="009D0321" w:rsidRPr="005A0A8A">
        <w:rPr>
          <w:lang w:val="uk-UA"/>
        </w:rPr>
        <w:t xml:space="preserve">.2.1. </w:t>
      </w:r>
      <w:r w:rsidR="00973A23" w:rsidRPr="005A0A8A">
        <w:t xml:space="preserve">У </w:t>
      </w:r>
      <w:r w:rsidR="00973A23" w:rsidRPr="005A0A8A">
        <w:rPr>
          <w:lang w:val="uk-UA"/>
        </w:rPr>
        <w:t>разі</w:t>
      </w:r>
      <w:r w:rsidR="00973A23" w:rsidRPr="005A0A8A">
        <w:t xml:space="preserve"> </w:t>
      </w:r>
      <w:r w:rsidR="00973A23" w:rsidRPr="005A0A8A">
        <w:rPr>
          <w:lang w:val="uk-UA"/>
        </w:rPr>
        <w:t>невиконання</w:t>
      </w:r>
      <w:r w:rsidR="00973A23" w:rsidRPr="005A0A8A">
        <w:t xml:space="preserve"> </w:t>
      </w:r>
      <w:r w:rsidR="00973A23" w:rsidRPr="005A0A8A">
        <w:rPr>
          <w:lang w:val="uk-UA"/>
        </w:rPr>
        <w:t>Постачальником умов та строків поставки Товару, встановлених даним Договором розірвати Догові</w:t>
      </w:r>
      <w:proofErr w:type="gramStart"/>
      <w:r w:rsidR="00973A23" w:rsidRPr="005A0A8A">
        <w:rPr>
          <w:lang w:val="uk-UA"/>
        </w:rPr>
        <w:t>р</w:t>
      </w:r>
      <w:proofErr w:type="gramEnd"/>
      <w:r w:rsidR="00973A23" w:rsidRPr="005A0A8A">
        <w:rPr>
          <w:lang w:val="uk-UA"/>
        </w:rPr>
        <w:t xml:space="preserve"> в односторонньому порядку, повідомивши</w:t>
      </w:r>
      <w:r w:rsidR="00973A23" w:rsidRPr="005A0A8A">
        <w:t xml:space="preserve"> про </w:t>
      </w:r>
      <w:r w:rsidR="00973A23" w:rsidRPr="005A0A8A">
        <w:rPr>
          <w:lang w:val="uk-UA"/>
        </w:rPr>
        <w:t>це</w:t>
      </w:r>
      <w:r w:rsidR="00973A23" w:rsidRPr="005A0A8A">
        <w:t xml:space="preserve"> </w:t>
      </w:r>
      <w:r w:rsidR="00973A23" w:rsidRPr="005A0A8A">
        <w:rPr>
          <w:lang w:val="uk-UA"/>
        </w:rPr>
        <w:t>Постачальника.</w:t>
      </w:r>
    </w:p>
    <w:p w:rsidR="008A71DE" w:rsidRDefault="00135B5C" w:rsidP="00C65C71">
      <w:pPr>
        <w:ind w:firstLine="708"/>
        <w:jc w:val="both"/>
        <w:rPr>
          <w:lang w:val="uk-UA"/>
        </w:rPr>
      </w:pPr>
      <w:r>
        <w:rPr>
          <w:lang w:val="uk-UA"/>
        </w:rPr>
        <w:t>5</w:t>
      </w:r>
      <w:r w:rsidR="008A71DE" w:rsidRPr="00EF0C2A">
        <w:t xml:space="preserve">.2.2. </w:t>
      </w:r>
      <w:r w:rsidR="008A71DE" w:rsidRPr="00053638">
        <w:rPr>
          <w:lang w:val="uk-UA"/>
        </w:rPr>
        <w:t>Контролювати</w:t>
      </w:r>
      <w:r w:rsidR="008A71DE" w:rsidRPr="00EF0C2A">
        <w:t xml:space="preserve"> поставку </w:t>
      </w:r>
      <w:r w:rsidR="00053638">
        <w:rPr>
          <w:lang w:val="uk-UA"/>
        </w:rPr>
        <w:t>Т</w:t>
      </w:r>
      <w:r w:rsidR="008A71DE" w:rsidRPr="00053638">
        <w:rPr>
          <w:lang w:val="uk-UA"/>
        </w:rPr>
        <w:t>овар</w:t>
      </w:r>
      <w:r w:rsidR="00341C79">
        <w:rPr>
          <w:lang w:val="uk-UA"/>
        </w:rPr>
        <w:t>у</w:t>
      </w:r>
      <w:r w:rsidR="008A71DE" w:rsidRPr="00EF0C2A">
        <w:t xml:space="preserve"> у строки, </w:t>
      </w:r>
      <w:r w:rsidR="008A71DE" w:rsidRPr="00053638">
        <w:rPr>
          <w:lang w:val="uk-UA"/>
        </w:rPr>
        <w:t>встановлені</w:t>
      </w:r>
      <w:r w:rsidR="008A71DE" w:rsidRPr="00EF0C2A">
        <w:t xml:space="preserve"> </w:t>
      </w:r>
      <w:r w:rsidR="008A71DE" w:rsidRPr="00053638">
        <w:rPr>
          <w:lang w:val="uk-UA"/>
        </w:rPr>
        <w:t>цим</w:t>
      </w:r>
      <w:r w:rsidR="008A71DE" w:rsidRPr="00EF0C2A">
        <w:t xml:space="preserve"> </w:t>
      </w:r>
      <w:r w:rsidR="005B2955">
        <w:rPr>
          <w:lang w:val="uk-UA"/>
        </w:rPr>
        <w:t>Д</w:t>
      </w:r>
      <w:r w:rsidR="008A71DE" w:rsidRPr="00EF0C2A">
        <w:t>оговором</w:t>
      </w:r>
      <w:r w:rsidR="0000176B">
        <w:rPr>
          <w:lang w:val="uk-UA"/>
        </w:rPr>
        <w:t>.</w:t>
      </w:r>
    </w:p>
    <w:p w:rsidR="008A71DE" w:rsidRPr="00743178" w:rsidRDefault="00135B5C" w:rsidP="003278AF">
      <w:pPr>
        <w:ind w:firstLine="708"/>
        <w:jc w:val="both"/>
        <w:rPr>
          <w:b/>
        </w:rPr>
      </w:pPr>
      <w:r>
        <w:rPr>
          <w:b/>
          <w:lang w:val="uk-UA"/>
        </w:rPr>
        <w:t>5</w:t>
      </w:r>
      <w:r w:rsidR="008A71DE" w:rsidRPr="00743178">
        <w:rPr>
          <w:b/>
        </w:rPr>
        <w:t xml:space="preserve">.3. </w:t>
      </w:r>
      <w:r w:rsidR="00743178" w:rsidRPr="00743178">
        <w:rPr>
          <w:b/>
          <w:lang w:val="uk-UA"/>
        </w:rPr>
        <w:t xml:space="preserve">Постачальник </w:t>
      </w:r>
      <w:r w:rsidR="008A71DE" w:rsidRPr="00743178">
        <w:rPr>
          <w:b/>
          <w:lang w:val="uk-UA"/>
        </w:rPr>
        <w:t>зобов’язаний</w:t>
      </w:r>
      <w:r w:rsidR="008A71DE" w:rsidRPr="00743178">
        <w:rPr>
          <w:b/>
        </w:rPr>
        <w:t>:</w:t>
      </w:r>
    </w:p>
    <w:p w:rsidR="008A71DE" w:rsidRPr="0000176B" w:rsidRDefault="00135B5C" w:rsidP="00C65C71">
      <w:pPr>
        <w:ind w:firstLine="708"/>
        <w:jc w:val="both"/>
        <w:rPr>
          <w:lang w:val="uk-UA"/>
        </w:rPr>
      </w:pPr>
      <w:r>
        <w:rPr>
          <w:lang w:val="uk-UA"/>
        </w:rPr>
        <w:t>5</w:t>
      </w:r>
      <w:r w:rsidR="008A71DE" w:rsidRPr="00EF0C2A">
        <w:t xml:space="preserve">.3.1. </w:t>
      </w:r>
      <w:r w:rsidR="008A71DE" w:rsidRPr="00743178">
        <w:rPr>
          <w:lang w:val="uk-UA"/>
        </w:rPr>
        <w:t>Забезпечити</w:t>
      </w:r>
      <w:r w:rsidR="008A71DE" w:rsidRPr="00EF0C2A">
        <w:t xml:space="preserve"> поставку </w:t>
      </w:r>
      <w:r w:rsidR="00743178">
        <w:rPr>
          <w:lang w:val="uk-UA"/>
        </w:rPr>
        <w:t>Т</w:t>
      </w:r>
      <w:r w:rsidR="008A71DE" w:rsidRPr="00743178">
        <w:rPr>
          <w:lang w:val="uk-UA"/>
        </w:rPr>
        <w:t>овар</w:t>
      </w:r>
      <w:r w:rsidR="00341C79">
        <w:rPr>
          <w:lang w:val="uk-UA"/>
        </w:rPr>
        <w:t>у</w:t>
      </w:r>
      <w:r w:rsidR="008A71DE" w:rsidRPr="00EF0C2A">
        <w:t xml:space="preserve"> у строки, </w:t>
      </w:r>
      <w:r w:rsidR="008A71DE" w:rsidRPr="00743178">
        <w:rPr>
          <w:lang w:val="uk-UA"/>
        </w:rPr>
        <w:t>встановлені</w:t>
      </w:r>
      <w:r w:rsidR="008A71DE" w:rsidRPr="00EF0C2A">
        <w:t xml:space="preserve"> </w:t>
      </w:r>
      <w:r w:rsidR="008A71DE" w:rsidRPr="00743178">
        <w:rPr>
          <w:lang w:val="uk-UA"/>
        </w:rPr>
        <w:t>цим</w:t>
      </w:r>
      <w:r w:rsidR="008A71DE" w:rsidRPr="00EF0C2A">
        <w:t xml:space="preserve"> договором</w:t>
      </w:r>
      <w:r w:rsidR="0000176B">
        <w:rPr>
          <w:lang w:val="uk-UA"/>
        </w:rPr>
        <w:t>.</w:t>
      </w:r>
    </w:p>
    <w:p w:rsidR="008A71DE" w:rsidRDefault="00135B5C" w:rsidP="00C65C71">
      <w:pPr>
        <w:ind w:firstLine="708"/>
        <w:jc w:val="both"/>
        <w:rPr>
          <w:lang w:val="uk-UA"/>
        </w:rPr>
      </w:pPr>
      <w:r>
        <w:rPr>
          <w:lang w:val="uk-UA"/>
        </w:rPr>
        <w:t>5</w:t>
      </w:r>
      <w:r w:rsidR="008A71DE" w:rsidRPr="00EF0C2A">
        <w:t xml:space="preserve">.3.2. </w:t>
      </w:r>
      <w:r w:rsidR="008A71DE" w:rsidRPr="00743178">
        <w:rPr>
          <w:lang w:val="uk-UA"/>
        </w:rPr>
        <w:t>Забезпечити</w:t>
      </w:r>
      <w:r w:rsidR="008A71DE" w:rsidRPr="00EF0C2A">
        <w:t xml:space="preserve"> поставку </w:t>
      </w:r>
      <w:r w:rsidR="00743178">
        <w:rPr>
          <w:lang w:val="uk-UA"/>
        </w:rPr>
        <w:t>Т</w:t>
      </w:r>
      <w:r w:rsidR="008A71DE" w:rsidRPr="00743178">
        <w:rPr>
          <w:lang w:val="uk-UA"/>
        </w:rPr>
        <w:t>овар</w:t>
      </w:r>
      <w:r w:rsidR="00341C79">
        <w:rPr>
          <w:lang w:val="uk-UA"/>
        </w:rPr>
        <w:t>у</w:t>
      </w:r>
      <w:r w:rsidR="00F50C45">
        <w:rPr>
          <w:lang w:val="uk-UA"/>
        </w:rPr>
        <w:t xml:space="preserve">, </w:t>
      </w:r>
      <w:r w:rsidR="008A71DE" w:rsidRPr="00743178">
        <w:rPr>
          <w:lang w:val="uk-UA"/>
        </w:rPr>
        <w:t>якість</w:t>
      </w:r>
      <w:r w:rsidR="008A71DE" w:rsidRPr="00EF0C2A">
        <w:t xml:space="preserve"> </w:t>
      </w:r>
      <w:r w:rsidR="008A71DE" w:rsidRPr="00743178">
        <w:rPr>
          <w:lang w:val="uk-UA"/>
        </w:rPr>
        <w:t>як</w:t>
      </w:r>
      <w:r w:rsidR="00341C79">
        <w:rPr>
          <w:lang w:val="uk-UA"/>
        </w:rPr>
        <w:t>ого</w:t>
      </w:r>
      <w:r w:rsidR="008A71DE" w:rsidRPr="00EF0C2A">
        <w:t xml:space="preserve"> </w:t>
      </w:r>
      <w:r w:rsidR="008A71DE" w:rsidRPr="00743178">
        <w:rPr>
          <w:lang w:val="uk-UA"/>
        </w:rPr>
        <w:t>відповідає</w:t>
      </w:r>
      <w:r w:rsidR="008A71DE" w:rsidRPr="00EF0C2A">
        <w:t xml:space="preserve"> </w:t>
      </w:r>
      <w:r w:rsidR="008A71DE" w:rsidRPr="00743178">
        <w:rPr>
          <w:lang w:val="uk-UA"/>
        </w:rPr>
        <w:t>умовам</w:t>
      </w:r>
      <w:r w:rsidR="008A71DE" w:rsidRPr="00EF0C2A">
        <w:t xml:space="preserve">, </w:t>
      </w:r>
      <w:r w:rsidR="008A71DE" w:rsidRPr="00743178">
        <w:rPr>
          <w:lang w:val="uk-UA"/>
        </w:rPr>
        <w:t>встановленим</w:t>
      </w:r>
      <w:r w:rsidR="008A71DE" w:rsidRPr="00EF0C2A">
        <w:t xml:space="preserve"> </w:t>
      </w:r>
      <w:r w:rsidR="008A71DE" w:rsidRPr="00743178">
        <w:rPr>
          <w:lang w:val="uk-UA"/>
        </w:rPr>
        <w:t>цим</w:t>
      </w:r>
      <w:r w:rsidR="008A71DE" w:rsidRPr="00EF0C2A">
        <w:t xml:space="preserve"> </w:t>
      </w:r>
      <w:r w:rsidR="000A39A5">
        <w:rPr>
          <w:lang w:val="uk-UA"/>
        </w:rPr>
        <w:t>Д</w:t>
      </w:r>
      <w:r w:rsidR="008A71DE" w:rsidRPr="00EF0C2A">
        <w:t>оговором</w:t>
      </w:r>
      <w:r w:rsidR="0000176B">
        <w:rPr>
          <w:lang w:val="uk-UA"/>
        </w:rPr>
        <w:t>.</w:t>
      </w:r>
    </w:p>
    <w:p w:rsidR="00CD63C3" w:rsidRPr="005A0A8A" w:rsidRDefault="00135B5C" w:rsidP="00C65C71">
      <w:pPr>
        <w:ind w:firstLine="708"/>
        <w:jc w:val="both"/>
        <w:rPr>
          <w:lang w:val="uk-UA"/>
        </w:rPr>
      </w:pPr>
      <w:r>
        <w:rPr>
          <w:lang w:val="uk-UA"/>
        </w:rPr>
        <w:t>5</w:t>
      </w:r>
      <w:r w:rsidR="00CD63C3" w:rsidRPr="005A0A8A">
        <w:rPr>
          <w:lang w:val="uk-UA"/>
        </w:rPr>
        <w:t xml:space="preserve">.3.4. У випадку зміни ціни повідомити Покупця не менше ніж за </w:t>
      </w:r>
      <w:r w:rsidR="008234B4">
        <w:rPr>
          <w:lang w:val="uk-UA"/>
        </w:rPr>
        <w:t>1</w:t>
      </w:r>
      <w:r w:rsidR="00CD63C3" w:rsidRPr="005A0A8A">
        <w:rPr>
          <w:lang w:val="uk-UA"/>
        </w:rPr>
        <w:t>0 календарних днів.</w:t>
      </w:r>
    </w:p>
    <w:p w:rsidR="00463B8A" w:rsidRPr="005A0A8A" w:rsidRDefault="00135B5C" w:rsidP="00C65C71">
      <w:pPr>
        <w:ind w:firstLine="708"/>
        <w:jc w:val="both"/>
        <w:rPr>
          <w:lang w:val="uk-UA"/>
        </w:rPr>
      </w:pPr>
      <w:r>
        <w:rPr>
          <w:lang w:val="uk-UA"/>
        </w:rPr>
        <w:t>5</w:t>
      </w:r>
      <w:r w:rsidR="00463B8A" w:rsidRPr="005A0A8A">
        <w:rPr>
          <w:lang w:val="uk-UA"/>
        </w:rPr>
        <w:t>.3.</w:t>
      </w:r>
      <w:r w:rsidR="00CD63C3" w:rsidRPr="005A0A8A">
        <w:rPr>
          <w:lang w:val="uk-UA"/>
        </w:rPr>
        <w:t>5</w:t>
      </w:r>
      <w:r w:rsidR="00463B8A" w:rsidRPr="005A0A8A">
        <w:rPr>
          <w:lang w:val="uk-UA"/>
        </w:rPr>
        <w:t>. Скла</w:t>
      </w:r>
      <w:r w:rsidR="00952D54" w:rsidRPr="005A0A8A">
        <w:rPr>
          <w:lang w:val="uk-UA"/>
        </w:rPr>
        <w:t>сти</w:t>
      </w:r>
      <w:r w:rsidR="00463B8A" w:rsidRPr="005A0A8A">
        <w:rPr>
          <w:lang w:val="uk-UA"/>
        </w:rPr>
        <w:t xml:space="preserve"> податкову накладну на дату виникнення податкових зобов’язань, визначених відповідно до п.187.1 Податкового Кодексу України, </w:t>
      </w:r>
      <w:r w:rsidR="00952D54" w:rsidRPr="005A0A8A">
        <w:rPr>
          <w:lang w:val="uk-UA"/>
        </w:rPr>
        <w:t xml:space="preserve">в електронній формі, оформлену належним чином, із зазначенням обов’язкових реквізитів, відповідно до вимог ПКУ, </w:t>
      </w:r>
      <w:r w:rsidR="00463B8A" w:rsidRPr="005A0A8A">
        <w:rPr>
          <w:lang w:val="uk-UA"/>
        </w:rPr>
        <w:t>з дотриманням умови щодо належної реєстрації електронного підпису уповноваженої особи та зареєстрованої в Єдиному реєстрі податкових накладних у порядку та в строки, передбачені ст. 201 Податкового Кодексу України.</w:t>
      </w:r>
    </w:p>
    <w:p w:rsidR="008A71DE" w:rsidRPr="005A0A8A" w:rsidRDefault="00135B5C" w:rsidP="003278AF">
      <w:pPr>
        <w:ind w:firstLine="708"/>
        <w:jc w:val="both"/>
        <w:rPr>
          <w:b/>
        </w:rPr>
      </w:pPr>
      <w:r>
        <w:rPr>
          <w:b/>
          <w:lang w:val="uk-UA"/>
        </w:rPr>
        <w:t>5</w:t>
      </w:r>
      <w:r w:rsidR="008A71DE" w:rsidRPr="005A0A8A">
        <w:rPr>
          <w:b/>
        </w:rPr>
        <w:t xml:space="preserve">.4. </w:t>
      </w:r>
      <w:r w:rsidR="00C65C71" w:rsidRPr="005A0A8A">
        <w:rPr>
          <w:b/>
          <w:lang w:val="uk-UA"/>
        </w:rPr>
        <w:t>Постачальник</w:t>
      </w:r>
      <w:r w:rsidR="008A71DE" w:rsidRPr="005A0A8A">
        <w:rPr>
          <w:b/>
        </w:rPr>
        <w:t xml:space="preserve"> </w:t>
      </w:r>
      <w:r w:rsidR="008A71DE" w:rsidRPr="005A0A8A">
        <w:rPr>
          <w:b/>
          <w:lang w:val="uk-UA"/>
        </w:rPr>
        <w:t>має</w:t>
      </w:r>
      <w:r w:rsidR="008A71DE" w:rsidRPr="005A0A8A">
        <w:rPr>
          <w:b/>
        </w:rPr>
        <w:t xml:space="preserve"> право:</w:t>
      </w:r>
    </w:p>
    <w:p w:rsidR="008A71DE" w:rsidRPr="005A0A8A" w:rsidRDefault="00135B5C" w:rsidP="00966B85">
      <w:pPr>
        <w:ind w:firstLine="708"/>
        <w:jc w:val="both"/>
      </w:pPr>
      <w:r>
        <w:rPr>
          <w:lang w:val="uk-UA"/>
        </w:rPr>
        <w:t>5</w:t>
      </w:r>
      <w:r w:rsidR="008A71DE" w:rsidRPr="005A0A8A">
        <w:t xml:space="preserve">.4.1. </w:t>
      </w:r>
      <w:r w:rsidR="008A71DE" w:rsidRPr="005A0A8A">
        <w:rPr>
          <w:lang w:val="uk-UA"/>
        </w:rPr>
        <w:t>Своєчасно</w:t>
      </w:r>
      <w:r w:rsidR="008A71DE" w:rsidRPr="005A0A8A">
        <w:t xml:space="preserve"> та в </w:t>
      </w:r>
      <w:r w:rsidR="008A71DE" w:rsidRPr="005A0A8A">
        <w:rPr>
          <w:lang w:val="uk-UA"/>
        </w:rPr>
        <w:t>повному</w:t>
      </w:r>
      <w:r w:rsidR="008A71DE" w:rsidRPr="005A0A8A">
        <w:t xml:space="preserve"> </w:t>
      </w:r>
      <w:r w:rsidR="008A71DE" w:rsidRPr="005A0A8A">
        <w:rPr>
          <w:lang w:val="uk-UA"/>
        </w:rPr>
        <w:t>обсязі</w:t>
      </w:r>
      <w:r w:rsidR="008A71DE" w:rsidRPr="005A0A8A">
        <w:t xml:space="preserve"> </w:t>
      </w:r>
      <w:r w:rsidR="008A71DE" w:rsidRPr="005A0A8A">
        <w:rPr>
          <w:lang w:val="uk-UA"/>
        </w:rPr>
        <w:t>отримувати</w:t>
      </w:r>
      <w:r w:rsidR="008A71DE" w:rsidRPr="005A0A8A">
        <w:t xml:space="preserve"> плату за </w:t>
      </w:r>
      <w:r w:rsidR="008A71DE" w:rsidRPr="005A0A8A">
        <w:rPr>
          <w:lang w:val="uk-UA"/>
        </w:rPr>
        <w:t>поставлен</w:t>
      </w:r>
      <w:r w:rsidR="00FA2479" w:rsidRPr="005A0A8A">
        <w:rPr>
          <w:lang w:val="uk-UA"/>
        </w:rPr>
        <w:t>ий</w:t>
      </w:r>
      <w:r w:rsidR="008A71DE" w:rsidRPr="005A0A8A">
        <w:t xml:space="preserve"> </w:t>
      </w:r>
      <w:r w:rsidR="00743178" w:rsidRPr="005A0A8A">
        <w:rPr>
          <w:lang w:val="uk-UA"/>
        </w:rPr>
        <w:t>Т</w:t>
      </w:r>
      <w:r w:rsidR="008A71DE" w:rsidRPr="005A0A8A">
        <w:rPr>
          <w:lang w:val="uk-UA"/>
        </w:rPr>
        <w:t>овар</w:t>
      </w:r>
      <w:r w:rsidR="0000176B" w:rsidRPr="005A0A8A">
        <w:rPr>
          <w:lang w:val="uk-UA"/>
        </w:rPr>
        <w:t>.</w:t>
      </w:r>
    </w:p>
    <w:p w:rsidR="008A71DE" w:rsidRPr="005A0A8A" w:rsidRDefault="00135B5C" w:rsidP="00966B85">
      <w:pPr>
        <w:ind w:firstLine="708"/>
        <w:jc w:val="both"/>
      </w:pPr>
      <w:r>
        <w:rPr>
          <w:lang w:val="uk-UA"/>
        </w:rPr>
        <w:t>5</w:t>
      </w:r>
      <w:r w:rsidR="008A71DE" w:rsidRPr="005A0A8A">
        <w:t xml:space="preserve">.4.2. На </w:t>
      </w:r>
      <w:r w:rsidR="008A71DE" w:rsidRPr="005A0A8A">
        <w:rPr>
          <w:lang w:val="uk-UA"/>
        </w:rPr>
        <w:t>дострокову</w:t>
      </w:r>
      <w:r w:rsidR="008A71DE" w:rsidRPr="005A0A8A">
        <w:t xml:space="preserve"> поставку </w:t>
      </w:r>
      <w:r w:rsidR="00C65C71" w:rsidRPr="005A0A8A">
        <w:rPr>
          <w:lang w:val="uk-UA"/>
        </w:rPr>
        <w:t>Т</w:t>
      </w:r>
      <w:r w:rsidR="00FA2479" w:rsidRPr="005A0A8A">
        <w:rPr>
          <w:lang w:val="uk-UA"/>
        </w:rPr>
        <w:t>овару</w:t>
      </w:r>
      <w:r w:rsidR="008A71DE" w:rsidRPr="005A0A8A">
        <w:t xml:space="preserve"> за </w:t>
      </w:r>
      <w:r w:rsidR="008A71DE" w:rsidRPr="005A0A8A">
        <w:rPr>
          <w:lang w:val="uk-UA"/>
        </w:rPr>
        <w:t>письмовим</w:t>
      </w:r>
      <w:r w:rsidR="008A71DE" w:rsidRPr="005A0A8A">
        <w:t xml:space="preserve"> </w:t>
      </w:r>
      <w:r w:rsidR="008A71DE" w:rsidRPr="005A0A8A">
        <w:rPr>
          <w:lang w:val="uk-UA"/>
        </w:rPr>
        <w:t>погодженням</w:t>
      </w:r>
      <w:r w:rsidR="008A71DE" w:rsidRPr="005A0A8A">
        <w:t xml:space="preserve"> </w:t>
      </w:r>
      <w:r w:rsidR="00C65C71" w:rsidRPr="005A0A8A">
        <w:rPr>
          <w:lang w:val="uk-UA"/>
        </w:rPr>
        <w:t>Покупця</w:t>
      </w:r>
      <w:r w:rsidR="0000176B" w:rsidRPr="005A0A8A">
        <w:rPr>
          <w:lang w:val="uk-UA"/>
        </w:rPr>
        <w:t>.</w:t>
      </w:r>
    </w:p>
    <w:p w:rsidR="00C65C71" w:rsidRPr="005A0A8A" w:rsidRDefault="00135B5C" w:rsidP="00C65C71">
      <w:pPr>
        <w:ind w:firstLine="708"/>
        <w:jc w:val="both"/>
      </w:pPr>
      <w:r>
        <w:rPr>
          <w:lang w:val="uk-UA"/>
        </w:rPr>
        <w:t>5</w:t>
      </w:r>
      <w:r w:rsidR="008A71DE" w:rsidRPr="005A0A8A">
        <w:t xml:space="preserve">.4.3. </w:t>
      </w:r>
      <w:r w:rsidR="006012F7" w:rsidRPr="005A0A8A">
        <w:rPr>
          <w:lang w:val="uk-UA"/>
        </w:rPr>
        <w:t>Р</w:t>
      </w:r>
      <w:r w:rsidR="00C65C71" w:rsidRPr="005A0A8A">
        <w:rPr>
          <w:lang w:val="uk-UA"/>
        </w:rPr>
        <w:t xml:space="preserve">озірвати </w:t>
      </w:r>
      <w:r w:rsidR="006449F7" w:rsidRPr="005A0A8A">
        <w:rPr>
          <w:lang w:val="uk-UA"/>
        </w:rPr>
        <w:t>Д</w:t>
      </w:r>
      <w:r w:rsidR="00C65C71" w:rsidRPr="005A0A8A">
        <w:rPr>
          <w:lang w:val="uk-UA"/>
        </w:rPr>
        <w:t xml:space="preserve">оговір в односторонньому порядку </w:t>
      </w:r>
      <w:r w:rsidR="000854D5" w:rsidRPr="005A0A8A">
        <w:rPr>
          <w:lang w:val="uk-UA"/>
        </w:rPr>
        <w:t>у</w:t>
      </w:r>
      <w:r w:rsidR="000854D5" w:rsidRPr="005A0A8A">
        <w:t xml:space="preserve"> </w:t>
      </w:r>
      <w:r w:rsidR="000854D5" w:rsidRPr="005A0A8A">
        <w:rPr>
          <w:lang w:val="uk-UA"/>
        </w:rPr>
        <w:t>разі</w:t>
      </w:r>
      <w:r w:rsidR="000854D5" w:rsidRPr="005A0A8A">
        <w:t xml:space="preserve"> </w:t>
      </w:r>
      <w:r w:rsidR="000854D5" w:rsidRPr="005A0A8A">
        <w:rPr>
          <w:lang w:val="uk-UA"/>
        </w:rPr>
        <w:t xml:space="preserve">необґрунтованої відмови Покупця прийняти Товар належної якості та кількості, </w:t>
      </w:r>
      <w:r w:rsidR="006012F7" w:rsidRPr="005A0A8A">
        <w:rPr>
          <w:lang w:val="uk-UA"/>
        </w:rPr>
        <w:t>повідомивши</w:t>
      </w:r>
      <w:r w:rsidR="006012F7" w:rsidRPr="005A0A8A">
        <w:t xml:space="preserve"> про </w:t>
      </w:r>
      <w:r w:rsidR="006012F7" w:rsidRPr="005A0A8A">
        <w:rPr>
          <w:lang w:val="uk-UA"/>
        </w:rPr>
        <w:t>це</w:t>
      </w:r>
      <w:r w:rsidR="006012F7" w:rsidRPr="005A0A8A">
        <w:t xml:space="preserve"> </w:t>
      </w:r>
      <w:r w:rsidR="006012F7" w:rsidRPr="005A0A8A">
        <w:rPr>
          <w:lang w:val="uk-UA"/>
        </w:rPr>
        <w:t xml:space="preserve">Покупця в 20 денний термін. </w:t>
      </w:r>
    </w:p>
    <w:p w:rsidR="008A71DE" w:rsidRPr="00966B85" w:rsidRDefault="00135B5C" w:rsidP="001371EE">
      <w:pPr>
        <w:jc w:val="center"/>
        <w:rPr>
          <w:b/>
        </w:rPr>
      </w:pPr>
      <w:r>
        <w:rPr>
          <w:b/>
          <w:lang w:val="uk-UA"/>
        </w:rPr>
        <w:t>6</w:t>
      </w:r>
      <w:r w:rsidR="008A71DE" w:rsidRPr="00966B85">
        <w:rPr>
          <w:b/>
        </w:rPr>
        <w:t>. ВІДПОВІДАЛЬНІСТЬ СТОРІН</w:t>
      </w:r>
    </w:p>
    <w:p w:rsidR="009E0C47" w:rsidRPr="005A0A8A" w:rsidRDefault="00135B5C" w:rsidP="009E0C47">
      <w:pPr>
        <w:pStyle w:val="a8"/>
        <w:suppressAutoHyphens/>
        <w:spacing w:after="0"/>
        <w:ind w:right="-58" w:firstLine="709"/>
        <w:jc w:val="both"/>
        <w:rPr>
          <w:lang w:val="uk-UA"/>
        </w:rPr>
      </w:pPr>
      <w:r>
        <w:rPr>
          <w:lang w:val="uk-UA"/>
        </w:rPr>
        <w:t>6</w:t>
      </w:r>
      <w:r w:rsidR="009E0C47" w:rsidRPr="00966B85">
        <w:t xml:space="preserve">.1. </w:t>
      </w:r>
      <w:r w:rsidR="009E0C47">
        <w:rPr>
          <w:lang w:val="uk-UA"/>
        </w:rPr>
        <w:t xml:space="preserve">У випадку порушення своїх зобов’язань за цим Договором Сторони несуть відповідальність визначену </w:t>
      </w:r>
      <w:r w:rsidR="00185BED">
        <w:rPr>
          <w:lang w:val="uk-UA"/>
        </w:rPr>
        <w:t>чинним законодавством</w:t>
      </w:r>
      <w:r w:rsidR="009E0C47">
        <w:rPr>
          <w:lang w:val="uk-UA"/>
        </w:rPr>
        <w:t xml:space="preserve">. Порушенням зобов’язання є його невиконання або неналежне виконання, тобто </w:t>
      </w:r>
      <w:r w:rsidR="009E0C47" w:rsidRPr="005A0A8A">
        <w:rPr>
          <w:lang w:val="uk-UA"/>
        </w:rPr>
        <w:t>виконання з порушенням умов, визначених зобов’язань.</w:t>
      </w:r>
    </w:p>
    <w:p w:rsidR="00712CE8" w:rsidRPr="008D7D5E" w:rsidRDefault="00135B5C" w:rsidP="00712CE8">
      <w:pPr>
        <w:jc w:val="center"/>
        <w:rPr>
          <w:b/>
          <w:lang w:val="uk-UA"/>
        </w:rPr>
      </w:pPr>
      <w:r>
        <w:rPr>
          <w:b/>
          <w:lang w:val="uk-UA"/>
        </w:rPr>
        <w:t>7</w:t>
      </w:r>
      <w:r w:rsidR="00712CE8" w:rsidRPr="008D7D5E">
        <w:rPr>
          <w:b/>
          <w:lang w:val="uk-UA"/>
        </w:rPr>
        <w:t>.</w:t>
      </w:r>
      <w:r w:rsidR="00712CE8" w:rsidRPr="008D7D5E">
        <w:rPr>
          <w:b/>
          <w:sz w:val="28"/>
          <w:szCs w:val="28"/>
          <w:lang w:val="uk-UA"/>
        </w:rPr>
        <w:t xml:space="preserve"> </w:t>
      </w:r>
      <w:r w:rsidR="00712CE8" w:rsidRPr="008D7D5E">
        <w:rPr>
          <w:b/>
          <w:lang w:val="uk-UA"/>
        </w:rPr>
        <w:t>АНТИКОРУПЦІЙНЕ ЗАСТЕРЕЖЕННЯ</w:t>
      </w:r>
    </w:p>
    <w:p w:rsidR="00712CE8" w:rsidRPr="00377CDE" w:rsidRDefault="00135B5C" w:rsidP="00712CE8">
      <w:pPr>
        <w:ind w:firstLine="708"/>
        <w:jc w:val="both"/>
        <w:rPr>
          <w:lang w:val="uk-UA"/>
        </w:rPr>
      </w:pPr>
      <w:r>
        <w:rPr>
          <w:lang w:val="uk-UA"/>
        </w:rPr>
        <w:t>7</w:t>
      </w:r>
      <w:r w:rsidR="00712CE8" w:rsidRPr="008D7D5E">
        <w:rPr>
          <w:lang w:val="uk-UA"/>
        </w:rPr>
        <w:t>.</w:t>
      </w:r>
      <w:r w:rsidR="005F56E9" w:rsidRPr="008D7D5E">
        <w:rPr>
          <w:lang w:val="uk-UA"/>
        </w:rPr>
        <w:t xml:space="preserve">1. </w:t>
      </w:r>
      <w:r w:rsidR="00712CE8" w:rsidRPr="008D7D5E">
        <w:rPr>
          <w:lang w:val="uk-UA"/>
        </w:rPr>
        <w:t>Сторони зобов'язуються дотримуватись положень діючого в Україні законодавства з протидії корупції та протидії легалізації  (відмиванню) доходів, одержаних злочинним шляхом, включаючи, крім іншого, будь-які і всі наступні Закони і підзаконні акти, прийняті на виконання таких Законів (з урахуванням змін і доповнень, які періодично вносяться до таких</w:t>
      </w:r>
      <w:r w:rsidR="00712CE8" w:rsidRPr="00377CDE">
        <w:rPr>
          <w:lang w:val="uk-UA"/>
        </w:rPr>
        <w:t xml:space="preserve"> законодавчих актів), а також дотримуватися положень Конвенції ООН про протидію корупції, прийнятою Генеральною Асамблеєю ООН.</w:t>
      </w:r>
    </w:p>
    <w:p w:rsidR="00712CE8" w:rsidRPr="00377CDE" w:rsidRDefault="00135B5C" w:rsidP="00712CE8">
      <w:pPr>
        <w:ind w:firstLine="708"/>
        <w:jc w:val="both"/>
        <w:rPr>
          <w:lang w:val="uk-UA"/>
        </w:rPr>
      </w:pPr>
      <w:r>
        <w:rPr>
          <w:lang w:val="uk-UA"/>
        </w:rPr>
        <w:t>7</w:t>
      </w:r>
      <w:r w:rsidR="00712CE8">
        <w:rPr>
          <w:lang w:val="uk-UA"/>
        </w:rPr>
        <w:t>.</w:t>
      </w:r>
      <w:r w:rsidR="00712CE8" w:rsidRPr="00377CDE">
        <w:rPr>
          <w:lang w:val="uk-UA"/>
        </w:rPr>
        <w:t>2. Сторони гарантують, що їх керівники та інші службові (посадові) особи, які здійснюють повноваження щодо управління діяльністю (заступники керівника, головний бухгалтер та його заступники, члени колегіальних органів управління) (далі - керівні особи), на момент укладання договору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одна одну  у письмовій формі.</w:t>
      </w:r>
    </w:p>
    <w:p w:rsidR="00712CE8" w:rsidRPr="00377CDE" w:rsidRDefault="00135B5C" w:rsidP="00712CE8">
      <w:pPr>
        <w:ind w:firstLine="708"/>
        <w:jc w:val="both"/>
        <w:rPr>
          <w:lang w:val="uk-UA"/>
        </w:rPr>
      </w:pPr>
      <w:r>
        <w:rPr>
          <w:lang w:val="uk-UA"/>
        </w:rPr>
        <w:t>7</w:t>
      </w:r>
      <w:r w:rsidR="00712CE8">
        <w:rPr>
          <w:lang w:val="uk-UA"/>
        </w:rPr>
        <w:t>.</w:t>
      </w:r>
      <w:r w:rsidR="00712CE8" w:rsidRPr="00377CDE">
        <w:rPr>
          <w:lang w:val="uk-UA"/>
        </w:rPr>
        <w:t>3.</w:t>
      </w:r>
      <w:r w:rsidR="00712CE8" w:rsidRPr="00377CDE">
        <w:rPr>
          <w:lang w:val="uk-UA"/>
        </w:rPr>
        <w:tab/>
        <w:t xml:space="preserve">При виконанні своїх зобов'язань за Договором,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Сторін та особам, які пов'язані будь-якими відносинами з працівниками Сторін, що є відповідальними за виконання зобов'язань, передбачених цим </w:t>
      </w:r>
      <w:r w:rsidR="006449F7">
        <w:rPr>
          <w:lang w:val="uk-UA"/>
        </w:rPr>
        <w:t>Д</w:t>
      </w:r>
      <w:r w:rsidR="00712CE8" w:rsidRPr="00377CDE">
        <w:rPr>
          <w:lang w:val="uk-UA"/>
        </w:rPr>
        <w:t>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Сторін, та/або в інтересах третіх осіб і всупереч інтересам Сторін.</w:t>
      </w:r>
    </w:p>
    <w:p w:rsidR="00712CE8" w:rsidRPr="005A0A8A" w:rsidRDefault="00135B5C" w:rsidP="00712CE8">
      <w:pPr>
        <w:ind w:firstLine="709"/>
        <w:jc w:val="both"/>
        <w:rPr>
          <w:lang w:val="uk-UA"/>
        </w:rPr>
      </w:pPr>
      <w:r>
        <w:rPr>
          <w:lang w:val="uk-UA"/>
        </w:rPr>
        <w:t>7</w:t>
      </w:r>
      <w:r w:rsidR="00712CE8">
        <w:rPr>
          <w:lang w:val="uk-UA"/>
        </w:rPr>
        <w:t>.</w:t>
      </w:r>
      <w:r w:rsidR="00712CE8" w:rsidRPr="00377CDE">
        <w:rPr>
          <w:lang w:val="uk-UA"/>
        </w:rPr>
        <w:t xml:space="preserve">4. У разі надходження до працівників Сторін,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w:t>
      </w:r>
      <w:r w:rsidR="00712CE8" w:rsidRPr="005A0A8A">
        <w:rPr>
          <w:lang w:val="uk-UA"/>
        </w:rPr>
        <w:t xml:space="preserve">нематеріальних активів та будь-яких інших преференцій, за вчинення ними певних дій чи бездіяльності з </w:t>
      </w:r>
      <w:r w:rsidR="00712CE8" w:rsidRPr="005A0A8A">
        <w:rPr>
          <w:lang w:val="uk-UA"/>
        </w:rPr>
        <w:lastRenderedPageBreak/>
        <w:t xml:space="preserve">використанням наданих їм повноважень на користь однієї із Сторін, останній зобов'язаний негайно повідомити керівників іншої Сторони про такі факти. </w:t>
      </w:r>
    </w:p>
    <w:p w:rsidR="008A71DE" w:rsidRPr="005A0A8A" w:rsidRDefault="00135B5C" w:rsidP="00E3691A">
      <w:pPr>
        <w:jc w:val="center"/>
        <w:rPr>
          <w:b/>
          <w:lang w:val="uk-UA"/>
        </w:rPr>
      </w:pPr>
      <w:r>
        <w:rPr>
          <w:b/>
          <w:lang w:val="uk-UA"/>
        </w:rPr>
        <w:t>8</w:t>
      </w:r>
      <w:r w:rsidR="008A71DE" w:rsidRPr="005A0A8A">
        <w:rPr>
          <w:b/>
          <w:lang w:val="uk-UA"/>
        </w:rPr>
        <w:t>. ОБСТАВИНИ НЕПЕРЕБОРНОЇ СИЛИ</w:t>
      </w:r>
    </w:p>
    <w:p w:rsidR="008A71DE" w:rsidRPr="005A0A8A" w:rsidRDefault="00135B5C" w:rsidP="00A11332">
      <w:pPr>
        <w:ind w:firstLine="708"/>
        <w:jc w:val="both"/>
        <w:rPr>
          <w:lang w:val="uk-UA"/>
        </w:rPr>
      </w:pPr>
      <w:r>
        <w:rPr>
          <w:lang w:val="uk-UA"/>
        </w:rPr>
        <w:t>8</w:t>
      </w:r>
      <w:r w:rsidR="008A71DE" w:rsidRPr="005A0A8A">
        <w:rPr>
          <w:lang w:val="uk-UA"/>
        </w:rPr>
        <w:t xml:space="preserve">.1. Сторони звільняються від відповідальності за невиконання або неналежне виконання зобов’язань за </w:t>
      </w:r>
      <w:r w:rsidR="006449F7" w:rsidRPr="005A0A8A">
        <w:rPr>
          <w:lang w:val="uk-UA"/>
        </w:rPr>
        <w:t>Д</w:t>
      </w:r>
      <w:r w:rsidR="008A71DE" w:rsidRPr="005A0A8A">
        <w:rPr>
          <w:lang w:val="uk-UA"/>
        </w:rPr>
        <w:t>оговором у разі виникнення обставин непереборної сили, які</w:t>
      </w:r>
      <w:r w:rsidR="00242DA5" w:rsidRPr="005A0A8A">
        <w:rPr>
          <w:lang w:val="uk-UA"/>
        </w:rPr>
        <w:t xml:space="preserve"> не існували під час укладання Д</w:t>
      </w:r>
      <w:r w:rsidR="008A71DE" w:rsidRPr="005A0A8A">
        <w:rPr>
          <w:lang w:val="uk-UA"/>
        </w:rPr>
        <w:t>оговору та виникли поза волею сторін</w:t>
      </w:r>
      <w:r w:rsidR="00387F05" w:rsidRPr="005A0A8A">
        <w:rPr>
          <w:lang w:val="uk-UA"/>
        </w:rPr>
        <w:t xml:space="preserve"> є надзвичайні та невідворотні обставини, що об’єктивно унеможливлюють виконання зобов’язань, передбачених умовами цього Договору,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w:t>
      </w:r>
      <w:r w:rsidR="008A71DE" w:rsidRPr="005A0A8A">
        <w:rPr>
          <w:lang w:val="uk-UA"/>
        </w:rPr>
        <w:t>аварія,</w:t>
      </w:r>
      <w:r w:rsidR="00387F05" w:rsidRPr="005A0A8A">
        <w:rPr>
          <w:lang w:val="uk-UA"/>
        </w:rPr>
        <w:t xml:space="preserve">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карантин, пандемія,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w:t>
      </w:r>
      <w:proofErr w:type="spellStart"/>
      <w:r w:rsidR="00387F05" w:rsidRPr="005A0A8A">
        <w:rPr>
          <w:lang w:val="uk-UA"/>
        </w:rPr>
        <w:t>грунту</w:t>
      </w:r>
      <w:proofErr w:type="spellEnd"/>
      <w:r w:rsidR="00387F05" w:rsidRPr="005A0A8A">
        <w:rPr>
          <w:lang w:val="uk-UA"/>
        </w:rPr>
        <w:t>, інші стихійні лиха тощо.</w:t>
      </w:r>
      <w:r w:rsidR="008A71DE" w:rsidRPr="005A0A8A">
        <w:rPr>
          <w:lang w:val="uk-UA"/>
        </w:rPr>
        <w:t xml:space="preserve"> </w:t>
      </w:r>
    </w:p>
    <w:p w:rsidR="008A71DE" w:rsidRPr="005A0A8A" w:rsidRDefault="00135B5C" w:rsidP="00A11332">
      <w:pPr>
        <w:ind w:firstLine="708"/>
        <w:jc w:val="both"/>
        <w:rPr>
          <w:lang w:val="uk-UA"/>
        </w:rPr>
      </w:pPr>
      <w:r>
        <w:rPr>
          <w:lang w:val="uk-UA"/>
        </w:rPr>
        <w:t>8</w:t>
      </w:r>
      <w:r w:rsidR="008A71DE" w:rsidRPr="005A0A8A">
        <w:rPr>
          <w:lang w:val="uk-UA"/>
        </w:rPr>
        <w:t xml:space="preserve">.2. Сторона, що не може виконувати зобов’язання за </w:t>
      </w:r>
      <w:r w:rsidR="006449F7" w:rsidRPr="005A0A8A">
        <w:rPr>
          <w:lang w:val="uk-UA"/>
        </w:rPr>
        <w:t>Д</w:t>
      </w:r>
      <w:r w:rsidR="00965F76" w:rsidRPr="005A0A8A">
        <w:rPr>
          <w:lang w:val="uk-UA"/>
        </w:rPr>
        <w:t xml:space="preserve">оговором </w:t>
      </w:r>
      <w:r w:rsidR="008A71DE" w:rsidRPr="005A0A8A">
        <w:rPr>
          <w:lang w:val="uk-UA"/>
        </w:rPr>
        <w:t xml:space="preserve"> у</w:t>
      </w:r>
      <w:r w:rsidR="00965F76" w:rsidRPr="005A0A8A">
        <w:rPr>
          <w:lang w:val="uk-UA"/>
        </w:rPr>
        <w:t xml:space="preserve"> </w:t>
      </w:r>
      <w:r w:rsidR="008A71DE" w:rsidRPr="005A0A8A">
        <w:rPr>
          <w:lang w:val="uk-UA"/>
        </w:rPr>
        <w:t xml:space="preserve">наслідок дії обставин непереборної сили, повинна не пізніше ніж протягом </w:t>
      </w:r>
      <w:r w:rsidR="00965F76" w:rsidRPr="005A0A8A">
        <w:rPr>
          <w:lang w:val="uk-UA"/>
        </w:rPr>
        <w:t xml:space="preserve">10 </w:t>
      </w:r>
      <w:r w:rsidR="008A71DE" w:rsidRPr="005A0A8A">
        <w:rPr>
          <w:lang w:val="uk-UA"/>
        </w:rPr>
        <w:t>днів з моменту їх виникнення повідомити про це ін</w:t>
      </w:r>
      <w:r w:rsidR="00242DA5" w:rsidRPr="005A0A8A">
        <w:rPr>
          <w:lang w:val="uk-UA"/>
        </w:rPr>
        <w:t>шу С</w:t>
      </w:r>
      <w:r w:rsidR="008A71DE" w:rsidRPr="005A0A8A">
        <w:rPr>
          <w:lang w:val="uk-UA"/>
        </w:rPr>
        <w:t>торону у письмовій формі.</w:t>
      </w:r>
    </w:p>
    <w:p w:rsidR="008A71DE" w:rsidRPr="005A0A8A" w:rsidRDefault="00135B5C" w:rsidP="00A11332">
      <w:pPr>
        <w:ind w:firstLine="708"/>
        <w:jc w:val="both"/>
        <w:rPr>
          <w:lang w:val="uk-UA"/>
        </w:rPr>
      </w:pPr>
      <w:r>
        <w:rPr>
          <w:lang w:val="uk-UA"/>
        </w:rPr>
        <w:t>8</w:t>
      </w:r>
      <w:r w:rsidR="008A71DE" w:rsidRPr="005A0A8A">
        <w:rPr>
          <w:lang w:val="uk-UA"/>
        </w:rPr>
        <w:t>.3. Доказом виникнення обставин непереборної сили та строку їх дії є</w:t>
      </w:r>
      <w:r w:rsidR="00E15729" w:rsidRPr="005A0A8A">
        <w:rPr>
          <w:lang w:val="uk-UA"/>
        </w:rPr>
        <w:t xml:space="preserve"> сертифікат </w:t>
      </w:r>
      <w:r w:rsidR="008A71DE" w:rsidRPr="005A0A8A">
        <w:rPr>
          <w:lang w:val="uk-UA"/>
        </w:rPr>
        <w:t xml:space="preserve"> </w:t>
      </w:r>
      <w:r w:rsidR="00E15729" w:rsidRPr="005A0A8A">
        <w:rPr>
          <w:lang w:val="uk-UA"/>
        </w:rPr>
        <w:t>(</w:t>
      </w:r>
      <w:r w:rsidR="008A71DE" w:rsidRPr="005A0A8A">
        <w:rPr>
          <w:lang w:val="uk-UA"/>
        </w:rPr>
        <w:t>довідка</w:t>
      </w:r>
      <w:r w:rsidR="00E15729" w:rsidRPr="005A0A8A">
        <w:rPr>
          <w:lang w:val="uk-UA"/>
        </w:rPr>
        <w:t xml:space="preserve"> чи інший встановлений законодавством документ)</w:t>
      </w:r>
      <w:r w:rsidR="008A71DE" w:rsidRPr="005A0A8A">
        <w:rPr>
          <w:lang w:val="uk-UA"/>
        </w:rPr>
        <w:t>, як</w:t>
      </w:r>
      <w:r w:rsidR="00E15729" w:rsidRPr="005A0A8A">
        <w:rPr>
          <w:lang w:val="uk-UA"/>
        </w:rPr>
        <w:t>ий</w:t>
      </w:r>
      <w:r w:rsidR="008A71DE" w:rsidRPr="005A0A8A">
        <w:t xml:space="preserve"> </w:t>
      </w:r>
      <w:r w:rsidR="00965F76" w:rsidRPr="005A0A8A">
        <w:t>вида</w:t>
      </w:r>
      <w:proofErr w:type="spellStart"/>
      <w:r w:rsidR="00E15729" w:rsidRPr="005A0A8A">
        <w:rPr>
          <w:lang w:val="uk-UA"/>
        </w:rPr>
        <w:t>но</w:t>
      </w:r>
      <w:proofErr w:type="spellEnd"/>
      <w:r w:rsidR="00965F76" w:rsidRPr="005A0A8A">
        <w:rPr>
          <w:lang w:val="uk-UA"/>
        </w:rPr>
        <w:t xml:space="preserve"> регіональною торгово-пром</w:t>
      </w:r>
      <w:r w:rsidR="008C73E1" w:rsidRPr="005A0A8A">
        <w:rPr>
          <w:lang w:val="uk-UA"/>
        </w:rPr>
        <w:t>и</w:t>
      </w:r>
      <w:r w:rsidR="00965F76" w:rsidRPr="005A0A8A">
        <w:rPr>
          <w:lang w:val="uk-UA"/>
        </w:rPr>
        <w:t>словою палат</w:t>
      </w:r>
      <w:r w:rsidR="008C73E1" w:rsidRPr="005A0A8A">
        <w:rPr>
          <w:lang w:val="uk-UA"/>
        </w:rPr>
        <w:t>о</w:t>
      </w:r>
      <w:r w:rsidR="00965F76" w:rsidRPr="005A0A8A">
        <w:rPr>
          <w:lang w:val="uk-UA"/>
        </w:rPr>
        <w:t xml:space="preserve">ю Сторони, для якої виникли такі </w:t>
      </w:r>
      <w:r w:rsidR="00E15729" w:rsidRPr="005A0A8A">
        <w:rPr>
          <w:lang w:val="uk-UA"/>
        </w:rPr>
        <w:t>обставини</w:t>
      </w:r>
      <w:r w:rsidR="00965F76" w:rsidRPr="005A0A8A">
        <w:rPr>
          <w:lang w:val="uk-UA"/>
        </w:rPr>
        <w:t>.</w:t>
      </w:r>
    </w:p>
    <w:p w:rsidR="00AF2B09" w:rsidRDefault="00135B5C" w:rsidP="00AF2B09">
      <w:pPr>
        <w:ind w:firstLine="708"/>
        <w:jc w:val="both"/>
        <w:rPr>
          <w:lang w:val="uk-UA"/>
        </w:rPr>
      </w:pPr>
      <w:r>
        <w:rPr>
          <w:lang w:val="uk-UA"/>
        </w:rPr>
        <w:t>8</w:t>
      </w:r>
      <w:r w:rsidR="00AF2B09" w:rsidRPr="00D20039">
        <w:rPr>
          <w:lang w:val="uk-UA"/>
        </w:rPr>
        <w:t xml:space="preserve">.4. </w:t>
      </w:r>
      <w:r w:rsidR="00AF2B09" w:rsidRPr="00E10FEC">
        <w:rPr>
          <w:lang w:val="uk-UA"/>
        </w:rPr>
        <w:t>Сторони визначають, що обставинами непереборної сили є винесення судами та прийняття відповідними державними органами рішень, виконання яких не дозволяє сторонам виконати належним чином свої зобов’язання за цим договором, при цьому вказані обставини не потребують підтвердження довідкою Торгово-промисловою палатою України, а підтверджуються самим рішенням вказаних органів.</w:t>
      </w:r>
      <w:r w:rsidR="00AF2B09" w:rsidRPr="002C767A">
        <w:rPr>
          <w:lang w:val="uk-UA"/>
        </w:rPr>
        <w:t xml:space="preserve"> </w:t>
      </w:r>
    </w:p>
    <w:p w:rsidR="008A71DE" w:rsidRPr="006449F7" w:rsidRDefault="00135B5C" w:rsidP="00AF2B09">
      <w:pPr>
        <w:ind w:firstLine="708"/>
        <w:jc w:val="both"/>
        <w:rPr>
          <w:lang w:val="uk-UA"/>
        </w:rPr>
      </w:pPr>
      <w:r>
        <w:rPr>
          <w:lang w:val="uk-UA"/>
        </w:rPr>
        <w:t>8</w:t>
      </w:r>
      <w:r w:rsidR="00AF2B09">
        <w:rPr>
          <w:lang w:val="uk-UA"/>
        </w:rPr>
        <w:t xml:space="preserve">.5. </w:t>
      </w:r>
      <w:r w:rsidR="00AF2B09" w:rsidRPr="00D20039">
        <w:rPr>
          <w:lang w:val="uk-UA"/>
        </w:rPr>
        <w:t>У разі коли строк дії обставин непереборної сили продовжується більш як шість місяців, кожна із Сторін в установленому порядку має право відмовитися від виконання обов’язків за договором. У такому разі сторона не має права вимагати від іншої Сторони відшкодування збитків.</w:t>
      </w:r>
    </w:p>
    <w:p w:rsidR="008A71DE" w:rsidRPr="008A79DA" w:rsidRDefault="00135B5C" w:rsidP="002A2C0A">
      <w:pPr>
        <w:jc w:val="center"/>
        <w:rPr>
          <w:b/>
          <w:lang w:val="uk-UA"/>
        </w:rPr>
      </w:pPr>
      <w:r>
        <w:rPr>
          <w:b/>
          <w:lang w:val="uk-UA"/>
        </w:rPr>
        <w:t>9</w:t>
      </w:r>
      <w:r w:rsidR="008A71DE" w:rsidRPr="008A79DA">
        <w:rPr>
          <w:b/>
          <w:lang w:val="uk-UA"/>
        </w:rPr>
        <w:t>. ВИРІШЕННЯ СПОРІВ</w:t>
      </w:r>
    </w:p>
    <w:p w:rsidR="008A71DE" w:rsidRPr="008A79DA" w:rsidRDefault="00135B5C" w:rsidP="00A138C0">
      <w:pPr>
        <w:ind w:firstLine="708"/>
        <w:jc w:val="both"/>
        <w:rPr>
          <w:lang w:val="uk-UA"/>
        </w:rPr>
      </w:pPr>
      <w:r>
        <w:rPr>
          <w:lang w:val="uk-UA"/>
        </w:rPr>
        <w:t>9</w:t>
      </w:r>
      <w:r w:rsidR="008A71DE" w:rsidRPr="008A79DA">
        <w:rPr>
          <w:lang w:val="uk-UA"/>
        </w:rPr>
        <w:t xml:space="preserve">.1. У </w:t>
      </w:r>
      <w:r w:rsidR="008A71DE" w:rsidRPr="001F1709">
        <w:rPr>
          <w:lang w:val="uk-UA"/>
        </w:rPr>
        <w:t>випадку</w:t>
      </w:r>
      <w:r w:rsidR="008A71DE" w:rsidRPr="008A79DA">
        <w:rPr>
          <w:lang w:val="uk-UA"/>
        </w:rPr>
        <w:t xml:space="preserve"> </w:t>
      </w:r>
      <w:r w:rsidR="008A71DE" w:rsidRPr="001F1709">
        <w:rPr>
          <w:lang w:val="uk-UA"/>
        </w:rPr>
        <w:t>виникнення</w:t>
      </w:r>
      <w:r w:rsidR="008A71DE" w:rsidRPr="008A79DA">
        <w:rPr>
          <w:lang w:val="uk-UA"/>
        </w:rPr>
        <w:t xml:space="preserve"> </w:t>
      </w:r>
      <w:r w:rsidR="008A71DE" w:rsidRPr="001F1709">
        <w:rPr>
          <w:lang w:val="uk-UA"/>
        </w:rPr>
        <w:t>спорів</w:t>
      </w:r>
      <w:r w:rsidR="008A71DE" w:rsidRPr="008A79DA">
        <w:rPr>
          <w:lang w:val="uk-UA"/>
        </w:rPr>
        <w:t xml:space="preserve"> </w:t>
      </w:r>
      <w:r w:rsidR="008A71DE" w:rsidRPr="001F1709">
        <w:rPr>
          <w:lang w:val="uk-UA"/>
        </w:rPr>
        <w:t>або</w:t>
      </w:r>
      <w:r w:rsidR="008A71DE" w:rsidRPr="008A79DA">
        <w:rPr>
          <w:lang w:val="uk-UA"/>
        </w:rPr>
        <w:t xml:space="preserve"> </w:t>
      </w:r>
      <w:r w:rsidR="008A71DE" w:rsidRPr="001F1709">
        <w:rPr>
          <w:lang w:val="uk-UA"/>
        </w:rPr>
        <w:t>розбіжностей</w:t>
      </w:r>
      <w:r w:rsidR="008A71DE" w:rsidRPr="008A79DA">
        <w:rPr>
          <w:lang w:val="uk-UA"/>
        </w:rPr>
        <w:t xml:space="preserve"> </w:t>
      </w:r>
      <w:r w:rsidR="008A71DE" w:rsidRPr="001F1709">
        <w:rPr>
          <w:lang w:val="uk-UA"/>
        </w:rPr>
        <w:t>Сторони</w:t>
      </w:r>
      <w:r w:rsidR="008A71DE" w:rsidRPr="008A79DA">
        <w:rPr>
          <w:lang w:val="uk-UA"/>
        </w:rPr>
        <w:t xml:space="preserve"> </w:t>
      </w:r>
      <w:r w:rsidR="008A71DE" w:rsidRPr="001F1709">
        <w:rPr>
          <w:lang w:val="uk-UA"/>
        </w:rPr>
        <w:t>зобов’язуються</w:t>
      </w:r>
      <w:r w:rsidR="008A71DE" w:rsidRPr="008A79DA">
        <w:rPr>
          <w:lang w:val="uk-UA"/>
        </w:rPr>
        <w:t xml:space="preserve"> </w:t>
      </w:r>
      <w:r w:rsidR="008A71DE" w:rsidRPr="001F1709">
        <w:rPr>
          <w:lang w:val="uk-UA"/>
        </w:rPr>
        <w:t>вирішувати</w:t>
      </w:r>
      <w:r w:rsidR="008A71DE" w:rsidRPr="008763B0">
        <w:t> </w:t>
      </w:r>
      <w:r w:rsidR="008A71DE" w:rsidRPr="008A79DA">
        <w:rPr>
          <w:lang w:val="uk-UA"/>
        </w:rPr>
        <w:t xml:space="preserve"> </w:t>
      </w:r>
      <w:r w:rsidR="008A71DE" w:rsidRPr="001F1709">
        <w:rPr>
          <w:lang w:val="uk-UA"/>
        </w:rPr>
        <w:t>їх</w:t>
      </w:r>
      <w:r w:rsidR="008A71DE" w:rsidRPr="008763B0">
        <w:t> </w:t>
      </w:r>
      <w:r w:rsidR="008A71DE" w:rsidRPr="008A79DA">
        <w:rPr>
          <w:lang w:val="uk-UA"/>
        </w:rPr>
        <w:t xml:space="preserve"> шляхом</w:t>
      </w:r>
      <w:r w:rsidR="008A71DE" w:rsidRPr="008763B0">
        <w:t> </w:t>
      </w:r>
      <w:r w:rsidR="008A71DE" w:rsidRPr="008A79DA">
        <w:rPr>
          <w:lang w:val="uk-UA"/>
        </w:rPr>
        <w:t xml:space="preserve"> </w:t>
      </w:r>
      <w:r w:rsidR="008A71DE" w:rsidRPr="001F1709">
        <w:rPr>
          <w:lang w:val="uk-UA"/>
        </w:rPr>
        <w:t>взаємних</w:t>
      </w:r>
      <w:r w:rsidR="008A71DE" w:rsidRPr="008763B0">
        <w:t> </w:t>
      </w:r>
      <w:r w:rsidR="008A71DE" w:rsidRPr="008A79DA">
        <w:rPr>
          <w:lang w:val="uk-UA"/>
        </w:rPr>
        <w:t xml:space="preserve"> </w:t>
      </w:r>
      <w:r w:rsidR="008A71DE" w:rsidRPr="001F1709">
        <w:rPr>
          <w:lang w:val="uk-UA"/>
        </w:rPr>
        <w:t>переговорів</w:t>
      </w:r>
      <w:r w:rsidR="008A71DE" w:rsidRPr="008763B0">
        <w:t> </w:t>
      </w:r>
      <w:r w:rsidR="008A71DE" w:rsidRPr="008A79DA">
        <w:rPr>
          <w:lang w:val="uk-UA"/>
        </w:rPr>
        <w:t xml:space="preserve"> та</w:t>
      </w:r>
      <w:r w:rsidR="008A71DE" w:rsidRPr="008763B0">
        <w:t> </w:t>
      </w:r>
      <w:r w:rsidR="008A71DE" w:rsidRPr="008A79DA">
        <w:rPr>
          <w:lang w:val="uk-UA"/>
        </w:rPr>
        <w:t xml:space="preserve"> </w:t>
      </w:r>
      <w:r w:rsidR="008A71DE" w:rsidRPr="001F1709">
        <w:rPr>
          <w:lang w:val="uk-UA"/>
        </w:rPr>
        <w:t>консультацій</w:t>
      </w:r>
      <w:r w:rsidR="008A71DE" w:rsidRPr="008A79DA">
        <w:rPr>
          <w:lang w:val="uk-UA"/>
        </w:rPr>
        <w:t>.</w:t>
      </w:r>
    </w:p>
    <w:p w:rsidR="00176B11" w:rsidRPr="00837AC9" w:rsidRDefault="00135B5C" w:rsidP="00176B11">
      <w:pPr>
        <w:ind w:firstLine="708"/>
        <w:jc w:val="both"/>
        <w:rPr>
          <w:lang w:val="uk-UA"/>
        </w:rPr>
      </w:pPr>
      <w:r>
        <w:rPr>
          <w:lang w:val="uk-UA"/>
        </w:rPr>
        <w:t>9</w:t>
      </w:r>
      <w:r w:rsidR="00176B11" w:rsidRPr="00837AC9">
        <w:rPr>
          <w:lang w:val="uk-UA"/>
        </w:rPr>
        <w:t>.2. В разі недосягнення</w:t>
      </w:r>
      <w:r w:rsidR="00242DA5" w:rsidRPr="00837AC9">
        <w:rPr>
          <w:lang w:val="uk-UA"/>
        </w:rPr>
        <w:t xml:space="preserve"> С</w:t>
      </w:r>
      <w:r w:rsidR="00176B11" w:rsidRPr="00837AC9">
        <w:rPr>
          <w:lang w:val="uk-UA"/>
        </w:rPr>
        <w:t>торонами згоди спори (розбіжності) вирішуються у судовому порядку згідно з чинним законодавством України.</w:t>
      </w:r>
    </w:p>
    <w:p w:rsidR="008A71DE" w:rsidRPr="00837AC9" w:rsidRDefault="008A71DE" w:rsidP="00EB15B9">
      <w:pPr>
        <w:jc w:val="center"/>
        <w:rPr>
          <w:b/>
          <w:lang w:val="uk-UA"/>
        </w:rPr>
      </w:pPr>
      <w:r w:rsidRPr="00837AC9">
        <w:rPr>
          <w:b/>
          <w:lang w:val="uk-UA"/>
        </w:rPr>
        <w:t>1</w:t>
      </w:r>
      <w:r w:rsidR="00135B5C">
        <w:rPr>
          <w:b/>
          <w:lang w:val="uk-UA"/>
        </w:rPr>
        <w:t>0</w:t>
      </w:r>
      <w:r w:rsidRPr="00837AC9">
        <w:rPr>
          <w:b/>
          <w:lang w:val="uk-UA"/>
        </w:rPr>
        <w:t>. СТРОК ДІЇ ДОГОВОРУ</w:t>
      </w:r>
    </w:p>
    <w:p w:rsidR="008C73E1" w:rsidRPr="00837AC9" w:rsidRDefault="008A71DE" w:rsidP="008C73E1">
      <w:pPr>
        <w:ind w:firstLine="708"/>
        <w:jc w:val="both"/>
        <w:rPr>
          <w:lang w:val="uk-UA"/>
        </w:rPr>
      </w:pPr>
      <w:r w:rsidRPr="00837AC9">
        <w:rPr>
          <w:lang w:val="uk-UA"/>
        </w:rPr>
        <w:t>1</w:t>
      </w:r>
      <w:r w:rsidR="00135B5C">
        <w:rPr>
          <w:lang w:val="uk-UA"/>
        </w:rPr>
        <w:t>0</w:t>
      </w:r>
      <w:r w:rsidRPr="00837AC9">
        <w:rPr>
          <w:lang w:val="uk-UA"/>
        </w:rPr>
        <w:t xml:space="preserve">.1. Договір набирає чинності з </w:t>
      </w:r>
      <w:r w:rsidR="003867C5" w:rsidRPr="00837AC9">
        <w:rPr>
          <w:lang w:val="uk-UA"/>
        </w:rPr>
        <w:t xml:space="preserve">моменту підписання його Сторонами </w:t>
      </w:r>
      <w:r w:rsidRPr="00837AC9">
        <w:rPr>
          <w:lang w:val="uk-UA"/>
        </w:rPr>
        <w:t xml:space="preserve">і діє до </w:t>
      </w:r>
      <w:r w:rsidR="00AA6A0E">
        <w:rPr>
          <w:lang w:val="uk-UA"/>
        </w:rPr>
        <w:t xml:space="preserve">_____________ </w:t>
      </w:r>
      <w:r w:rsidR="00A9419C" w:rsidRPr="00837AC9">
        <w:rPr>
          <w:lang w:val="uk-UA"/>
        </w:rPr>
        <w:t xml:space="preserve">, </w:t>
      </w:r>
      <w:r w:rsidR="008C73E1" w:rsidRPr="00837AC9">
        <w:rPr>
          <w:lang w:val="uk-UA"/>
        </w:rPr>
        <w:t>але в будь я</w:t>
      </w:r>
      <w:r w:rsidR="00FC3F41">
        <w:rPr>
          <w:lang w:val="uk-UA"/>
        </w:rPr>
        <w:t>кому разі до повного виконання С</w:t>
      </w:r>
      <w:r w:rsidR="008C73E1" w:rsidRPr="00837AC9">
        <w:rPr>
          <w:lang w:val="uk-UA"/>
        </w:rPr>
        <w:t>торонами своїх зобов’язань.</w:t>
      </w:r>
    </w:p>
    <w:p w:rsidR="00EC035D" w:rsidRPr="008D7D5E" w:rsidRDefault="00A734AB" w:rsidP="00946C02">
      <w:pPr>
        <w:ind w:firstLine="708"/>
        <w:jc w:val="both"/>
        <w:rPr>
          <w:lang w:val="uk-UA"/>
        </w:rPr>
      </w:pPr>
      <w:r w:rsidRPr="005A0A8A">
        <w:rPr>
          <w:lang w:val="uk-UA"/>
        </w:rPr>
        <w:t>1</w:t>
      </w:r>
      <w:r w:rsidR="00135B5C">
        <w:rPr>
          <w:lang w:val="uk-UA"/>
        </w:rPr>
        <w:t>0</w:t>
      </w:r>
      <w:r w:rsidRPr="005A0A8A">
        <w:rPr>
          <w:lang w:val="uk-UA"/>
        </w:rPr>
        <w:t xml:space="preserve">.2. </w:t>
      </w:r>
      <w:r w:rsidR="00EC035D" w:rsidRPr="008D7D5E">
        <w:rPr>
          <w:lang w:val="uk-UA"/>
        </w:rPr>
        <w:t xml:space="preserve"> Закінчення строку цього Договору не звільняє Сторони від відповідальності за його порушення, яке мало місце під час дії цього Договору.</w:t>
      </w:r>
    </w:p>
    <w:p w:rsidR="008A71DE" w:rsidRPr="00837AC9" w:rsidRDefault="00027543" w:rsidP="00946C02">
      <w:pPr>
        <w:ind w:firstLine="708"/>
        <w:jc w:val="center"/>
        <w:rPr>
          <w:b/>
          <w:lang w:val="uk-UA"/>
        </w:rPr>
      </w:pPr>
      <w:r w:rsidRPr="00837AC9">
        <w:rPr>
          <w:b/>
          <w:lang w:val="uk-UA"/>
        </w:rPr>
        <w:t>1</w:t>
      </w:r>
      <w:r w:rsidR="00135B5C">
        <w:rPr>
          <w:b/>
          <w:lang w:val="uk-UA"/>
        </w:rPr>
        <w:t>1</w:t>
      </w:r>
      <w:r w:rsidR="00E91F41" w:rsidRPr="00837AC9">
        <w:rPr>
          <w:b/>
          <w:lang w:val="uk-UA"/>
        </w:rPr>
        <w:t>. ІНШІ</w:t>
      </w:r>
      <w:r w:rsidR="008A71DE" w:rsidRPr="00837AC9">
        <w:rPr>
          <w:b/>
          <w:lang w:val="uk-UA"/>
        </w:rPr>
        <w:t xml:space="preserve"> УМОВИ</w:t>
      </w:r>
    </w:p>
    <w:p w:rsidR="008C73E1" w:rsidRPr="00837AC9" w:rsidRDefault="008C73E1" w:rsidP="008C73E1">
      <w:pPr>
        <w:ind w:firstLine="708"/>
        <w:jc w:val="both"/>
        <w:rPr>
          <w:lang w:val="uk-UA"/>
        </w:rPr>
      </w:pPr>
      <w:r w:rsidRPr="00837AC9">
        <w:rPr>
          <w:lang w:val="uk-UA"/>
        </w:rPr>
        <w:t>1</w:t>
      </w:r>
      <w:r w:rsidR="00135B5C">
        <w:rPr>
          <w:lang w:val="uk-UA"/>
        </w:rPr>
        <w:t>1</w:t>
      </w:r>
      <w:r w:rsidRPr="00837AC9">
        <w:rPr>
          <w:lang w:val="uk-UA"/>
        </w:rPr>
        <w:t xml:space="preserve">.1. У випадках, не передбачених цим </w:t>
      </w:r>
      <w:r w:rsidR="00837AC9">
        <w:rPr>
          <w:lang w:val="uk-UA"/>
        </w:rPr>
        <w:t>Д</w:t>
      </w:r>
      <w:r w:rsidRPr="00837AC9">
        <w:rPr>
          <w:lang w:val="uk-UA"/>
        </w:rPr>
        <w:t xml:space="preserve">оговором, </w:t>
      </w:r>
      <w:r w:rsidR="00242DA5" w:rsidRPr="00837AC9">
        <w:rPr>
          <w:lang w:val="uk-UA"/>
        </w:rPr>
        <w:t>С</w:t>
      </w:r>
      <w:r w:rsidRPr="00837AC9">
        <w:rPr>
          <w:lang w:val="uk-UA"/>
        </w:rPr>
        <w:t>торони  керуються  чинним  законодавством  України.</w:t>
      </w:r>
    </w:p>
    <w:p w:rsidR="00946C02" w:rsidRPr="005A0A8A" w:rsidRDefault="00946C02" w:rsidP="00946C02">
      <w:pPr>
        <w:ind w:firstLine="708"/>
        <w:jc w:val="both"/>
        <w:rPr>
          <w:lang w:val="uk-UA"/>
        </w:rPr>
      </w:pPr>
      <w:r w:rsidRPr="005A0A8A">
        <w:rPr>
          <w:lang w:val="uk-UA"/>
        </w:rPr>
        <w:t>1</w:t>
      </w:r>
      <w:r w:rsidR="00135B5C">
        <w:rPr>
          <w:lang w:val="uk-UA"/>
        </w:rPr>
        <w:t>1</w:t>
      </w:r>
      <w:r w:rsidRPr="005A0A8A">
        <w:rPr>
          <w:lang w:val="uk-UA"/>
        </w:rPr>
        <w:t xml:space="preserve">.2. Істотні умови </w:t>
      </w:r>
      <w:r w:rsidR="00837AC9" w:rsidRPr="005A0A8A">
        <w:rPr>
          <w:lang w:val="uk-UA"/>
        </w:rPr>
        <w:t>Д</w:t>
      </w:r>
      <w:r w:rsidRPr="005A0A8A">
        <w:rPr>
          <w:lang w:val="uk-UA"/>
        </w:rPr>
        <w:t>оговору про закупівлю не можуть змінюватися після його підписання до виконання зобов’язань сторонами в повному обсязі, крім випадк</w:t>
      </w:r>
      <w:r w:rsidR="00321BE4">
        <w:rPr>
          <w:lang w:val="uk-UA"/>
        </w:rPr>
        <w:t>у зазначених у п.</w:t>
      </w:r>
      <w:r w:rsidR="00B56F43">
        <w:rPr>
          <w:lang w:val="uk-UA"/>
        </w:rPr>
        <w:t>2</w:t>
      </w:r>
      <w:r w:rsidR="00321BE4">
        <w:rPr>
          <w:lang w:val="uk-UA"/>
        </w:rPr>
        <w:t>.3 Договору.</w:t>
      </w:r>
    </w:p>
    <w:p w:rsidR="008C73E1" w:rsidRPr="005A0A8A" w:rsidRDefault="008C73E1" w:rsidP="008C73E1">
      <w:pPr>
        <w:ind w:firstLine="708"/>
        <w:jc w:val="both"/>
        <w:rPr>
          <w:lang w:val="uk-UA"/>
        </w:rPr>
      </w:pPr>
      <w:r w:rsidRPr="005A0A8A">
        <w:rPr>
          <w:lang w:val="uk-UA"/>
        </w:rPr>
        <w:t>1</w:t>
      </w:r>
      <w:r w:rsidR="00135B5C">
        <w:rPr>
          <w:lang w:val="uk-UA"/>
        </w:rPr>
        <w:t>1</w:t>
      </w:r>
      <w:r w:rsidRPr="005A0A8A">
        <w:rPr>
          <w:lang w:val="uk-UA"/>
        </w:rPr>
        <w:t>.</w:t>
      </w:r>
      <w:r w:rsidR="00946C02" w:rsidRPr="005A0A8A">
        <w:rPr>
          <w:lang w:val="uk-UA"/>
        </w:rPr>
        <w:t>3</w:t>
      </w:r>
      <w:r w:rsidRPr="005A0A8A">
        <w:rPr>
          <w:lang w:val="uk-UA"/>
        </w:rPr>
        <w:t xml:space="preserve">. Договір може бути розірваним у порядку, передбаченому </w:t>
      </w:r>
      <w:r w:rsidR="00EB6A80" w:rsidRPr="005A0A8A">
        <w:rPr>
          <w:lang w:val="uk-UA"/>
        </w:rPr>
        <w:t xml:space="preserve">цим Договором та/або </w:t>
      </w:r>
      <w:r w:rsidR="00DA14BD" w:rsidRPr="005A0A8A">
        <w:rPr>
          <w:lang w:val="uk-UA"/>
        </w:rPr>
        <w:t xml:space="preserve">чинним </w:t>
      </w:r>
      <w:r w:rsidRPr="005A0A8A">
        <w:rPr>
          <w:lang w:val="uk-UA"/>
        </w:rPr>
        <w:t>законодавством України.</w:t>
      </w:r>
    </w:p>
    <w:p w:rsidR="00531ED9" w:rsidRPr="00DF04C7" w:rsidRDefault="00531ED9" w:rsidP="00531ED9">
      <w:pPr>
        <w:ind w:firstLine="708"/>
        <w:jc w:val="both"/>
        <w:rPr>
          <w:lang w:val="uk-UA"/>
        </w:rPr>
      </w:pPr>
      <w:r>
        <w:rPr>
          <w:lang w:val="uk-UA"/>
        </w:rPr>
        <w:t>1</w:t>
      </w:r>
      <w:r w:rsidR="00135B5C">
        <w:rPr>
          <w:lang w:val="uk-UA"/>
        </w:rPr>
        <w:t>1</w:t>
      </w:r>
      <w:r>
        <w:rPr>
          <w:lang w:val="uk-UA"/>
        </w:rPr>
        <w:t xml:space="preserve">.4. </w:t>
      </w:r>
      <w:proofErr w:type="spellStart"/>
      <w:r w:rsidRPr="00753A2F">
        <w:t>Сторони</w:t>
      </w:r>
      <w:proofErr w:type="spellEnd"/>
      <w:r w:rsidRPr="00753A2F">
        <w:t xml:space="preserve"> </w:t>
      </w:r>
      <w:proofErr w:type="spellStart"/>
      <w:r w:rsidRPr="00753A2F">
        <w:t>домовились</w:t>
      </w:r>
      <w:proofErr w:type="spellEnd"/>
      <w:r w:rsidRPr="00753A2F">
        <w:t xml:space="preserve"> </w:t>
      </w:r>
      <w:proofErr w:type="spellStart"/>
      <w:r w:rsidRPr="00753A2F">
        <w:t>вважати</w:t>
      </w:r>
      <w:proofErr w:type="spellEnd"/>
      <w:r w:rsidRPr="00753A2F">
        <w:t xml:space="preserve"> догов</w:t>
      </w:r>
      <w:r w:rsidRPr="00753A2F">
        <w:rPr>
          <w:lang w:val="uk-UA"/>
        </w:rPr>
        <w:t>і</w:t>
      </w:r>
      <w:proofErr w:type="gramStart"/>
      <w:r w:rsidRPr="00753A2F">
        <w:t>р</w:t>
      </w:r>
      <w:proofErr w:type="gramEnd"/>
      <w:r w:rsidRPr="00753A2F">
        <w:t xml:space="preserve"> роз</w:t>
      </w:r>
      <w:r w:rsidRPr="00753A2F">
        <w:rPr>
          <w:lang w:val="uk-UA"/>
        </w:rPr>
        <w:t>і</w:t>
      </w:r>
      <w:proofErr w:type="spellStart"/>
      <w:r w:rsidRPr="00753A2F">
        <w:t>рваним</w:t>
      </w:r>
      <w:proofErr w:type="spellEnd"/>
      <w:r w:rsidRPr="00753A2F">
        <w:t xml:space="preserve"> у раз</w:t>
      </w:r>
      <w:r w:rsidRPr="00753A2F">
        <w:rPr>
          <w:lang w:val="uk-UA"/>
        </w:rPr>
        <w:t>і</w:t>
      </w:r>
      <w:r w:rsidRPr="00753A2F">
        <w:t xml:space="preserve"> й</w:t>
      </w:r>
      <w:proofErr w:type="spellStart"/>
      <w:r w:rsidRPr="00753A2F">
        <w:rPr>
          <w:lang w:val="uk-UA"/>
        </w:rPr>
        <w:t>ого</w:t>
      </w:r>
      <w:proofErr w:type="spellEnd"/>
      <w:r w:rsidRPr="00753A2F">
        <w:rPr>
          <w:lang w:val="uk-UA"/>
        </w:rPr>
        <w:t xml:space="preserve"> невиконання повністю або частково щодо поставки товару на дату закінчення терміну дії договору, за </w:t>
      </w:r>
      <w:r w:rsidRPr="00753A2F">
        <w:rPr>
          <w:lang w:val="uk-UA"/>
        </w:rPr>
        <w:lastRenderedPageBreak/>
        <w:t>умови що Сторонами не досягнуто домовленості про продовження терміну його дії або перегляду в установленому чинним законодавством України порядку.</w:t>
      </w:r>
    </w:p>
    <w:p w:rsidR="00531ED9" w:rsidRPr="00837AC9" w:rsidRDefault="00531ED9" w:rsidP="00531ED9">
      <w:pPr>
        <w:ind w:firstLine="708"/>
        <w:jc w:val="both"/>
        <w:rPr>
          <w:lang w:val="uk-UA"/>
        </w:rPr>
      </w:pPr>
      <w:r w:rsidRPr="00837AC9">
        <w:rPr>
          <w:lang w:val="uk-UA"/>
        </w:rPr>
        <w:t>1</w:t>
      </w:r>
      <w:r w:rsidR="00135B5C">
        <w:rPr>
          <w:lang w:val="uk-UA"/>
        </w:rPr>
        <w:t>1</w:t>
      </w:r>
      <w:r w:rsidRPr="00837AC9">
        <w:rPr>
          <w:lang w:val="uk-UA"/>
        </w:rPr>
        <w:t>.</w:t>
      </w:r>
      <w:r>
        <w:rPr>
          <w:lang w:val="uk-UA"/>
        </w:rPr>
        <w:t>5</w:t>
      </w:r>
      <w:r w:rsidRPr="00837AC9">
        <w:rPr>
          <w:lang w:val="uk-UA"/>
        </w:rPr>
        <w:t xml:space="preserve">. Даний Договір оформляється українською мовою в двох екземплярах, кожний з яких має однакову юридичну силу. </w:t>
      </w:r>
    </w:p>
    <w:p w:rsidR="00531ED9" w:rsidRPr="00DF04C7" w:rsidRDefault="00531ED9" w:rsidP="00531ED9">
      <w:pPr>
        <w:ind w:firstLine="708"/>
        <w:jc w:val="both"/>
        <w:rPr>
          <w:lang w:val="uk-UA"/>
        </w:rPr>
      </w:pPr>
      <w:r>
        <w:rPr>
          <w:lang w:val="uk-UA"/>
        </w:rPr>
        <w:t>1</w:t>
      </w:r>
      <w:r w:rsidR="00135B5C">
        <w:rPr>
          <w:lang w:val="uk-UA"/>
        </w:rPr>
        <w:t>1</w:t>
      </w:r>
      <w:r>
        <w:rPr>
          <w:lang w:val="uk-UA"/>
        </w:rPr>
        <w:t>.6. В разі прийняття правомочними органами нормативних актів, які вносять  зміни в систему оподаткування, Сторони зобов’язуються привести умови Договору у відповідність до вимог зазначених нормативних актів шляхом укладання додаткових угод.</w:t>
      </w:r>
    </w:p>
    <w:p w:rsidR="00531ED9" w:rsidRDefault="00531ED9" w:rsidP="00531ED9">
      <w:pPr>
        <w:ind w:firstLine="708"/>
        <w:jc w:val="both"/>
        <w:rPr>
          <w:lang w:val="uk-UA"/>
        </w:rPr>
      </w:pPr>
      <w:r w:rsidRPr="00F63D14">
        <w:rPr>
          <w:lang w:val="uk-UA"/>
        </w:rPr>
        <w:t>1</w:t>
      </w:r>
      <w:r w:rsidR="00135B5C">
        <w:rPr>
          <w:lang w:val="uk-UA"/>
        </w:rPr>
        <w:t>1</w:t>
      </w:r>
      <w:r w:rsidRPr="00F63D14">
        <w:rPr>
          <w:lang w:val="uk-UA"/>
        </w:rPr>
        <w:t>.</w:t>
      </w:r>
      <w:r>
        <w:rPr>
          <w:lang w:val="uk-UA"/>
        </w:rPr>
        <w:t>8.</w:t>
      </w:r>
      <w:r w:rsidRPr="00F63D14">
        <w:rPr>
          <w:lang w:val="uk-UA"/>
        </w:rPr>
        <w:t xml:space="preserve"> </w:t>
      </w:r>
      <w:r w:rsidR="00DF1243">
        <w:rPr>
          <w:lang w:val="uk-UA"/>
        </w:rPr>
        <w:t>Покупець</w:t>
      </w:r>
      <w:r w:rsidRPr="003279FB">
        <w:rPr>
          <w:lang w:val="uk-UA"/>
        </w:rPr>
        <w:t xml:space="preserve">   є  платником  податку  </w:t>
      </w:r>
      <w:r>
        <w:rPr>
          <w:lang w:val="uk-UA"/>
        </w:rPr>
        <w:t>____________________________________</w:t>
      </w:r>
    </w:p>
    <w:p w:rsidR="00531ED9" w:rsidRPr="003279FB" w:rsidRDefault="00531ED9" w:rsidP="00531ED9">
      <w:pPr>
        <w:jc w:val="both"/>
        <w:rPr>
          <w:lang w:val="uk-UA"/>
        </w:rPr>
      </w:pPr>
      <w:r>
        <w:rPr>
          <w:lang w:val="uk-UA"/>
        </w:rPr>
        <w:t>_________________________________________________________________.</w:t>
      </w:r>
    </w:p>
    <w:p w:rsidR="00531ED9" w:rsidRPr="003279FB" w:rsidRDefault="00531ED9" w:rsidP="00531ED9">
      <w:pPr>
        <w:ind w:firstLine="708"/>
        <w:jc w:val="both"/>
        <w:rPr>
          <w:lang w:val="uk-UA"/>
        </w:rPr>
      </w:pPr>
      <w:r w:rsidRPr="003279FB">
        <w:rPr>
          <w:lang w:val="uk-UA"/>
        </w:rPr>
        <w:t>1</w:t>
      </w:r>
      <w:r w:rsidR="00135B5C">
        <w:rPr>
          <w:lang w:val="uk-UA"/>
        </w:rPr>
        <w:t>1</w:t>
      </w:r>
      <w:r w:rsidRPr="003279FB">
        <w:rPr>
          <w:lang w:val="uk-UA"/>
        </w:rPr>
        <w:t>.</w:t>
      </w:r>
      <w:r>
        <w:rPr>
          <w:lang w:val="uk-UA"/>
        </w:rPr>
        <w:t>9.</w:t>
      </w:r>
      <w:r w:rsidRPr="003279FB">
        <w:rPr>
          <w:lang w:val="uk-UA"/>
        </w:rPr>
        <w:t xml:space="preserve"> </w:t>
      </w:r>
      <w:r w:rsidR="00DF1243">
        <w:rPr>
          <w:lang w:val="uk-UA"/>
        </w:rPr>
        <w:t>Постачальник</w:t>
      </w:r>
      <w:r w:rsidR="00DF1243" w:rsidRPr="003279FB">
        <w:rPr>
          <w:lang w:val="uk-UA"/>
        </w:rPr>
        <w:t xml:space="preserve">  </w:t>
      </w:r>
      <w:r w:rsidRPr="003279FB">
        <w:rPr>
          <w:lang w:val="uk-UA"/>
        </w:rPr>
        <w:t>є  платником  податку  на  прибуток</w:t>
      </w:r>
      <w:r>
        <w:rPr>
          <w:lang w:val="uk-UA"/>
        </w:rPr>
        <w:t xml:space="preserve"> </w:t>
      </w:r>
      <w:r w:rsidRPr="003279FB">
        <w:rPr>
          <w:lang w:val="uk-UA"/>
        </w:rPr>
        <w:t xml:space="preserve">на  загальних  </w:t>
      </w:r>
      <w:r>
        <w:rPr>
          <w:lang w:val="uk-UA"/>
        </w:rPr>
        <w:t xml:space="preserve">умовах </w:t>
      </w:r>
      <w:r w:rsidRPr="003279FB">
        <w:rPr>
          <w:lang w:val="uk-UA"/>
        </w:rPr>
        <w:t xml:space="preserve">  </w:t>
      </w:r>
      <w:r>
        <w:rPr>
          <w:lang w:val="uk-UA"/>
        </w:rPr>
        <w:t>та платником податку на додану вартість.</w:t>
      </w:r>
    </w:p>
    <w:p w:rsidR="00531ED9" w:rsidRDefault="00531ED9" w:rsidP="00531ED9">
      <w:pPr>
        <w:ind w:firstLine="708"/>
        <w:jc w:val="both"/>
        <w:rPr>
          <w:color w:val="000000"/>
          <w:spacing w:val="-4"/>
          <w:lang w:val="uk-UA"/>
        </w:rPr>
      </w:pPr>
      <w:r w:rsidRPr="005C2FE5">
        <w:rPr>
          <w:lang w:val="uk-UA"/>
        </w:rPr>
        <w:t>1</w:t>
      </w:r>
      <w:r w:rsidR="00135B5C">
        <w:rPr>
          <w:lang w:val="uk-UA"/>
        </w:rPr>
        <w:t>1</w:t>
      </w:r>
      <w:r w:rsidRPr="005C2FE5">
        <w:rPr>
          <w:lang w:val="uk-UA"/>
        </w:rPr>
        <w:t>.</w:t>
      </w:r>
      <w:r>
        <w:rPr>
          <w:lang w:val="uk-UA"/>
        </w:rPr>
        <w:t>10</w:t>
      </w:r>
      <w:r w:rsidRPr="005C2FE5">
        <w:rPr>
          <w:lang w:val="uk-UA"/>
        </w:rPr>
        <w:t xml:space="preserve">. </w:t>
      </w:r>
      <w:r w:rsidR="00DF1243">
        <w:rPr>
          <w:lang w:val="uk-UA"/>
        </w:rPr>
        <w:t>Покупець</w:t>
      </w:r>
      <w:r w:rsidR="00DF1243" w:rsidRPr="005C2FE5">
        <w:rPr>
          <w:color w:val="000000"/>
          <w:spacing w:val="-4"/>
          <w:lang w:val="uk-UA"/>
        </w:rPr>
        <w:t xml:space="preserve"> </w:t>
      </w:r>
      <w:r w:rsidRPr="005C2FE5">
        <w:rPr>
          <w:color w:val="000000"/>
          <w:spacing w:val="-4"/>
          <w:lang w:val="uk-UA"/>
        </w:rPr>
        <w:t>дає згоду на те що інформація про його найменування, реєстраційні та банківські реквізити  буде внесена    в інформаційну базу даних  ДП «</w:t>
      </w:r>
      <w:proofErr w:type="spellStart"/>
      <w:r w:rsidRPr="005C2FE5">
        <w:rPr>
          <w:color w:val="000000"/>
          <w:spacing w:val="-4"/>
          <w:lang w:val="uk-UA"/>
        </w:rPr>
        <w:t>СхідГЗК</w:t>
      </w:r>
      <w:proofErr w:type="spellEnd"/>
      <w:r w:rsidRPr="005C2FE5">
        <w:rPr>
          <w:color w:val="000000"/>
          <w:spacing w:val="-4"/>
          <w:lang w:val="uk-UA"/>
        </w:rPr>
        <w:t xml:space="preserve">».  </w:t>
      </w:r>
    </w:p>
    <w:p w:rsidR="00BB37C8" w:rsidRPr="008D7D5E" w:rsidRDefault="00BB37C8" w:rsidP="00531ED9">
      <w:pPr>
        <w:ind w:firstLine="708"/>
        <w:jc w:val="both"/>
        <w:rPr>
          <w:lang w:val="uk-UA"/>
        </w:rPr>
      </w:pPr>
      <w:r w:rsidRPr="008D7D5E">
        <w:rPr>
          <w:lang w:val="uk-UA"/>
        </w:rPr>
        <w:t>1</w:t>
      </w:r>
      <w:r w:rsidR="00135B5C">
        <w:rPr>
          <w:lang w:val="uk-UA"/>
        </w:rPr>
        <w:t>1</w:t>
      </w:r>
      <w:r w:rsidRPr="008D7D5E">
        <w:rPr>
          <w:lang w:val="uk-UA"/>
        </w:rPr>
        <w:t>.11. Сторони залишають за собою право внести зміни та доповнення (уточнення) до Договору з метою забезпечення належних заходів, направлених на якісне виконання Сторонами своїх зобов’язань.</w:t>
      </w:r>
    </w:p>
    <w:p w:rsidR="00A457EE" w:rsidRPr="008D7D5E" w:rsidRDefault="00A457EE" w:rsidP="00A457EE">
      <w:pPr>
        <w:ind w:firstLine="708"/>
        <w:jc w:val="both"/>
        <w:rPr>
          <w:lang w:val="uk-UA"/>
        </w:rPr>
      </w:pPr>
      <w:r w:rsidRPr="008D7D5E">
        <w:rPr>
          <w:lang w:val="uk-UA"/>
        </w:rPr>
        <w:t>1</w:t>
      </w:r>
      <w:r w:rsidR="00135B5C">
        <w:rPr>
          <w:lang w:val="uk-UA"/>
        </w:rPr>
        <w:t>1</w:t>
      </w:r>
      <w:r w:rsidRPr="008D7D5E">
        <w:rPr>
          <w:lang w:val="uk-UA"/>
        </w:rPr>
        <w:t>.12. Все поштове листування, що стосується виконання умов даного Договору, може здійснюватися Сторонами за поштовими адресами, вказаними в розділі місцезнаходження та банківські реквізити сторін та/або через електронну пошту за адресами, вказаними у Договорі.</w:t>
      </w:r>
    </w:p>
    <w:p w:rsidR="00A457EE" w:rsidRPr="008D7D5E" w:rsidRDefault="00A457EE" w:rsidP="00A457EE">
      <w:pPr>
        <w:ind w:firstLine="708"/>
        <w:jc w:val="both"/>
        <w:rPr>
          <w:lang w:val="uk-UA"/>
        </w:rPr>
      </w:pPr>
      <w:r w:rsidRPr="008D7D5E">
        <w:rPr>
          <w:lang w:val="uk-UA"/>
        </w:rPr>
        <w:t>1</w:t>
      </w:r>
      <w:r w:rsidR="00135B5C">
        <w:rPr>
          <w:lang w:val="uk-UA"/>
        </w:rPr>
        <w:t>1</w:t>
      </w:r>
      <w:r w:rsidRPr="008D7D5E">
        <w:rPr>
          <w:lang w:val="uk-UA"/>
        </w:rPr>
        <w:t>.13. Сторони погодили, що документи, відправлені електронною поштою, мають повну юридичну силу, породжують права та обов’язки для сторін, можуть бути подані до судових інстанцій в якості належних доказів і не можуть спростовуватися Сторонами.</w:t>
      </w:r>
    </w:p>
    <w:p w:rsidR="00A457EE" w:rsidRPr="005A0A8A" w:rsidRDefault="00DB5A77" w:rsidP="00A457EE">
      <w:pPr>
        <w:ind w:firstLine="708"/>
        <w:jc w:val="both"/>
        <w:rPr>
          <w:lang w:val="uk-UA"/>
        </w:rPr>
      </w:pPr>
      <w:r w:rsidRPr="005A0A8A">
        <w:rPr>
          <w:lang w:val="uk-UA"/>
        </w:rPr>
        <w:t>1</w:t>
      </w:r>
      <w:r w:rsidR="00135B5C">
        <w:rPr>
          <w:lang w:val="uk-UA"/>
        </w:rPr>
        <w:t>1</w:t>
      </w:r>
      <w:r w:rsidRPr="005A0A8A">
        <w:rPr>
          <w:lang w:val="uk-UA"/>
        </w:rPr>
        <w:t xml:space="preserve">.14. </w:t>
      </w:r>
      <w:proofErr w:type="spellStart"/>
      <w:r w:rsidR="00A457EE" w:rsidRPr="005A0A8A">
        <w:t>Всі</w:t>
      </w:r>
      <w:proofErr w:type="spellEnd"/>
      <w:r w:rsidR="00A457EE" w:rsidRPr="005A0A8A">
        <w:t xml:space="preserve"> </w:t>
      </w:r>
      <w:proofErr w:type="spellStart"/>
      <w:r w:rsidR="00A457EE" w:rsidRPr="005A0A8A">
        <w:t>зміни</w:t>
      </w:r>
      <w:proofErr w:type="spellEnd"/>
      <w:r w:rsidR="00A457EE" w:rsidRPr="005A0A8A">
        <w:t xml:space="preserve"> та </w:t>
      </w:r>
      <w:proofErr w:type="spellStart"/>
      <w:r w:rsidR="00A457EE" w:rsidRPr="005A0A8A">
        <w:t>доповнення</w:t>
      </w:r>
      <w:proofErr w:type="spellEnd"/>
      <w:r w:rsidR="00A457EE" w:rsidRPr="005A0A8A">
        <w:t xml:space="preserve"> до </w:t>
      </w:r>
      <w:proofErr w:type="spellStart"/>
      <w:r w:rsidR="00A457EE" w:rsidRPr="005A0A8A">
        <w:t>даного</w:t>
      </w:r>
      <w:proofErr w:type="spellEnd"/>
      <w:r w:rsidR="00A457EE" w:rsidRPr="005A0A8A">
        <w:t xml:space="preserve"> Договору </w:t>
      </w:r>
      <w:proofErr w:type="spellStart"/>
      <w:r w:rsidR="00A457EE" w:rsidRPr="005A0A8A">
        <w:t>відбуваються</w:t>
      </w:r>
      <w:proofErr w:type="spellEnd"/>
      <w:r w:rsidR="00A457EE" w:rsidRPr="005A0A8A">
        <w:t xml:space="preserve"> на </w:t>
      </w:r>
      <w:proofErr w:type="spellStart"/>
      <w:proofErr w:type="gramStart"/>
      <w:r w:rsidR="00A457EE" w:rsidRPr="005A0A8A">
        <w:t>п</w:t>
      </w:r>
      <w:proofErr w:type="gramEnd"/>
      <w:r w:rsidR="00A457EE" w:rsidRPr="005A0A8A">
        <w:t>ідставі</w:t>
      </w:r>
      <w:proofErr w:type="spellEnd"/>
      <w:r w:rsidR="00A457EE" w:rsidRPr="005A0A8A">
        <w:t xml:space="preserve"> </w:t>
      </w:r>
      <w:proofErr w:type="spellStart"/>
      <w:r w:rsidR="00A457EE" w:rsidRPr="005A0A8A">
        <w:t>підписаних</w:t>
      </w:r>
      <w:proofErr w:type="spellEnd"/>
      <w:r w:rsidR="00A457EE" w:rsidRPr="005A0A8A">
        <w:t xml:space="preserve"> сторонами </w:t>
      </w:r>
      <w:proofErr w:type="spellStart"/>
      <w:r w:rsidR="00A457EE" w:rsidRPr="005A0A8A">
        <w:t>додаткових</w:t>
      </w:r>
      <w:proofErr w:type="spellEnd"/>
      <w:r w:rsidR="00A457EE" w:rsidRPr="005A0A8A">
        <w:t xml:space="preserve"> </w:t>
      </w:r>
      <w:proofErr w:type="spellStart"/>
      <w:r w:rsidR="00A457EE" w:rsidRPr="005A0A8A">
        <w:t>угод</w:t>
      </w:r>
      <w:proofErr w:type="spellEnd"/>
      <w:r w:rsidR="00FC3F41" w:rsidRPr="005A0A8A">
        <w:rPr>
          <w:lang w:val="uk-UA"/>
        </w:rPr>
        <w:t xml:space="preserve"> (цей пункт не застосовується для випадків односторонньо</w:t>
      </w:r>
      <w:r w:rsidR="007C4E76" w:rsidRPr="005A0A8A">
        <w:rPr>
          <w:lang w:val="uk-UA"/>
        </w:rPr>
        <w:t>го</w:t>
      </w:r>
      <w:r w:rsidR="00FC3F41" w:rsidRPr="005A0A8A">
        <w:rPr>
          <w:lang w:val="uk-UA"/>
        </w:rPr>
        <w:t xml:space="preserve"> розірвання договору)</w:t>
      </w:r>
      <w:r w:rsidR="00A457EE" w:rsidRPr="005A0A8A">
        <w:rPr>
          <w:lang w:val="uk-UA"/>
        </w:rPr>
        <w:t>.</w:t>
      </w:r>
    </w:p>
    <w:p w:rsidR="00531ED9" w:rsidRPr="005A0A8A" w:rsidRDefault="00DB5A77" w:rsidP="00A457EE">
      <w:pPr>
        <w:ind w:firstLine="708"/>
        <w:jc w:val="both"/>
        <w:rPr>
          <w:lang w:val="uk-UA"/>
        </w:rPr>
      </w:pPr>
      <w:r w:rsidRPr="005A0A8A">
        <w:rPr>
          <w:lang w:val="uk-UA"/>
        </w:rPr>
        <w:t>1</w:t>
      </w:r>
      <w:r w:rsidR="00135B5C">
        <w:rPr>
          <w:lang w:val="uk-UA"/>
        </w:rPr>
        <w:t>1</w:t>
      </w:r>
      <w:r w:rsidRPr="005A0A8A">
        <w:rPr>
          <w:lang w:val="uk-UA"/>
        </w:rPr>
        <w:t>.1</w:t>
      </w:r>
      <w:r w:rsidR="00DF1243">
        <w:rPr>
          <w:lang w:val="uk-UA"/>
        </w:rPr>
        <w:t>5</w:t>
      </w:r>
      <w:r w:rsidR="00A457EE" w:rsidRPr="005A0A8A">
        <w:rPr>
          <w:lang w:val="uk-UA"/>
        </w:rPr>
        <w:t>. Сторони погоджуються, що даний Договір може бути достроково розірваний за взаємною згодою сторін, що оформлюється належним чином оформленою угодою</w:t>
      </w:r>
      <w:r w:rsidR="00EB6A80" w:rsidRPr="005A0A8A">
        <w:rPr>
          <w:lang w:val="uk-UA"/>
        </w:rPr>
        <w:t xml:space="preserve"> (</w:t>
      </w:r>
      <w:r w:rsidR="00973A23" w:rsidRPr="005A0A8A">
        <w:rPr>
          <w:lang w:val="uk-UA"/>
        </w:rPr>
        <w:t>цей пункт не застосовується для випадків односторонньо</w:t>
      </w:r>
      <w:r w:rsidR="007C4E76" w:rsidRPr="005A0A8A">
        <w:rPr>
          <w:lang w:val="uk-UA"/>
        </w:rPr>
        <w:t>го</w:t>
      </w:r>
      <w:r w:rsidR="00973A23" w:rsidRPr="005A0A8A">
        <w:rPr>
          <w:lang w:val="uk-UA"/>
        </w:rPr>
        <w:t xml:space="preserve"> розірвання договору)</w:t>
      </w:r>
      <w:r w:rsidR="00A457EE" w:rsidRPr="005A0A8A">
        <w:rPr>
          <w:lang w:val="uk-UA"/>
        </w:rPr>
        <w:t>.</w:t>
      </w:r>
    </w:p>
    <w:p w:rsidR="008A71DE" w:rsidRPr="00A9419C" w:rsidRDefault="008A71DE" w:rsidP="00A9419C">
      <w:pPr>
        <w:jc w:val="center"/>
        <w:rPr>
          <w:b/>
        </w:rPr>
      </w:pPr>
      <w:r w:rsidRPr="00A9419C">
        <w:rPr>
          <w:b/>
        </w:rPr>
        <w:t>1</w:t>
      </w:r>
      <w:r w:rsidR="00135B5C">
        <w:rPr>
          <w:b/>
          <w:lang w:val="uk-UA"/>
        </w:rPr>
        <w:t>2</w:t>
      </w:r>
      <w:r w:rsidRPr="00A9419C">
        <w:rPr>
          <w:b/>
        </w:rPr>
        <w:t xml:space="preserve">. ДОДАТКИ </w:t>
      </w:r>
      <w:proofErr w:type="gramStart"/>
      <w:r w:rsidRPr="00A9419C">
        <w:rPr>
          <w:b/>
        </w:rPr>
        <w:t>ДО</w:t>
      </w:r>
      <w:proofErr w:type="gramEnd"/>
      <w:r w:rsidRPr="00A9419C">
        <w:rPr>
          <w:b/>
        </w:rPr>
        <w:t xml:space="preserve"> ДОГОВОРУ</w:t>
      </w:r>
    </w:p>
    <w:p w:rsidR="002A2C0A" w:rsidRDefault="00712CE8" w:rsidP="005525A9">
      <w:pPr>
        <w:ind w:firstLine="720"/>
        <w:rPr>
          <w:lang w:val="uk-UA"/>
        </w:rPr>
      </w:pPr>
      <w:r>
        <w:t>1</w:t>
      </w:r>
      <w:r w:rsidR="00135B5C">
        <w:rPr>
          <w:lang w:val="uk-UA"/>
        </w:rPr>
        <w:t>2</w:t>
      </w:r>
      <w:r w:rsidR="008A71DE" w:rsidRPr="00A9419C">
        <w:t xml:space="preserve">.1. </w:t>
      </w:r>
      <w:proofErr w:type="spellStart"/>
      <w:r w:rsidR="008A71DE" w:rsidRPr="00A9419C">
        <w:t>Невід’ємною</w:t>
      </w:r>
      <w:proofErr w:type="spellEnd"/>
      <w:r w:rsidR="008A71DE" w:rsidRPr="00A9419C">
        <w:t xml:space="preserve"> </w:t>
      </w:r>
      <w:proofErr w:type="spellStart"/>
      <w:r w:rsidR="008A71DE" w:rsidRPr="00A9419C">
        <w:t>частиною</w:t>
      </w:r>
      <w:proofErr w:type="spellEnd"/>
      <w:r w:rsidR="008A71DE" w:rsidRPr="00A9419C">
        <w:t xml:space="preserve"> договору</w:t>
      </w:r>
      <w:proofErr w:type="gramStart"/>
      <w:r w:rsidR="008A71DE" w:rsidRPr="00A9419C">
        <w:t xml:space="preserve"> є:</w:t>
      </w:r>
      <w:proofErr w:type="gramEnd"/>
      <w:r w:rsidR="00027543">
        <w:rPr>
          <w:lang w:val="uk-UA"/>
        </w:rPr>
        <w:t xml:space="preserve"> </w:t>
      </w:r>
    </w:p>
    <w:p w:rsidR="008A71DE" w:rsidRDefault="002A2C0A" w:rsidP="002A2C0A">
      <w:pPr>
        <w:ind w:firstLine="708"/>
        <w:rPr>
          <w:lang w:val="uk-UA"/>
        </w:rPr>
      </w:pPr>
      <w:r>
        <w:rPr>
          <w:lang w:val="uk-UA"/>
        </w:rPr>
        <w:t>1</w:t>
      </w:r>
      <w:r w:rsidR="00135B5C">
        <w:rPr>
          <w:lang w:val="uk-UA"/>
        </w:rPr>
        <w:t>2</w:t>
      </w:r>
      <w:r>
        <w:rPr>
          <w:lang w:val="uk-UA"/>
        </w:rPr>
        <w:t>.1.1. Д</w:t>
      </w:r>
      <w:r w:rsidR="00027543">
        <w:rPr>
          <w:lang w:val="uk-UA"/>
        </w:rPr>
        <w:t>одаток №1</w:t>
      </w:r>
      <w:r>
        <w:rPr>
          <w:lang w:val="uk-UA"/>
        </w:rPr>
        <w:t xml:space="preserve"> Специфікація №1</w:t>
      </w:r>
    </w:p>
    <w:p w:rsidR="008A71DE" w:rsidRDefault="008A71DE" w:rsidP="00027543">
      <w:pPr>
        <w:jc w:val="center"/>
        <w:rPr>
          <w:b/>
          <w:lang w:val="uk-UA"/>
        </w:rPr>
      </w:pPr>
      <w:r w:rsidRPr="001371EE">
        <w:rPr>
          <w:b/>
          <w:lang w:val="uk-UA"/>
        </w:rPr>
        <w:t>1</w:t>
      </w:r>
      <w:r w:rsidR="00135B5C">
        <w:rPr>
          <w:b/>
          <w:lang w:val="uk-UA"/>
        </w:rPr>
        <w:t>3</w:t>
      </w:r>
      <w:r w:rsidRPr="001371EE">
        <w:rPr>
          <w:b/>
          <w:lang w:val="uk-UA"/>
        </w:rPr>
        <w:t>. МІСЦЕЗНАХОДЖЕННЯ ТА БАНКІВСЬКІ РЕКВІЗИТИ СТОРІН:</w:t>
      </w:r>
    </w:p>
    <w:tbl>
      <w:tblPr>
        <w:tblW w:w="9790" w:type="dxa"/>
        <w:tblLayout w:type="fixed"/>
        <w:tblCellMar>
          <w:left w:w="70" w:type="dxa"/>
          <w:right w:w="70" w:type="dxa"/>
        </w:tblCellMar>
        <w:tblLook w:val="0000" w:firstRow="0" w:lastRow="0" w:firstColumn="0" w:lastColumn="0" w:noHBand="0" w:noVBand="0"/>
      </w:tblPr>
      <w:tblGrid>
        <w:gridCol w:w="4390"/>
        <w:gridCol w:w="180"/>
        <w:gridCol w:w="5220"/>
      </w:tblGrid>
      <w:tr w:rsidR="00207C5F" w:rsidRPr="004B64FF" w:rsidTr="00EB71D2">
        <w:tc>
          <w:tcPr>
            <w:tcW w:w="4390" w:type="dxa"/>
          </w:tcPr>
          <w:p w:rsidR="00EB71D2" w:rsidRDefault="00387108" w:rsidP="00207C5F">
            <w:pPr>
              <w:rPr>
                <w:sz w:val="20"/>
                <w:szCs w:val="20"/>
                <w:lang w:val="uk-UA"/>
              </w:rPr>
            </w:pPr>
            <w:proofErr w:type="spellStart"/>
            <w:r w:rsidRPr="004B64FF">
              <w:rPr>
                <w:b/>
                <w:i/>
                <w:sz w:val="20"/>
                <w:szCs w:val="20"/>
              </w:rPr>
              <w:t>Покуп</w:t>
            </w:r>
            <w:r w:rsidRPr="004B64FF">
              <w:rPr>
                <w:b/>
                <w:i/>
                <w:sz w:val="20"/>
                <w:szCs w:val="20"/>
                <w:lang w:val="uk-UA"/>
              </w:rPr>
              <w:t>ець</w:t>
            </w:r>
            <w:proofErr w:type="spellEnd"/>
            <w:r w:rsidR="00207C5F" w:rsidRPr="004B64FF">
              <w:rPr>
                <w:b/>
                <w:sz w:val="20"/>
                <w:szCs w:val="20"/>
              </w:rPr>
              <w:t>:</w:t>
            </w:r>
            <w:r w:rsidR="00207C5F" w:rsidRPr="004B64FF">
              <w:rPr>
                <w:sz w:val="20"/>
                <w:szCs w:val="20"/>
              </w:rPr>
              <w:t xml:space="preserve"> </w:t>
            </w:r>
          </w:p>
          <w:p w:rsidR="00EB71D2" w:rsidRDefault="00EB71D2" w:rsidP="00207C5F">
            <w:pPr>
              <w:rPr>
                <w:sz w:val="20"/>
                <w:szCs w:val="20"/>
                <w:lang w:val="uk-UA"/>
              </w:rPr>
            </w:pPr>
          </w:p>
          <w:p w:rsidR="00207C5F" w:rsidRPr="004B64FF" w:rsidRDefault="00EB71D2" w:rsidP="00207C5F">
            <w:pPr>
              <w:rPr>
                <w:sz w:val="20"/>
                <w:szCs w:val="20"/>
                <w:lang w:val="uk-UA"/>
              </w:rPr>
            </w:pPr>
            <w:r w:rsidRPr="004B64FF">
              <w:rPr>
                <w:b/>
                <w:sz w:val="20"/>
                <w:szCs w:val="20"/>
                <w:lang w:val="uk-UA"/>
              </w:rPr>
              <w:t>ЄДРПОУ</w:t>
            </w:r>
          </w:p>
        </w:tc>
        <w:tc>
          <w:tcPr>
            <w:tcW w:w="180" w:type="dxa"/>
          </w:tcPr>
          <w:p w:rsidR="00207C5F" w:rsidRPr="001702DE" w:rsidRDefault="00207C5F" w:rsidP="00207C5F">
            <w:pPr>
              <w:rPr>
                <w:i/>
                <w:sz w:val="20"/>
                <w:szCs w:val="20"/>
                <w:lang w:val="uk-UA"/>
              </w:rPr>
            </w:pPr>
          </w:p>
        </w:tc>
        <w:tc>
          <w:tcPr>
            <w:tcW w:w="5220" w:type="dxa"/>
          </w:tcPr>
          <w:p w:rsidR="00207C5F" w:rsidRPr="004B64FF" w:rsidRDefault="00387108" w:rsidP="007914D8">
            <w:pPr>
              <w:rPr>
                <w:b/>
                <w:i/>
                <w:sz w:val="20"/>
                <w:szCs w:val="20"/>
              </w:rPr>
            </w:pPr>
            <w:r w:rsidRPr="004B64FF">
              <w:rPr>
                <w:b/>
                <w:i/>
                <w:sz w:val="20"/>
                <w:szCs w:val="20"/>
              </w:rPr>
              <w:t>Поста</w:t>
            </w:r>
            <w:r w:rsidRPr="004B64FF">
              <w:rPr>
                <w:b/>
                <w:i/>
                <w:sz w:val="20"/>
                <w:szCs w:val="20"/>
                <w:lang w:val="uk-UA"/>
              </w:rPr>
              <w:t>чальник</w:t>
            </w:r>
            <w:r w:rsidR="00207C5F" w:rsidRPr="004B64FF">
              <w:rPr>
                <w:i/>
                <w:sz w:val="20"/>
                <w:szCs w:val="20"/>
              </w:rPr>
              <w:t xml:space="preserve">: </w:t>
            </w:r>
            <w:r w:rsidR="00207C5F" w:rsidRPr="001F6BC1">
              <w:rPr>
                <w:b/>
                <w:sz w:val="20"/>
                <w:szCs w:val="20"/>
                <w:lang w:val="uk-UA"/>
              </w:rPr>
              <w:t>ДЕРЖАВНЕ ПІДПРИЄМСТВО «СХІДНИЙ ГІРНИЧО-ЗБАГАЧУВАЛЬНИЙ КОМБІНАТ»</w:t>
            </w:r>
            <w:r w:rsidR="00207C5F">
              <w:rPr>
                <w:b/>
                <w:sz w:val="20"/>
                <w:szCs w:val="20"/>
                <w:lang w:val="uk-UA"/>
              </w:rPr>
              <w:t xml:space="preserve"> </w:t>
            </w:r>
            <w:r w:rsidR="00207C5F" w:rsidRPr="004B64FF">
              <w:rPr>
                <w:b/>
                <w:sz w:val="20"/>
                <w:szCs w:val="20"/>
                <w:lang w:val="uk-UA"/>
              </w:rPr>
              <w:t>ЄДРПОУ</w:t>
            </w:r>
            <w:r w:rsidR="00207C5F" w:rsidRPr="004B64FF">
              <w:rPr>
                <w:b/>
                <w:sz w:val="20"/>
                <w:szCs w:val="20"/>
              </w:rPr>
              <w:t xml:space="preserve"> 14309787</w:t>
            </w:r>
          </w:p>
        </w:tc>
      </w:tr>
      <w:tr w:rsidR="00207C5F" w:rsidRPr="004B64FF" w:rsidTr="00EB71D2">
        <w:tc>
          <w:tcPr>
            <w:tcW w:w="4390" w:type="dxa"/>
          </w:tcPr>
          <w:p w:rsidR="00D21308" w:rsidRDefault="00D21308" w:rsidP="00207C5F">
            <w:pPr>
              <w:jc w:val="both"/>
              <w:rPr>
                <w:i/>
                <w:sz w:val="20"/>
                <w:szCs w:val="20"/>
                <w:lang w:val="uk-UA"/>
              </w:rPr>
            </w:pPr>
            <w:r>
              <w:rPr>
                <w:i/>
                <w:sz w:val="20"/>
                <w:szCs w:val="20"/>
                <w:lang w:val="uk-UA"/>
              </w:rPr>
              <w:t>Юридична</w:t>
            </w:r>
            <w:r w:rsidR="00207C5F" w:rsidRPr="004B64FF">
              <w:rPr>
                <w:i/>
                <w:sz w:val="20"/>
                <w:szCs w:val="20"/>
              </w:rPr>
              <w:t xml:space="preserve"> адрес</w:t>
            </w:r>
            <w:r w:rsidR="00207C5F" w:rsidRPr="004B64FF">
              <w:rPr>
                <w:i/>
                <w:sz w:val="20"/>
                <w:szCs w:val="20"/>
                <w:lang w:val="uk-UA"/>
              </w:rPr>
              <w:t>а</w:t>
            </w:r>
            <w:r>
              <w:rPr>
                <w:i/>
                <w:sz w:val="20"/>
                <w:szCs w:val="20"/>
                <w:lang w:val="uk-UA"/>
              </w:rPr>
              <w:t>:</w:t>
            </w:r>
          </w:p>
          <w:p w:rsidR="00207C5F" w:rsidRPr="004B64FF" w:rsidRDefault="00D21308" w:rsidP="00207C5F">
            <w:pPr>
              <w:jc w:val="both"/>
              <w:rPr>
                <w:i/>
                <w:sz w:val="20"/>
                <w:szCs w:val="20"/>
                <w:lang w:val="uk-UA"/>
              </w:rPr>
            </w:pPr>
            <w:r w:rsidRPr="004B64FF">
              <w:rPr>
                <w:i/>
                <w:sz w:val="20"/>
                <w:szCs w:val="20"/>
                <w:lang w:val="uk-UA"/>
              </w:rPr>
              <w:t>Фактична</w:t>
            </w:r>
            <w:r w:rsidRPr="004B64FF">
              <w:rPr>
                <w:i/>
                <w:sz w:val="20"/>
                <w:szCs w:val="20"/>
              </w:rPr>
              <w:t xml:space="preserve"> адрес</w:t>
            </w:r>
            <w:r w:rsidRPr="004B64FF">
              <w:rPr>
                <w:i/>
                <w:sz w:val="20"/>
                <w:szCs w:val="20"/>
                <w:lang w:val="uk-UA"/>
              </w:rPr>
              <w:t>а</w:t>
            </w:r>
            <w:r w:rsidRPr="004B64FF">
              <w:rPr>
                <w:i/>
                <w:sz w:val="20"/>
                <w:szCs w:val="20"/>
              </w:rPr>
              <w:t>:</w:t>
            </w:r>
          </w:p>
        </w:tc>
        <w:tc>
          <w:tcPr>
            <w:tcW w:w="180" w:type="dxa"/>
          </w:tcPr>
          <w:p w:rsidR="00207C5F" w:rsidRPr="004B64FF" w:rsidRDefault="00207C5F" w:rsidP="00207C5F">
            <w:pPr>
              <w:rPr>
                <w:i/>
                <w:sz w:val="20"/>
                <w:szCs w:val="20"/>
              </w:rPr>
            </w:pPr>
          </w:p>
        </w:tc>
        <w:tc>
          <w:tcPr>
            <w:tcW w:w="5220" w:type="dxa"/>
          </w:tcPr>
          <w:p w:rsidR="00207C5F" w:rsidRDefault="008A774F" w:rsidP="00207C5F">
            <w:pPr>
              <w:rPr>
                <w:sz w:val="20"/>
                <w:szCs w:val="20"/>
                <w:lang w:val="uk-UA"/>
              </w:rPr>
            </w:pPr>
            <w:r>
              <w:rPr>
                <w:i/>
                <w:sz w:val="20"/>
                <w:szCs w:val="20"/>
                <w:lang w:val="uk-UA"/>
              </w:rPr>
              <w:t>Юридична</w:t>
            </w:r>
            <w:r w:rsidRPr="004B64FF">
              <w:rPr>
                <w:i/>
                <w:sz w:val="20"/>
                <w:szCs w:val="20"/>
              </w:rPr>
              <w:t xml:space="preserve"> </w:t>
            </w:r>
            <w:r>
              <w:rPr>
                <w:i/>
                <w:sz w:val="20"/>
                <w:szCs w:val="20"/>
                <w:lang w:val="uk-UA"/>
              </w:rPr>
              <w:t>та фактична</w:t>
            </w:r>
            <w:r w:rsidRPr="004B64FF">
              <w:rPr>
                <w:i/>
                <w:sz w:val="20"/>
                <w:szCs w:val="20"/>
              </w:rPr>
              <w:t xml:space="preserve"> </w:t>
            </w:r>
            <w:r w:rsidR="00207C5F" w:rsidRPr="004B64FF">
              <w:rPr>
                <w:i/>
                <w:sz w:val="20"/>
                <w:szCs w:val="20"/>
              </w:rPr>
              <w:t>адрес</w:t>
            </w:r>
            <w:r w:rsidR="00207C5F" w:rsidRPr="004B64FF">
              <w:rPr>
                <w:i/>
                <w:sz w:val="20"/>
                <w:szCs w:val="20"/>
                <w:lang w:val="uk-UA"/>
              </w:rPr>
              <w:t>а</w:t>
            </w:r>
            <w:r w:rsidR="00207C5F" w:rsidRPr="004B64FF">
              <w:rPr>
                <w:i/>
                <w:sz w:val="20"/>
                <w:szCs w:val="20"/>
              </w:rPr>
              <w:t xml:space="preserve">: </w:t>
            </w:r>
            <w:smartTag w:uri="urn:schemas-microsoft-com:office:smarttags" w:element="metricconverter">
              <w:smartTagPr>
                <w:attr w:name="ProductID" w:val="52210, м"/>
              </w:smartTagPr>
              <w:r w:rsidR="00207C5F" w:rsidRPr="004B64FF">
                <w:rPr>
                  <w:sz w:val="20"/>
                  <w:szCs w:val="20"/>
                </w:rPr>
                <w:t xml:space="preserve">52210, </w:t>
              </w:r>
              <w:r w:rsidR="00207C5F" w:rsidRPr="004B64FF">
                <w:rPr>
                  <w:sz w:val="20"/>
                  <w:szCs w:val="20"/>
                  <w:lang w:val="uk-UA"/>
                </w:rPr>
                <w:t>м</w:t>
              </w:r>
            </w:smartTag>
            <w:r w:rsidR="00207C5F" w:rsidRPr="004B64FF">
              <w:rPr>
                <w:sz w:val="20"/>
                <w:szCs w:val="20"/>
              </w:rPr>
              <w:t>. Ж</w:t>
            </w:r>
            <w:proofErr w:type="spellStart"/>
            <w:r w:rsidR="00207C5F" w:rsidRPr="004B64FF">
              <w:rPr>
                <w:sz w:val="20"/>
                <w:szCs w:val="20"/>
                <w:lang w:val="uk-UA"/>
              </w:rPr>
              <w:t>овт</w:t>
            </w:r>
            <w:proofErr w:type="gramStart"/>
            <w:r w:rsidR="00207C5F" w:rsidRPr="004B64FF">
              <w:rPr>
                <w:sz w:val="20"/>
                <w:szCs w:val="20"/>
                <w:lang w:val="uk-UA"/>
              </w:rPr>
              <w:t>і</w:t>
            </w:r>
            <w:proofErr w:type="spellEnd"/>
            <w:r w:rsidR="00207C5F" w:rsidRPr="004B64FF">
              <w:rPr>
                <w:sz w:val="20"/>
                <w:szCs w:val="20"/>
              </w:rPr>
              <w:t xml:space="preserve"> В</w:t>
            </w:r>
            <w:proofErr w:type="gramEnd"/>
            <w:r w:rsidR="00207C5F" w:rsidRPr="004B64FF">
              <w:rPr>
                <w:sz w:val="20"/>
                <w:szCs w:val="20"/>
              </w:rPr>
              <w:t>од</w:t>
            </w:r>
            <w:r w:rsidR="00207C5F" w:rsidRPr="004B64FF">
              <w:rPr>
                <w:sz w:val="20"/>
                <w:szCs w:val="20"/>
                <w:lang w:val="uk-UA"/>
              </w:rPr>
              <w:t>и</w:t>
            </w:r>
          </w:p>
          <w:p w:rsidR="00207C5F" w:rsidRPr="004B64FF" w:rsidRDefault="00207C5F" w:rsidP="00207C5F">
            <w:pPr>
              <w:rPr>
                <w:sz w:val="20"/>
                <w:szCs w:val="20"/>
                <w:lang w:val="uk-UA"/>
              </w:rPr>
            </w:pPr>
            <w:r w:rsidRPr="004B64FF">
              <w:rPr>
                <w:sz w:val="20"/>
                <w:szCs w:val="20"/>
                <w:lang w:val="uk-UA"/>
              </w:rPr>
              <w:t>Дніпропетровська область, вул.</w:t>
            </w:r>
            <w:r>
              <w:rPr>
                <w:sz w:val="20"/>
                <w:szCs w:val="20"/>
                <w:lang w:val="uk-UA"/>
              </w:rPr>
              <w:t xml:space="preserve"> </w:t>
            </w:r>
            <w:r w:rsidRPr="004B64FF">
              <w:rPr>
                <w:sz w:val="20"/>
                <w:szCs w:val="20"/>
                <w:lang w:val="uk-UA"/>
              </w:rPr>
              <w:t>Горького,2</w:t>
            </w:r>
          </w:p>
        </w:tc>
      </w:tr>
      <w:tr w:rsidR="00617998" w:rsidRPr="004B64FF" w:rsidTr="00EB71D2">
        <w:tc>
          <w:tcPr>
            <w:tcW w:w="4390" w:type="dxa"/>
          </w:tcPr>
          <w:p w:rsidR="00617998" w:rsidRPr="004B64FF" w:rsidRDefault="00617998" w:rsidP="00207C5F">
            <w:pPr>
              <w:jc w:val="both"/>
              <w:rPr>
                <w:i/>
                <w:sz w:val="20"/>
                <w:szCs w:val="20"/>
                <w:lang w:val="uk-UA"/>
              </w:rPr>
            </w:pPr>
            <w:r>
              <w:rPr>
                <w:sz w:val="20"/>
                <w:szCs w:val="20"/>
                <w:lang w:val="uk-UA"/>
              </w:rPr>
              <w:t>Тел.:</w:t>
            </w:r>
          </w:p>
        </w:tc>
        <w:tc>
          <w:tcPr>
            <w:tcW w:w="180" w:type="dxa"/>
          </w:tcPr>
          <w:p w:rsidR="00617998" w:rsidRPr="004B64FF" w:rsidRDefault="00617998" w:rsidP="00207C5F">
            <w:pPr>
              <w:rPr>
                <w:sz w:val="20"/>
                <w:szCs w:val="20"/>
                <w:lang w:val="uk-UA"/>
              </w:rPr>
            </w:pPr>
          </w:p>
        </w:tc>
        <w:tc>
          <w:tcPr>
            <w:tcW w:w="5220" w:type="dxa"/>
          </w:tcPr>
          <w:p w:rsidR="00742C29" w:rsidRPr="00617998" w:rsidRDefault="00617998" w:rsidP="00387108">
            <w:pPr>
              <w:rPr>
                <w:sz w:val="20"/>
                <w:szCs w:val="20"/>
                <w:lang w:val="uk-UA"/>
              </w:rPr>
            </w:pPr>
            <w:r w:rsidRPr="00617998">
              <w:rPr>
                <w:sz w:val="20"/>
                <w:szCs w:val="20"/>
              </w:rPr>
              <w:t>Тел</w:t>
            </w:r>
            <w:r w:rsidRPr="004B64FF">
              <w:rPr>
                <w:sz w:val="20"/>
                <w:szCs w:val="20"/>
                <w:lang w:val="uk-UA"/>
              </w:rPr>
              <w:t xml:space="preserve">: </w:t>
            </w:r>
            <w:r w:rsidR="00742C29">
              <w:rPr>
                <w:sz w:val="20"/>
                <w:szCs w:val="20"/>
                <w:lang w:val="uk-UA"/>
              </w:rPr>
              <w:t>050-414-44-76 - приймальня</w:t>
            </w:r>
          </w:p>
        </w:tc>
      </w:tr>
      <w:tr w:rsidR="00617998" w:rsidRPr="004B64FF" w:rsidTr="00EB71D2">
        <w:tc>
          <w:tcPr>
            <w:tcW w:w="4390" w:type="dxa"/>
          </w:tcPr>
          <w:p w:rsidR="00617998" w:rsidRPr="004B64FF" w:rsidRDefault="00617998" w:rsidP="00207C5F">
            <w:pPr>
              <w:rPr>
                <w:sz w:val="20"/>
                <w:szCs w:val="20"/>
                <w:lang w:val="uk-UA"/>
              </w:rPr>
            </w:pPr>
            <w:r w:rsidRPr="004B64FF">
              <w:rPr>
                <w:i/>
                <w:sz w:val="20"/>
                <w:szCs w:val="20"/>
                <w:lang w:val="uk-UA"/>
              </w:rPr>
              <w:t>Банківські реквізити:</w:t>
            </w:r>
          </w:p>
        </w:tc>
        <w:tc>
          <w:tcPr>
            <w:tcW w:w="180" w:type="dxa"/>
          </w:tcPr>
          <w:p w:rsidR="00617998" w:rsidRPr="004B64FF" w:rsidRDefault="00617998" w:rsidP="00207C5F">
            <w:pPr>
              <w:rPr>
                <w:i/>
                <w:sz w:val="20"/>
                <w:szCs w:val="20"/>
                <w:lang w:val="uk-UA"/>
              </w:rPr>
            </w:pPr>
          </w:p>
        </w:tc>
        <w:tc>
          <w:tcPr>
            <w:tcW w:w="5220" w:type="dxa"/>
          </w:tcPr>
          <w:p w:rsidR="00617998" w:rsidRPr="004B64FF" w:rsidRDefault="00617998" w:rsidP="00E43EA6">
            <w:pPr>
              <w:rPr>
                <w:i/>
                <w:sz w:val="20"/>
                <w:szCs w:val="20"/>
                <w:lang w:val="uk-UA"/>
              </w:rPr>
            </w:pPr>
            <w:r w:rsidRPr="004B64FF">
              <w:rPr>
                <w:i/>
                <w:sz w:val="20"/>
                <w:szCs w:val="20"/>
                <w:lang w:val="uk-UA"/>
              </w:rPr>
              <w:t>Банківські реквізити:</w:t>
            </w:r>
          </w:p>
        </w:tc>
      </w:tr>
      <w:tr w:rsidR="00617998" w:rsidRPr="004B64FF" w:rsidTr="00EB71D2">
        <w:tc>
          <w:tcPr>
            <w:tcW w:w="4390" w:type="dxa"/>
          </w:tcPr>
          <w:p w:rsidR="00617998" w:rsidRDefault="00617998" w:rsidP="00E91F41">
            <w:pPr>
              <w:rPr>
                <w:sz w:val="20"/>
                <w:szCs w:val="20"/>
                <w:lang w:val="uk-UA"/>
              </w:rPr>
            </w:pPr>
            <w:r>
              <w:rPr>
                <w:sz w:val="20"/>
                <w:szCs w:val="20"/>
                <w:lang w:val="en-US"/>
              </w:rPr>
              <w:t>IBAN</w:t>
            </w:r>
            <w:r w:rsidRPr="008A79DA">
              <w:rPr>
                <w:sz w:val="20"/>
                <w:szCs w:val="20"/>
              </w:rPr>
              <w:t xml:space="preserve"> </w:t>
            </w:r>
            <w:r>
              <w:rPr>
                <w:sz w:val="20"/>
                <w:szCs w:val="20"/>
                <w:lang w:val="en-US"/>
              </w:rPr>
              <w:t>UA</w:t>
            </w:r>
          </w:p>
          <w:p w:rsidR="002B4E56" w:rsidRPr="002B4E56" w:rsidRDefault="002B4E56" w:rsidP="00E91F41">
            <w:pPr>
              <w:rPr>
                <w:sz w:val="20"/>
                <w:szCs w:val="20"/>
                <w:lang w:val="uk-UA"/>
              </w:rPr>
            </w:pPr>
            <w:r>
              <w:rPr>
                <w:sz w:val="20"/>
                <w:szCs w:val="20"/>
                <w:lang w:val="uk-UA"/>
              </w:rPr>
              <w:t xml:space="preserve">в _________________ </w:t>
            </w:r>
          </w:p>
          <w:p w:rsidR="00617998" w:rsidRPr="004B64FF" w:rsidRDefault="00617998" w:rsidP="00E91F41">
            <w:pPr>
              <w:rPr>
                <w:sz w:val="20"/>
                <w:szCs w:val="20"/>
                <w:lang w:val="uk-UA"/>
              </w:rPr>
            </w:pPr>
            <w:r w:rsidRPr="004B64FF">
              <w:rPr>
                <w:sz w:val="20"/>
                <w:szCs w:val="20"/>
                <w:lang w:val="uk-UA"/>
              </w:rPr>
              <w:t xml:space="preserve"> МФО </w:t>
            </w:r>
          </w:p>
          <w:p w:rsidR="00617998" w:rsidRPr="004B64FF" w:rsidRDefault="00617998" w:rsidP="00E37D3C">
            <w:pPr>
              <w:rPr>
                <w:i/>
                <w:sz w:val="20"/>
                <w:szCs w:val="20"/>
                <w:lang w:val="uk-UA"/>
              </w:rPr>
            </w:pPr>
            <w:proofErr w:type="spellStart"/>
            <w:r w:rsidRPr="004B64FF">
              <w:rPr>
                <w:sz w:val="20"/>
                <w:szCs w:val="20"/>
                <w:lang w:val="uk-UA"/>
              </w:rPr>
              <w:t>Іпн</w:t>
            </w:r>
            <w:proofErr w:type="spellEnd"/>
            <w:r w:rsidRPr="004B64FF">
              <w:rPr>
                <w:sz w:val="20"/>
                <w:szCs w:val="20"/>
                <w:lang w:val="uk-UA"/>
              </w:rPr>
              <w:t>.</w:t>
            </w:r>
            <w:r>
              <w:rPr>
                <w:sz w:val="20"/>
                <w:szCs w:val="20"/>
                <w:lang w:val="uk-UA"/>
              </w:rPr>
              <w:t xml:space="preserve">_______________ </w:t>
            </w:r>
          </w:p>
        </w:tc>
        <w:tc>
          <w:tcPr>
            <w:tcW w:w="180" w:type="dxa"/>
          </w:tcPr>
          <w:p w:rsidR="00617998" w:rsidRPr="004B64FF" w:rsidRDefault="00617998" w:rsidP="00207C5F">
            <w:pPr>
              <w:rPr>
                <w:sz w:val="20"/>
                <w:szCs w:val="20"/>
                <w:lang w:val="uk-UA"/>
              </w:rPr>
            </w:pPr>
            <w:r w:rsidRPr="004B64FF">
              <w:rPr>
                <w:sz w:val="20"/>
                <w:szCs w:val="20"/>
                <w:lang w:val="uk-UA"/>
              </w:rPr>
              <w:t xml:space="preserve"> </w:t>
            </w:r>
          </w:p>
        </w:tc>
        <w:tc>
          <w:tcPr>
            <w:tcW w:w="5220" w:type="dxa"/>
          </w:tcPr>
          <w:p w:rsidR="002B4E56" w:rsidRPr="004B64FF" w:rsidRDefault="002B4E56" w:rsidP="002B4E56">
            <w:pPr>
              <w:rPr>
                <w:sz w:val="20"/>
                <w:szCs w:val="20"/>
                <w:lang w:val="uk-UA"/>
              </w:rPr>
            </w:pPr>
            <w:r>
              <w:rPr>
                <w:sz w:val="20"/>
                <w:szCs w:val="20"/>
                <w:lang w:val="en-US"/>
              </w:rPr>
              <w:t>IBAN</w:t>
            </w:r>
            <w:r>
              <w:rPr>
                <w:sz w:val="20"/>
                <w:szCs w:val="20"/>
                <w:lang w:val="uk-UA"/>
              </w:rPr>
              <w:t xml:space="preserve"> </w:t>
            </w:r>
            <w:r>
              <w:rPr>
                <w:sz w:val="20"/>
                <w:szCs w:val="20"/>
                <w:lang w:val="en-US"/>
              </w:rPr>
              <w:t>UA</w:t>
            </w:r>
            <w:r>
              <w:rPr>
                <w:sz w:val="20"/>
                <w:szCs w:val="20"/>
                <w:lang w:val="uk-UA"/>
              </w:rPr>
              <w:t>083054820000026000300321656  в ТВБВ ІІ-А типу №10003/0490 філії – Дніпропетровське ОУ АТ «Ощадбанк», МФО 305482</w:t>
            </w:r>
          </w:p>
          <w:p w:rsidR="002B4E56" w:rsidRDefault="002B4E56" w:rsidP="002B4E56">
            <w:pPr>
              <w:rPr>
                <w:sz w:val="20"/>
                <w:szCs w:val="20"/>
                <w:lang w:val="uk-UA"/>
              </w:rPr>
            </w:pPr>
            <w:proofErr w:type="spellStart"/>
            <w:r w:rsidRPr="004B64FF">
              <w:rPr>
                <w:sz w:val="20"/>
                <w:szCs w:val="20"/>
                <w:lang w:val="uk-UA"/>
              </w:rPr>
              <w:t>Іпн</w:t>
            </w:r>
            <w:proofErr w:type="spellEnd"/>
            <w:r w:rsidRPr="004B64FF">
              <w:rPr>
                <w:sz w:val="20"/>
                <w:szCs w:val="20"/>
                <w:lang w:val="uk-UA"/>
              </w:rPr>
              <w:t>.</w:t>
            </w:r>
            <w:r>
              <w:rPr>
                <w:sz w:val="20"/>
                <w:szCs w:val="20"/>
                <w:lang w:val="uk-UA"/>
              </w:rPr>
              <w:t xml:space="preserve"> </w:t>
            </w:r>
            <w:r w:rsidRPr="004B64FF">
              <w:rPr>
                <w:sz w:val="20"/>
                <w:szCs w:val="20"/>
                <w:lang w:val="uk-UA"/>
              </w:rPr>
              <w:t>143097804042</w:t>
            </w:r>
          </w:p>
          <w:p w:rsidR="00617998" w:rsidRDefault="00617998" w:rsidP="00E43EA6">
            <w:pPr>
              <w:rPr>
                <w:sz w:val="20"/>
                <w:szCs w:val="20"/>
                <w:lang w:val="uk-UA"/>
              </w:rPr>
            </w:pPr>
          </w:p>
          <w:p w:rsidR="002B4E56" w:rsidRPr="004B64FF" w:rsidRDefault="002B4E56" w:rsidP="00E43EA6">
            <w:pPr>
              <w:rPr>
                <w:sz w:val="20"/>
                <w:szCs w:val="20"/>
                <w:lang w:val="uk-UA"/>
              </w:rPr>
            </w:pPr>
          </w:p>
        </w:tc>
      </w:tr>
      <w:tr w:rsidR="00207C5F" w:rsidRPr="004B64FF" w:rsidTr="00EB71D2">
        <w:tc>
          <w:tcPr>
            <w:tcW w:w="4390" w:type="dxa"/>
          </w:tcPr>
          <w:p w:rsidR="00207C5F" w:rsidRPr="004B64FF" w:rsidRDefault="00207C5F" w:rsidP="00207C5F">
            <w:pPr>
              <w:rPr>
                <w:sz w:val="20"/>
                <w:szCs w:val="20"/>
                <w:lang w:val="uk-UA"/>
              </w:rPr>
            </w:pPr>
          </w:p>
        </w:tc>
        <w:tc>
          <w:tcPr>
            <w:tcW w:w="180" w:type="dxa"/>
          </w:tcPr>
          <w:p w:rsidR="00207C5F" w:rsidRPr="004B64FF" w:rsidRDefault="00207C5F" w:rsidP="00207C5F">
            <w:pPr>
              <w:rPr>
                <w:sz w:val="20"/>
                <w:szCs w:val="20"/>
                <w:lang w:val="uk-UA"/>
              </w:rPr>
            </w:pPr>
          </w:p>
        </w:tc>
        <w:tc>
          <w:tcPr>
            <w:tcW w:w="5220" w:type="dxa"/>
          </w:tcPr>
          <w:p w:rsidR="00207C5F" w:rsidRPr="004B64FF" w:rsidRDefault="00207C5F" w:rsidP="00207C5F">
            <w:pPr>
              <w:rPr>
                <w:sz w:val="20"/>
                <w:szCs w:val="20"/>
                <w:lang w:val="uk-UA"/>
              </w:rPr>
            </w:pPr>
          </w:p>
        </w:tc>
      </w:tr>
    </w:tbl>
    <w:p w:rsidR="00C07EA4" w:rsidRPr="00EB71D2" w:rsidRDefault="00387108" w:rsidP="003867C5">
      <w:pPr>
        <w:jc w:val="center"/>
        <w:rPr>
          <w:b/>
          <w:sz w:val="28"/>
          <w:szCs w:val="28"/>
          <w:lang w:val="uk-UA"/>
        </w:rPr>
      </w:pPr>
      <w:r w:rsidRPr="003867C5">
        <w:rPr>
          <w:b/>
          <w:sz w:val="28"/>
          <w:szCs w:val="28"/>
        </w:rPr>
        <w:t>ПОКУПЕЦЬ</w:t>
      </w:r>
      <w:r w:rsidRPr="003B0A0B">
        <w:rPr>
          <w:b/>
          <w:sz w:val="28"/>
          <w:szCs w:val="28"/>
          <w:lang w:val="uk-UA"/>
        </w:rPr>
        <w:t xml:space="preserve"> </w:t>
      </w:r>
      <w:r>
        <w:rPr>
          <w:b/>
          <w:sz w:val="28"/>
          <w:szCs w:val="28"/>
          <w:lang w:val="uk-UA"/>
        </w:rPr>
        <w:t xml:space="preserve">                                           </w:t>
      </w:r>
      <w:r w:rsidR="00027543" w:rsidRPr="003B0A0B">
        <w:rPr>
          <w:b/>
          <w:sz w:val="28"/>
          <w:szCs w:val="28"/>
          <w:lang w:val="uk-UA"/>
        </w:rPr>
        <w:t>ПОС</w:t>
      </w:r>
      <w:r w:rsidR="00027543" w:rsidRPr="003867C5">
        <w:rPr>
          <w:b/>
          <w:sz w:val="28"/>
          <w:szCs w:val="28"/>
        </w:rPr>
        <w:t xml:space="preserve">ТАЧАЛЬНИК </w:t>
      </w:r>
      <w:r w:rsidR="00207C5F">
        <w:rPr>
          <w:b/>
          <w:sz w:val="28"/>
          <w:szCs w:val="28"/>
          <w:lang w:val="uk-UA"/>
        </w:rPr>
        <w:tab/>
      </w:r>
      <w:r w:rsidR="00207C5F">
        <w:rPr>
          <w:b/>
          <w:sz w:val="28"/>
          <w:szCs w:val="28"/>
          <w:lang w:val="uk-UA"/>
        </w:rPr>
        <w:tab/>
      </w:r>
      <w:r w:rsidR="00207C5F">
        <w:rPr>
          <w:b/>
          <w:sz w:val="28"/>
          <w:szCs w:val="28"/>
          <w:lang w:val="uk-UA"/>
        </w:rPr>
        <w:tab/>
      </w:r>
      <w:r w:rsidR="00207C5F">
        <w:rPr>
          <w:b/>
          <w:sz w:val="28"/>
          <w:szCs w:val="28"/>
          <w:lang w:val="uk-UA"/>
        </w:rPr>
        <w:tab/>
      </w:r>
      <w:r w:rsidR="00207C5F">
        <w:rPr>
          <w:b/>
          <w:sz w:val="28"/>
          <w:szCs w:val="28"/>
          <w:lang w:val="uk-UA"/>
        </w:rPr>
        <w:tab/>
      </w:r>
    </w:p>
    <w:p w:rsidR="00C07EA4" w:rsidRDefault="008D407D" w:rsidP="008D407D">
      <w:pPr>
        <w:rPr>
          <w:lang w:val="uk-UA"/>
        </w:rPr>
      </w:pPr>
      <w:r>
        <w:rPr>
          <w:sz w:val="28"/>
          <w:szCs w:val="28"/>
          <w:lang w:val="uk-UA"/>
        </w:rPr>
        <w:t xml:space="preserve">    </w:t>
      </w:r>
      <w:r w:rsidR="00FC7C53" w:rsidRPr="00F40A55">
        <w:rPr>
          <w:sz w:val="28"/>
          <w:szCs w:val="28"/>
          <w:lang w:val="uk-UA"/>
        </w:rPr>
        <w:t>___________</w:t>
      </w:r>
      <w:r w:rsidR="00207C5F">
        <w:rPr>
          <w:lang w:val="uk-UA"/>
        </w:rPr>
        <w:tab/>
      </w:r>
      <w:r w:rsidR="00946C02">
        <w:rPr>
          <w:lang w:val="uk-UA"/>
        </w:rPr>
        <w:t xml:space="preserve">                         </w:t>
      </w:r>
      <w:r w:rsidR="00207C5F">
        <w:rPr>
          <w:lang w:val="uk-UA"/>
        </w:rPr>
        <w:tab/>
      </w:r>
      <w:r>
        <w:rPr>
          <w:lang w:val="uk-UA"/>
        </w:rPr>
        <w:t xml:space="preserve">                  </w:t>
      </w:r>
      <w:r w:rsidR="00FC7C53" w:rsidRPr="00946C02">
        <w:rPr>
          <w:lang w:val="uk-UA"/>
        </w:rPr>
        <w:t>_____________</w:t>
      </w:r>
      <w:r w:rsidR="00FC7C53" w:rsidRPr="00F40A55">
        <w:rPr>
          <w:lang w:val="uk-UA"/>
        </w:rPr>
        <w:t xml:space="preserve"> </w:t>
      </w:r>
    </w:p>
    <w:p w:rsidR="00E65FD2" w:rsidRDefault="00E65FD2" w:rsidP="00101AB2">
      <w:pPr>
        <w:jc w:val="right"/>
        <w:rPr>
          <w:sz w:val="20"/>
          <w:szCs w:val="20"/>
          <w:lang w:val="uk-UA"/>
        </w:rPr>
      </w:pPr>
    </w:p>
    <w:p w:rsidR="00101AB2" w:rsidRPr="006645AA" w:rsidRDefault="00101AB2" w:rsidP="00E65FD2">
      <w:pPr>
        <w:jc w:val="right"/>
        <w:rPr>
          <w:sz w:val="20"/>
          <w:szCs w:val="20"/>
          <w:lang w:val="uk-UA"/>
        </w:rPr>
      </w:pPr>
      <w:r>
        <w:rPr>
          <w:sz w:val="20"/>
          <w:szCs w:val="20"/>
          <w:lang w:val="uk-UA"/>
        </w:rPr>
        <w:br w:type="page"/>
      </w:r>
      <w:r>
        <w:rPr>
          <w:sz w:val="20"/>
          <w:szCs w:val="20"/>
          <w:lang w:val="uk-UA"/>
        </w:rPr>
        <w:lastRenderedPageBreak/>
        <w:t>Додаток</w:t>
      </w:r>
      <w:r w:rsidRPr="006645AA">
        <w:rPr>
          <w:sz w:val="20"/>
          <w:szCs w:val="20"/>
          <w:lang w:val="uk-UA"/>
        </w:rPr>
        <w:t xml:space="preserve"> № 1</w:t>
      </w:r>
    </w:p>
    <w:p w:rsidR="00101AB2" w:rsidRPr="005E4632" w:rsidRDefault="00101AB2" w:rsidP="00101AB2">
      <w:pPr>
        <w:jc w:val="right"/>
        <w:rPr>
          <w:sz w:val="20"/>
          <w:szCs w:val="20"/>
          <w:lang w:val="uk-UA"/>
        </w:rPr>
      </w:pPr>
      <w:r w:rsidRPr="00474072">
        <w:rPr>
          <w:sz w:val="20"/>
          <w:szCs w:val="20"/>
          <w:lang w:val="uk-UA"/>
        </w:rPr>
        <w:t>до</w:t>
      </w:r>
      <w:r w:rsidRPr="005E4632">
        <w:rPr>
          <w:sz w:val="20"/>
          <w:szCs w:val="20"/>
          <w:lang w:val="uk-UA"/>
        </w:rPr>
        <w:t xml:space="preserve"> Договору № _________ </w:t>
      </w:r>
    </w:p>
    <w:p w:rsidR="00101AB2" w:rsidRPr="00474072" w:rsidRDefault="00101AB2" w:rsidP="002B4E56">
      <w:pPr>
        <w:ind w:firstLine="708"/>
        <w:jc w:val="right"/>
        <w:rPr>
          <w:b/>
          <w:sz w:val="20"/>
          <w:szCs w:val="20"/>
        </w:rPr>
      </w:pPr>
      <w:r w:rsidRPr="00474072">
        <w:rPr>
          <w:sz w:val="20"/>
          <w:szCs w:val="20"/>
          <w:lang w:val="uk-UA"/>
        </w:rPr>
        <w:t>від</w:t>
      </w:r>
      <w:r w:rsidRPr="005E4632">
        <w:rPr>
          <w:sz w:val="20"/>
          <w:szCs w:val="20"/>
          <w:lang w:val="uk-UA"/>
        </w:rPr>
        <w:t xml:space="preserve">  </w:t>
      </w:r>
      <w:r>
        <w:rPr>
          <w:sz w:val="20"/>
          <w:szCs w:val="20"/>
          <w:lang w:val="uk-UA"/>
        </w:rPr>
        <w:t>______</w:t>
      </w:r>
      <w:r w:rsidRPr="00474072">
        <w:rPr>
          <w:sz w:val="20"/>
          <w:szCs w:val="20"/>
        </w:rPr>
        <w:t>_____ 20</w:t>
      </w:r>
      <w:r w:rsidR="005A0A8A">
        <w:rPr>
          <w:sz w:val="20"/>
          <w:szCs w:val="20"/>
          <w:lang w:val="uk-UA"/>
        </w:rPr>
        <w:t>21</w:t>
      </w:r>
      <w:r w:rsidR="00BC6A5F">
        <w:rPr>
          <w:sz w:val="20"/>
          <w:szCs w:val="20"/>
          <w:lang w:val="uk-UA"/>
        </w:rPr>
        <w:t xml:space="preserve"> </w:t>
      </w:r>
      <w:r w:rsidRPr="00474072">
        <w:rPr>
          <w:sz w:val="20"/>
          <w:szCs w:val="20"/>
          <w:lang w:val="uk-UA"/>
        </w:rPr>
        <w:t>р</w:t>
      </w:r>
      <w:r w:rsidRPr="00474072">
        <w:rPr>
          <w:sz w:val="20"/>
          <w:szCs w:val="20"/>
        </w:rPr>
        <w:t>.</w:t>
      </w:r>
    </w:p>
    <w:p w:rsidR="003D6669" w:rsidRDefault="003D6669" w:rsidP="00101AB2">
      <w:pPr>
        <w:pStyle w:val="2"/>
        <w:jc w:val="center"/>
        <w:rPr>
          <w:rFonts w:ascii="Times New Roman" w:hAnsi="Times New Roman" w:cs="Times New Roman"/>
          <w:i w:val="0"/>
          <w:lang w:val="uk-UA"/>
        </w:rPr>
      </w:pPr>
    </w:p>
    <w:p w:rsidR="00101AB2" w:rsidRDefault="00101AB2" w:rsidP="00101AB2">
      <w:pPr>
        <w:pStyle w:val="2"/>
        <w:jc w:val="center"/>
        <w:rPr>
          <w:rFonts w:ascii="Times New Roman" w:hAnsi="Times New Roman" w:cs="Times New Roman"/>
          <w:i w:val="0"/>
          <w:lang w:val="uk-UA"/>
        </w:rPr>
      </w:pPr>
      <w:r w:rsidRPr="004D58C7">
        <w:rPr>
          <w:rFonts w:ascii="Times New Roman" w:hAnsi="Times New Roman" w:cs="Times New Roman"/>
          <w:i w:val="0"/>
        </w:rPr>
        <w:t xml:space="preserve">С </w:t>
      </w:r>
      <w:proofErr w:type="gramStart"/>
      <w:r w:rsidRPr="004D58C7">
        <w:rPr>
          <w:rFonts w:ascii="Times New Roman" w:hAnsi="Times New Roman" w:cs="Times New Roman"/>
          <w:i w:val="0"/>
        </w:rPr>
        <w:t>П</w:t>
      </w:r>
      <w:proofErr w:type="gramEnd"/>
      <w:r w:rsidRPr="004D58C7">
        <w:rPr>
          <w:rFonts w:ascii="Times New Roman" w:hAnsi="Times New Roman" w:cs="Times New Roman"/>
          <w:i w:val="0"/>
        </w:rPr>
        <w:t xml:space="preserve"> Е Ц </w:t>
      </w:r>
      <w:r w:rsidRPr="004D58C7">
        <w:rPr>
          <w:rFonts w:ascii="Times New Roman" w:hAnsi="Times New Roman" w:cs="Times New Roman"/>
          <w:i w:val="0"/>
          <w:lang w:val="uk-UA"/>
        </w:rPr>
        <w:t>И</w:t>
      </w:r>
      <w:r w:rsidRPr="004D58C7">
        <w:rPr>
          <w:rFonts w:ascii="Times New Roman" w:hAnsi="Times New Roman" w:cs="Times New Roman"/>
          <w:i w:val="0"/>
        </w:rPr>
        <w:t xml:space="preserve"> Ф</w:t>
      </w:r>
      <w:r w:rsidRPr="004D58C7">
        <w:rPr>
          <w:rFonts w:ascii="Times New Roman" w:hAnsi="Times New Roman" w:cs="Times New Roman"/>
          <w:i w:val="0"/>
          <w:lang w:val="uk-UA"/>
        </w:rPr>
        <w:t xml:space="preserve"> І</w:t>
      </w:r>
      <w:r w:rsidRPr="004D58C7">
        <w:rPr>
          <w:rFonts w:ascii="Times New Roman" w:hAnsi="Times New Roman" w:cs="Times New Roman"/>
          <w:i w:val="0"/>
        </w:rPr>
        <w:t xml:space="preserve"> К А Ц </w:t>
      </w:r>
      <w:r w:rsidRPr="004D58C7">
        <w:rPr>
          <w:rFonts w:ascii="Times New Roman" w:hAnsi="Times New Roman" w:cs="Times New Roman"/>
          <w:i w:val="0"/>
          <w:lang w:val="uk-UA"/>
        </w:rPr>
        <w:t>І</w:t>
      </w:r>
      <w:r w:rsidRPr="004D58C7">
        <w:rPr>
          <w:rFonts w:ascii="Times New Roman" w:hAnsi="Times New Roman" w:cs="Times New Roman"/>
          <w:i w:val="0"/>
        </w:rPr>
        <w:t xml:space="preserve"> Я  №1</w:t>
      </w:r>
    </w:p>
    <w:p w:rsidR="008B39D1" w:rsidRDefault="008B39D1" w:rsidP="00101AB2">
      <w:pPr>
        <w:rPr>
          <w:lang w:val="uk-UA"/>
        </w:rPr>
      </w:pPr>
    </w:p>
    <w:tbl>
      <w:tblPr>
        <w:tblW w:w="965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
        <w:gridCol w:w="3713"/>
        <w:gridCol w:w="992"/>
        <w:gridCol w:w="1098"/>
        <w:gridCol w:w="1596"/>
        <w:gridCol w:w="1701"/>
      </w:tblGrid>
      <w:tr w:rsidR="00920022" w:rsidRPr="00AC5C72" w:rsidTr="00920022">
        <w:trPr>
          <w:trHeight w:val="620"/>
        </w:trPr>
        <w:tc>
          <w:tcPr>
            <w:tcW w:w="552" w:type="dxa"/>
            <w:shd w:val="clear" w:color="auto" w:fill="auto"/>
            <w:noWrap/>
            <w:vAlign w:val="center"/>
          </w:tcPr>
          <w:p w:rsidR="00920022" w:rsidRPr="00431C96" w:rsidRDefault="00920022" w:rsidP="008B39D1">
            <w:pPr>
              <w:tabs>
                <w:tab w:val="left" w:pos="349"/>
              </w:tabs>
              <w:ind w:right="-55"/>
              <w:jc w:val="center"/>
              <w:rPr>
                <w:b/>
                <w:sz w:val="20"/>
                <w:szCs w:val="20"/>
                <w:lang w:val="uk-UA"/>
              </w:rPr>
            </w:pPr>
            <w:r w:rsidRPr="00431C96">
              <w:rPr>
                <w:b/>
                <w:sz w:val="20"/>
                <w:szCs w:val="20"/>
                <w:lang w:val="uk-UA"/>
              </w:rPr>
              <w:t>№ з/п</w:t>
            </w:r>
          </w:p>
        </w:tc>
        <w:tc>
          <w:tcPr>
            <w:tcW w:w="3713" w:type="dxa"/>
            <w:shd w:val="clear" w:color="auto" w:fill="auto"/>
            <w:noWrap/>
            <w:vAlign w:val="center"/>
          </w:tcPr>
          <w:p w:rsidR="00920022" w:rsidRPr="00431C96" w:rsidRDefault="00920022" w:rsidP="008B39D1">
            <w:pPr>
              <w:tabs>
                <w:tab w:val="left" w:pos="349"/>
              </w:tabs>
              <w:ind w:right="-55"/>
              <w:jc w:val="center"/>
              <w:rPr>
                <w:b/>
                <w:sz w:val="20"/>
                <w:szCs w:val="20"/>
                <w:lang w:val="uk-UA"/>
              </w:rPr>
            </w:pPr>
            <w:r w:rsidRPr="00431C96">
              <w:rPr>
                <w:b/>
                <w:sz w:val="20"/>
                <w:szCs w:val="20"/>
                <w:lang w:val="uk-UA"/>
              </w:rPr>
              <w:t>Найменування продукції, яка буде постачатися</w:t>
            </w:r>
          </w:p>
        </w:tc>
        <w:tc>
          <w:tcPr>
            <w:tcW w:w="992" w:type="dxa"/>
            <w:shd w:val="clear" w:color="auto" w:fill="auto"/>
            <w:noWrap/>
            <w:vAlign w:val="center"/>
          </w:tcPr>
          <w:p w:rsidR="00920022" w:rsidRPr="00431C96" w:rsidRDefault="00920022" w:rsidP="008B39D1">
            <w:pPr>
              <w:ind w:right="-55"/>
              <w:jc w:val="center"/>
              <w:rPr>
                <w:b/>
                <w:sz w:val="20"/>
                <w:szCs w:val="20"/>
                <w:lang w:val="uk-UA"/>
              </w:rPr>
            </w:pPr>
            <w:r w:rsidRPr="00431C96">
              <w:rPr>
                <w:b/>
                <w:sz w:val="20"/>
                <w:szCs w:val="20"/>
                <w:lang w:val="uk-UA"/>
              </w:rPr>
              <w:t>Одиниця виміру</w:t>
            </w:r>
          </w:p>
        </w:tc>
        <w:tc>
          <w:tcPr>
            <w:tcW w:w="1098" w:type="dxa"/>
            <w:shd w:val="clear" w:color="auto" w:fill="auto"/>
            <w:noWrap/>
            <w:vAlign w:val="center"/>
          </w:tcPr>
          <w:p w:rsidR="00920022" w:rsidRPr="00431C96" w:rsidRDefault="00920022" w:rsidP="008B39D1">
            <w:pPr>
              <w:ind w:right="-55"/>
              <w:jc w:val="center"/>
              <w:rPr>
                <w:b/>
                <w:sz w:val="20"/>
                <w:szCs w:val="20"/>
                <w:lang w:val="uk-UA"/>
              </w:rPr>
            </w:pPr>
            <w:r w:rsidRPr="00431C96">
              <w:rPr>
                <w:b/>
                <w:sz w:val="20"/>
                <w:szCs w:val="20"/>
                <w:lang w:val="uk-UA"/>
              </w:rPr>
              <w:t>Кількість</w:t>
            </w:r>
          </w:p>
        </w:tc>
        <w:tc>
          <w:tcPr>
            <w:tcW w:w="1596" w:type="dxa"/>
            <w:shd w:val="clear" w:color="auto" w:fill="auto"/>
            <w:noWrap/>
          </w:tcPr>
          <w:p w:rsidR="00920022" w:rsidRPr="002B4E56" w:rsidRDefault="00920022" w:rsidP="001F3C2E">
            <w:pPr>
              <w:ind w:left="-64" w:right="-55" w:firstLine="9"/>
              <w:jc w:val="center"/>
              <w:rPr>
                <w:b/>
                <w:sz w:val="20"/>
                <w:szCs w:val="20"/>
                <w:lang w:val="uk-UA"/>
              </w:rPr>
            </w:pPr>
            <w:proofErr w:type="spellStart"/>
            <w:proofErr w:type="gramStart"/>
            <w:r w:rsidRPr="002B4E56">
              <w:rPr>
                <w:b/>
                <w:sz w:val="20"/>
                <w:szCs w:val="20"/>
              </w:rPr>
              <w:t>Ц</w:t>
            </w:r>
            <w:proofErr w:type="gramEnd"/>
            <w:r w:rsidRPr="002B4E56">
              <w:rPr>
                <w:b/>
                <w:sz w:val="20"/>
                <w:szCs w:val="20"/>
              </w:rPr>
              <w:t>іна</w:t>
            </w:r>
            <w:proofErr w:type="spellEnd"/>
            <w:r w:rsidRPr="002B4E56">
              <w:rPr>
                <w:b/>
                <w:sz w:val="20"/>
                <w:szCs w:val="20"/>
              </w:rPr>
              <w:t xml:space="preserve"> за </w:t>
            </w:r>
            <w:proofErr w:type="spellStart"/>
            <w:r w:rsidRPr="002B4E56">
              <w:rPr>
                <w:b/>
                <w:sz w:val="20"/>
                <w:szCs w:val="20"/>
              </w:rPr>
              <w:t>одиницю</w:t>
            </w:r>
            <w:proofErr w:type="spellEnd"/>
            <w:r w:rsidRPr="002B4E56">
              <w:rPr>
                <w:b/>
                <w:sz w:val="20"/>
                <w:szCs w:val="20"/>
              </w:rPr>
              <w:t xml:space="preserve"> без ПДВ, грн.</w:t>
            </w:r>
          </w:p>
        </w:tc>
        <w:tc>
          <w:tcPr>
            <w:tcW w:w="1701" w:type="dxa"/>
            <w:shd w:val="clear" w:color="auto" w:fill="auto"/>
            <w:noWrap/>
            <w:vAlign w:val="center"/>
          </w:tcPr>
          <w:p w:rsidR="00920022" w:rsidRPr="002B4E56" w:rsidRDefault="00920022" w:rsidP="005741E5">
            <w:pPr>
              <w:ind w:left="-64" w:right="-108" w:firstLine="9"/>
              <w:jc w:val="center"/>
              <w:rPr>
                <w:b/>
                <w:sz w:val="20"/>
                <w:szCs w:val="20"/>
                <w:lang w:val="uk-UA"/>
              </w:rPr>
            </w:pPr>
            <w:r w:rsidRPr="002B4E56">
              <w:rPr>
                <w:b/>
                <w:sz w:val="20"/>
                <w:szCs w:val="20"/>
                <w:lang w:val="uk-UA"/>
              </w:rPr>
              <w:t>Сума без ПДВ, грн.</w:t>
            </w:r>
          </w:p>
        </w:tc>
      </w:tr>
      <w:tr w:rsidR="00920022" w:rsidRPr="00AC5C72" w:rsidTr="00920022">
        <w:trPr>
          <w:trHeight w:val="56"/>
        </w:trPr>
        <w:tc>
          <w:tcPr>
            <w:tcW w:w="552" w:type="dxa"/>
            <w:shd w:val="clear" w:color="auto" w:fill="auto"/>
            <w:noWrap/>
            <w:vAlign w:val="center"/>
          </w:tcPr>
          <w:p w:rsidR="00920022" w:rsidRPr="00AC5C72" w:rsidRDefault="00920022" w:rsidP="008B39D1">
            <w:pPr>
              <w:ind w:left="-96" w:right="-71"/>
              <w:jc w:val="center"/>
              <w:rPr>
                <w:sz w:val="20"/>
                <w:szCs w:val="20"/>
                <w:lang w:val="uk-UA"/>
              </w:rPr>
            </w:pPr>
            <w:r w:rsidRPr="00AC5C72">
              <w:rPr>
                <w:sz w:val="20"/>
                <w:szCs w:val="20"/>
                <w:lang w:val="uk-UA"/>
              </w:rPr>
              <w:t>1</w:t>
            </w:r>
          </w:p>
        </w:tc>
        <w:tc>
          <w:tcPr>
            <w:tcW w:w="3713" w:type="dxa"/>
            <w:shd w:val="clear" w:color="auto" w:fill="auto"/>
            <w:noWrap/>
          </w:tcPr>
          <w:p w:rsidR="00920022" w:rsidRPr="00AC5C72" w:rsidRDefault="00920022" w:rsidP="008B39D1">
            <w:pPr>
              <w:pStyle w:val="a7"/>
              <w:snapToGrid w:val="0"/>
              <w:rPr>
                <w:sz w:val="20"/>
                <w:szCs w:val="20"/>
                <w:lang w:val="uk-UA"/>
              </w:rPr>
            </w:pPr>
          </w:p>
        </w:tc>
        <w:tc>
          <w:tcPr>
            <w:tcW w:w="992" w:type="dxa"/>
            <w:shd w:val="clear" w:color="auto" w:fill="auto"/>
            <w:noWrap/>
          </w:tcPr>
          <w:p w:rsidR="00920022" w:rsidRPr="008B39D1" w:rsidRDefault="002B7AE8" w:rsidP="008B39D1">
            <w:pPr>
              <w:jc w:val="center"/>
              <w:rPr>
                <w:color w:val="FF0000"/>
                <w:sz w:val="20"/>
                <w:szCs w:val="20"/>
                <w:lang w:val="uk-UA"/>
              </w:rPr>
            </w:pPr>
            <w:proofErr w:type="spellStart"/>
            <w:r>
              <w:rPr>
                <w:color w:val="FF0000"/>
                <w:sz w:val="20"/>
                <w:szCs w:val="20"/>
                <w:lang w:val="uk-UA"/>
              </w:rPr>
              <w:t>тн</w:t>
            </w:r>
            <w:proofErr w:type="spellEnd"/>
          </w:p>
        </w:tc>
        <w:tc>
          <w:tcPr>
            <w:tcW w:w="1098" w:type="dxa"/>
            <w:shd w:val="clear" w:color="auto" w:fill="auto"/>
            <w:noWrap/>
          </w:tcPr>
          <w:p w:rsidR="00920022" w:rsidRPr="008B39D1" w:rsidRDefault="00920022" w:rsidP="008B39D1">
            <w:pPr>
              <w:jc w:val="center"/>
              <w:rPr>
                <w:color w:val="FF0000"/>
                <w:sz w:val="20"/>
                <w:szCs w:val="20"/>
                <w:lang w:val="uk-UA"/>
              </w:rPr>
            </w:pPr>
          </w:p>
        </w:tc>
        <w:tc>
          <w:tcPr>
            <w:tcW w:w="1596" w:type="dxa"/>
            <w:shd w:val="clear" w:color="auto" w:fill="auto"/>
            <w:noWrap/>
            <w:vAlign w:val="center"/>
          </w:tcPr>
          <w:p w:rsidR="00920022" w:rsidRPr="00AC5C72" w:rsidRDefault="00920022" w:rsidP="008B39D1">
            <w:pPr>
              <w:ind w:left="-144" w:right="-152"/>
              <w:jc w:val="center"/>
              <w:rPr>
                <w:sz w:val="20"/>
                <w:szCs w:val="20"/>
              </w:rPr>
            </w:pPr>
          </w:p>
        </w:tc>
        <w:tc>
          <w:tcPr>
            <w:tcW w:w="1701" w:type="dxa"/>
            <w:shd w:val="clear" w:color="auto" w:fill="auto"/>
            <w:noWrap/>
            <w:vAlign w:val="center"/>
          </w:tcPr>
          <w:p w:rsidR="00920022" w:rsidRPr="00AC5C72" w:rsidRDefault="00920022" w:rsidP="008B39D1">
            <w:pPr>
              <w:ind w:left="-64" w:right="-108" w:firstLine="64"/>
              <w:jc w:val="center"/>
              <w:rPr>
                <w:sz w:val="20"/>
                <w:szCs w:val="20"/>
              </w:rPr>
            </w:pPr>
          </w:p>
        </w:tc>
      </w:tr>
      <w:tr w:rsidR="00920022" w:rsidRPr="00AC5C72" w:rsidTr="00920022">
        <w:trPr>
          <w:trHeight w:val="56"/>
        </w:trPr>
        <w:tc>
          <w:tcPr>
            <w:tcW w:w="552" w:type="dxa"/>
            <w:shd w:val="clear" w:color="auto" w:fill="auto"/>
            <w:noWrap/>
            <w:vAlign w:val="center"/>
          </w:tcPr>
          <w:p w:rsidR="00920022" w:rsidRPr="00AC5C72" w:rsidRDefault="00920022" w:rsidP="008B39D1">
            <w:pPr>
              <w:ind w:left="-96" w:right="-71"/>
              <w:jc w:val="center"/>
              <w:rPr>
                <w:sz w:val="20"/>
                <w:szCs w:val="20"/>
                <w:lang w:val="uk-UA"/>
              </w:rPr>
            </w:pPr>
          </w:p>
        </w:tc>
        <w:tc>
          <w:tcPr>
            <w:tcW w:w="3713" w:type="dxa"/>
            <w:shd w:val="clear" w:color="auto" w:fill="auto"/>
            <w:noWrap/>
          </w:tcPr>
          <w:p w:rsidR="00920022" w:rsidRPr="00AC5C72" w:rsidRDefault="00920022" w:rsidP="008B39D1">
            <w:pPr>
              <w:pStyle w:val="a7"/>
              <w:snapToGrid w:val="0"/>
              <w:rPr>
                <w:sz w:val="20"/>
                <w:szCs w:val="20"/>
                <w:lang w:val="uk-UA"/>
              </w:rPr>
            </w:pPr>
          </w:p>
        </w:tc>
        <w:tc>
          <w:tcPr>
            <w:tcW w:w="992" w:type="dxa"/>
            <w:shd w:val="clear" w:color="auto" w:fill="auto"/>
            <w:noWrap/>
          </w:tcPr>
          <w:p w:rsidR="00920022" w:rsidRPr="008B39D1" w:rsidRDefault="00920022" w:rsidP="008B39D1">
            <w:pPr>
              <w:jc w:val="center"/>
              <w:rPr>
                <w:color w:val="FF0000"/>
                <w:sz w:val="20"/>
                <w:szCs w:val="20"/>
                <w:lang w:val="uk-UA"/>
              </w:rPr>
            </w:pPr>
          </w:p>
        </w:tc>
        <w:tc>
          <w:tcPr>
            <w:tcW w:w="1098" w:type="dxa"/>
            <w:shd w:val="clear" w:color="auto" w:fill="auto"/>
            <w:noWrap/>
          </w:tcPr>
          <w:p w:rsidR="00920022" w:rsidRPr="008B39D1" w:rsidRDefault="00920022" w:rsidP="008B39D1">
            <w:pPr>
              <w:jc w:val="center"/>
              <w:rPr>
                <w:color w:val="FF0000"/>
                <w:sz w:val="20"/>
                <w:szCs w:val="20"/>
                <w:lang w:val="uk-UA"/>
              </w:rPr>
            </w:pPr>
          </w:p>
        </w:tc>
        <w:tc>
          <w:tcPr>
            <w:tcW w:w="1596" w:type="dxa"/>
            <w:shd w:val="clear" w:color="auto" w:fill="auto"/>
            <w:noWrap/>
            <w:vAlign w:val="center"/>
          </w:tcPr>
          <w:p w:rsidR="00920022" w:rsidRPr="00AC5C72" w:rsidRDefault="00920022" w:rsidP="008B39D1">
            <w:pPr>
              <w:ind w:left="-144" w:right="-152"/>
              <w:jc w:val="center"/>
              <w:rPr>
                <w:sz w:val="20"/>
                <w:szCs w:val="20"/>
              </w:rPr>
            </w:pPr>
          </w:p>
        </w:tc>
        <w:tc>
          <w:tcPr>
            <w:tcW w:w="1701" w:type="dxa"/>
            <w:shd w:val="clear" w:color="auto" w:fill="auto"/>
            <w:noWrap/>
            <w:vAlign w:val="center"/>
          </w:tcPr>
          <w:p w:rsidR="00920022" w:rsidRPr="00AC5C72" w:rsidRDefault="00920022" w:rsidP="008B39D1">
            <w:pPr>
              <w:ind w:left="-64" w:right="-108" w:firstLine="64"/>
              <w:jc w:val="center"/>
              <w:rPr>
                <w:sz w:val="20"/>
                <w:szCs w:val="20"/>
              </w:rPr>
            </w:pPr>
          </w:p>
        </w:tc>
      </w:tr>
      <w:tr w:rsidR="00920022" w:rsidRPr="00AC5C72" w:rsidTr="00920022">
        <w:trPr>
          <w:trHeight w:val="56"/>
        </w:trPr>
        <w:tc>
          <w:tcPr>
            <w:tcW w:w="7951" w:type="dxa"/>
            <w:gridSpan w:val="5"/>
            <w:shd w:val="clear" w:color="auto" w:fill="auto"/>
            <w:noWrap/>
            <w:vAlign w:val="center"/>
          </w:tcPr>
          <w:p w:rsidR="00920022" w:rsidRPr="00AC5C72" w:rsidRDefault="00920022" w:rsidP="001F3C2E">
            <w:pPr>
              <w:ind w:left="-144" w:right="-152" w:firstLine="144"/>
              <w:rPr>
                <w:sz w:val="20"/>
                <w:szCs w:val="20"/>
              </w:rPr>
            </w:pPr>
            <w:proofErr w:type="spellStart"/>
            <w:r w:rsidRPr="00AC5C72">
              <w:rPr>
                <w:b/>
                <w:sz w:val="20"/>
                <w:szCs w:val="20"/>
              </w:rPr>
              <w:t>Вс</w:t>
            </w:r>
            <w:r w:rsidRPr="00AC5C72">
              <w:rPr>
                <w:b/>
                <w:sz w:val="20"/>
                <w:szCs w:val="20"/>
                <w:lang w:val="uk-UA"/>
              </w:rPr>
              <w:t>ьо</w:t>
            </w:r>
            <w:r w:rsidRPr="00AC5C72">
              <w:rPr>
                <w:b/>
                <w:sz w:val="20"/>
                <w:szCs w:val="20"/>
              </w:rPr>
              <w:t>го</w:t>
            </w:r>
            <w:proofErr w:type="spellEnd"/>
            <w:r>
              <w:rPr>
                <w:b/>
                <w:sz w:val="20"/>
                <w:szCs w:val="20"/>
                <w:lang w:val="uk-UA"/>
              </w:rPr>
              <w:t xml:space="preserve"> без ПДВ 20%</w:t>
            </w:r>
            <w:r w:rsidRPr="00AC5C72">
              <w:rPr>
                <w:b/>
                <w:sz w:val="20"/>
                <w:szCs w:val="20"/>
                <w:lang w:val="uk-UA"/>
              </w:rPr>
              <w:t>:</w:t>
            </w:r>
          </w:p>
        </w:tc>
        <w:tc>
          <w:tcPr>
            <w:tcW w:w="1701" w:type="dxa"/>
            <w:shd w:val="clear" w:color="auto" w:fill="auto"/>
            <w:noWrap/>
            <w:vAlign w:val="center"/>
          </w:tcPr>
          <w:p w:rsidR="00920022" w:rsidRPr="00AC5C72" w:rsidRDefault="00920022" w:rsidP="008B39D1">
            <w:pPr>
              <w:ind w:left="-64" w:right="-108" w:firstLine="64"/>
              <w:jc w:val="center"/>
              <w:rPr>
                <w:sz w:val="20"/>
                <w:szCs w:val="20"/>
              </w:rPr>
            </w:pPr>
          </w:p>
        </w:tc>
      </w:tr>
      <w:tr w:rsidR="00920022" w:rsidRPr="00AC5C72" w:rsidTr="00920022">
        <w:trPr>
          <w:trHeight w:val="56"/>
        </w:trPr>
        <w:tc>
          <w:tcPr>
            <w:tcW w:w="7951" w:type="dxa"/>
            <w:gridSpan w:val="5"/>
            <w:shd w:val="clear" w:color="auto" w:fill="auto"/>
            <w:noWrap/>
            <w:vAlign w:val="center"/>
          </w:tcPr>
          <w:p w:rsidR="00920022" w:rsidRPr="002B7AE8" w:rsidRDefault="00920022" w:rsidP="002B7AE8">
            <w:pPr>
              <w:ind w:right="-152"/>
              <w:rPr>
                <w:sz w:val="20"/>
                <w:szCs w:val="20"/>
                <w:lang w:val="uk-UA"/>
              </w:rPr>
            </w:pPr>
          </w:p>
        </w:tc>
        <w:tc>
          <w:tcPr>
            <w:tcW w:w="1701" w:type="dxa"/>
            <w:shd w:val="clear" w:color="auto" w:fill="auto"/>
            <w:noWrap/>
            <w:vAlign w:val="center"/>
          </w:tcPr>
          <w:p w:rsidR="00920022" w:rsidRPr="00AC5C72" w:rsidRDefault="00920022" w:rsidP="008B39D1">
            <w:pPr>
              <w:ind w:left="-64" w:right="-108" w:firstLine="64"/>
              <w:jc w:val="center"/>
              <w:rPr>
                <w:sz w:val="20"/>
                <w:szCs w:val="20"/>
              </w:rPr>
            </w:pPr>
          </w:p>
        </w:tc>
      </w:tr>
      <w:tr w:rsidR="00920022" w:rsidRPr="00AC5C72" w:rsidTr="00920022">
        <w:trPr>
          <w:trHeight w:val="56"/>
        </w:trPr>
        <w:tc>
          <w:tcPr>
            <w:tcW w:w="7951" w:type="dxa"/>
            <w:gridSpan w:val="5"/>
            <w:shd w:val="clear" w:color="auto" w:fill="auto"/>
            <w:noWrap/>
            <w:vAlign w:val="center"/>
          </w:tcPr>
          <w:p w:rsidR="00920022" w:rsidRPr="00AC5C72" w:rsidRDefault="00920022" w:rsidP="001F3C2E">
            <w:pPr>
              <w:ind w:left="-144" w:right="-152" w:firstLine="144"/>
              <w:rPr>
                <w:sz w:val="20"/>
                <w:szCs w:val="20"/>
              </w:rPr>
            </w:pPr>
          </w:p>
        </w:tc>
        <w:tc>
          <w:tcPr>
            <w:tcW w:w="1701" w:type="dxa"/>
            <w:shd w:val="clear" w:color="auto" w:fill="auto"/>
            <w:noWrap/>
            <w:vAlign w:val="center"/>
          </w:tcPr>
          <w:p w:rsidR="00920022" w:rsidRPr="00AC5C72" w:rsidRDefault="00920022" w:rsidP="008B39D1">
            <w:pPr>
              <w:ind w:left="-64" w:right="-108" w:firstLine="64"/>
              <w:jc w:val="center"/>
              <w:rPr>
                <w:sz w:val="20"/>
                <w:szCs w:val="20"/>
              </w:rPr>
            </w:pPr>
          </w:p>
        </w:tc>
      </w:tr>
    </w:tbl>
    <w:p w:rsidR="008B39D1" w:rsidRDefault="008B39D1" w:rsidP="00101AB2">
      <w:pPr>
        <w:rPr>
          <w:lang w:val="uk-UA"/>
        </w:rPr>
      </w:pPr>
    </w:p>
    <w:p w:rsidR="00101AB2" w:rsidRPr="002B7AE8" w:rsidRDefault="001F3C2E" w:rsidP="00101AB2">
      <w:pPr>
        <w:ind w:firstLine="708"/>
        <w:jc w:val="both"/>
        <w:rPr>
          <w:lang w:val="uk-UA"/>
        </w:rPr>
      </w:pPr>
      <w:r w:rsidRPr="00AC0A56">
        <w:t>Сума (</w:t>
      </w:r>
      <w:proofErr w:type="spellStart"/>
      <w:r w:rsidRPr="00AC0A56">
        <w:t>ці</w:t>
      </w:r>
      <w:proofErr w:type="gramStart"/>
      <w:r w:rsidRPr="00AC0A56">
        <w:t>на</w:t>
      </w:r>
      <w:proofErr w:type="spellEnd"/>
      <w:proofErr w:type="gramEnd"/>
      <w:r w:rsidRPr="00AC0A56">
        <w:t xml:space="preserve">) </w:t>
      </w:r>
      <w:proofErr w:type="gramStart"/>
      <w:r w:rsidRPr="00AC0A56">
        <w:t>Договору</w:t>
      </w:r>
      <w:proofErr w:type="gramEnd"/>
      <w:r w:rsidRPr="00AC0A56">
        <w:t xml:space="preserve">, </w:t>
      </w:r>
      <w:proofErr w:type="spellStart"/>
      <w:r w:rsidRPr="00AC0A56">
        <w:t>відповідно</w:t>
      </w:r>
      <w:proofErr w:type="spellEnd"/>
      <w:r w:rsidRPr="00AC0A56">
        <w:t xml:space="preserve"> до </w:t>
      </w:r>
      <w:proofErr w:type="spellStart"/>
      <w:r w:rsidRPr="00AC0A56">
        <w:t>Специфікації</w:t>
      </w:r>
      <w:proofErr w:type="spellEnd"/>
      <w:r w:rsidRPr="00AC0A56">
        <w:t xml:space="preserve"> №1 становить ____________________грн. (____________________________________</w:t>
      </w:r>
      <w:r w:rsidR="002B7AE8">
        <w:t xml:space="preserve">________грн. ___коп.), </w:t>
      </w:r>
      <w:r w:rsidR="002B7AE8">
        <w:rPr>
          <w:lang w:val="uk-UA"/>
        </w:rPr>
        <w:t>без</w:t>
      </w:r>
      <w:r w:rsidR="002B7AE8">
        <w:t xml:space="preserve"> </w:t>
      </w:r>
      <w:proofErr w:type="spellStart"/>
      <w:r w:rsidR="002B7AE8">
        <w:t>подат</w:t>
      </w:r>
      <w:r w:rsidR="002B7AE8">
        <w:rPr>
          <w:lang w:val="uk-UA"/>
        </w:rPr>
        <w:t>ку</w:t>
      </w:r>
      <w:proofErr w:type="spellEnd"/>
      <w:r w:rsidRPr="00AC0A56">
        <w:t xml:space="preserve"> на </w:t>
      </w:r>
      <w:proofErr w:type="spellStart"/>
      <w:r w:rsidRPr="00AC0A56">
        <w:t>дода</w:t>
      </w:r>
      <w:r w:rsidR="002B7AE8">
        <w:t>ну</w:t>
      </w:r>
      <w:proofErr w:type="spellEnd"/>
      <w:r w:rsidR="002B7AE8">
        <w:t xml:space="preserve"> </w:t>
      </w:r>
      <w:proofErr w:type="spellStart"/>
      <w:r w:rsidR="002B7AE8">
        <w:t>вартість</w:t>
      </w:r>
      <w:proofErr w:type="spellEnd"/>
      <w:r w:rsidR="002B7AE8">
        <w:t xml:space="preserve"> 20%</w:t>
      </w:r>
      <w:r w:rsidR="002B7AE8">
        <w:rPr>
          <w:lang w:val="uk-UA"/>
        </w:rPr>
        <w:t>.</w:t>
      </w:r>
      <w:r w:rsidR="002B7AE8">
        <w:t xml:space="preserve"> </w:t>
      </w:r>
    </w:p>
    <w:p w:rsidR="00101AB2" w:rsidRDefault="00101AB2" w:rsidP="00101AB2">
      <w:pPr>
        <w:ind w:firstLine="708"/>
        <w:jc w:val="both"/>
        <w:rPr>
          <w:lang w:val="uk-UA"/>
        </w:rPr>
      </w:pPr>
    </w:p>
    <w:p w:rsidR="00101AB2" w:rsidRPr="009C6F3D" w:rsidRDefault="00101AB2" w:rsidP="00101AB2">
      <w:pPr>
        <w:ind w:firstLine="708"/>
        <w:jc w:val="both"/>
      </w:pPr>
      <w:r w:rsidRPr="00C2233F">
        <w:rPr>
          <w:lang w:val="uk-UA"/>
        </w:rPr>
        <w:t xml:space="preserve">Дана </w:t>
      </w:r>
      <w:r>
        <w:rPr>
          <w:lang w:val="uk-UA"/>
        </w:rPr>
        <w:t>С</w:t>
      </w:r>
      <w:r w:rsidRPr="00C2233F">
        <w:rPr>
          <w:lang w:val="uk-UA"/>
        </w:rPr>
        <w:t>пец</w:t>
      </w:r>
      <w:r>
        <w:rPr>
          <w:lang w:val="uk-UA"/>
        </w:rPr>
        <w:t>и</w:t>
      </w:r>
      <w:r w:rsidRPr="00C2233F">
        <w:rPr>
          <w:lang w:val="uk-UA"/>
        </w:rPr>
        <w:t>ф</w:t>
      </w:r>
      <w:r w:rsidRPr="00474072">
        <w:rPr>
          <w:lang w:val="uk-UA"/>
        </w:rPr>
        <w:t>ікаці</w:t>
      </w:r>
      <w:r w:rsidRPr="00C2233F">
        <w:rPr>
          <w:lang w:val="uk-UA"/>
        </w:rPr>
        <w:t>я</w:t>
      </w:r>
      <w:r>
        <w:rPr>
          <w:lang w:val="uk-UA"/>
        </w:rPr>
        <w:t xml:space="preserve"> №1</w:t>
      </w:r>
      <w:r w:rsidRPr="00C2233F">
        <w:rPr>
          <w:lang w:val="uk-UA"/>
        </w:rPr>
        <w:t xml:space="preserve"> </w:t>
      </w:r>
      <w:r>
        <w:rPr>
          <w:lang w:val="uk-UA"/>
        </w:rPr>
        <w:t>є невід</w:t>
      </w:r>
      <w:r w:rsidRPr="00C2233F">
        <w:rPr>
          <w:lang w:val="uk-UA"/>
        </w:rPr>
        <w:t>’</w:t>
      </w:r>
      <w:r>
        <w:rPr>
          <w:lang w:val="uk-UA"/>
        </w:rPr>
        <w:t xml:space="preserve">ємною частиною </w:t>
      </w:r>
      <w:r w:rsidRPr="00C2233F">
        <w:rPr>
          <w:lang w:val="uk-UA"/>
        </w:rPr>
        <w:t>договор</w:t>
      </w:r>
      <w:r>
        <w:rPr>
          <w:lang w:val="uk-UA"/>
        </w:rPr>
        <w:t xml:space="preserve">у </w:t>
      </w:r>
      <w:r w:rsidRPr="00C2233F">
        <w:rPr>
          <w:lang w:val="uk-UA"/>
        </w:rPr>
        <w:t>№</w:t>
      </w:r>
      <w:r w:rsidRPr="00D9546F">
        <w:t xml:space="preserve"> _</w:t>
      </w:r>
      <w:r>
        <w:t>_</w:t>
      </w:r>
      <w:r>
        <w:rPr>
          <w:lang w:val="uk-UA"/>
        </w:rPr>
        <w:t>____________ від</w:t>
      </w:r>
      <w:r>
        <w:rPr>
          <w:b/>
        </w:rPr>
        <w:t xml:space="preserve"> </w:t>
      </w:r>
      <w:r>
        <w:rPr>
          <w:lang w:val="uk-UA"/>
        </w:rPr>
        <w:t>______</w:t>
      </w:r>
      <w:r w:rsidRPr="009C6F3D">
        <w:t>_</w:t>
      </w:r>
      <w:r>
        <w:rPr>
          <w:lang w:val="uk-UA"/>
        </w:rPr>
        <w:t>_</w:t>
      </w:r>
      <w:r w:rsidRPr="009C6F3D">
        <w:t>_</w:t>
      </w:r>
      <w:r>
        <w:rPr>
          <w:lang w:val="uk-UA"/>
        </w:rPr>
        <w:t>__</w:t>
      </w:r>
      <w:r w:rsidRPr="009C6F3D">
        <w:t>_</w:t>
      </w:r>
      <w:r>
        <w:rPr>
          <w:lang w:val="uk-UA"/>
        </w:rPr>
        <w:t xml:space="preserve">   </w:t>
      </w:r>
      <w:r w:rsidRPr="009C6F3D">
        <w:t>20</w:t>
      </w:r>
      <w:r w:rsidR="005A0A8A">
        <w:rPr>
          <w:lang w:val="uk-UA"/>
        </w:rPr>
        <w:t>21</w:t>
      </w:r>
      <w:r>
        <w:rPr>
          <w:lang w:val="uk-UA"/>
        </w:rPr>
        <w:t xml:space="preserve"> року</w:t>
      </w:r>
      <w:r w:rsidRPr="009C6F3D">
        <w:t>.</w:t>
      </w:r>
    </w:p>
    <w:tbl>
      <w:tblPr>
        <w:tblW w:w="9790" w:type="dxa"/>
        <w:tblLayout w:type="fixed"/>
        <w:tblCellMar>
          <w:left w:w="70" w:type="dxa"/>
          <w:right w:w="70" w:type="dxa"/>
        </w:tblCellMar>
        <w:tblLook w:val="0000" w:firstRow="0" w:lastRow="0" w:firstColumn="0" w:lastColumn="0" w:noHBand="0" w:noVBand="0"/>
      </w:tblPr>
      <w:tblGrid>
        <w:gridCol w:w="4390"/>
        <w:gridCol w:w="180"/>
        <w:gridCol w:w="5220"/>
      </w:tblGrid>
      <w:tr w:rsidR="00F75F96" w:rsidRPr="004B64FF" w:rsidTr="007D009F">
        <w:tc>
          <w:tcPr>
            <w:tcW w:w="4390" w:type="dxa"/>
          </w:tcPr>
          <w:p w:rsidR="00F75F96" w:rsidRPr="004B64FF" w:rsidRDefault="00F75F96" w:rsidP="007D009F">
            <w:pPr>
              <w:rPr>
                <w:sz w:val="20"/>
                <w:szCs w:val="20"/>
                <w:lang w:val="uk-UA"/>
              </w:rPr>
            </w:pPr>
          </w:p>
        </w:tc>
        <w:tc>
          <w:tcPr>
            <w:tcW w:w="180" w:type="dxa"/>
          </w:tcPr>
          <w:p w:rsidR="00F75F96" w:rsidRPr="001702DE" w:rsidRDefault="00F75F96" w:rsidP="007D009F">
            <w:pPr>
              <w:rPr>
                <w:i/>
                <w:sz w:val="20"/>
                <w:szCs w:val="20"/>
                <w:lang w:val="uk-UA"/>
              </w:rPr>
            </w:pPr>
          </w:p>
        </w:tc>
        <w:tc>
          <w:tcPr>
            <w:tcW w:w="5220" w:type="dxa"/>
          </w:tcPr>
          <w:p w:rsidR="00F75F96" w:rsidRPr="004B64FF" w:rsidRDefault="00F75F96" w:rsidP="007D009F">
            <w:pPr>
              <w:rPr>
                <w:b/>
                <w:i/>
                <w:sz w:val="20"/>
                <w:szCs w:val="20"/>
              </w:rPr>
            </w:pPr>
          </w:p>
        </w:tc>
      </w:tr>
      <w:tr w:rsidR="00F75F96" w:rsidRPr="004B64FF" w:rsidTr="007D009F">
        <w:tc>
          <w:tcPr>
            <w:tcW w:w="4390" w:type="dxa"/>
          </w:tcPr>
          <w:p w:rsidR="00F75F96" w:rsidRPr="004B64FF" w:rsidRDefault="00F75F96" w:rsidP="007D009F">
            <w:pPr>
              <w:jc w:val="both"/>
              <w:rPr>
                <w:i/>
                <w:sz w:val="20"/>
                <w:szCs w:val="20"/>
                <w:lang w:val="uk-UA"/>
              </w:rPr>
            </w:pPr>
          </w:p>
        </w:tc>
        <w:tc>
          <w:tcPr>
            <w:tcW w:w="180" w:type="dxa"/>
          </w:tcPr>
          <w:p w:rsidR="00F75F96" w:rsidRPr="004B64FF" w:rsidRDefault="00F75F96" w:rsidP="007D009F">
            <w:pPr>
              <w:rPr>
                <w:i/>
                <w:sz w:val="20"/>
                <w:szCs w:val="20"/>
              </w:rPr>
            </w:pPr>
          </w:p>
        </w:tc>
        <w:tc>
          <w:tcPr>
            <w:tcW w:w="5220" w:type="dxa"/>
          </w:tcPr>
          <w:p w:rsidR="00F75F96" w:rsidRPr="004B64FF" w:rsidRDefault="00F75F96" w:rsidP="007D009F">
            <w:pPr>
              <w:rPr>
                <w:sz w:val="20"/>
                <w:szCs w:val="20"/>
                <w:lang w:val="uk-UA"/>
              </w:rPr>
            </w:pPr>
          </w:p>
        </w:tc>
      </w:tr>
      <w:tr w:rsidR="00F75F96" w:rsidRPr="004B64FF" w:rsidTr="007D009F">
        <w:tc>
          <w:tcPr>
            <w:tcW w:w="4390" w:type="dxa"/>
          </w:tcPr>
          <w:p w:rsidR="00F75F96" w:rsidRPr="004B64FF" w:rsidRDefault="00F75F96" w:rsidP="007D009F">
            <w:pPr>
              <w:jc w:val="both"/>
              <w:rPr>
                <w:i/>
                <w:sz w:val="20"/>
                <w:szCs w:val="20"/>
                <w:lang w:val="uk-UA"/>
              </w:rPr>
            </w:pPr>
          </w:p>
        </w:tc>
        <w:tc>
          <w:tcPr>
            <w:tcW w:w="180" w:type="dxa"/>
          </w:tcPr>
          <w:p w:rsidR="00F75F96" w:rsidRPr="004B64FF" w:rsidRDefault="00F75F96" w:rsidP="007D009F">
            <w:pPr>
              <w:rPr>
                <w:sz w:val="20"/>
                <w:szCs w:val="20"/>
                <w:lang w:val="uk-UA"/>
              </w:rPr>
            </w:pPr>
          </w:p>
        </w:tc>
        <w:tc>
          <w:tcPr>
            <w:tcW w:w="5220" w:type="dxa"/>
          </w:tcPr>
          <w:p w:rsidR="00F75F96" w:rsidRPr="00617998" w:rsidRDefault="00F75F96" w:rsidP="007D009F">
            <w:pPr>
              <w:rPr>
                <w:sz w:val="20"/>
                <w:szCs w:val="20"/>
                <w:lang w:val="uk-UA"/>
              </w:rPr>
            </w:pPr>
          </w:p>
        </w:tc>
      </w:tr>
      <w:tr w:rsidR="00F75F96" w:rsidRPr="004B64FF" w:rsidTr="007D009F">
        <w:tc>
          <w:tcPr>
            <w:tcW w:w="4390" w:type="dxa"/>
          </w:tcPr>
          <w:p w:rsidR="00F75F96" w:rsidRPr="004B64FF" w:rsidRDefault="00F75F96" w:rsidP="007D009F">
            <w:pPr>
              <w:rPr>
                <w:sz w:val="20"/>
                <w:szCs w:val="20"/>
                <w:lang w:val="uk-UA"/>
              </w:rPr>
            </w:pPr>
          </w:p>
        </w:tc>
        <w:tc>
          <w:tcPr>
            <w:tcW w:w="180" w:type="dxa"/>
          </w:tcPr>
          <w:p w:rsidR="00F75F96" w:rsidRPr="004B64FF" w:rsidRDefault="00F75F96" w:rsidP="007D009F">
            <w:pPr>
              <w:rPr>
                <w:i/>
                <w:sz w:val="20"/>
                <w:szCs w:val="20"/>
                <w:lang w:val="uk-UA"/>
              </w:rPr>
            </w:pPr>
          </w:p>
        </w:tc>
        <w:tc>
          <w:tcPr>
            <w:tcW w:w="5220" w:type="dxa"/>
          </w:tcPr>
          <w:p w:rsidR="00F75F96" w:rsidRPr="004B64FF" w:rsidRDefault="00F75F96" w:rsidP="007D009F">
            <w:pPr>
              <w:rPr>
                <w:i/>
                <w:sz w:val="20"/>
                <w:szCs w:val="20"/>
                <w:lang w:val="uk-UA"/>
              </w:rPr>
            </w:pPr>
          </w:p>
        </w:tc>
      </w:tr>
      <w:tr w:rsidR="00F75F96" w:rsidRPr="004B64FF" w:rsidTr="007D009F">
        <w:tc>
          <w:tcPr>
            <w:tcW w:w="4390" w:type="dxa"/>
          </w:tcPr>
          <w:p w:rsidR="00F75F96" w:rsidRPr="004B64FF" w:rsidRDefault="00F75F96" w:rsidP="007D009F">
            <w:pPr>
              <w:rPr>
                <w:i/>
                <w:sz w:val="20"/>
                <w:szCs w:val="20"/>
                <w:lang w:val="uk-UA"/>
              </w:rPr>
            </w:pPr>
          </w:p>
        </w:tc>
        <w:tc>
          <w:tcPr>
            <w:tcW w:w="180" w:type="dxa"/>
          </w:tcPr>
          <w:p w:rsidR="00F75F96" w:rsidRPr="004B64FF" w:rsidRDefault="00F75F96" w:rsidP="007D009F">
            <w:pPr>
              <w:rPr>
                <w:sz w:val="20"/>
                <w:szCs w:val="20"/>
                <w:lang w:val="uk-UA"/>
              </w:rPr>
            </w:pPr>
          </w:p>
        </w:tc>
        <w:tc>
          <w:tcPr>
            <w:tcW w:w="5220" w:type="dxa"/>
          </w:tcPr>
          <w:p w:rsidR="00F75F96" w:rsidRPr="004B64FF" w:rsidRDefault="00F75F96" w:rsidP="007D009F">
            <w:pPr>
              <w:rPr>
                <w:sz w:val="20"/>
                <w:szCs w:val="20"/>
                <w:lang w:val="uk-UA"/>
              </w:rPr>
            </w:pPr>
          </w:p>
        </w:tc>
      </w:tr>
      <w:tr w:rsidR="00F75F96" w:rsidRPr="004B64FF" w:rsidTr="007D009F">
        <w:tc>
          <w:tcPr>
            <w:tcW w:w="4390" w:type="dxa"/>
          </w:tcPr>
          <w:p w:rsidR="00F75F96" w:rsidRPr="004B64FF" w:rsidRDefault="00F75F96" w:rsidP="007D009F">
            <w:pPr>
              <w:rPr>
                <w:sz w:val="20"/>
                <w:szCs w:val="20"/>
                <w:lang w:val="uk-UA"/>
              </w:rPr>
            </w:pPr>
          </w:p>
        </w:tc>
        <w:tc>
          <w:tcPr>
            <w:tcW w:w="180" w:type="dxa"/>
          </w:tcPr>
          <w:p w:rsidR="00F75F96" w:rsidRPr="004B64FF" w:rsidRDefault="00F75F96" w:rsidP="007D009F">
            <w:pPr>
              <w:rPr>
                <w:sz w:val="20"/>
                <w:szCs w:val="20"/>
                <w:lang w:val="uk-UA"/>
              </w:rPr>
            </w:pPr>
          </w:p>
        </w:tc>
        <w:tc>
          <w:tcPr>
            <w:tcW w:w="5220" w:type="dxa"/>
          </w:tcPr>
          <w:p w:rsidR="00F75F96" w:rsidRPr="004B64FF" w:rsidRDefault="00F75F96" w:rsidP="007D009F">
            <w:pPr>
              <w:rPr>
                <w:sz w:val="20"/>
                <w:szCs w:val="20"/>
                <w:lang w:val="uk-UA"/>
              </w:rPr>
            </w:pPr>
          </w:p>
        </w:tc>
      </w:tr>
    </w:tbl>
    <w:p w:rsidR="00F75F96" w:rsidRDefault="007914D8" w:rsidP="007914D8">
      <w:pPr>
        <w:rPr>
          <w:b/>
          <w:sz w:val="28"/>
          <w:szCs w:val="28"/>
          <w:lang w:val="uk-UA"/>
        </w:rPr>
      </w:pPr>
      <w:r>
        <w:rPr>
          <w:b/>
          <w:sz w:val="28"/>
          <w:szCs w:val="28"/>
          <w:lang w:val="uk-UA"/>
        </w:rPr>
        <w:t xml:space="preserve">                    </w:t>
      </w:r>
      <w:r w:rsidRPr="003867C5">
        <w:rPr>
          <w:b/>
          <w:sz w:val="28"/>
          <w:szCs w:val="28"/>
        </w:rPr>
        <w:t>ПОКУПЕЦЬ</w:t>
      </w:r>
      <w:r>
        <w:rPr>
          <w:b/>
          <w:sz w:val="28"/>
          <w:szCs w:val="28"/>
          <w:lang w:val="uk-UA"/>
        </w:rPr>
        <w:t xml:space="preserve">                               </w:t>
      </w:r>
      <w:r w:rsidR="00F75F96" w:rsidRPr="003B0A0B">
        <w:rPr>
          <w:b/>
          <w:sz w:val="28"/>
          <w:szCs w:val="28"/>
          <w:lang w:val="uk-UA"/>
        </w:rPr>
        <w:t>ПОС</w:t>
      </w:r>
      <w:r w:rsidR="00F75F96" w:rsidRPr="003867C5">
        <w:rPr>
          <w:b/>
          <w:sz w:val="28"/>
          <w:szCs w:val="28"/>
        </w:rPr>
        <w:t xml:space="preserve">ТАЧАЛЬНИК </w:t>
      </w:r>
      <w:r w:rsidR="00F75F96">
        <w:rPr>
          <w:b/>
          <w:sz w:val="28"/>
          <w:szCs w:val="28"/>
          <w:lang w:val="uk-UA"/>
        </w:rPr>
        <w:tab/>
      </w:r>
      <w:r w:rsidR="00F75F96">
        <w:rPr>
          <w:b/>
          <w:sz w:val="28"/>
          <w:szCs w:val="28"/>
          <w:lang w:val="uk-UA"/>
        </w:rPr>
        <w:tab/>
      </w:r>
      <w:r w:rsidR="00F75F96">
        <w:rPr>
          <w:b/>
          <w:sz w:val="28"/>
          <w:szCs w:val="28"/>
          <w:lang w:val="uk-UA"/>
        </w:rPr>
        <w:tab/>
      </w:r>
      <w:r w:rsidR="00F75F96">
        <w:rPr>
          <w:b/>
          <w:sz w:val="28"/>
          <w:szCs w:val="28"/>
          <w:lang w:val="uk-UA"/>
        </w:rPr>
        <w:tab/>
      </w:r>
      <w:r w:rsidR="00F75F96">
        <w:rPr>
          <w:b/>
          <w:sz w:val="28"/>
          <w:szCs w:val="28"/>
          <w:lang w:val="uk-UA"/>
        </w:rPr>
        <w:tab/>
      </w:r>
    </w:p>
    <w:p w:rsidR="00F75F96" w:rsidRPr="00EB71D2" w:rsidRDefault="00F75F96" w:rsidP="00F75F96">
      <w:pPr>
        <w:jc w:val="center"/>
        <w:rPr>
          <w:b/>
          <w:sz w:val="28"/>
          <w:szCs w:val="28"/>
          <w:lang w:val="uk-UA"/>
        </w:rPr>
      </w:pPr>
    </w:p>
    <w:p w:rsidR="00F75F96" w:rsidRDefault="00F75F96" w:rsidP="00F75F96">
      <w:pPr>
        <w:rPr>
          <w:lang w:val="uk-UA"/>
        </w:rPr>
      </w:pPr>
      <w:r>
        <w:rPr>
          <w:sz w:val="28"/>
          <w:szCs w:val="28"/>
          <w:lang w:val="uk-UA"/>
        </w:rPr>
        <w:t xml:space="preserve">                    </w:t>
      </w:r>
      <w:r w:rsidRPr="00F40A55">
        <w:rPr>
          <w:sz w:val="28"/>
          <w:szCs w:val="28"/>
          <w:lang w:val="uk-UA"/>
        </w:rPr>
        <w:t>___________</w:t>
      </w:r>
      <w:r>
        <w:rPr>
          <w:lang w:val="uk-UA"/>
        </w:rPr>
        <w:tab/>
        <w:t xml:space="preserve">                                   </w:t>
      </w:r>
      <w:r w:rsidRPr="00946C02">
        <w:rPr>
          <w:lang w:val="uk-UA"/>
        </w:rPr>
        <w:t>_____________</w:t>
      </w:r>
      <w:r w:rsidRPr="00F40A55">
        <w:rPr>
          <w:lang w:val="uk-UA"/>
        </w:rPr>
        <w:t xml:space="preserve"> </w:t>
      </w:r>
    </w:p>
    <w:p w:rsidR="00946C02" w:rsidRDefault="00946C02" w:rsidP="00101AB2">
      <w:pPr>
        <w:jc w:val="center"/>
        <w:rPr>
          <w:lang w:val="uk-UA"/>
        </w:rPr>
      </w:pPr>
    </w:p>
    <w:p w:rsidR="00946C02" w:rsidRDefault="00946C02" w:rsidP="00101AB2">
      <w:pPr>
        <w:jc w:val="center"/>
        <w:rPr>
          <w:lang w:val="uk-UA"/>
        </w:rPr>
      </w:pPr>
    </w:p>
    <w:p w:rsidR="00946C02" w:rsidRDefault="00946C02" w:rsidP="00101AB2">
      <w:pPr>
        <w:jc w:val="center"/>
        <w:rPr>
          <w:lang w:val="uk-UA"/>
        </w:rPr>
      </w:pPr>
    </w:p>
    <w:p w:rsidR="00946C02" w:rsidRDefault="00946C02" w:rsidP="00101AB2">
      <w:pPr>
        <w:jc w:val="center"/>
        <w:rPr>
          <w:lang w:val="uk-UA"/>
        </w:rPr>
      </w:pPr>
    </w:p>
    <w:sectPr w:rsidR="00946C02" w:rsidSect="00176B11">
      <w:pgSz w:w="11906" w:h="16838"/>
      <w:pgMar w:top="540" w:right="851" w:bottom="53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
    <w:nsid w:val="25682EE8"/>
    <w:multiLevelType w:val="hybridMultilevel"/>
    <w:tmpl w:val="4C6633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2AC625E8"/>
    <w:multiLevelType w:val="hybridMultilevel"/>
    <w:tmpl w:val="EDAC8B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D5A69ED"/>
    <w:multiLevelType w:val="hybridMultilevel"/>
    <w:tmpl w:val="F1E69462"/>
    <w:lvl w:ilvl="0" w:tplc="0419000B">
      <w:start w:val="1"/>
      <w:numFmt w:val="bullet"/>
      <w:lvlText w:val=""/>
      <w:lvlJc w:val="left"/>
      <w:pPr>
        <w:ind w:left="1494" w:hanging="360"/>
      </w:pPr>
      <w:rPr>
        <w:rFonts w:ascii="Wingdings" w:hAnsi="Wingding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4">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43BB241B"/>
    <w:multiLevelType w:val="hybridMultilevel"/>
    <w:tmpl w:val="CF7416BC"/>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6">
    <w:nsid w:val="6A9117EF"/>
    <w:multiLevelType w:val="hybridMultilevel"/>
    <w:tmpl w:val="066234C6"/>
    <w:lvl w:ilvl="0" w:tplc="537078B4">
      <w:start w:val="1"/>
      <w:numFmt w:val="decimal"/>
      <w:lvlText w:val="%1."/>
      <w:lvlJc w:val="left"/>
      <w:pPr>
        <w:tabs>
          <w:tab w:val="num" w:pos="660"/>
        </w:tabs>
        <w:ind w:left="66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2"/>
  </w:num>
  <w:num w:numId="2">
    <w:abstractNumId w:val="5"/>
  </w:num>
  <w:num w:numId="3">
    <w:abstractNumId w:val="0"/>
  </w:num>
  <w:num w:numId="4">
    <w:abstractNumId w:val="1"/>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8A71DE"/>
    <w:rsid w:val="0000176B"/>
    <w:rsid w:val="0000324C"/>
    <w:rsid w:val="00010243"/>
    <w:rsid w:val="000110A9"/>
    <w:rsid w:val="0001743D"/>
    <w:rsid w:val="00017CBA"/>
    <w:rsid w:val="0002219F"/>
    <w:rsid w:val="0002392F"/>
    <w:rsid w:val="000243CF"/>
    <w:rsid w:val="00027543"/>
    <w:rsid w:val="000362D0"/>
    <w:rsid w:val="00042875"/>
    <w:rsid w:val="000439B6"/>
    <w:rsid w:val="0004593E"/>
    <w:rsid w:val="0005245B"/>
    <w:rsid w:val="00053638"/>
    <w:rsid w:val="00060083"/>
    <w:rsid w:val="00064D31"/>
    <w:rsid w:val="00082531"/>
    <w:rsid w:val="00084DED"/>
    <w:rsid w:val="0008546E"/>
    <w:rsid w:val="000854D5"/>
    <w:rsid w:val="00091EBA"/>
    <w:rsid w:val="00095438"/>
    <w:rsid w:val="000A39A5"/>
    <w:rsid w:val="000A3E66"/>
    <w:rsid w:val="000A45FE"/>
    <w:rsid w:val="000B2D87"/>
    <w:rsid w:val="000C5CF3"/>
    <w:rsid w:val="000D40BC"/>
    <w:rsid w:val="000F03F8"/>
    <w:rsid w:val="000F086E"/>
    <w:rsid w:val="000F0B8A"/>
    <w:rsid w:val="000F0C98"/>
    <w:rsid w:val="000F2104"/>
    <w:rsid w:val="000F2FA1"/>
    <w:rsid w:val="000F7A0B"/>
    <w:rsid w:val="00100230"/>
    <w:rsid w:val="00101AB2"/>
    <w:rsid w:val="00103378"/>
    <w:rsid w:val="00105678"/>
    <w:rsid w:val="00114EEF"/>
    <w:rsid w:val="00115094"/>
    <w:rsid w:val="001200C7"/>
    <w:rsid w:val="00120129"/>
    <w:rsid w:val="00120E48"/>
    <w:rsid w:val="001211FA"/>
    <w:rsid w:val="00135B5C"/>
    <w:rsid w:val="001371CF"/>
    <w:rsid w:val="001371EE"/>
    <w:rsid w:val="00153861"/>
    <w:rsid w:val="00154FEB"/>
    <w:rsid w:val="00156D95"/>
    <w:rsid w:val="0017172D"/>
    <w:rsid w:val="00175746"/>
    <w:rsid w:val="00176B11"/>
    <w:rsid w:val="001800B0"/>
    <w:rsid w:val="00185BED"/>
    <w:rsid w:val="00185D95"/>
    <w:rsid w:val="001A10AA"/>
    <w:rsid w:val="001A467F"/>
    <w:rsid w:val="001A4E00"/>
    <w:rsid w:val="001A545C"/>
    <w:rsid w:val="001B419D"/>
    <w:rsid w:val="001B603D"/>
    <w:rsid w:val="001C0189"/>
    <w:rsid w:val="001C129A"/>
    <w:rsid w:val="001C483A"/>
    <w:rsid w:val="001E6655"/>
    <w:rsid w:val="001F1709"/>
    <w:rsid w:val="001F3C2E"/>
    <w:rsid w:val="00207C5F"/>
    <w:rsid w:val="0021322C"/>
    <w:rsid w:val="0022274A"/>
    <w:rsid w:val="00225D6A"/>
    <w:rsid w:val="00226294"/>
    <w:rsid w:val="0023040F"/>
    <w:rsid w:val="002342A8"/>
    <w:rsid w:val="002347CC"/>
    <w:rsid w:val="00242DA5"/>
    <w:rsid w:val="002469EB"/>
    <w:rsid w:val="00246CC7"/>
    <w:rsid w:val="00253ED7"/>
    <w:rsid w:val="00256971"/>
    <w:rsid w:val="00271CE6"/>
    <w:rsid w:val="00275ACC"/>
    <w:rsid w:val="00280A49"/>
    <w:rsid w:val="002A2C0A"/>
    <w:rsid w:val="002A7129"/>
    <w:rsid w:val="002B071F"/>
    <w:rsid w:val="002B1D02"/>
    <w:rsid w:val="002B4B72"/>
    <w:rsid w:val="002B4E56"/>
    <w:rsid w:val="002B6A6E"/>
    <w:rsid w:val="002B7AA9"/>
    <w:rsid w:val="002B7AE8"/>
    <w:rsid w:val="002D4281"/>
    <w:rsid w:val="002F241A"/>
    <w:rsid w:val="002F2FB2"/>
    <w:rsid w:val="002F519E"/>
    <w:rsid w:val="002F706D"/>
    <w:rsid w:val="002F7379"/>
    <w:rsid w:val="00302622"/>
    <w:rsid w:val="00312A65"/>
    <w:rsid w:val="00316101"/>
    <w:rsid w:val="00321BE4"/>
    <w:rsid w:val="0032209F"/>
    <w:rsid w:val="0032374F"/>
    <w:rsid w:val="00323857"/>
    <w:rsid w:val="0032393A"/>
    <w:rsid w:val="003278AF"/>
    <w:rsid w:val="00341B86"/>
    <w:rsid w:val="00341C79"/>
    <w:rsid w:val="003525EE"/>
    <w:rsid w:val="0036050C"/>
    <w:rsid w:val="0036534F"/>
    <w:rsid w:val="00373DFB"/>
    <w:rsid w:val="00375EDD"/>
    <w:rsid w:val="003774B5"/>
    <w:rsid w:val="00382C91"/>
    <w:rsid w:val="003867C5"/>
    <w:rsid w:val="00387108"/>
    <w:rsid w:val="00387F05"/>
    <w:rsid w:val="003937E6"/>
    <w:rsid w:val="00396525"/>
    <w:rsid w:val="003A1BD8"/>
    <w:rsid w:val="003A2D4F"/>
    <w:rsid w:val="003B0A0B"/>
    <w:rsid w:val="003B3DB8"/>
    <w:rsid w:val="003B4271"/>
    <w:rsid w:val="003B4EA6"/>
    <w:rsid w:val="003B6B17"/>
    <w:rsid w:val="003D6669"/>
    <w:rsid w:val="003E1BB4"/>
    <w:rsid w:val="003F496D"/>
    <w:rsid w:val="003F78BA"/>
    <w:rsid w:val="004037CA"/>
    <w:rsid w:val="00403C38"/>
    <w:rsid w:val="00405039"/>
    <w:rsid w:val="00406A0C"/>
    <w:rsid w:val="00413B0B"/>
    <w:rsid w:val="00417B22"/>
    <w:rsid w:val="0042094A"/>
    <w:rsid w:val="0043074A"/>
    <w:rsid w:val="00431C96"/>
    <w:rsid w:val="0043336A"/>
    <w:rsid w:val="004355E3"/>
    <w:rsid w:val="00440CB2"/>
    <w:rsid w:val="00441EE3"/>
    <w:rsid w:val="00442057"/>
    <w:rsid w:val="00442CBD"/>
    <w:rsid w:val="004437BD"/>
    <w:rsid w:val="00444BA3"/>
    <w:rsid w:val="00450106"/>
    <w:rsid w:val="00452EFE"/>
    <w:rsid w:val="00463018"/>
    <w:rsid w:val="00463B8A"/>
    <w:rsid w:val="00473375"/>
    <w:rsid w:val="00477894"/>
    <w:rsid w:val="00477A73"/>
    <w:rsid w:val="00477DFB"/>
    <w:rsid w:val="004847A1"/>
    <w:rsid w:val="00486C8F"/>
    <w:rsid w:val="00487EDA"/>
    <w:rsid w:val="004903E0"/>
    <w:rsid w:val="00492E59"/>
    <w:rsid w:val="004A4FF9"/>
    <w:rsid w:val="004B036D"/>
    <w:rsid w:val="004C06FF"/>
    <w:rsid w:val="004C402A"/>
    <w:rsid w:val="004C53FA"/>
    <w:rsid w:val="004C64CD"/>
    <w:rsid w:val="004D0590"/>
    <w:rsid w:val="004D5555"/>
    <w:rsid w:val="004E664C"/>
    <w:rsid w:val="004F1D24"/>
    <w:rsid w:val="004F66F8"/>
    <w:rsid w:val="004F6F47"/>
    <w:rsid w:val="0051097F"/>
    <w:rsid w:val="00513BE9"/>
    <w:rsid w:val="00515433"/>
    <w:rsid w:val="005159EF"/>
    <w:rsid w:val="00523CE8"/>
    <w:rsid w:val="00531ED9"/>
    <w:rsid w:val="005508C8"/>
    <w:rsid w:val="005524F3"/>
    <w:rsid w:val="005525A9"/>
    <w:rsid w:val="00553629"/>
    <w:rsid w:val="0055540A"/>
    <w:rsid w:val="00556F8C"/>
    <w:rsid w:val="005633B6"/>
    <w:rsid w:val="005656AA"/>
    <w:rsid w:val="0056784E"/>
    <w:rsid w:val="005741E5"/>
    <w:rsid w:val="00575FDC"/>
    <w:rsid w:val="005768C5"/>
    <w:rsid w:val="00582B19"/>
    <w:rsid w:val="00584C1F"/>
    <w:rsid w:val="0059004F"/>
    <w:rsid w:val="00590B01"/>
    <w:rsid w:val="005973C9"/>
    <w:rsid w:val="005A0A8A"/>
    <w:rsid w:val="005A1FC9"/>
    <w:rsid w:val="005A3C4C"/>
    <w:rsid w:val="005A3EB0"/>
    <w:rsid w:val="005B2955"/>
    <w:rsid w:val="005B3526"/>
    <w:rsid w:val="005C2383"/>
    <w:rsid w:val="005C5968"/>
    <w:rsid w:val="005E1C11"/>
    <w:rsid w:val="005E4632"/>
    <w:rsid w:val="005E5CE4"/>
    <w:rsid w:val="005E66F8"/>
    <w:rsid w:val="005F56E9"/>
    <w:rsid w:val="005F5B75"/>
    <w:rsid w:val="005F6090"/>
    <w:rsid w:val="005F788A"/>
    <w:rsid w:val="00600450"/>
    <w:rsid w:val="006012F7"/>
    <w:rsid w:val="006104CE"/>
    <w:rsid w:val="00613DB3"/>
    <w:rsid w:val="00617998"/>
    <w:rsid w:val="0063062A"/>
    <w:rsid w:val="006354E8"/>
    <w:rsid w:val="00636E41"/>
    <w:rsid w:val="00643101"/>
    <w:rsid w:val="00644083"/>
    <w:rsid w:val="006449F7"/>
    <w:rsid w:val="00646A47"/>
    <w:rsid w:val="00646EFB"/>
    <w:rsid w:val="0066145B"/>
    <w:rsid w:val="00661D83"/>
    <w:rsid w:val="006643B6"/>
    <w:rsid w:val="006645AA"/>
    <w:rsid w:val="00670181"/>
    <w:rsid w:val="00690833"/>
    <w:rsid w:val="00694221"/>
    <w:rsid w:val="006A73FF"/>
    <w:rsid w:val="006C5FAB"/>
    <w:rsid w:val="006D6D90"/>
    <w:rsid w:val="006E36B1"/>
    <w:rsid w:val="006E78A0"/>
    <w:rsid w:val="006F45EC"/>
    <w:rsid w:val="00700512"/>
    <w:rsid w:val="00707586"/>
    <w:rsid w:val="00712CE8"/>
    <w:rsid w:val="00715844"/>
    <w:rsid w:val="007228AC"/>
    <w:rsid w:val="00724C0E"/>
    <w:rsid w:val="00734E4B"/>
    <w:rsid w:val="00741E72"/>
    <w:rsid w:val="00742C29"/>
    <w:rsid w:val="00743178"/>
    <w:rsid w:val="007525DC"/>
    <w:rsid w:val="00757252"/>
    <w:rsid w:val="007608BF"/>
    <w:rsid w:val="00760E0A"/>
    <w:rsid w:val="00761F62"/>
    <w:rsid w:val="0076391A"/>
    <w:rsid w:val="0077147B"/>
    <w:rsid w:val="00773138"/>
    <w:rsid w:val="00777A73"/>
    <w:rsid w:val="00786B78"/>
    <w:rsid w:val="00790E87"/>
    <w:rsid w:val="007914D8"/>
    <w:rsid w:val="0079296A"/>
    <w:rsid w:val="00794C93"/>
    <w:rsid w:val="00795583"/>
    <w:rsid w:val="007A38C3"/>
    <w:rsid w:val="007A455B"/>
    <w:rsid w:val="007B6A0D"/>
    <w:rsid w:val="007C01DC"/>
    <w:rsid w:val="007C4E3A"/>
    <w:rsid w:val="007C4E76"/>
    <w:rsid w:val="007D009F"/>
    <w:rsid w:val="007D0102"/>
    <w:rsid w:val="007D36EB"/>
    <w:rsid w:val="007D739C"/>
    <w:rsid w:val="007E2268"/>
    <w:rsid w:val="007E4C2D"/>
    <w:rsid w:val="007E5AAE"/>
    <w:rsid w:val="007F2874"/>
    <w:rsid w:val="008000FA"/>
    <w:rsid w:val="00801959"/>
    <w:rsid w:val="0081721A"/>
    <w:rsid w:val="008234B4"/>
    <w:rsid w:val="00831EE7"/>
    <w:rsid w:val="00835755"/>
    <w:rsid w:val="00837AC9"/>
    <w:rsid w:val="008507E3"/>
    <w:rsid w:val="00854DB2"/>
    <w:rsid w:val="008607F4"/>
    <w:rsid w:val="00866C71"/>
    <w:rsid w:val="0087232C"/>
    <w:rsid w:val="0087346E"/>
    <w:rsid w:val="008763B0"/>
    <w:rsid w:val="008808D9"/>
    <w:rsid w:val="008A0114"/>
    <w:rsid w:val="008A71DE"/>
    <w:rsid w:val="008A774F"/>
    <w:rsid w:val="008A79DA"/>
    <w:rsid w:val="008B03E7"/>
    <w:rsid w:val="008B39D1"/>
    <w:rsid w:val="008C0D49"/>
    <w:rsid w:val="008C13D8"/>
    <w:rsid w:val="008C5190"/>
    <w:rsid w:val="008C73E1"/>
    <w:rsid w:val="008D0532"/>
    <w:rsid w:val="008D407D"/>
    <w:rsid w:val="008D589C"/>
    <w:rsid w:val="008D78A5"/>
    <w:rsid w:val="008D7D5E"/>
    <w:rsid w:val="008E086E"/>
    <w:rsid w:val="008E2FBA"/>
    <w:rsid w:val="008E711C"/>
    <w:rsid w:val="008F0F4F"/>
    <w:rsid w:val="008F39F6"/>
    <w:rsid w:val="008F4959"/>
    <w:rsid w:val="00902081"/>
    <w:rsid w:val="00902B56"/>
    <w:rsid w:val="00905A61"/>
    <w:rsid w:val="00914840"/>
    <w:rsid w:val="009149E9"/>
    <w:rsid w:val="009161A4"/>
    <w:rsid w:val="00916639"/>
    <w:rsid w:val="00920022"/>
    <w:rsid w:val="00920956"/>
    <w:rsid w:val="00921AFF"/>
    <w:rsid w:val="0092514E"/>
    <w:rsid w:val="00925172"/>
    <w:rsid w:val="00930DC9"/>
    <w:rsid w:val="00942B1A"/>
    <w:rsid w:val="00946C02"/>
    <w:rsid w:val="0094731F"/>
    <w:rsid w:val="0095149C"/>
    <w:rsid w:val="00952D54"/>
    <w:rsid w:val="00960BDF"/>
    <w:rsid w:val="00960E1B"/>
    <w:rsid w:val="0096238E"/>
    <w:rsid w:val="00965F76"/>
    <w:rsid w:val="00966B85"/>
    <w:rsid w:val="009708E7"/>
    <w:rsid w:val="00970B0D"/>
    <w:rsid w:val="00973A23"/>
    <w:rsid w:val="009741D1"/>
    <w:rsid w:val="00987F73"/>
    <w:rsid w:val="00990E8C"/>
    <w:rsid w:val="0099376B"/>
    <w:rsid w:val="009A33AE"/>
    <w:rsid w:val="009A6285"/>
    <w:rsid w:val="009C343D"/>
    <w:rsid w:val="009D0321"/>
    <w:rsid w:val="009D750B"/>
    <w:rsid w:val="009E0C47"/>
    <w:rsid w:val="009F3409"/>
    <w:rsid w:val="009F54F1"/>
    <w:rsid w:val="00A062EC"/>
    <w:rsid w:val="00A11332"/>
    <w:rsid w:val="00A138C0"/>
    <w:rsid w:val="00A153B2"/>
    <w:rsid w:val="00A20D97"/>
    <w:rsid w:val="00A326CE"/>
    <w:rsid w:val="00A33710"/>
    <w:rsid w:val="00A34019"/>
    <w:rsid w:val="00A34D39"/>
    <w:rsid w:val="00A4505D"/>
    <w:rsid w:val="00A457EE"/>
    <w:rsid w:val="00A51436"/>
    <w:rsid w:val="00A52E10"/>
    <w:rsid w:val="00A53D17"/>
    <w:rsid w:val="00A5474C"/>
    <w:rsid w:val="00A54E49"/>
    <w:rsid w:val="00A66C2B"/>
    <w:rsid w:val="00A734AB"/>
    <w:rsid w:val="00A73C37"/>
    <w:rsid w:val="00A7444A"/>
    <w:rsid w:val="00A76900"/>
    <w:rsid w:val="00A85A6A"/>
    <w:rsid w:val="00A930A6"/>
    <w:rsid w:val="00A9419C"/>
    <w:rsid w:val="00A9598A"/>
    <w:rsid w:val="00AA04ED"/>
    <w:rsid w:val="00AA6A0E"/>
    <w:rsid w:val="00AA6B45"/>
    <w:rsid w:val="00AB2942"/>
    <w:rsid w:val="00AB2C14"/>
    <w:rsid w:val="00AB428B"/>
    <w:rsid w:val="00AB4C57"/>
    <w:rsid w:val="00AB7BB0"/>
    <w:rsid w:val="00AC46B4"/>
    <w:rsid w:val="00AD7257"/>
    <w:rsid w:val="00AF1B39"/>
    <w:rsid w:val="00AF2B09"/>
    <w:rsid w:val="00AF6EDF"/>
    <w:rsid w:val="00B0054C"/>
    <w:rsid w:val="00B13244"/>
    <w:rsid w:val="00B13FD7"/>
    <w:rsid w:val="00B22B56"/>
    <w:rsid w:val="00B379C1"/>
    <w:rsid w:val="00B407EF"/>
    <w:rsid w:val="00B45475"/>
    <w:rsid w:val="00B46D89"/>
    <w:rsid w:val="00B5432C"/>
    <w:rsid w:val="00B5461D"/>
    <w:rsid w:val="00B55F7D"/>
    <w:rsid w:val="00B56F43"/>
    <w:rsid w:val="00B57148"/>
    <w:rsid w:val="00B6266E"/>
    <w:rsid w:val="00B637CE"/>
    <w:rsid w:val="00B67F25"/>
    <w:rsid w:val="00B752DA"/>
    <w:rsid w:val="00B847B9"/>
    <w:rsid w:val="00B860BC"/>
    <w:rsid w:val="00B90197"/>
    <w:rsid w:val="00BA0379"/>
    <w:rsid w:val="00BA1E46"/>
    <w:rsid w:val="00BA3D65"/>
    <w:rsid w:val="00BB37C8"/>
    <w:rsid w:val="00BB3CBB"/>
    <w:rsid w:val="00BB757C"/>
    <w:rsid w:val="00BC6053"/>
    <w:rsid w:val="00BC6A5F"/>
    <w:rsid w:val="00BC6B12"/>
    <w:rsid w:val="00BD0AD5"/>
    <w:rsid w:val="00BD15D1"/>
    <w:rsid w:val="00BD5FF4"/>
    <w:rsid w:val="00BD7ADB"/>
    <w:rsid w:val="00BE02FF"/>
    <w:rsid w:val="00BE2DB4"/>
    <w:rsid w:val="00BE5CAB"/>
    <w:rsid w:val="00BF2D77"/>
    <w:rsid w:val="00C01C8E"/>
    <w:rsid w:val="00C03E0C"/>
    <w:rsid w:val="00C07ABD"/>
    <w:rsid w:val="00C07EA4"/>
    <w:rsid w:val="00C10DA1"/>
    <w:rsid w:val="00C16CEE"/>
    <w:rsid w:val="00C21EEF"/>
    <w:rsid w:val="00C24439"/>
    <w:rsid w:val="00C252DE"/>
    <w:rsid w:val="00C259CD"/>
    <w:rsid w:val="00C27173"/>
    <w:rsid w:val="00C304DF"/>
    <w:rsid w:val="00C3435C"/>
    <w:rsid w:val="00C35AE7"/>
    <w:rsid w:val="00C526E9"/>
    <w:rsid w:val="00C56318"/>
    <w:rsid w:val="00C56C50"/>
    <w:rsid w:val="00C62F2D"/>
    <w:rsid w:val="00C65C71"/>
    <w:rsid w:val="00C66775"/>
    <w:rsid w:val="00C70AA9"/>
    <w:rsid w:val="00C76947"/>
    <w:rsid w:val="00C77E11"/>
    <w:rsid w:val="00C800E6"/>
    <w:rsid w:val="00C829D4"/>
    <w:rsid w:val="00C8310C"/>
    <w:rsid w:val="00C8463B"/>
    <w:rsid w:val="00C86D65"/>
    <w:rsid w:val="00C9094E"/>
    <w:rsid w:val="00C94C9A"/>
    <w:rsid w:val="00CB2661"/>
    <w:rsid w:val="00CB39A6"/>
    <w:rsid w:val="00CB4D2F"/>
    <w:rsid w:val="00CB646C"/>
    <w:rsid w:val="00CB78BA"/>
    <w:rsid w:val="00CC6D65"/>
    <w:rsid w:val="00CC6EB0"/>
    <w:rsid w:val="00CD3C89"/>
    <w:rsid w:val="00CD63C3"/>
    <w:rsid w:val="00CE40B5"/>
    <w:rsid w:val="00CF4905"/>
    <w:rsid w:val="00D02707"/>
    <w:rsid w:val="00D03280"/>
    <w:rsid w:val="00D1384A"/>
    <w:rsid w:val="00D21308"/>
    <w:rsid w:val="00D23A23"/>
    <w:rsid w:val="00D43B0A"/>
    <w:rsid w:val="00D44964"/>
    <w:rsid w:val="00D4579C"/>
    <w:rsid w:val="00D462D2"/>
    <w:rsid w:val="00D5022C"/>
    <w:rsid w:val="00D54E41"/>
    <w:rsid w:val="00D550FA"/>
    <w:rsid w:val="00D55B23"/>
    <w:rsid w:val="00D60ED5"/>
    <w:rsid w:val="00D71B05"/>
    <w:rsid w:val="00D75448"/>
    <w:rsid w:val="00D81A3D"/>
    <w:rsid w:val="00D916A1"/>
    <w:rsid w:val="00D92C7B"/>
    <w:rsid w:val="00D96D79"/>
    <w:rsid w:val="00D97EFC"/>
    <w:rsid w:val="00DA14BD"/>
    <w:rsid w:val="00DB0C91"/>
    <w:rsid w:val="00DB5A77"/>
    <w:rsid w:val="00DD065C"/>
    <w:rsid w:val="00DD455F"/>
    <w:rsid w:val="00DE0161"/>
    <w:rsid w:val="00DE120F"/>
    <w:rsid w:val="00DE570A"/>
    <w:rsid w:val="00DE6715"/>
    <w:rsid w:val="00DF1243"/>
    <w:rsid w:val="00DF40B7"/>
    <w:rsid w:val="00E06C31"/>
    <w:rsid w:val="00E130A8"/>
    <w:rsid w:val="00E1368F"/>
    <w:rsid w:val="00E15729"/>
    <w:rsid w:val="00E23868"/>
    <w:rsid w:val="00E27AA2"/>
    <w:rsid w:val="00E31D60"/>
    <w:rsid w:val="00E322B5"/>
    <w:rsid w:val="00E3691A"/>
    <w:rsid w:val="00E37D3C"/>
    <w:rsid w:val="00E43EA6"/>
    <w:rsid w:val="00E5772D"/>
    <w:rsid w:val="00E61A8F"/>
    <w:rsid w:val="00E62BF5"/>
    <w:rsid w:val="00E65FD2"/>
    <w:rsid w:val="00E754C0"/>
    <w:rsid w:val="00E75827"/>
    <w:rsid w:val="00E77EC1"/>
    <w:rsid w:val="00E8267D"/>
    <w:rsid w:val="00E91F41"/>
    <w:rsid w:val="00E95A7C"/>
    <w:rsid w:val="00E97519"/>
    <w:rsid w:val="00EB15B9"/>
    <w:rsid w:val="00EB1D2E"/>
    <w:rsid w:val="00EB6A80"/>
    <w:rsid w:val="00EB6B7B"/>
    <w:rsid w:val="00EB71D2"/>
    <w:rsid w:val="00EC035D"/>
    <w:rsid w:val="00EC5886"/>
    <w:rsid w:val="00EC5A7C"/>
    <w:rsid w:val="00ED14DE"/>
    <w:rsid w:val="00EE6547"/>
    <w:rsid w:val="00EF0C2A"/>
    <w:rsid w:val="00EF32C8"/>
    <w:rsid w:val="00EF5A71"/>
    <w:rsid w:val="00EF7A53"/>
    <w:rsid w:val="00F0285F"/>
    <w:rsid w:val="00F11CC8"/>
    <w:rsid w:val="00F12302"/>
    <w:rsid w:val="00F16849"/>
    <w:rsid w:val="00F212C5"/>
    <w:rsid w:val="00F34BC4"/>
    <w:rsid w:val="00F40CAB"/>
    <w:rsid w:val="00F42AA8"/>
    <w:rsid w:val="00F50C45"/>
    <w:rsid w:val="00F51682"/>
    <w:rsid w:val="00F678D9"/>
    <w:rsid w:val="00F74561"/>
    <w:rsid w:val="00F75F96"/>
    <w:rsid w:val="00F7650C"/>
    <w:rsid w:val="00F76DF9"/>
    <w:rsid w:val="00F776C1"/>
    <w:rsid w:val="00FA2479"/>
    <w:rsid w:val="00FA52C6"/>
    <w:rsid w:val="00FA6D3A"/>
    <w:rsid w:val="00FB04A5"/>
    <w:rsid w:val="00FB41C9"/>
    <w:rsid w:val="00FC3DF0"/>
    <w:rsid w:val="00FC3F41"/>
    <w:rsid w:val="00FC7C53"/>
    <w:rsid w:val="00FD17E8"/>
    <w:rsid w:val="00FD2D0D"/>
    <w:rsid w:val="00FD4F04"/>
    <w:rsid w:val="00FE4144"/>
    <w:rsid w:val="00FE5105"/>
    <w:rsid w:val="00FE5622"/>
    <w:rsid w:val="00FF36E1"/>
    <w:rsid w:val="00FF3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71DE"/>
    <w:rPr>
      <w:sz w:val="24"/>
      <w:szCs w:val="24"/>
    </w:rPr>
  </w:style>
  <w:style w:type="paragraph" w:styleId="1">
    <w:name w:val="heading 1"/>
    <w:basedOn w:val="a"/>
    <w:next w:val="a"/>
    <w:qFormat/>
    <w:rsid w:val="002A2C0A"/>
    <w:pPr>
      <w:keepNext/>
      <w:spacing w:before="240" w:after="60"/>
      <w:outlineLvl w:val="0"/>
    </w:pPr>
    <w:rPr>
      <w:rFonts w:ascii="Arial" w:hAnsi="Arial" w:cs="Arial"/>
      <w:b/>
      <w:bCs/>
      <w:kern w:val="32"/>
      <w:sz w:val="32"/>
      <w:szCs w:val="32"/>
    </w:rPr>
  </w:style>
  <w:style w:type="paragraph" w:styleId="2">
    <w:name w:val="heading 2"/>
    <w:basedOn w:val="a"/>
    <w:next w:val="a"/>
    <w:qFormat/>
    <w:rsid w:val="002A2C0A"/>
    <w:pPr>
      <w:keepNext/>
      <w:spacing w:before="240" w:after="60"/>
      <w:outlineLvl w:val="1"/>
    </w:pPr>
    <w:rPr>
      <w:rFonts w:ascii="Arial" w:hAnsi="Arial" w:cs="Arial"/>
      <w:b/>
      <w:bCs/>
      <w:i/>
      <w:iCs/>
      <w:sz w:val="28"/>
      <w:szCs w:val="28"/>
    </w:rPr>
  </w:style>
  <w:style w:type="paragraph" w:styleId="3">
    <w:name w:val="heading 3"/>
    <w:basedOn w:val="a"/>
    <w:next w:val="a"/>
    <w:qFormat/>
    <w:rsid w:val="00027543"/>
    <w:pPr>
      <w:keepNext/>
      <w:widowControl w:val="0"/>
      <w:autoSpaceDE w:val="0"/>
      <w:autoSpaceDN w:val="0"/>
      <w:adjustRightInd w:val="0"/>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8A71DE"/>
    <w:rPr>
      <w:b/>
      <w:bCs/>
    </w:rPr>
  </w:style>
  <w:style w:type="character" w:styleId="a4">
    <w:name w:val="Emphasis"/>
    <w:qFormat/>
    <w:rsid w:val="008A71DE"/>
    <w:rPr>
      <w:i/>
      <w:iCs/>
    </w:rPr>
  </w:style>
  <w:style w:type="paragraph" w:customStyle="1" w:styleId="a5">
    <w:name w:val="Знак Знак Знак Знак"/>
    <w:basedOn w:val="a"/>
    <w:rsid w:val="00B407EF"/>
    <w:rPr>
      <w:rFonts w:ascii="Verdana" w:hAnsi="Verdana" w:cs="Verdana"/>
      <w:sz w:val="20"/>
      <w:szCs w:val="20"/>
      <w:lang w:val="en-US" w:eastAsia="en-US"/>
    </w:rPr>
  </w:style>
  <w:style w:type="paragraph" w:styleId="20">
    <w:name w:val="Body Text 2"/>
    <w:basedOn w:val="a"/>
    <w:rsid w:val="00966B85"/>
    <w:rPr>
      <w:sz w:val="28"/>
      <w:szCs w:val="20"/>
    </w:rPr>
  </w:style>
  <w:style w:type="paragraph" w:customStyle="1" w:styleId="10">
    <w:name w:val="Знак Знак1 Знак Знак Знак Знак"/>
    <w:basedOn w:val="a"/>
    <w:rsid w:val="00027543"/>
    <w:rPr>
      <w:rFonts w:ascii="Verdana" w:hAnsi="Verdana" w:cs="Verdana"/>
      <w:sz w:val="20"/>
      <w:szCs w:val="20"/>
      <w:lang w:val="en-US" w:eastAsia="en-US"/>
    </w:rPr>
  </w:style>
  <w:style w:type="paragraph" w:styleId="a6">
    <w:name w:val="Balloon Text"/>
    <w:basedOn w:val="a"/>
    <w:semiHidden/>
    <w:rsid w:val="00BC6B12"/>
    <w:rPr>
      <w:rFonts w:ascii="Tahoma" w:hAnsi="Tahoma" w:cs="Tahoma"/>
      <w:sz w:val="16"/>
      <w:szCs w:val="16"/>
    </w:rPr>
  </w:style>
  <w:style w:type="paragraph" w:customStyle="1" w:styleId="11">
    <w:name w:val="Знак Знак1 Знак Знак Знак Знак Знак Знак Знак"/>
    <w:basedOn w:val="a"/>
    <w:rsid w:val="002A2C0A"/>
    <w:rPr>
      <w:rFonts w:ascii="Verdana" w:hAnsi="Verdana" w:cs="Verdana"/>
      <w:sz w:val="20"/>
      <w:szCs w:val="20"/>
      <w:lang w:val="en-US" w:eastAsia="en-US"/>
    </w:rPr>
  </w:style>
  <w:style w:type="paragraph" w:customStyle="1" w:styleId="a7">
    <w:name w:val="Содержимое таблицы"/>
    <w:basedOn w:val="a"/>
    <w:rsid w:val="00D462D2"/>
    <w:pPr>
      <w:widowControl w:val="0"/>
      <w:suppressLineNumbers/>
      <w:suppressAutoHyphens/>
    </w:pPr>
    <w:rPr>
      <w:kern w:val="1"/>
    </w:rPr>
  </w:style>
  <w:style w:type="paragraph" w:styleId="a8">
    <w:name w:val="Body Text"/>
    <w:basedOn w:val="a"/>
    <w:link w:val="a9"/>
    <w:rsid w:val="009E0C47"/>
    <w:pPr>
      <w:spacing w:after="120"/>
    </w:pPr>
  </w:style>
  <w:style w:type="character" w:customStyle="1" w:styleId="a9">
    <w:name w:val="Основной текст Знак"/>
    <w:basedOn w:val="a0"/>
    <w:link w:val="a8"/>
    <w:rsid w:val="009E0C47"/>
    <w:rPr>
      <w:sz w:val="24"/>
      <w:szCs w:val="24"/>
    </w:rPr>
  </w:style>
  <w:style w:type="character" w:styleId="aa">
    <w:name w:val="Hyperlink"/>
    <w:basedOn w:val="a0"/>
    <w:rsid w:val="00866C71"/>
    <w:rPr>
      <w:color w:val="0000FF"/>
      <w:u w:val="single"/>
    </w:rPr>
  </w:style>
  <w:style w:type="paragraph" w:styleId="ab">
    <w:name w:val="List Paragraph"/>
    <w:basedOn w:val="a"/>
    <w:uiPriority w:val="34"/>
    <w:qFormat/>
    <w:rsid w:val="007D009F"/>
    <w:pPr>
      <w:spacing w:after="200" w:line="276" w:lineRule="auto"/>
      <w:ind w:left="720"/>
      <w:contextualSpacing/>
    </w:pPr>
    <w:rPr>
      <w:rFonts w:ascii="Calibri" w:eastAsia="Calibri" w:hAnsi="Calibri"/>
      <w:sz w:val="22"/>
      <w:szCs w:val="22"/>
      <w:lang w:eastAsia="en-US"/>
    </w:rPr>
  </w:style>
  <w:style w:type="paragraph" w:styleId="ac">
    <w:name w:val="Normal (Web)"/>
    <w:aliases w:val="Обычный (Web)"/>
    <w:basedOn w:val="a"/>
    <w:rsid w:val="008C5190"/>
    <w:pPr>
      <w:spacing w:before="100" w:beforeAutospacing="1" w:after="100" w:afterAutospacing="1"/>
    </w:pPr>
    <w:rPr>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37226">
      <w:bodyDiv w:val="1"/>
      <w:marLeft w:val="0"/>
      <w:marRight w:val="0"/>
      <w:marTop w:val="0"/>
      <w:marBottom w:val="0"/>
      <w:divBdr>
        <w:top w:val="none" w:sz="0" w:space="0" w:color="auto"/>
        <w:left w:val="none" w:sz="0" w:space="0" w:color="auto"/>
        <w:bottom w:val="none" w:sz="0" w:space="0" w:color="auto"/>
        <w:right w:val="none" w:sz="0" w:space="0" w:color="auto"/>
      </w:divBdr>
    </w:div>
    <w:div w:id="533158950">
      <w:bodyDiv w:val="1"/>
      <w:marLeft w:val="0"/>
      <w:marRight w:val="0"/>
      <w:marTop w:val="0"/>
      <w:marBottom w:val="0"/>
      <w:divBdr>
        <w:top w:val="none" w:sz="0" w:space="0" w:color="auto"/>
        <w:left w:val="none" w:sz="0" w:space="0" w:color="auto"/>
        <w:bottom w:val="none" w:sz="0" w:space="0" w:color="auto"/>
        <w:right w:val="none" w:sz="0" w:space="0" w:color="auto"/>
      </w:divBdr>
    </w:div>
    <w:div w:id="698163078">
      <w:bodyDiv w:val="1"/>
      <w:marLeft w:val="0"/>
      <w:marRight w:val="0"/>
      <w:marTop w:val="0"/>
      <w:marBottom w:val="0"/>
      <w:divBdr>
        <w:top w:val="none" w:sz="0" w:space="0" w:color="auto"/>
        <w:left w:val="none" w:sz="0" w:space="0" w:color="auto"/>
        <w:bottom w:val="none" w:sz="0" w:space="0" w:color="auto"/>
        <w:right w:val="none" w:sz="0" w:space="0" w:color="auto"/>
      </w:divBdr>
    </w:div>
    <w:div w:id="875120393">
      <w:bodyDiv w:val="1"/>
      <w:marLeft w:val="0"/>
      <w:marRight w:val="0"/>
      <w:marTop w:val="0"/>
      <w:marBottom w:val="0"/>
      <w:divBdr>
        <w:top w:val="none" w:sz="0" w:space="0" w:color="auto"/>
        <w:left w:val="none" w:sz="0" w:space="0" w:color="auto"/>
        <w:bottom w:val="none" w:sz="0" w:space="0" w:color="auto"/>
        <w:right w:val="none" w:sz="0" w:space="0" w:color="auto"/>
      </w:divBdr>
    </w:div>
    <w:div w:id="1097679785">
      <w:bodyDiv w:val="1"/>
      <w:marLeft w:val="0"/>
      <w:marRight w:val="0"/>
      <w:marTop w:val="0"/>
      <w:marBottom w:val="0"/>
      <w:divBdr>
        <w:top w:val="none" w:sz="0" w:space="0" w:color="auto"/>
        <w:left w:val="none" w:sz="0" w:space="0" w:color="auto"/>
        <w:bottom w:val="none" w:sz="0" w:space="0" w:color="auto"/>
        <w:right w:val="none" w:sz="0" w:space="0" w:color="auto"/>
      </w:divBdr>
    </w:div>
    <w:div w:id="1227762582">
      <w:bodyDiv w:val="1"/>
      <w:marLeft w:val="0"/>
      <w:marRight w:val="0"/>
      <w:marTop w:val="0"/>
      <w:marBottom w:val="0"/>
      <w:divBdr>
        <w:top w:val="none" w:sz="0" w:space="0" w:color="auto"/>
        <w:left w:val="none" w:sz="0" w:space="0" w:color="auto"/>
        <w:bottom w:val="none" w:sz="0" w:space="0" w:color="auto"/>
        <w:right w:val="none" w:sz="0" w:space="0" w:color="auto"/>
      </w:divBdr>
    </w:div>
    <w:div w:id="1287854975">
      <w:bodyDiv w:val="1"/>
      <w:marLeft w:val="0"/>
      <w:marRight w:val="0"/>
      <w:marTop w:val="0"/>
      <w:marBottom w:val="0"/>
      <w:divBdr>
        <w:top w:val="none" w:sz="0" w:space="0" w:color="auto"/>
        <w:left w:val="none" w:sz="0" w:space="0" w:color="auto"/>
        <w:bottom w:val="none" w:sz="0" w:space="0" w:color="auto"/>
        <w:right w:val="none" w:sz="0" w:space="0" w:color="auto"/>
      </w:divBdr>
    </w:div>
    <w:div w:id="1449006039">
      <w:bodyDiv w:val="1"/>
      <w:marLeft w:val="0"/>
      <w:marRight w:val="0"/>
      <w:marTop w:val="0"/>
      <w:marBottom w:val="0"/>
      <w:divBdr>
        <w:top w:val="none" w:sz="0" w:space="0" w:color="auto"/>
        <w:left w:val="none" w:sz="0" w:space="0" w:color="auto"/>
        <w:bottom w:val="none" w:sz="0" w:space="0" w:color="auto"/>
        <w:right w:val="none" w:sz="0" w:space="0" w:color="auto"/>
      </w:divBdr>
    </w:div>
    <w:div w:id="1725988728">
      <w:bodyDiv w:val="1"/>
      <w:marLeft w:val="0"/>
      <w:marRight w:val="0"/>
      <w:marTop w:val="0"/>
      <w:marBottom w:val="0"/>
      <w:divBdr>
        <w:top w:val="none" w:sz="0" w:space="0" w:color="auto"/>
        <w:left w:val="none" w:sz="0" w:space="0" w:color="auto"/>
        <w:bottom w:val="none" w:sz="0" w:space="0" w:color="auto"/>
        <w:right w:val="none" w:sz="0" w:space="0" w:color="auto"/>
      </w:divBdr>
    </w:div>
    <w:div w:id="1741364885">
      <w:bodyDiv w:val="1"/>
      <w:marLeft w:val="0"/>
      <w:marRight w:val="0"/>
      <w:marTop w:val="0"/>
      <w:marBottom w:val="0"/>
      <w:divBdr>
        <w:top w:val="none" w:sz="0" w:space="0" w:color="auto"/>
        <w:left w:val="none" w:sz="0" w:space="0" w:color="auto"/>
        <w:bottom w:val="none" w:sz="0" w:space="0" w:color="auto"/>
        <w:right w:val="none" w:sz="0" w:space="0" w:color="auto"/>
      </w:divBdr>
    </w:div>
    <w:div w:id="203122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F9459-5198-4D4F-9D38-3F3AD1380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1857</Words>
  <Characters>13102</Characters>
  <Application>Microsoft Office Word</Application>
  <DocSecurity>0</DocSecurity>
  <Lines>109</Lines>
  <Paragraphs>29</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ДОГОВІР № ________</vt:lpstr>
      <vt:lpstr>    </vt:lpstr>
      <vt:lpstr>    С П Е Ц И Ф І К А Ц І Я  №1</vt:lpstr>
    </vt:vector>
  </TitlesOfParts>
  <Company>Ya Blondinko Edition</Company>
  <LinksUpToDate>false</LinksUpToDate>
  <CharactersWithSpaces>14930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________</dc:title>
  <dc:subject/>
  <dc:creator>Userr</dc:creator>
  <cp:keywords/>
  <cp:lastModifiedBy>Татьяна Владимировна Передреева</cp:lastModifiedBy>
  <cp:revision>3</cp:revision>
  <cp:lastPrinted>2021-02-05T12:06:00Z</cp:lastPrinted>
  <dcterms:created xsi:type="dcterms:W3CDTF">2021-11-18T12:40:00Z</dcterms:created>
  <dcterms:modified xsi:type="dcterms:W3CDTF">2021-11-18T12:45:00Z</dcterms:modified>
</cp:coreProperties>
</file>