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F1A1" w14:textId="77777777" w:rsidR="002F62BF" w:rsidRDefault="002F62BF" w:rsidP="002F62BF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6668B" wp14:editId="22C8BE10">
            <wp:simplePos x="0" y="0"/>
            <wp:positionH relativeFrom="margin">
              <wp:align>center</wp:align>
            </wp:positionH>
            <wp:positionV relativeFrom="paragraph">
              <wp:posOffset>530</wp:posOffset>
            </wp:positionV>
            <wp:extent cx="457200" cy="612775"/>
            <wp:effectExtent l="0" t="0" r="0" b="0"/>
            <wp:wrapTopAndBottom/>
            <wp:docPr id="1" name="Рисунок 1" descr="trizy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yb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РІВНЕНСЬКА МІСЬКА РАДА</w:t>
      </w:r>
    </w:p>
    <w:p w14:paraId="3B99690F" w14:textId="77777777" w:rsidR="002F62BF" w:rsidRDefault="002F62BF" w:rsidP="002F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07602770" w14:textId="77777777" w:rsidR="002F62BF" w:rsidRDefault="002F62BF" w:rsidP="002F62BF">
      <w:pPr>
        <w:pStyle w:val="5"/>
        <w:rPr>
          <w:sz w:val="28"/>
          <w:szCs w:val="28"/>
        </w:rPr>
      </w:pPr>
      <w:r>
        <w:rPr>
          <w:sz w:val="28"/>
          <w:szCs w:val="28"/>
        </w:rPr>
        <w:t>УПРАВЛІННЯ КОМУНАЛЬНОЮ ВЛАСНІСТЮ</w:t>
      </w:r>
    </w:p>
    <w:p w14:paraId="0ED5B601" w14:textId="77777777" w:rsidR="002F62BF" w:rsidRDefault="002F62BF" w:rsidP="002F62BF">
      <w:pPr>
        <w:pStyle w:val="6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14:paraId="37B3EE53" w14:textId="77777777" w:rsidR="002F62BF" w:rsidRDefault="002F62BF" w:rsidP="002F62BF">
      <w:pPr>
        <w:rPr>
          <w:lang w:val="uk-UA"/>
        </w:rPr>
      </w:pPr>
    </w:p>
    <w:p w14:paraId="0CCAB535" w14:textId="77777777" w:rsidR="002F62BF" w:rsidRDefault="002F62BF" w:rsidP="002F62BF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</w:t>
      </w:r>
    </w:p>
    <w:p w14:paraId="57965791" w14:textId="77777777" w:rsidR="002F62BF" w:rsidRDefault="002F62BF" w:rsidP="002F62BF">
      <w:pPr>
        <w:overflowPunct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</w:rPr>
        <w:t xml:space="preserve">Про </w:t>
      </w:r>
      <w:proofErr w:type="spellStart"/>
      <w:proofErr w:type="gramStart"/>
      <w:r>
        <w:rPr>
          <w:sz w:val="28"/>
        </w:rPr>
        <w:t>затвердження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 п</w:t>
      </w:r>
      <w:proofErr w:type="spellStart"/>
      <w:r>
        <w:rPr>
          <w:sz w:val="28"/>
          <w:lang w:val="uk-UA"/>
        </w:rPr>
        <w:t>ротоколу</w:t>
      </w:r>
      <w:proofErr w:type="spellEnd"/>
      <w:proofErr w:type="gramEnd"/>
      <w:r>
        <w:rPr>
          <w:sz w:val="28"/>
          <w:lang w:val="uk-UA"/>
        </w:rPr>
        <w:t xml:space="preserve">  № 1  від </w:t>
      </w:r>
    </w:p>
    <w:p w14:paraId="3DAA410C" w14:textId="77777777" w:rsidR="002F62BF" w:rsidRDefault="002F62BF" w:rsidP="002F62BF">
      <w:pPr>
        <w:overflowPunct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>16.11.2021 засідання аукціонної комісії</w:t>
      </w:r>
    </w:p>
    <w:p w14:paraId="478E4E5D" w14:textId="77777777" w:rsidR="002F62BF" w:rsidRDefault="002F62BF" w:rsidP="002F62B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 продажу  </w:t>
      </w:r>
      <w:r>
        <w:rPr>
          <w:sz w:val="28"/>
          <w:szCs w:val="28"/>
          <w:lang w:val="uk-UA"/>
        </w:rPr>
        <w:t xml:space="preserve">нежитлових   приміщень  в </w:t>
      </w:r>
    </w:p>
    <w:p w14:paraId="396119EE" w14:textId="77777777" w:rsidR="002F62BF" w:rsidRPr="00871311" w:rsidRDefault="002F62BF" w:rsidP="002F62BF">
      <w:pPr>
        <w:rPr>
          <w:lang w:val="uk-UA"/>
        </w:rPr>
      </w:pPr>
      <w:r>
        <w:rPr>
          <w:sz w:val="28"/>
          <w:szCs w:val="28"/>
          <w:lang w:val="uk-UA"/>
        </w:rPr>
        <w:t>м. Рівне, вул. Гагаріна, 57</w:t>
      </w:r>
    </w:p>
    <w:p w14:paraId="5D2C98A0" w14:textId="77777777" w:rsidR="002F62BF" w:rsidRDefault="002F62BF" w:rsidP="002F62BF">
      <w:pPr>
        <w:overflowPunct w:val="0"/>
        <w:autoSpaceDE w:val="0"/>
        <w:autoSpaceDN w:val="0"/>
        <w:adjustRightInd w:val="0"/>
        <w:rPr>
          <w:lang w:val="uk-UA"/>
        </w:rPr>
      </w:pPr>
    </w:p>
    <w:p w14:paraId="12E811D0" w14:textId="5535E9CC" w:rsidR="002F62BF" w:rsidRDefault="002F62BF" w:rsidP="002F62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Законом України "Про приватизацію державного і комунального майна", Порядком проведення електронних аукціонів для продажу об’єктів малої приватизації, затвердженого Постановою Кабінету Міністрів України від 10 травня 2018 року № 432  та на виконання рішен</w:t>
      </w:r>
      <w:r w:rsidR="00466467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Рівненської міської ради</w:t>
      </w:r>
      <w:r w:rsidR="00466467">
        <w:rPr>
          <w:sz w:val="28"/>
          <w:szCs w:val="28"/>
          <w:lang w:val="uk-UA"/>
        </w:rPr>
        <w:t xml:space="preserve"> від 24 січня 2019 № 5564 і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 20.08.2021  № 1091</w:t>
      </w:r>
    </w:p>
    <w:p w14:paraId="6C000A50" w14:textId="77777777" w:rsidR="002F62BF" w:rsidRDefault="002F62BF" w:rsidP="002F62B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58989047" w14:textId="77777777" w:rsidR="002F62BF" w:rsidRDefault="002F62BF" w:rsidP="002F62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6FE3DF50" w14:textId="77777777" w:rsidR="002F62BF" w:rsidRDefault="002F62BF" w:rsidP="002F62BF">
      <w:pPr>
        <w:jc w:val="both"/>
        <w:rPr>
          <w:sz w:val="28"/>
          <w:szCs w:val="28"/>
          <w:lang w:val="uk-UA"/>
        </w:rPr>
      </w:pPr>
    </w:p>
    <w:p w14:paraId="13FAF301" w14:textId="77777777" w:rsidR="002F62BF" w:rsidRDefault="002F62BF" w:rsidP="002F62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протокол № 1 від 16 листопада 2021 року  засідання аукціонної комісії з продажу нежитлових приміщень підвалу та першого поверху загальною площею 1072,4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що розташовані в п</w:t>
      </w:r>
      <w:r w:rsidRPr="002F62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ятиповерховому житловому цегляному будинку 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вул.Гагаріна</w:t>
      </w:r>
      <w:proofErr w:type="spellEnd"/>
      <w:r>
        <w:rPr>
          <w:sz w:val="28"/>
          <w:szCs w:val="28"/>
          <w:lang w:val="uk-UA"/>
        </w:rPr>
        <w:t>, 57.</w:t>
      </w:r>
    </w:p>
    <w:p w14:paraId="1D49396B" w14:textId="77777777" w:rsidR="002F62BF" w:rsidRPr="000A550A" w:rsidRDefault="002F62BF" w:rsidP="002F62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Затвердити умови продажу на  аукціоні  нежитлових приміщень </w:t>
      </w:r>
      <w:r w:rsidR="00541818">
        <w:rPr>
          <w:sz w:val="28"/>
          <w:szCs w:val="28"/>
          <w:lang w:val="uk-UA"/>
        </w:rPr>
        <w:t xml:space="preserve">підвалу та першого поверху загальною площею 1072,4 </w:t>
      </w:r>
      <w:proofErr w:type="spellStart"/>
      <w:r w:rsidR="00541818">
        <w:rPr>
          <w:sz w:val="28"/>
          <w:szCs w:val="28"/>
          <w:lang w:val="uk-UA"/>
        </w:rPr>
        <w:t>кв.м</w:t>
      </w:r>
      <w:proofErr w:type="spellEnd"/>
      <w:r w:rsidR="00541818">
        <w:rPr>
          <w:sz w:val="28"/>
          <w:szCs w:val="28"/>
          <w:lang w:val="uk-UA"/>
        </w:rPr>
        <w:t>, що розташовані в п</w:t>
      </w:r>
      <w:r w:rsidR="00541818" w:rsidRPr="002F62BF">
        <w:rPr>
          <w:sz w:val="28"/>
          <w:szCs w:val="28"/>
          <w:lang w:val="uk-UA"/>
        </w:rPr>
        <w:t>’</w:t>
      </w:r>
      <w:r w:rsidR="00541818">
        <w:rPr>
          <w:sz w:val="28"/>
          <w:szCs w:val="28"/>
          <w:lang w:val="uk-UA"/>
        </w:rPr>
        <w:t xml:space="preserve">ятиповерховому житловому цегляному будинку в </w:t>
      </w:r>
      <w:proofErr w:type="spellStart"/>
      <w:r w:rsidR="00541818">
        <w:rPr>
          <w:sz w:val="28"/>
          <w:szCs w:val="28"/>
          <w:lang w:val="uk-UA"/>
        </w:rPr>
        <w:t>м.Рівне</w:t>
      </w:r>
      <w:proofErr w:type="spellEnd"/>
      <w:r w:rsidR="00541818">
        <w:rPr>
          <w:sz w:val="28"/>
          <w:szCs w:val="28"/>
          <w:lang w:val="uk-UA"/>
        </w:rPr>
        <w:t xml:space="preserve">, </w:t>
      </w:r>
      <w:proofErr w:type="spellStart"/>
      <w:r w:rsidR="00541818">
        <w:rPr>
          <w:sz w:val="28"/>
          <w:szCs w:val="28"/>
          <w:lang w:val="uk-UA"/>
        </w:rPr>
        <w:t>вул.Гагаріна</w:t>
      </w:r>
      <w:proofErr w:type="spellEnd"/>
      <w:r w:rsidR="00541818">
        <w:rPr>
          <w:sz w:val="28"/>
          <w:szCs w:val="28"/>
          <w:lang w:val="uk-UA"/>
        </w:rPr>
        <w:t xml:space="preserve">, 57. </w:t>
      </w:r>
      <w:r>
        <w:rPr>
          <w:sz w:val="28"/>
          <w:szCs w:val="28"/>
          <w:lang w:val="uk-UA"/>
        </w:rPr>
        <w:t>(Додаток № 1).</w:t>
      </w:r>
    </w:p>
    <w:p w14:paraId="1D2C7F5C" w14:textId="77777777" w:rsidR="002F62BF" w:rsidRDefault="002F62BF" w:rsidP="002F62BF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>
        <w:rPr>
          <w:sz w:val="28"/>
          <w:szCs w:val="28"/>
          <w:lang w:val="uk-UA"/>
        </w:rPr>
        <w:t>Опублікувати інформаційне повідомлення про проведення аукціону на офіційному веб-сайті Рівненської міської ради та в електронній торговій системі у відповідності до чинного законодавства.</w:t>
      </w:r>
    </w:p>
    <w:p w14:paraId="4F1EBCD2" w14:textId="77777777" w:rsidR="002F62BF" w:rsidRDefault="002F62BF" w:rsidP="002F62BF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14:paraId="693E9A4E" w14:textId="77777777" w:rsidR="002F62BF" w:rsidRDefault="002F62BF" w:rsidP="002F62BF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</w:p>
    <w:p w14:paraId="21B29042" w14:textId="77777777" w:rsidR="002F62BF" w:rsidRDefault="002F62BF" w:rsidP="002F62BF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                                     </w:t>
      </w:r>
      <w:r>
        <w:rPr>
          <w:sz w:val="28"/>
          <w:lang w:val="uk-UA"/>
        </w:rPr>
        <w:t xml:space="preserve">       </w:t>
      </w:r>
      <w:proofErr w:type="spellStart"/>
      <w:r>
        <w:rPr>
          <w:sz w:val="28"/>
          <w:lang w:val="uk-UA"/>
        </w:rPr>
        <w:t>О.Смоловик</w:t>
      </w:r>
      <w:proofErr w:type="spellEnd"/>
    </w:p>
    <w:p w14:paraId="5A54F95C" w14:textId="77777777" w:rsidR="002F62BF" w:rsidRDefault="002F62BF" w:rsidP="002F62BF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14:paraId="08EF1FE8" w14:textId="77777777" w:rsidR="002F62BF" w:rsidRDefault="002F62BF" w:rsidP="002F62BF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Погоджено:                                                                    </w:t>
      </w:r>
      <w:proofErr w:type="spellStart"/>
      <w:r>
        <w:rPr>
          <w:sz w:val="28"/>
          <w:lang w:val="uk-UA"/>
        </w:rPr>
        <w:t>І.Борисова</w:t>
      </w:r>
      <w:proofErr w:type="spellEnd"/>
    </w:p>
    <w:p w14:paraId="58A7C6D2" w14:textId="77777777" w:rsidR="002F62BF" w:rsidRDefault="002F62BF" w:rsidP="002F62BF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14:paraId="37834154" w14:textId="77777777" w:rsidR="002F62BF" w:rsidRDefault="002F62BF" w:rsidP="002F62B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Готувала</w:t>
      </w:r>
      <w:proofErr w:type="spellEnd"/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                                                                   М. Мельник</w:t>
      </w:r>
      <w:r>
        <w:rPr>
          <w:sz w:val="28"/>
          <w:szCs w:val="28"/>
          <w:lang w:val="uk-UA"/>
        </w:rPr>
        <w:tab/>
      </w:r>
    </w:p>
    <w:p w14:paraId="416E0197" w14:textId="77777777" w:rsidR="002F62BF" w:rsidRDefault="002F62BF" w:rsidP="002F62BF">
      <w:pPr>
        <w:rPr>
          <w:sz w:val="28"/>
          <w:szCs w:val="28"/>
          <w:lang w:val="uk-UA"/>
        </w:rPr>
      </w:pPr>
    </w:p>
    <w:p w14:paraId="343FE209" w14:textId="77777777" w:rsidR="002F62BF" w:rsidRDefault="002F62BF" w:rsidP="002F62BF">
      <w:pPr>
        <w:rPr>
          <w:sz w:val="28"/>
          <w:szCs w:val="28"/>
          <w:lang w:val="uk-UA"/>
        </w:rPr>
      </w:pPr>
    </w:p>
    <w:p w14:paraId="11CF477E" w14:textId="77777777" w:rsidR="00255F99" w:rsidRDefault="00255F99"/>
    <w:sectPr w:rsidR="00255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BF"/>
    <w:rsid w:val="00255F99"/>
    <w:rsid w:val="002F62BF"/>
    <w:rsid w:val="00466467"/>
    <w:rsid w:val="005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6DE1"/>
  <w15:chartTrackingRefBased/>
  <w15:docId w15:val="{019CCC03-3CE0-4AE2-92DC-3E1F2B8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62BF"/>
    <w:pPr>
      <w:keepNext/>
      <w:jc w:val="center"/>
      <w:outlineLvl w:val="4"/>
    </w:pPr>
    <w:rPr>
      <w:rFonts w:eastAsia="Arial Unicode MS"/>
      <w:b/>
      <w:sz w:val="40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F62BF"/>
    <w:pPr>
      <w:keepNext/>
      <w:jc w:val="center"/>
      <w:outlineLvl w:val="5"/>
    </w:pPr>
    <w:rPr>
      <w:rFonts w:eastAsia="Arial Unicode MS"/>
      <w:b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62B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62BF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F62BF"/>
    <w:pPr>
      <w:ind w:left="540" w:hanging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F6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2021-11-16T13:15:00Z</cp:lastPrinted>
  <dcterms:created xsi:type="dcterms:W3CDTF">2021-11-16T10:40:00Z</dcterms:created>
  <dcterms:modified xsi:type="dcterms:W3CDTF">2021-11-16T13:20:00Z</dcterms:modified>
</cp:coreProperties>
</file>