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225" w:rsidRPr="00FF14B1" w:rsidRDefault="00F13225" w:rsidP="00F13225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bookmarkStart w:id="0" w:name="n12"/>
      <w:bookmarkEnd w:id="0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Відповідно до Порядку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організації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аукціонів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продажу майна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боржників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у справах про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банкрутство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неплатоспроможність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затвердженого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745B43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="00745B43">
        <w:rPr>
          <w:rFonts w:ascii="Times New Roman" w:hAnsi="Times New Roman" w:cs="Times New Roman"/>
          <w:sz w:val="24"/>
          <w:szCs w:val="24"/>
          <w:lang w:eastAsia="ru-RU"/>
        </w:rPr>
        <w:t xml:space="preserve"> 2 </w:t>
      </w:r>
      <w:proofErr w:type="spellStart"/>
      <w:r w:rsidR="00745B43">
        <w:rPr>
          <w:rFonts w:ascii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="00745B43">
        <w:rPr>
          <w:rFonts w:ascii="Times New Roman" w:hAnsi="Times New Roman" w:cs="Times New Roman"/>
          <w:sz w:val="24"/>
          <w:szCs w:val="24"/>
          <w:lang w:eastAsia="ru-RU"/>
        </w:rPr>
        <w:t xml:space="preserve"> 2019</w:t>
      </w:r>
      <w:r w:rsidRPr="00FF14B1">
        <w:rPr>
          <w:rFonts w:ascii="Times New Roman" w:hAnsi="Times New Roman" w:cs="Times New Roman"/>
          <w:sz w:val="24"/>
          <w:szCs w:val="24"/>
          <w:lang w:eastAsia="ru-RU"/>
        </w:rPr>
        <w:t>р. № 865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нада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ється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наступн</w:t>
      </w:r>
      <w:r w:rsidR="00FF14B1">
        <w:rPr>
          <w:rFonts w:ascii="Times New Roman" w:hAnsi="Times New Roman" w:cs="Times New Roman"/>
          <w:sz w:val="24"/>
          <w:szCs w:val="24"/>
          <w:lang w:val="uk-UA" w:eastAsia="ru-RU"/>
        </w:rPr>
        <w:t>а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="00FE2DEE" w:rsidRPr="00FF14B1">
        <w:rPr>
          <w:rFonts w:ascii="Times New Roman" w:hAnsi="Times New Roman" w:cs="Times New Roman"/>
          <w:sz w:val="24"/>
          <w:szCs w:val="24"/>
          <w:lang w:val="uk-UA" w:eastAsia="ru-RU"/>
        </w:rPr>
        <w:t>загальну інформацію про аукціон</w:t>
      </w:r>
      <w:r w:rsidRPr="00FF14B1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: </w:t>
      </w:r>
    </w:p>
    <w:p w:rsidR="00F13225" w:rsidRDefault="00F13225" w:rsidP="00F13225">
      <w:pPr>
        <w:rPr>
          <w:lang w:val="uk-UA"/>
        </w:rPr>
      </w:pPr>
    </w:p>
    <w:p w:rsidR="00346561" w:rsidRDefault="00346561" w:rsidP="00F13225">
      <w:pPr>
        <w:rPr>
          <w:lang w:val="uk-UA"/>
        </w:rPr>
      </w:pPr>
    </w:p>
    <w:p w:rsidR="00346561" w:rsidRPr="00FF14B1" w:rsidRDefault="00346561" w:rsidP="00346561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Вид аукціону 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повторний аукціон</w:t>
      </w:r>
    </w:p>
    <w:p w:rsidR="00346561" w:rsidRPr="00FF14B1" w:rsidRDefault="00346561" w:rsidP="00F13225">
      <w:pPr>
        <w:rPr>
          <w:lang w:val="uk-UA"/>
        </w:rPr>
      </w:pPr>
    </w:p>
    <w:p w:rsidR="00F13225" w:rsidRPr="00B769A7" w:rsidRDefault="00FE2DEE" w:rsidP="00FE2DEE">
      <w:pPr>
        <w:jc w:val="both"/>
        <w:rPr>
          <w:bCs/>
          <w:lang w:val="uk-UA"/>
        </w:rPr>
      </w:pPr>
      <w:r w:rsidRPr="00FF14B1">
        <w:rPr>
          <w:b/>
          <w:lang w:val="uk-UA"/>
        </w:rPr>
        <w:t>Номер с</w:t>
      </w:r>
      <w:r w:rsidR="00F13225" w:rsidRPr="00FF14B1">
        <w:rPr>
          <w:b/>
          <w:lang w:val="uk-UA"/>
        </w:rPr>
        <w:t>прав</w:t>
      </w:r>
      <w:r w:rsidRPr="00FF14B1">
        <w:rPr>
          <w:b/>
          <w:lang w:val="uk-UA"/>
        </w:rPr>
        <w:t>и про банкрутство:</w:t>
      </w:r>
      <w:r w:rsidR="00F13225" w:rsidRPr="00FF14B1">
        <w:rPr>
          <w:lang w:val="uk-UA"/>
        </w:rPr>
        <w:t xml:space="preserve"> </w:t>
      </w:r>
      <w:r w:rsidR="00F13225" w:rsidRPr="00B769A7">
        <w:rPr>
          <w:b/>
          <w:lang w:val="uk-UA"/>
        </w:rPr>
        <w:t>№</w:t>
      </w:r>
      <w:r w:rsidR="00B769A7" w:rsidRPr="00B769A7">
        <w:rPr>
          <w:bCs/>
          <w:lang w:val="uk-UA"/>
        </w:rPr>
        <w:t>904/7733/13</w:t>
      </w:r>
    </w:p>
    <w:p w:rsidR="00F13225" w:rsidRPr="00FF14B1" w:rsidRDefault="00FE2DEE" w:rsidP="00FE2DEE">
      <w:pPr>
        <w:jc w:val="both"/>
        <w:rPr>
          <w:bCs/>
          <w:lang w:val="uk-UA"/>
        </w:rPr>
      </w:pPr>
      <w:r w:rsidRPr="00FF14B1">
        <w:rPr>
          <w:b/>
          <w:bCs/>
          <w:lang w:val="uk-UA"/>
        </w:rPr>
        <w:t>Найменування господарського суду, в провадженні якого перебуває справа про банкрутство</w:t>
      </w:r>
      <w:r w:rsidR="00F13225" w:rsidRPr="00FF14B1">
        <w:rPr>
          <w:b/>
          <w:bCs/>
          <w:lang w:val="uk-UA"/>
        </w:rPr>
        <w:t>:</w:t>
      </w:r>
      <w:r w:rsidR="00F13225" w:rsidRPr="00FF14B1">
        <w:rPr>
          <w:bCs/>
          <w:lang w:val="uk-UA"/>
        </w:rPr>
        <w:t xml:space="preserve"> Господарським судом Дніпропетровської області </w:t>
      </w:r>
    </w:p>
    <w:p w:rsidR="00F13225" w:rsidRPr="00FF14B1" w:rsidRDefault="00F13225" w:rsidP="00FE2DEE">
      <w:pPr>
        <w:jc w:val="both"/>
        <w:rPr>
          <w:lang w:val="uk-UA"/>
        </w:rPr>
      </w:pPr>
      <w:r w:rsidRPr="00FF14B1">
        <w:rPr>
          <w:b/>
          <w:lang w:val="uk-UA"/>
        </w:rPr>
        <w:t>Найменування боржника:</w:t>
      </w:r>
      <w:r w:rsidR="00FE2DEE" w:rsidRPr="00FF14B1">
        <w:rPr>
          <w:b/>
        </w:rPr>
        <w:t xml:space="preserve"> </w:t>
      </w:r>
      <w:r w:rsidRPr="00FF14B1">
        <w:rPr>
          <w:lang w:val="uk-UA"/>
        </w:rPr>
        <w:t>Товарист</w:t>
      </w:r>
      <w:r w:rsidR="00346561">
        <w:rPr>
          <w:lang w:val="uk-UA"/>
        </w:rPr>
        <w:t>во з обмеженою відповідальністю</w:t>
      </w:r>
      <w:r w:rsidRPr="00FF14B1">
        <w:rPr>
          <w:lang w:val="uk-UA"/>
        </w:rPr>
        <w:t xml:space="preserve"> «</w:t>
      </w:r>
      <w:r w:rsidR="00B769A7">
        <w:rPr>
          <w:lang w:val="uk-UA"/>
        </w:rPr>
        <w:t>Торговий дім «</w:t>
      </w:r>
      <w:proofErr w:type="spellStart"/>
      <w:r w:rsidR="00B769A7">
        <w:rPr>
          <w:lang w:val="uk-UA"/>
        </w:rPr>
        <w:t>Приват</w:t>
      </w:r>
      <w:proofErr w:type="spellEnd"/>
      <w:r w:rsidRPr="00FF14B1">
        <w:rPr>
          <w:lang w:val="uk-UA"/>
        </w:rPr>
        <w:t>»</w:t>
      </w:r>
    </w:p>
    <w:p w:rsidR="00F13225" w:rsidRPr="00B769A7" w:rsidRDefault="00F13225" w:rsidP="00F13225">
      <w:pPr>
        <w:rPr>
          <w:lang w:val="uk-UA"/>
        </w:rPr>
      </w:pPr>
      <w:r w:rsidRPr="00FF14B1">
        <w:rPr>
          <w:b/>
          <w:lang w:val="uk-UA"/>
        </w:rPr>
        <w:t>Адреса реєстрації:</w:t>
      </w:r>
      <w:r w:rsidRPr="00FF14B1">
        <w:rPr>
          <w:lang w:val="uk-UA"/>
        </w:rPr>
        <w:t xml:space="preserve"> </w:t>
      </w:r>
      <w:r w:rsidR="00B769A7" w:rsidRPr="00B769A7">
        <w:rPr>
          <w:lang w:val="uk-UA"/>
        </w:rPr>
        <w:t>49009,  м. Дніпро, вулиця Шмідта, 17</w:t>
      </w:r>
    </w:p>
    <w:p w:rsidR="00B769A7" w:rsidRPr="00C54487" w:rsidRDefault="00FE2DEE" w:rsidP="00F13225">
      <w:pPr>
        <w:rPr>
          <w:lang w:val="uk-UA"/>
        </w:rPr>
      </w:pPr>
      <w:r w:rsidRPr="00B769A7">
        <w:rPr>
          <w:b/>
          <w:lang w:val="uk-UA"/>
        </w:rPr>
        <w:t>ідентифікаційний код юридичної особи</w:t>
      </w:r>
      <w:r w:rsidR="00F13225" w:rsidRPr="00FF14B1">
        <w:rPr>
          <w:b/>
          <w:lang w:val="uk-UA"/>
        </w:rPr>
        <w:t>:</w:t>
      </w:r>
      <w:r w:rsidR="00F13225" w:rsidRPr="00FF14B1">
        <w:rPr>
          <w:lang w:val="uk-UA"/>
        </w:rPr>
        <w:t xml:space="preserve"> </w:t>
      </w:r>
      <w:r w:rsidR="00B769A7" w:rsidRPr="00C54487">
        <w:rPr>
          <w:lang w:val="uk-UA"/>
        </w:rPr>
        <w:t>33563700</w:t>
      </w:r>
    </w:p>
    <w:p w:rsidR="00B769A7" w:rsidRPr="00B769A7" w:rsidRDefault="00F13225" w:rsidP="00B769A7">
      <w:pPr>
        <w:rPr>
          <w:lang w:val="uk-UA"/>
        </w:rPr>
      </w:pPr>
      <w:r w:rsidRPr="00FF14B1">
        <w:rPr>
          <w:b/>
          <w:color w:val="000000"/>
          <w:shd w:val="clear" w:color="auto" w:fill="FFFFFF"/>
          <w:lang w:val="uk-UA"/>
        </w:rPr>
        <w:t>Ліквідаційний рахунок</w:t>
      </w:r>
      <w:r w:rsidRPr="00FF14B1">
        <w:rPr>
          <w:color w:val="000000"/>
          <w:shd w:val="clear" w:color="auto" w:fill="FFFFFF"/>
          <w:lang w:val="uk-UA"/>
        </w:rPr>
        <w:t>:</w:t>
      </w:r>
      <w:r w:rsidRPr="00B769A7">
        <w:rPr>
          <w:color w:val="000000"/>
          <w:shd w:val="clear" w:color="auto" w:fill="FFFFFF"/>
          <w:lang w:val="uk-UA"/>
        </w:rPr>
        <w:t xml:space="preserve"> </w:t>
      </w:r>
      <w:r w:rsidR="00B769A7">
        <w:rPr>
          <w:color w:val="000000"/>
          <w:shd w:val="clear" w:color="auto" w:fill="FFFFFF"/>
          <w:lang w:val="uk-UA"/>
        </w:rPr>
        <w:t xml:space="preserve"> </w:t>
      </w:r>
      <w:r w:rsidR="00B769A7" w:rsidRPr="00B769A7">
        <w:rPr>
          <w:color w:val="000000"/>
          <w:shd w:val="clear" w:color="auto" w:fill="FFFFFF"/>
          <w:lang w:val="en-US"/>
        </w:rPr>
        <w:t>UA</w:t>
      </w:r>
      <w:r w:rsidR="00B769A7" w:rsidRPr="00B769A7">
        <w:rPr>
          <w:color w:val="000000"/>
          <w:shd w:val="clear" w:color="auto" w:fill="FFFFFF"/>
          <w:lang w:val="uk-UA"/>
        </w:rPr>
        <w:t xml:space="preserve"> 10 305299  00000 26009050001763</w:t>
      </w:r>
      <w:r w:rsidR="00B769A7" w:rsidRPr="00B769A7">
        <w:rPr>
          <w:lang w:val="uk-UA"/>
        </w:rPr>
        <w:t xml:space="preserve"> </w:t>
      </w:r>
    </w:p>
    <w:p w:rsidR="00B769A7" w:rsidRPr="00B769A7" w:rsidRDefault="00B769A7" w:rsidP="00B769A7">
      <w:pPr>
        <w:rPr>
          <w:lang w:val="uk-UA"/>
        </w:rPr>
      </w:pPr>
      <w:r w:rsidRPr="00B769A7">
        <w:rPr>
          <w:lang w:val="uk-UA"/>
        </w:rPr>
        <w:t>в АТ КБ «</w:t>
      </w:r>
      <w:proofErr w:type="spellStart"/>
      <w:r w:rsidRPr="00B769A7">
        <w:rPr>
          <w:lang w:val="uk-UA"/>
        </w:rPr>
        <w:t>ПриватБанк</w:t>
      </w:r>
      <w:proofErr w:type="spellEnd"/>
      <w:r w:rsidRPr="00B769A7">
        <w:rPr>
          <w:lang w:val="uk-UA"/>
        </w:rPr>
        <w:t xml:space="preserve">»,  Код банку  </w:t>
      </w:r>
      <w:r w:rsidRPr="00B769A7">
        <w:rPr>
          <w:color w:val="000000"/>
          <w:shd w:val="clear" w:color="auto" w:fill="FFFFFF"/>
          <w:lang w:val="uk-UA"/>
        </w:rPr>
        <w:t>14360570</w:t>
      </w:r>
      <w:r w:rsidRPr="00B769A7">
        <w:rPr>
          <w:lang w:val="uk-UA"/>
        </w:rPr>
        <w:t xml:space="preserve">,  МФО </w:t>
      </w:r>
      <w:r w:rsidRPr="00B769A7">
        <w:rPr>
          <w:color w:val="000000"/>
          <w:shd w:val="clear" w:color="auto" w:fill="FFFFFF"/>
          <w:lang w:val="uk-UA"/>
        </w:rPr>
        <w:t>305299</w:t>
      </w:r>
    </w:p>
    <w:p w:rsidR="00F13225" w:rsidRPr="00B769A7" w:rsidRDefault="00F13225" w:rsidP="00F13225">
      <w:pPr>
        <w:rPr>
          <w:lang w:val="uk-UA"/>
        </w:rPr>
      </w:pPr>
      <w:r w:rsidRPr="00B769A7">
        <w:rPr>
          <w:lang w:val="uk-UA"/>
        </w:rPr>
        <w:t xml:space="preserve"> </w:t>
      </w:r>
    </w:p>
    <w:p w:rsidR="00F13225" w:rsidRPr="00FF14B1" w:rsidRDefault="00B769A7" w:rsidP="00F13225">
      <w:pPr>
        <w:rPr>
          <w:lang w:val="uk-UA"/>
        </w:rPr>
      </w:pPr>
      <w:r>
        <w:rPr>
          <w:lang w:val="uk-UA"/>
        </w:rPr>
        <w:t xml:space="preserve"> </w:t>
      </w:r>
    </w:p>
    <w:p w:rsidR="00FE2DEE" w:rsidRPr="00FF14B1" w:rsidRDefault="00FE2DEE" w:rsidP="00F13225">
      <w:pPr>
        <w:rPr>
          <w:b/>
          <w:lang w:val="uk-UA"/>
        </w:rPr>
      </w:pP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Відомості про замовника аукціону</w:t>
      </w:r>
      <w:r w:rsidR="00F13225" w:rsidRPr="00FF14B1">
        <w:rPr>
          <w:b/>
          <w:lang w:val="uk-UA"/>
        </w:rPr>
        <w:t xml:space="preserve">: </w:t>
      </w:r>
      <w:r w:rsidR="00F13225" w:rsidRPr="00FF14B1">
        <w:rPr>
          <w:lang w:val="uk-UA"/>
        </w:rPr>
        <w:t xml:space="preserve">арбітражний керуючий Шевченко Віталій Євгенович (свідоцтво від 24.07.2013 №1231)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Адреса офісу: 49000, м. Дніпро, вулиця Короленко, 19 </w:t>
      </w:r>
    </w:p>
    <w:p w:rsidR="00FE2DEE" w:rsidRPr="00FF14B1" w:rsidRDefault="00F13225" w:rsidP="00FE2DEE">
      <w:pPr>
        <w:jc w:val="both"/>
        <w:rPr>
          <w:lang w:val="uk-UA"/>
        </w:rPr>
      </w:pPr>
      <w:r w:rsidRPr="00FF14B1">
        <w:t>Тел.</w:t>
      </w:r>
      <w:r w:rsidRPr="00FF14B1">
        <w:rPr>
          <w:lang w:val="uk-UA"/>
        </w:rPr>
        <w:t xml:space="preserve"> 067 523 32 91</w:t>
      </w:r>
    </w:p>
    <w:p w:rsidR="00F13225" w:rsidRPr="00FF14B1" w:rsidRDefault="00FE2DEE" w:rsidP="00FE2DEE">
      <w:pPr>
        <w:jc w:val="both"/>
        <w:rPr>
          <w:lang w:val="uk-UA"/>
        </w:rPr>
      </w:pPr>
      <w:r w:rsidRPr="00FF14B1">
        <w:rPr>
          <w:lang w:val="uk-UA"/>
        </w:rPr>
        <w:t xml:space="preserve">е-адреса: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="00F13225" w:rsidRPr="00FF14B1">
        <w:rPr>
          <w:lang w:val="uk-UA"/>
        </w:rPr>
        <w:t xml:space="preserve"> </w:t>
      </w:r>
    </w:p>
    <w:p w:rsidR="00F13225" w:rsidRPr="00FF14B1" w:rsidRDefault="00FE2DEE" w:rsidP="00FE2DE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Спосіб проведення аукціону: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можлив</w:t>
      </w:r>
      <w:r w:rsidR="00DE52EF">
        <w:rPr>
          <w:rFonts w:ascii="Times New Roman" w:hAnsi="Times New Roman" w:cs="Times New Roman"/>
          <w:sz w:val="24"/>
          <w:szCs w:val="24"/>
          <w:lang w:val="uk-UA"/>
        </w:rPr>
        <w:t>істю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зниження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початкової</w:t>
      </w:r>
      <w:proofErr w:type="spellEnd"/>
      <w:r w:rsidRPr="00FF14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sz w:val="24"/>
          <w:szCs w:val="24"/>
        </w:rPr>
        <w:t>ціни</w:t>
      </w:r>
      <w:proofErr w:type="spellEnd"/>
      <w:r w:rsidR="00DE52EF">
        <w:rPr>
          <w:rFonts w:ascii="Times New Roman" w:hAnsi="Times New Roman" w:cs="Times New Roman"/>
          <w:sz w:val="24"/>
          <w:szCs w:val="24"/>
          <w:lang w:val="uk-UA"/>
        </w:rPr>
        <w:t xml:space="preserve"> до 5% стартової вартості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E2DEE" w:rsidRPr="00FF14B1" w:rsidRDefault="00FE2DEE" w:rsidP="00FE2DEE">
      <w:pPr>
        <w:jc w:val="both"/>
        <w:rPr>
          <w:lang w:val="uk-UA"/>
        </w:rPr>
      </w:pPr>
      <w:r w:rsidRPr="00FF14B1">
        <w:rPr>
          <w:b/>
          <w:lang w:val="uk-UA"/>
        </w:rPr>
        <w:t>С</w:t>
      </w:r>
      <w:proofErr w:type="spellStart"/>
      <w:r w:rsidRPr="00FF14B1">
        <w:rPr>
          <w:b/>
        </w:rPr>
        <w:t>посіб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отримання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додаткової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інформації</w:t>
      </w:r>
      <w:proofErr w:type="spellEnd"/>
      <w:r w:rsidRPr="00FF14B1">
        <w:rPr>
          <w:b/>
        </w:rPr>
        <w:t xml:space="preserve"> про </w:t>
      </w:r>
      <w:proofErr w:type="spellStart"/>
      <w:r w:rsidRPr="00FF14B1">
        <w:rPr>
          <w:b/>
        </w:rPr>
        <w:t>проведення</w:t>
      </w:r>
      <w:proofErr w:type="spellEnd"/>
      <w:r w:rsidRPr="00FF14B1">
        <w:rPr>
          <w:b/>
        </w:rPr>
        <w:t xml:space="preserve"> </w:t>
      </w:r>
      <w:proofErr w:type="spellStart"/>
      <w:r w:rsidRPr="00FF14B1">
        <w:rPr>
          <w:b/>
        </w:rPr>
        <w:t>аукціону</w:t>
      </w:r>
      <w:proofErr w:type="spellEnd"/>
      <w:r w:rsidRPr="00FF14B1">
        <w:rPr>
          <w:b/>
          <w:lang w:val="uk-UA"/>
        </w:rPr>
        <w:t xml:space="preserve">: за телефоном </w:t>
      </w:r>
      <w:r w:rsidRPr="00FF14B1">
        <w:rPr>
          <w:lang w:val="uk-UA"/>
        </w:rPr>
        <w:t xml:space="preserve">067 523 32 91, або е-адресою: </w:t>
      </w:r>
      <w:proofErr w:type="spellStart"/>
      <w:r w:rsidRPr="00FF14B1">
        <w:rPr>
          <w:lang w:val="en-US"/>
        </w:rPr>
        <w:t>arbitrua</w:t>
      </w:r>
      <w:proofErr w:type="spellEnd"/>
      <w:r w:rsidRPr="00FF14B1">
        <w:t>@</w:t>
      </w:r>
      <w:proofErr w:type="spellStart"/>
      <w:r w:rsidRPr="00FF14B1">
        <w:rPr>
          <w:lang w:val="en-US"/>
        </w:rPr>
        <w:t>ukr</w:t>
      </w:r>
      <w:proofErr w:type="spellEnd"/>
      <w:r w:rsidRPr="00FF14B1">
        <w:t>.</w:t>
      </w:r>
      <w:r w:rsidRPr="00FF14B1">
        <w:rPr>
          <w:lang w:val="en-US"/>
        </w:rPr>
        <w:t>net</w:t>
      </w:r>
      <w:r w:rsidRPr="00FF14B1">
        <w:rPr>
          <w:lang w:val="uk-UA"/>
        </w:rPr>
        <w:t xml:space="preserve"> 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орядок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отримання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переможцем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, в тому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числі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порядок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передачі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відвантаження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)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рухомого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майна,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якщо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воно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є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</w:rPr>
        <w:t xml:space="preserve"> предметом </w:t>
      </w:r>
      <w:proofErr w:type="spellStart"/>
      <w:r w:rsidRPr="00FF14B1">
        <w:rPr>
          <w:rFonts w:ascii="Times New Roman" w:hAnsi="Times New Roman" w:cs="Times New Roman"/>
          <w:b/>
          <w:sz w:val="24"/>
          <w:szCs w:val="24"/>
        </w:rPr>
        <w:t>аукціону</w:t>
      </w:r>
      <w:proofErr w:type="spellEnd"/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передача за актом приймання – передачі, після 100% оплати,  за адресою розташування майна: </w:t>
      </w:r>
      <w:r w:rsidR="00B769A7">
        <w:rPr>
          <w:rFonts w:ascii="Times New Roman" w:hAnsi="Times New Roman" w:cs="Times New Roman"/>
          <w:sz w:val="24"/>
          <w:szCs w:val="24"/>
          <w:lang w:val="uk-UA"/>
        </w:rPr>
        <w:t>м. Дніпро, вулиця Шмідта, 17</w:t>
      </w:r>
    </w:p>
    <w:p w:rsidR="0083705E" w:rsidRPr="00FF14B1" w:rsidRDefault="0083705E" w:rsidP="0083705E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14B1">
        <w:rPr>
          <w:rFonts w:ascii="Times New Roman" w:hAnsi="Times New Roman" w:cs="Times New Roman"/>
          <w:b/>
          <w:sz w:val="24"/>
          <w:szCs w:val="24"/>
          <w:lang w:val="uk-UA"/>
        </w:rPr>
        <w:t>Можливість надання переможцю аукціону податкової накладної: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можливість</w:t>
      </w:r>
      <w:r w:rsidRPr="00FF14B1">
        <w:rPr>
          <w:rFonts w:ascii="Times New Roman" w:hAnsi="Times New Roman" w:cs="Times New Roman"/>
          <w:sz w:val="24"/>
          <w:szCs w:val="24"/>
          <w:lang w:val="uk-UA"/>
        </w:rPr>
        <w:t xml:space="preserve"> надання податкової накладної </w:t>
      </w:r>
      <w:r w:rsidR="00FF14B1">
        <w:rPr>
          <w:rFonts w:ascii="Times New Roman" w:hAnsi="Times New Roman" w:cs="Times New Roman"/>
          <w:sz w:val="24"/>
          <w:szCs w:val="24"/>
          <w:lang w:val="uk-UA"/>
        </w:rPr>
        <w:t>відсутня.</w:t>
      </w:r>
    </w:p>
    <w:p w:rsidR="00FE2DEE" w:rsidRPr="0083705E" w:rsidRDefault="00FE2DEE" w:rsidP="00FE2DEE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E2DEE" w:rsidRPr="0083705E" w:rsidSect="00DE1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13225"/>
    <w:rsid w:val="0008234D"/>
    <w:rsid w:val="00082E2D"/>
    <w:rsid w:val="001A5236"/>
    <w:rsid w:val="002932AD"/>
    <w:rsid w:val="002D264E"/>
    <w:rsid w:val="00346561"/>
    <w:rsid w:val="00630605"/>
    <w:rsid w:val="006B3107"/>
    <w:rsid w:val="00745B43"/>
    <w:rsid w:val="007C4243"/>
    <w:rsid w:val="0083705E"/>
    <w:rsid w:val="0085212F"/>
    <w:rsid w:val="00B769A7"/>
    <w:rsid w:val="00BF5C49"/>
    <w:rsid w:val="00C54487"/>
    <w:rsid w:val="00CC1B2B"/>
    <w:rsid w:val="00DE1F7F"/>
    <w:rsid w:val="00DE52EF"/>
    <w:rsid w:val="00F13225"/>
    <w:rsid w:val="00FE2DEE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13225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13225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2">
    <w:name w:val="rvps12"/>
    <w:basedOn w:val="a"/>
    <w:rsid w:val="00F13225"/>
    <w:pPr>
      <w:spacing w:before="100" w:beforeAutospacing="1" w:after="100" w:afterAutospacing="1"/>
    </w:pPr>
  </w:style>
  <w:style w:type="character" w:customStyle="1" w:styleId="rvts9">
    <w:name w:val="rvts9"/>
    <w:basedOn w:val="a0"/>
    <w:rsid w:val="00F13225"/>
  </w:style>
  <w:style w:type="paragraph" w:customStyle="1" w:styleId="rvps6">
    <w:name w:val="rvps6"/>
    <w:basedOn w:val="a"/>
    <w:rsid w:val="00F13225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F13225"/>
  </w:style>
  <w:style w:type="paragraph" w:styleId="a3">
    <w:name w:val="No Spacing"/>
    <w:uiPriority w:val="1"/>
    <w:qFormat/>
    <w:rsid w:val="00F1322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13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32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rvps2">
    <w:name w:val="rvps2"/>
    <w:basedOn w:val="a"/>
    <w:rsid w:val="00F13225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F132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8030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2019-12-23T12:25:00Z</dcterms:created>
  <dcterms:modified xsi:type="dcterms:W3CDTF">2020-09-24T05:44:00Z</dcterms:modified>
</cp:coreProperties>
</file>