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2BAD" w:rsidRDefault="00292BAD" w:rsidP="00292BAD">
      <w:pPr>
        <w:pStyle w:val="a3"/>
        <w:spacing w:before="2"/>
        <w:ind w:left="6480"/>
        <w:rPr>
          <w:rFonts w:ascii="Times New Roman" w:hAnsi="Times New Roman" w:cs="Times New Roman"/>
          <w:sz w:val="26"/>
          <w:szCs w:val="26"/>
        </w:rPr>
      </w:pPr>
      <w:r w:rsidRPr="002C5A4F">
        <w:rPr>
          <w:rFonts w:ascii="Times New Roman" w:hAnsi="Times New Roman" w:cs="Times New Roman"/>
          <w:sz w:val="26"/>
          <w:szCs w:val="26"/>
        </w:rPr>
        <w:t>Додаток</w:t>
      </w:r>
      <w:r>
        <w:rPr>
          <w:rFonts w:ascii="Times New Roman" w:hAnsi="Times New Roman" w:cs="Times New Roman"/>
          <w:sz w:val="26"/>
          <w:szCs w:val="26"/>
        </w:rPr>
        <w:t xml:space="preserve"> </w:t>
      </w:r>
      <w:r w:rsidRPr="002C5A4F">
        <w:rPr>
          <w:rFonts w:ascii="Times New Roman" w:hAnsi="Times New Roman" w:cs="Times New Roman"/>
          <w:sz w:val="26"/>
          <w:szCs w:val="26"/>
        </w:rPr>
        <w:t xml:space="preserve">до наказу </w:t>
      </w:r>
    </w:p>
    <w:p w:rsidR="00292BAD" w:rsidRDefault="00292BAD" w:rsidP="00292BAD">
      <w:pPr>
        <w:pStyle w:val="a3"/>
        <w:spacing w:before="2"/>
        <w:ind w:left="6480"/>
        <w:rPr>
          <w:rFonts w:ascii="Times New Roman" w:hAnsi="Times New Roman" w:cs="Times New Roman"/>
          <w:sz w:val="26"/>
          <w:szCs w:val="26"/>
        </w:rPr>
      </w:pPr>
      <w:r w:rsidRPr="002C5A4F">
        <w:rPr>
          <w:rFonts w:ascii="Times New Roman" w:hAnsi="Times New Roman" w:cs="Times New Roman"/>
          <w:sz w:val="26"/>
          <w:szCs w:val="26"/>
        </w:rPr>
        <w:t>управління майном</w:t>
      </w:r>
      <w:r>
        <w:rPr>
          <w:rFonts w:ascii="Times New Roman" w:hAnsi="Times New Roman" w:cs="Times New Roman"/>
          <w:sz w:val="26"/>
          <w:szCs w:val="26"/>
        </w:rPr>
        <w:t xml:space="preserve"> </w:t>
      </w:r>
    </w:p>
    <w:p w:rsidR="00292BAD" w:rsidRPr="002C5A4F" w:rsidRDefault="00292BAD" w:rsidP="00292BAD">
      <w:pPr>
        <w:pStyle w:val="a3"/>
        <w:spacing w:before="2"/>
        <w:ind w:left="6480"/>
        <w:rPr>
          <w:rFonts w:ascii="Times New Roman" w:hAnsi="Times New Roman" w:cs="Times New Roman"/>
          <w:sz w:val="26"/>
          <w:szCs w:val="26"/>
        </w:rPr>
      </w:pPr>
      <w:r w:rsidRPr="002C5A4F">
        <w:rPr>
          <w:rFonts w:ascii="Times New Roman" w:hAnsi="Times New Roman" w:cs="Times New Roman"/>
          <w:sz w:val="26"/>
          <w:szCs w:val="26"/>
        </w:rPr>
        <w:t>спільної власності Львівської</w:t>
      </w:r>
    </w:p>
    <w:p w:rsidR="00292BAD" w:rsidRPr="002C5A4F" w:rsidRDefault="00292BAD" w:rsidP="00292BAD">
      <w:pPr>
        <w:pStyle w:val="a3"/>
        <w:spacing w:before="2"/>
        <w:ind w:left="5760" w:firstLine="720"/>
        <w:rPr>
          <w:rFonts w:ascii="Times New Roman" w:hAnsi="Times New Roman" w:cs="Times New Roman"/>
          <w:sz w:val="26"/>
          <w:szCs w:val="26"/>
        </w:rPr>
      </w:pPr>
      <w:r w:rsidRPr="002C5A4F">
        <w:rPr>
          <w:rFonts w:ascii="Times New Roman" w:hAnsi="Times New Roman" w:cs="Times New Roman"/>
          <w:sz w:val="26"/>
          <w:szCs w:val="26"/>
        </w:rPr>
        <w:t>обласної ради</w:t>
      </w:r>
    </w:p>
    <w:p w:rsidR="00292BAD" w:rsidRDefault="00292BAD" w:rsidP="00292BAD">
      <w:pPr>
        <w:pStyle w:val="a3"/>
        <w:spacing w:before="2"/>
        <w:ind w:left="5760" w:firstLine="720"/>
        <w:rPr>
          <w:rFonts w:ascii="Times New Roman" w:hAnsi="Times New Roman" w:cs="Times New Roman"/>
          <w:sz w:val="26"/>
          <w:szCs w:val="26"/>
        </w:rPr>
      </w:pPr>
      <w:r w:rsidRPr="002C5A4F">
        <w:rPr>
          <w:rFonts w:ascii="Times New Roman" w:hAnsi="Times New Roman" w:cs="Times New Roman"/>
          <w:sz w:val="26"/>
          <w:szCs w:val="26"/>
        </w:rPr>
        <w:t xml:space="preserve">від </w:t>
      </w:r>
      <w:r w:rsidR="00C24073">
        <w:rPr>
          <w:rFonts w:ascii="Times New Roman" w:hAnsi="Times New Roman" w:cs="Times New Roman"/>
          <w:sz w:val="26"/>
          <w:szCs w:val="26"/>
        </w:rPr>
        <w:t>26</w:t>
      </w:r>
      <w:r w:rsidR="00E3042A">
        <w:rPr>
          <w:rFonts w:ascii="Times New Roman" w:hAnsi="Times New Roman" w:cs="Times New Roman"/>
          <w:sz w:val="26"/>
          <w:szCs w:val="26"/>
        </w:rPr>
        <w:t xml:space="preserve"> лютого</w:t>
      </w:r>
      <w:r w:rsidRPr="002C5A4F">
        <w:rPr>
          <w:rFonts w:ascii="Times New Roman" w:hAnsi="Times New Roman" w:cs="Times New Roman"/>
          <w:sz w:val="26"/>
          <w:szCs w:val="26"/>
        </w:rPr>
        <w:t xml:space="preserve"> 202</w:t>
      </w:r>
      <w:r w:rsidR="00E3042A">
        <w:rPr>
          <w:rFonts w:ascii="Times New Roman" w:hAnsi="Times New Roman" w:cs="Times New Roman"/>
          <w:sz w:val="26"/>
          <w:szCs w:val="26"/>
        </w:rPr>
        <w:t>1</w:t>
      </w:r>
      <w:r w:rsidRPr="002C5A4F">
        <w:rPr>
          <w:rFonts w:ascii="Times New Roman" w:hAnsi="Times New Roman" w:cs="Times New Roman"/>
          <w:sz w:val="26"/>
          <w:szCs w:val="26"/>
        </w:rPr>
        <w:t xml:space="preserve"> р. </w:t>
      </w:r>
    </w:p>
    <w:p w:rsidR="00292BAD" w:rsidRPr="002C5A4F" w:rsidRDefault="00292BAD" w:rsidP="002B49EF">
      <w:pPr>
        <w:pStyle w:val="a3"/>
        <w:spacing w:before="2"/>
        <w:ind w:left="6480"/>
        <w:rPr>
          <w:rFonts w:ascii="Times New Roman" w:hAnsi="Times New Roman" w:cs="Times New Roman"/>
          <w:sz w:val="26"/>
          <w:szCs w:val="26"/>
        </w:rPr>
      </w:pPr>
      <w:r w:rsidRPr="002C5A4F">
        <w:rPr>
          <w:rFonts w:ascii="Times New Roman" w:hAnsi="Times New Roman" w:cs="Times New Roman"/>
          <w:sz w:val="26"/>
          <w:szCs w:val="26"/>
        </w:rPr>
        <w:t>№</w:t>
      </w:r>
      <w:r w:rsidR="00A06A03">
        <w:rPr>
          <w:rFonts w:ascii="Times New Roman" w:hAnsi="Times New Roman" w:cs="Times New Roman"/>
          <w:sz w:val="26"/>
          <w:szCs w:val="26"/>
        </w:rPr>
        <w:t>46</w:t>
      </w:r>
      <w:r>
        <w:rPr>
          <w:rFonts w:ascii="Times New Roman" w:hAnsi="Times New Roman" w:cs="Times New Roman"/>
          <w:sz w:val="26"/>
          <w:szCs w:val="26"/>
        </w:rPr>
        <w:t>-н</w:t>
      </w:r>
    </w:p>
    <w:p w:rsidR="00292BAD" w:rsidRPr="002C5A4F" w:rsidRDefault="00292BAD" w:rsidP="00292BAD">
      <w:pPr>
        <w:pStyle w:val="a3"/>
        <w:spacing w:before="2"/>
        <w:ind w:left="7200" w:firstLine="720"/>
        <w:rPr>
          <w:rFonts w:ascii="Times New Roman" w:hAnsi="Times New Roman" w:cs="Times New Roman"/>
          <w:sz w:val="26"/>
          <w:szCs w:val="26"/>
        </w:rPr>
      </w:pPr>
    </w:p>
    <w:p w:rsidR="00292BAD" w:rsidRPr="00AA0931" w:rsidRDefault="00292BAD" w:rsidP="00292BAD">
      <w:pPr>
        <w:spacing w:before="92" w:line="265" w:lineRule="exact"/>
        <w:jc w:val="center"/>
        <w:rPr>
          <w:rFonts w:ascii="Times New Roman" w:hAnsi="Times New Roman" w:cs="Times New Roman"/>
          <w:b/>
          <w:sz w:val="26"/>
          <w:szCs w:val="26"/>
        </w:rPr>
      </w:pPr>
      <w:bookmarkStart w:id="0" w:name="_GoBack"/>
      <w:r w:rsidRPr="00AA0931">
        <w:rPr>
          <w:rFonts w:ascii="Times New Roman" w:hAnsi="Times New Roman" w:cs="Times New Roman"/>
          <w:b/>
          <w:w w:val="105"/>
          <w:sz w:val="26"/>
          <w:szCs w:val="26"/>
        </w:rPr>
        <w:t>Оголошення управління майном спільної власності Львівської обласної</w:t>
      </w:r>
      <w:r w:rsidRPr="00AA0931">
        <w:rPr>
          <w:rFonts w:ascii="Times New Roman" w:hAnsi="Times New Roman" w:cs="Times New Roman"/>
          <w:b/>
          <w:sz w:val="26"/>
          <w:szCs w:val="26"/>
        </w:rPr>
        <w:t xml:space="preserve"> ради</w:t>
      </w:r>
    </w:p>
    <w:p w:rsidR="00292BAD" w:rsidRPr="00AA0931" w:rsidRDefault="00292BAD" w:rsidP="00292BAD">
      <w:pPr>
        <w:pStyle w:val="1"/>
        <w:ind w:left="0"/>
        <w:jc w:val="center"/>
        <w:rPr>
          <w:rFonts w:ascii="Times New Roman" w:hAnsi="Times New Roman" w:cs="Times New Roman"/>
          <w:b/>
        </w:rPr>
      </w:pPr>
      <w:r w:rsidRPr="00AA0931">
        <w:rPr>
          <w:rFonts w:ascii="Times New Roman" w:hAnsi="Times New Roman" w:cs="Times New Roman"/>
          <w:b/>
        </w:rPr>
        <w:t xml:space="preserve">про проведення в ETC «Ргоzогго.Продажі» аукціону на право оренди </w:t>
      </w:r>
      <w:r w:rsidR="005749FF" w:rsidRPr="00AA0931">
        <w:rPr>
          <w:rFonts w:ascii="Times New Roman" w:hAnsi="Times New Roman" w:cs="Times New Roman"/>
          <w:b/>
        </w:rPr>
        <w:t>нерухомого майна</w:t>
      </w:r>
      <w:r w:rsidRPr="00AA0931">
        <w:rPr>
          <w:rFonts w:ascii="Times New Roman" w:hAnsi="Times New Roman" w:cs="Times New Roman"/>
          <w:b/>
        </w:rPr>
        <w:t>, що включені до переліку Першого типу</w:t>
      </w:r>
    </w:p>
    <w:p w:rsidR="00292BAD" w:rsidRPr="00AA0931" w:rsidRDefault="00292BAD" w:rsidP="00292BAD">
      <w:pPr>
        <w:pStyle w:val="1"/>
        <w:ind w:left="0"/>
        <w:jc w:val="center"/>
        <w:rPr>
          <w:rFonts w:ascii="Times New Roman" w:hAnsi="Times New Roman" w:cs="Times New Roman"/>
          <w:b/>
          <w:w w:val="110"/>
        </w:rPr>
      </w:pPr>
      <w:r w:rsidRPr="00AA0931">
        <w:rPr>
          <w:rFonts w:ascii="Times New Roman" w:hAnsi="Times New Roman" w:cs="Times New Roman"/>
          <w:b/>
        </w:rPr>
        <w:t xml:space="preserve">за адресою: </w:t>
      </w:r>
      <w:r w:rsidRPr="00AA0931">
        <w:rPr>
          <w:rFonts w:ascii="Times New Roman" w:hAnsi="Times New Roman" w:cs="Times New Roman"/>
          <w:b/>
          <w:w w:val="110"/>
        </w:rPr>
        <w:t xml:space="preserve">м.Львів, вул. </w:t>
      </w:r>
      <w:r w:rsidR="00E3042A" w:rsidRPr="00AA0931">
        <w:rPr>
          <w:rFonts w:ascii="Times New Roman" w:hAnsi="Times New Roman" w:cs="Times New Roman"/>
          <w:b/>
          <w:w w:val="110"/>
        </w:rPr>
        <w:t>Зелена, 477</w:t>
      </w:r>
    </w:p>
    <w:p w:rsidR="00292BAD" w:rsidRPr="00AA0931" w:rsidRDefault="00292BAD" w:rsidP="00292BAD">
      <w:pPr>
        <w:pStyle w:val="1"/>
        <w:ind w:left="0"/>
        <w:rPr>
          <w:rFonts w:ascii="Times New Roman" w:hAnsi="Times New Roman" w:cs="Times New Roman"/>
          <w:w w:val="110"/>
        </w:rPr>
      </w:pPr>
    </w:p>
    <w:p w:rsidR="00292BAD" w:rsidRPr="00AA0931" w:rsidRDefault="00292BAD" w:rsidP="00292BAD">
      <w:pPr>
        <w:pStyle w:val="1"/>
        <w:ind w:left="567"/>
        <w:rPr>
          <w:rFonts w:ascii="Times New Roman" w:hAnsi="Times New Roman" w:cs="Times New Roman"/>
          <w:b/>
          <w:w w:val="110"/>
        </w:rPr>
      </w:pPr>
      <w:r w:rsidRPr="00AA0931">
        <w:rPr>
          <w:rFonts w:ascii="Times New Roman" w:hAnsi="Times New Roman" w:cs="Times New Roman"/>
          <w:b/>
          <w:w w:val="110"/>
        </w:rPr>
        <w:t>1.lнформація про об’єкт оренди:</w:t>
      </w:r>
    </w:p>
    <w:p w:rsidR="00292BAD" w:rsidRPr="00AA0931" w:rsidRDefault="00292BAD" w:rsidP="00292BAD">
      <w:pPr>
        <w:pStyle w:val="a5"/>
        <w:numPr>
          <w:ilvl w:val="0"/>
          <w:numId w:val="1"/>
        </w:numPr>
        <w:tabs>
          <w:tab w:val="left" w:pos="315"/>
        </w:tabs>
        <w:spacing w:before="40"/>
        <w:ind w:left="567" w:firstLine="0"/>
        <w:jc w:val="left"/>
        <w:rPr>
          <w:rFonts w:ascii="Times New Roman" w:hAnsi="Times New Roman" w:cs="Times New Roman"/>
          <w:sz w:val="26"/>
          <w:szCs w:val="26"/>
        </w:rPr>
      </w:pPr>
      <w:r w:rsidRPr="00AA0931">
        <w:rPr>
          <w:rFonts w:ascii="Times New Roman" w:hAnsi="Times New Roman" w:cs="Times New Roman"/>
          <w:sz w:val="26"/>
          <w:szCs w:val="26"/>
        </w:rPr>
        <w:t>тип об’єкта — нерухоме майно;</w:t>
      </w:r>
    </w:p>
    <w:p w:rsidR="00292BAD" w:rsidRPr="00AA0931" w:rsidRDefault="00E3042A" w:rsidP="00292BAD">
      <w:pPr>
        <w:pStyle w:val="a5"/>
        <w:numPr>
          <w:ilvl w:val="0"/>
          <w:numId w:val="1"/>
        </w:numPr>
        <w:tabs>
          <w:tab w:val="left" w:pos="402"/>
        </w:tabs>
        <w:spacing w:before="16"/>
        <w:ind w:left="567" w:firstLine="0"/>
        <w:rPr>
          <w:rFonts w:ascii="Times New Roman" w:hAnsi="Times New Roman" w:cs="Times New Roman"/>
          <w:sz w:val="26"/>
          <w:szCs w:val="26"/>
        </w:rPr>
      </w:pPr>
      <w:r w:rsidRPr="00AA0931">
        <w:rPr>
          <w:rFonts w:ascii="Times New Roman" w:hAnsi="Times New Roman" w:cs="Times New Roman"/>
          <w:sz w:val="26"/>
          <w:szCs w:val="26"/>
        </w:rPr>
        <w:t xml:space="preserve">ринкова (оціночна) </w:t>
      </w:r>
      <w:r w:rsidR="00292BAD" w:rsidRPr="00AA0931">
        <w:rPr>
          <w:rFonts w:ascii="Times New Roman" w:hAnsi="Times New Roman" w:cs="Times New Roman"/>
          <w:sz w:val="26"/>
          <w:szCs w:val="26"/>
        </w:rPr>
        <w:t>вартість об’єкта</w:t>
      </w:r>
      <w:r w:rsidRPr="00AA0931">
        <w:rPr>
          <w:rFonts w:ascii="Times New Roman" w:hAnsi="Times New Roman" w:cs="Times New Roman"/>
          <w:sz w:val="26"/>
          <w:szCs w:val="26"/>
        </w:rPr>
        <w:t xml:space="preserve"> оренди, визначена </w:t>
      </w:r>
      <w:r w:rsidR="00292BAD" w:rsidRPr="00AA0931">
        <w:rPr>
          <w:rFonts w:ascii="Times New Roman" w:hAnsi="Times New Roman" w:cs="Times New Roman"/>
          <w:sz w:val="26"/>
          <w:szCs w:val="26"/>
        </w:rPr>
        <w:t xml:space="preserve"> станом на </w:t>
      </w:r>
      <w:r w:rsidRPr="00AA0931">
        <w:rPr>
          <w:rFonts w:ascii="Times New Roman" w:hAnsi="Times New Roman" w:cs="Times New Roman"/>
          <w:sz w:val="26"/>
          <w:szCs w:val="26"/>
        </w:rPr>
        <w:t>31</w:t>
      </w:r>
      <w:r w:rsidR="00292BAD" w:rsidRPr="00AA0931">
        <w:rPr>
          <w:rFonts w:ascii="Times New Roman" w:hAnsi="Times New Roman" w:cs="Times New Roman"/>
          <w:sz w:val="26"/>
          <w:szCs w:val="26"/>
        </w:rPr>
        <w:t>.</w:t>
      </w:r>
      <w:r w:rsidR="009E120C" w:rsidRPr="00AA0931">
        <w:rPr>
          <w:rFonts w:ascii="Times New Roman" w:hAnsi="Times New Roman" w:cs="Times New Roman"/>
          <w:sz w:val="26"/>
          <w:szCs w:val="26"/>
        </w:rPr>
        <w:t>1</w:t>
      </w:r>
      <w:r w:rsidRPr="00AA0931">
        <w:rPr>
          <w:rFonts w:ascii="Times New Roman" w:hAnsi="Times New Roman" w:cs="Times New Roman"/>
          <w:sz w:val="26"/>
          <w:szCs w:val="26"/>
        </w:rPr>
        <w:t>2</w:t>
      </w:r>
      <w:r w:rsidR="00292BAD" w:rsidRPr="00AA0931">
        <w:rPr>
          <w:rFonts w:ascii="Times New Roman" w:hAnsi="Times New Roman" w:cs="Times New Roman"/>
          <w:sz w:val="26"/>
          <w:szCs w:val="26"/>
        </w:rPr>
        <w:t xml:space="preserve">.2020 р. становить </w:t>
      </w:r>
      <w:r w:rsidRPr="00AA0931">
        <w:rPr>
          <w:rFonts w:ascii="Times New Roman" w:hAnsi="Times New Roman" w:cs="Times New Roman"/>
          <w:sz w:val="26"/>
          <w:szCs w:val="26"/>
        </w:rPr>
        <w:t>428234,00</w:t>
      </w:r>
      <w:r w:rsidR="008A7C75" w:rsidRPr="00AA0931">
        <w:rPr>
          <w:rFonts w:ascii="Times New Roman" w:hAnsi="Times New Roman" w:cs="Times New Roman"/>
          <w:sz w:val="26"/>
          <w:szCs w:val="26"/>
        </w:rPr>
        <w:t xml:space="preserve"> </w:t>
      </w:r>
      <w:r w:rsidR="00292BAD" w:rsidRPr="00AA0931">
        <w:rPr>
          <w:rFonts w:ascii="Times New Roman" w:hAnsi="Times New Roman" w:cs="Times New Roman"/>
          <w:sz w:val="26"/>
          <w:szCs w:val="26"/>
        </w:rPr>
        <w:t>грн</w:t>
      </w:r>
      <w:r w:rsidRPr="00AA0931">
        <w:rPr>
          <w:rFonts w:ascii="Times New Roman" w:hAnsi="Times New Roman" w:cs="Times New Roman"/>
          <w:sz w:val="26"/>
          <w:szCs w:val="26"/>
        </w:rPr>
        <w:t xml:space="preserve"> (без ПДВ)</w:t>
      </w:r>
      <w:r w:rsidR="00292BAD" w:rsidRPr="00AA0931">
        <w:rPr>
          <w:rFonts w:ascii="Times New Roman" w:hAnsi="Times New Roman" w:cs="Times New Roman"/>
          <w:sz w:val="26"/>
          <w:szCs w:val="26"/>
        </w:rPr>
        <w:t>;</w:t>
      </w:r>
    </w:p>
    <w:p w:rsidR="00292BAD" w:rsidRPr="00AA0931" w:rsidRDefault="00292BAD" w:rsidP="00292BAD">
      <w:pPr>
        <w:pStyle w:val="a5"/>
        <w:numPr>
          <w:ilvl w:val="0"/>
          <w:numId w:val="1"/>
        </w:numPr>
        <w:tabs>
          <w:tab w:val="left" w:pos="317"/>
        </w:tabs>
        <w:spacing w:before="37"/>
        <w:ind w:left="567" w:firstLine="0"/>
        <w:jc w:val="left"/>
        <w:rPr>
          <w:rFonts w:ascii="Times New Roman" w:hAnsi="Times New Roman" w:cs="Times New Roman"/>
          <w:sz w:val="26"/>
          <w:szCs w:val="26"/>
        </w:rPr>
      </w:pPr>
      <w:r w:rsidRPr="00AA0931">
        <w:rPr>
          <w:rFonts w:ascii="Times New Roman" w:hAnsi="Times New Roman" w:cs="Times New Roman"/>
          <w:sz w:val="26"/>
          <w:szCs w:val="26"/>
        </w:rPr>
        <w:t>строк оренди - 5</w:t>
      </w:r>
      <w:r w:rsidRPr="00AA0931">
        <w:rPr>
          <w:rFonts w:ascii="Times New Roman" w:hAnsi="Times New Roman" w:cs="Times New Roman"/>
          <w:spacing w:val="31"/>
          <w:sz w:val="26"/>
          <w:szCs w:val="26"/>
        </w:rPr>
        <w:t xml:space="preserve"> </w:t>
      </w:r>
      <w:r w:rsidRPr="00AA0931">
        <w:rPr>
          <w:rFonts w:ascii="Times New Roman" w:hAnsi="Times New Roman" w:cs="Times New Roman"/>
          <w:sz w:val="26"/>
          <w:szCs w:val="26"/>
        </w:rPr>
        <w:t>років;</w:t>
      </w:r>
    </w:p>
    <w:p w:rsidR="00292BAD" w:rsidRPr="00AA0931" w:rsidRDefault="00292BAD" w:rsidP="005749FF">
      <w:pPr>
        <w:pStyle w:val="a5"/>
        <w:numPr>
          <w:ilvl w:val="0"/>
          <w:numId w:val="1"/>
        </w:numPr>
        <w:tabs>
          <w:tab w:val="left" w:pos="318"/>
        </w:tabs>
        <w:spacing w:before="35"/>
        <w:ind w:left="567" w:firstLine="0"/>
        <w:rPr>
          <w:rFonts w:ascii="Times New Roman" w:hAnsi="Times New Roman" w:cs="Times New Roman"/>
          <w:sz w:val="26"/>
          <w:szCs w:val="26"/>
        </w:rPr>
      </w:pPr>
      <w:r w:rsidRPr="00AA0931">
        <w:rPr>
          <w:rFonts w:ascii="Times New Roman" w:hAnsi="Times New Roman" w:cs="Times New Roman"/>
          <w:sz w:val="26"/>
          <w:szCs w:val="26"/>
        </w:rPr>
        <w:t xml:space="preserve">цільове призначення об’єкта  оренди </w:t>
      </w:r>
      <w:r w:rsidR="006B1572" w:rsidRPr="00AA0931">
        <w:rPr>
          <w:rFonts w:ascii="Times New Roman" w:hAnsi="Times New Roman" w:cs="Times New Roman"/>
          <w:sz w:val="26"/>
          <w:szCs w:val="26"/>
        </w:rPr>
        <w:t>–</w:t>
      </w:r>
      <w:r w:rsidRPr="00AA0931">
        <w:rPr>
          <w:rFonts w:ascii="Times New Roman" w:hAnsi="Times New Roman" w:cs="Times New Roman"/>
          <w:sz w:val="26"/>
          <w:szCs w:val="26"/>
        </w:rPr>
        <w:t xml:space="preserve"> </w:t>
      </w:r>
      <w:r w:rsidR="00E3042A" w:rsidRPr="00AA0931">
        <w:rPr>
          <w:rFonts w:ascii="Times New Roman" w:hAnsi="Times New Roman" w:cs="Times New Roman"/>
          <w:sz w:val="26"/>
          <w:szCs w:val="26"/>
        </w:rPr>
        <w:t>розміщення технічних засобів і антен операторів телекомунікацій, які надають послуги зв’язку, доступу до Інтернету</w:t>
      </w:r>
      <w:r w:rsidRPr="00AA0931">
        <w:rPr>
          <w:rFonts w:ascii="Times New Roman" w:hAnsi="Times New Roman" w:cs="Times New Roman"/>
          <w:sz w:val="26"/>
          <w:szCs w:val="26"/>
        </w:rPr>
        <w:t>;</w:t>
      </w:r>
    </w:p>
    <w:p w:rsidR="00292BAD" w:rsidRPr="00AA0931" w:rsidRDefault="00292BAD" w:rsidP="00292BAD">
      <w:pPr>
        <w:pStyle w:val="a5"/>
        <w:numPr>
          <w:ilvl w:val="0"/>
          <w:numId w:val="1"/>
        </w:numPr>
        <w:spacing w:before="6"/>
        <w:ind w:left="567" w:firstLine="0"/>
        <w:rPr>
          <w:rFonts w:ascii="Times New Roman" w:hAnsi="Times New Roman" w:cs="Times New Roman"/>
          <w:sz w:val="26"/>
          <w:szCs w:val="26"/>
        </w:rPr>
      </w:pPr>
      <w:r w:rsidRPr="00AA0931">
        <w:rPr>
          <w:rFonts w:ascii="Times New Roman" w:hAnsi="Times New Roman" w:cs="Times New Roman"/>
          <w:sz w:val="26"/>
          <w:szCs w:val="26"/>
        </w:rPr>
        <w:t>місцезнаходження об’єкта:</w:t>
      </w:r>
      <w:r w:rsidRPr="00AA0931">
        <w:rPr>
          <w:rFonts w:ascii="Times New Roman" w:hAnsi="Times New Roman" w:cs="Times New Roman"/>
          <w:b/>
          <w:sz w:val="26"/>
          <w:szCs w:val="26"/>
        </w:rPr>
        <w:t xml:space="preserve"> </w:t>
      </w:r>
      <w:r w:rsidRPr="00AA0931">
        <w:rPr>
          <w:rFonts w:ascii="Times New Roman" w:hAnsi="Times New Roman" w:cs="Times New Roman"/>
          <w:sz w:val="26"/>
          <w:szCs w:val="26"/>
        </w:rPr>
        <w:t xml:space="preserve">м. Львів, вул. </w:t>
      </w:r>
      <w:r w:rsidR="00E3042A" w:rsidRPr="00AA0931">
        <w:rPr>
          <w:rFonts w:ascii="Times New Roman" w:hAnsi="Times New Roman" w:cs="Times New Roman"/>
          <w:sz w:val="26"/>
          <w:szCs w:val="26"/>
        </w:rPr>
        <w:t>Зелена, 477</w:t>
      </w:r>
      <w:r w:rsidRPr="00AA0931">
        <w:rPr>
          <w:rFonts w:ascii="Times New Roman" w:hAnsi="Times New Roman" w:cs="Times New Roman"/>
          <w:sz w:val="26"/>
          <w:szCs w:val="26"/>
        </w:rPr>
        <w:t>.</w:t>
      </w:r>
    </w:p>
    <w:p w:rsidR="00292BAD" w:rsidRPr="00AA0931" w:rsidRDefault="00292BAD" w:rsidP="00292BAD">
      <w:pPr>
        <w:pStyle w:val="a5"/>
        <w:numPr>
          <w:ilvl w:val="0"/>
          <w:numId w:val="1"/>
        </w:numPr>
        <w:spacing w:line="237" w:lineRule="auto"/>
        <w:ind w:left="567" w:right="250" w:firstLine="0"/>
        <w:rPr>
          <w:rFonts w:ascii="Times New Roman" w:hAnsi="Times New Roman" w:cs="Times New Roman"/>
          <w:b/>
          <w:sz w:val="26"/>
          <w:szCs w:val="26"/>
        </w:rPr>
      </w:pPr>
      <w:r w:rsidRPr="00AA0931">
        <w:rPr>
          <w:rFonts w:ascii="Times New Roman" w:hAnsi="Times New Roman" w:cs="Times New Roman"/>
          <w:sz w:val="26"/>
          <w:szCs w:val="26"/>
        </w:rPr>
        <w:t xml:space="preserve">найменування та опис об’єкта: </w:t>
      </w:r>
      <w:r w:rsidR="00E3042A" w:rsidRPr="00AA0931">
        <w:rPr>
          <w:rFonts w:ascii="Times New Roman" w:hAnsi="Times New Roman" w:cs="Times New Roman"/>
          <w:spacing w:val="-1"/>
          <w:w w:val="101"/>
          <w:sz w:val="26"/>
          <w:szCs w:val="26"/>
        </w:rPr>
        <w:t xml:space="preserve">нерухоме майно (частина даху семиповерхової будівлі) </w:t>
      </w:r>
      <w:r w:rsidRPr="00AA0931">
        <w:rPr>
          <w:rFonts w:ascii="Times New Roman" w:hAnsi="Times New Roman" w:cs="Times New Roman"/>
          <w:w w:val="101"/>
          <w:sz w:val="26"/>
          <w:szCs w:val="26"/>
        </w:rPr>
        <w:t xml:space="preserve"> з</w:t>
      </w:r>
      <w:r w:rsidRPr="00AA0931">
        <w:rPr>
          <w:rFonts w:ascii="Times New Roman" w:hAnsi="Times New Roman" w:cs="Times New Roman"/>
          <w:spacing w:val="-1"/>
          <w:sz w:val="26"/>
          <w:szCs w:val="26"/>
        </w:rPr>
        <w:t xml:space="preserve">агальною площею </w:t>
      </w:r>
      <w:r w:rsidR="00E3042A" w:rsidRPr="00AA0931">
        <w:rPr>
          <w:rFonts w:ascii="Times New Roman" w:hAnsi="Times New Roman" w:cs="Times New Roman"/>
          <w:spacing w:val="-1"/>
          <w:sz w:val="26"/>
          <w:szCs w:val="26"/>
        </w:rPr>
        <w:t>30,0</w:t>
      </w:r>
      <w:r w:rsidRPr="00AA0931">
        <w:rPr>
          <w:rFonts w:ascii="Times New Roman" w:hAnsi="Times New Roman" w:cs="Times New Roman"/>
          <w:spacing w:val="-1"/>
          <w:sz w:val="26"/>
          <w:szCs w:val="26"/>
        </w:rPr>
        <w:t xml:space="preserve"> кв.м.</w:t>
      </w:r>
    </w:p>
    <w:p w:rsidR="00292BAD" w:rsidRPr="00AA0931" w:rsidRDefault="00292BAD" w:rsidP="00292BAD">
      <w:pPr>
        <w:pStyle w:val="a5"/>
        <w:numPr>
          <w:ilvl w:val="0"/>
          <w:numId w:val="1"/>
        </w:numPr>
        <w:spacing w:line="274" w:lineRule="exact"/>
        <w:ind w:left="567" w:right="250" w:firstLine="0"/>
        <w:rPr>
          <w:rFonts w:ascii="Times New Roman" w:hAnsi="Times New Roman" w:cs="Times New Roman"/>
          <w:sz w:val="26"/>
          <w:szCs w:val="26"/>
        </w:rPr>
      </w:pPr>
      <w:r w:rsidRPr="00AA0931">
        <w:rPr>
          <w:rFonts w:ascii="Times New Roman" w:hAnsi="Times New Roman" w:cs="Times New Roman"/>
          <w:spacing w:val="-1"/>
          <w:sz w:val="26"/>
          <w:szCs w:val="26"/>
        </w:rPr>
        <w:t xml:space="preserve"> </w:t>
      </w:r>
      <w:r w:rsidRPr="00AA0931">
        <w:rPr>
          <w:rFonts w:ascii="Times New Roman" w:hAnsi="Times New Roman" w:cs="Times New Roman"/>
          <w:sz w:val="26"/>
          <w:szCs w:val="26"/>
        </w:rPr>
        <w:t xml:space="preserve">даний об’єкт не є пам’яткою </w:t>
      </w:r>
      <w:r w:rsidR="00814C41" w:rsidRPr="00AA0931">
        <w:rPr>
          <w:rFonts w:ascii="Times New Roman" w:hAnsi="Times New Roman" w:cs="Times New Roman"/>
          <w:sz w:val="26"/>
          <w:szCs w:val="26"/>
        </w:rPr>
        <w:t>культурної спадщини</w:t>
      </w:r>
      <w:r w:rsidRPr="00AA0931">
        <w:rPr>
          <w:rFonts w:ascii="Times New Roman" w:hAnsi="Times New Roman" w:cs="Times New Roman"/>
          <w:sz w:val="26"/>
          <w:szCs w:val="26"/>
        </w:rPr>
        <w:t>.</w:t>
      </w:r>
    </w:p>
    <w:p w:rsidR="00292BAD" w:rsidRPr="00AA0931" w:rsidRDefault="00292BAD" w:rsidP="00292BAD">
      <w:pPr>
        <w:pStyle w:val="a5"/>
        <w:numPr>
          <w:ilvl w:val="0"/>
          <w:numId w:val="1"/>
        </w:numPr>
        <w:spacing w:before="1" w:line="255" w:lineRule="exact"/>
        <w:ind w:left="567" w:right="247" w:firstLine="0"/>
        <w:rPr>
          <w:rFonts w:ascii="Times New Roman" w:hAnsi="Times New Roman" w:cs="Times New Roman"/>
          <w:sz w:val="26"/>
          <w:szCs w:val="26"/>
        </w:rPr>
      </w:pPr>
      <w:r w:rsidRPr="00AA0931">
        <w:rPr>
          <w:rFonts w:ascii="Times New Roman" w:hAnsi="Times New Roman" w:cs="Times New Roman"/>
          <w:sz w:val="26"/>
          <w:szCs w:val="26"/>
        </w:rPr>
        <w:t xml:space="preserve">технічний стан </w:t>
      </w:r>
      <w:r w:rsidR="00E3042A" w:rsidRPr="00AA0931">
        <w:rPr>
          <w:rFonts w:ascii="Times New Roman" w:hAnsi="Times New Roman" w:cs="Times New Roman"/>
          <w:sz w:val="26"/>
          <w:szCs w:val="26"/>
        </w:rPr>
        <w:t xml:space="preserve">майна </w:t>
      </w:r>
      <w:r w:rsidR="005749FF" w:rsidRPr="00AA0931">
        <w:rPr>
          <w:rFonts w:ascii="Times New Roman" w:hAnsi="Times New Roman" w:cs="Times New Roman"/>
          <w:sz w:val="26"/>
          <w:szCs w:val="26"/>
        </w:rPr>
        <w:t>–</w:t>
      </w:r>
      <w:r w:rsidR="00E3042A" w:rsidRPr="00AA0931">
        <w:rPr>
          <w:rFonts w:ascii="Times New Roman" w:hAnsi="Times New Roman" w:cs="Times New Roman"/>
          <w:sz w:val="26"/>
          <w:szCs w:val="26"/>
        </w:rPr>
        <w:t xml:space="preserve"> </w:t>
      </w:r>
      <w:r w:rsidRPr="00AA0931">
        <w:rPr>
          <w:rFonts w:ascii="Times New Roman" w:hAnsi="Times New Roman" w:cs="Times New Roman"/>
          <w:sz w:val="26"/>
          <w:szCs w:val="26"/>
        </w:rPr>
        <w:t>задовільний</w:t>
      </w:r>
      <w:r w:rsidR="005749FF" w:rsidRPr="00AA0931">
        <w:rPr>
          <w:rFonts w:ascii="Times New Roman" w:hAnsi="Times New Roman" w:cs="Times New Roman"/>
          <w:sz w:val="26"/>
          <w:szCs w:val="26"/>
        </w:rPr>
        <w:t xml:space="preserve">. </w:t>
      </w:r>
    </w:p>
    <w:p w:rsidR="005749FF" w:rsidRPr="00AA0931" w:rsidRDefault="005749FF" w:rsidP="005749FF">
      <w:pPr>
        <w:pStyle w:val="a5"/>
        <w:spacing w:before="1" w:line="255" w:lineRule="exact"/>
        <w:ind w:left="567" w:right="247" w:firstLine="0"/>
        <w:rPr>
          <w:rFonts w:ascii="Times New Roman" w:hAnsi="Times New Roman" w:cs="Times New Roman"/>
          <w:sz w:val="26"/>
          <w:szCs w:val="26"/>
        </w:rPr>
      </w:pPr>
    </w:p>
    <w:p w:rsidR="00292BAD" w:rsidRPr="00AA0931" w:rsidRDefault="00292BAD" w:rsidP="00292BAD">
      <w:pPr>
        <w:spacing w:line="255" w:lineRule="exact"/>
        <w:ind w:left="567"/>
        <w:jc w:val="both"/>
        <w:rPr>
          <w:rFonts w:ascii="Times New Roman" w:hAnsi="Times New Roman" w:cs="Times New Roman"/>
          <w:sz w:val="26"/>
          <w:szCs w:val="26"/>
        </w:rPr>
      </w:pPr>
      <w:r w:rsidRPr="00AA0931">
        <w:rPr>
          <w:rFonts w:ascii="Times New Roman" w:hAnsi="Times New Roman" w:cs="Times New Roman"/>
          <w:sz w:val="26"/>
          <w:szCs w:val="26"/>
        </w:rPr>
        <w:t>Фотографічне зображення, технічна документація об’єкта та проект договору оренди додаються.</w:t>
      </w:r>
    </w:p>
    <w:p w:rsidR="00292BAD" w:rsidRPr="00AA0931" w:rsidRDefault="00292BAD" w:rsidP="00292BAD">
      <w:pPr>
        <w:spacing w:before="4"/>
        <w:ind w:left="567"/>
        <w:jc w:val="both"/>
        <w:rPr>
          <w:rFonts w:ascii="Times New Roman" w:hAnsi="Times New Roman" w:cs="Times New Roman"/>
          <w:sz w:val="26"/>
          <w:szCs w:val="26"/>
        </w:rPr>
      </w:pPr>
    </w:p>
    <w:p w:rsidR="00E3042A" w:rsidRPr="00AA0931" w:rsidRDefault="00E3042A" w:rsidP="00E3042A">
      <w:pPr>
        <w:spacing w:line="275" w:lineRule="exact"/>
        <w:ind w:left="567"/>
        <w:jc w:val="both"/>
        <w:rPr>
          <w:rFonts w:ascii="Times New Roman" w:hAnsi="Times New Roman" w:cs="Times New Roman"/>
          <w:sz w:val="26"/>
          <w:szCs w:val="26"/>
        </w:rPr>
      </w:pPr>
      <w:r w:rsidRPr="00AA0931">
        <w:rPr>
          <w:rFonts w:ascii="Times New Roman" w:hAnsi="Times New Roman" w:cs="Times New Roman"/>
          <w:b/>
          <w:sz w:val="26"/>
          <w:szCs w:val="26"/>
        </w:rPr>
        <w:t xml:space="preserve">Балансоутримувач: </w:t>
      </w:r>
      <w:r w:rsidRPr="00AA0931">
        <w:rPr>
          <w:rFonts w:ascii="Times New Roman" w:hAnsi="Times New Roman" w:cs="Times New Roman"/>
          <w:sz w:val="26"/>
          <w:szCs w:val="26"/>
        </w:rPr>
        <w:t>Комунальне некомерційне підприємство Львівської обласної ради «Львівський регіональний фтизіопульмонологічний клінічний лікувально-діагностичний центр»</w:t>
      </w:r>
    </w:p>
    <w:p w:rsidR="00E3042A" w:rsidRPr="00AA0931" w:rsidRDefault="00E3042A" w:rsidP="00E3042A">
      <w:pPr>
        <w:widowControl/>
        <w:autoSpaceDE/>
        <w:autoSpaceDN/>
        <w:ind w:left="567"/>
        <w:jc w:val="both"/>
        <w:rPr>
          <w:rFonts w:ascii="Times New Roman" w:eastAsia="Times New Roman" w:hAnsi="Times New Roman" w:cs="Times New Roman"/>
          <w:u w:val="single"/>
          <w:lang w:bidi="ar-SA"/>
        </w:rPr>
      </w:pPr>
      <w:r w:rsidRPr="00AA0931">
        <w:rPr>
          <w:rFonts w:ascii="Times New Roman" w:hAnsi="Times New Roman" w:cs="Times New Roman"/>
          <w:sz w:val="26"/>
          <w:szCs w:val="26"/>
        </w:rPr>
        <w:t xml:space="preserve">Адреса балансоутримувача: м. Львів, вул.Зелена, 477, код ЄДРПОУ 01998147, електронна адреса: </w:t>
      </w:r>
      <w:hyperlink r:id="rId5" w:history="1">
        <w:r w:rsidRPr="00AA0931">
          <w:rPr>
            <w:rFonts w:ascii="Times New Roman" w:eastAsia="Times New Roman" w:hAnsi="Times New Roman" w:cs="Times New Roman"/>
            <w:u w:val="single"/>
            <w:lang w:bidi="ar-SA"/>
          </w:rPr>
          <w:t>lrfpkldc@gmail.com</w:t>
        </w:r>
      </w:hyperlink>
    </w:p>
    <w:p w:rsidR="00E3042A" w:rsidRPr="00AA0931" w:rsidRDefault="00E3042A" w:rsidP="00E3042A">
      <w:pPr>
        <w:spacing w:line="271" w:lineRule="exact"/>
        <w:ind w:left="567"/>
        <w:jc w:val="both"/>
        <w:rPr>
          <w:rFonts w:ascii="Times New Roman" w:hAnsi="Times New Roman" w:cs="Times New Roman"/>
          <w:sz w:val="26"/>
          <w:szCs w:val="26"/>
        </w:rPr>
      </w:pPr>
      <w:r w:rsidRPr="00AA0931">
        <w:rPr>
          <w:rFonts w:ascii="Times New Roman" w:hAnsi="Times New Roman" w:cs="Times New Roman"/>
          <w:sz w:val="26"/>
          <w:szCs w:val="26"/>
        </w:rPr>
        <w:t xml:space="preserve">Контактний тел. (032) </w:t>
      </w:r>
      <w:r w:rsidR="009512F5" w:rsidRPr="00AA0931">
        <w:rPr>
          <w:rFonts w:ascii="Times New Roman" w:hAnsi="Times New Roman" w:cs="Times New Roman"/>
          <w:sz w:val="26"/>
          <w:szCs w:val="26"/>
        </w:rPr>
        <w:t>236-89-89</w:t>
      </w:r>
      <w:r w:rsidRPr="00AA0931">
        <w:rPr>
          <w:rFonts w:ascii="Times New Roman" w:hAnsi="Times New Roman" w:cs="Times New Roman"/>
          <w:sz w:val="26"/>
          <w:szCs w:val="26"/>
        </w:rPr>
        <w:t>.</w:t>
      </w:r>
    </w:p>
    <w:p w:rsidR="00292BAD" w:rsidRPr="00AA0931" w:rsidRDefault="00292BAD" w:rsidP="00292BAD">
      <w:pPr>
        <w:spacing w:before="1" w:line="232" w:lineRule="auto"/>
        <w:ind w:left="567"/>
        <w:jc w:val="both"/>
        <w:rPr>
          <w:rFonts w:ascii="Times New Roman" w:hAnsi="Times New Roman" w:cs="Times New Roman"/>
          <w:sz w:val="26"/>
          <w:szCs w:val="26"/>
        </w:rPr>
      </w:pPr>
      <w:r w:rsidRPr="00AA0931">
        <w:rPr>
          <w:rFonts w:ascii="Times New Roman" w:hAnsi="Times New Roman" w:cs="Times New Roman"/>
          <w:b/>
          <w:sz w:val="26"/>
          <w:szCs w:val="26"/>
        </w:rPr>
        <w:t xml:space="preserve">Орендодавець: </w:t>
      </w:r>
      <w:r w:rsidRPr="00AA0931">
        <w:rPr>
          <w:rFonts w:ascii="Times New Roman" w:hAnsi="Times New Roman" w:cs="Times New Roman"/>
          <w:sz w:val="26"/>
          <w:szCs w:val="26"/>
        </w:rPr>
        <w:t>Управління майном спільної власності Львівської обласної ради (код за ЄДРПОУ</w:t>
      </w:r>
      <w:r w:rsidRPr="00AA0931">
        <w:rPr>
          <w:rFonts w:ascii="Times New Roman" w:hAnsi="Times New Roman" w:cs="Times New Roman"/>
          <w:spacing w:val="54"/>
          <w:sz w:val="26"/>
          <w:szCs w:val="26"/>
        </w:rPr>
        <w:t xml:space="preserve"> </w:t>
      </w:r>
      <w:r w:rsidRPr="00AA0931">
        <w:rPr>
          <w:rFonts w:ascii="Times New Roman" w:hAnsi="Times New Roman" w:cs="Times New Roman"/>
          <w:sz w:val="26"/>
          <w:szCs w:val="26"/>
        </w:rPr>
        <w:t>25255072).</w:t>
      </w:r>
    </w:p>
    <w:p w:rsidR="00292BAD" w:rsidRPr="00AA0931" w:rsidRDefault="00292BAD" w:rsidP="00292BAD">
      <w:pPr>
        <w:spacing w:before="1" w:line="235" w:lineRule="auto"/>
        <w:ind w:left="567" w:right="-1"/>
        <w:jc w:val="both"/>
        <w:rPr>
          <w:rFonts w:ascii="Times New Roman" w:hAnsi="Times New Roman" w:cs="Times New Roman"/>
          <w:sz w:val="26"/>
          <w:szCs w:val="26"/>
          <w:lang w:val="ru-RU"/>
        </w:rPr>
      </w:pPr>
      <w:r w:rsidRPr="00AA0931">
        <w:rPr>
          <w:rFonts w:ascii="Times New Roman" w:hAnsi="Times New Roman" w:cs="Times New Roman"/>
          <w:sz w:val="26"/>
          <w:szCs w:val="26"/>
        </w:rPr>
        <w:t>Адреса: 79008, м. Львів, вул.Винниченка, 14, електронна адреса:</w:t>
      </w:r>
      <w:r w:rsidRPr="00AA0931">
        <w:rPr>
          <w:rFonts w:ascii="Times New Roman" w:hAnsi="Times New Roman" w:cs="Times New Roman"/>
          <w:sz w:val="26"/>
          <w:szCs w:val="26"/>
          <w:lang w:val="ru-RU"/>
        </w:rPr>
        <w:t xml:space="preserve"> </w:t>
      </w:r>
      <w:r w:rsidRPr="00AA0931">
        <w:rPr>
          <w:rFonts w:ascii="Times New Roman" w:hAnsi="Times New Roman" w:cs="Times New Roman"/>
          <w:sz w:val="26"/>
          <w:szCs w:val="26"/>
          <w:lang w:val="en-US"/>
        </w:rPr>
        <w:t>umsv</w:t>
      </w:r>
      <w:r w:rsidRPr="00AA0931">
        <w:rPr>
          <w:rFonts w:ascii="Times New Roman" w:hAnsi="Times New Roman" w:cs="Times New Roman"/>
          <w:sz w:val="26"/>
          <w:szCs w:val="26"/>
          <w:lang w:val="ru-RU"/>
        </w:rPr>
        <w:t>.</w:t>
      </w:r>
      <w:r w:rsidRPr="00AA0931">
        <w:rPr>
          <w:rFonts w:ascii="Times New Roman" w:hAnsi="Times New Roman" w:cs="Times New Roman"/>
          <w:sz w:val="26"/>
          <w:szCs w:val="26"/>
          <w:lang w:val="en-US"/>
        </w:rPr>
        <w:t>lor</w:t>
      </w:r>
      <w:r w:rsidRPr="00AA0931">
        <w:rPr>
          <w:rFonts w:ascii="Times New Roman" w:hAnsi="Times New Roman" w:cs="Times New Roman"/>
          <w:sz w:val="26"/>
          <w:szCs w:val="26"/>
          <w:lang w:val="ru-RU"/>
        </w:rPr>
        <w:t>@</w:t>
      </w:r>
      <w:r w:rsidRPr="00AA0931">
        <w:rPr>
          <w:rFonts w:ascii="Times New Roman" w:hAnsi="Times New Roman" w:cs="Times New Roman"/>
          <w:sz w:val="26"/>
          <w:szCs w:val="26"/>
          <w:lang w:val="en-US"/>
        </w:rPr>
        <w:t>gmail</w:t>
      </w:r>
      <w:r w:rsidRPr="00AA0931">
        <w:rPr>
          <w:rFonts w:ascii="Times New Roman" w:hAnsi="Times New Roman" w:cs="Times New Roman"/>
          <w:sz w:val="26"/>
          <w:szCs w:val="26"/>
          <w:lang w:val="ru-RU"/>
        </w:rPr>
        <w:t>.</w:t>
      </w:r>
      <w:r w:rsidRPr="00AA0931">
        <w:rPr>
          <w:rFonts w:ascii="Times New Roman" w:hAnsi="Times New Roman" w:cs="Times New Roman"/>
          <w:sz w:val="26"/>
          <w:szCs w:val="26"/>
          <w:lang w:val="en-US"/>
        </w:rPr>
        <w:t>com</w:t>
      </w:r>
    </w:p>
    <w:p w:rsidR="00292BAD" w:rsidRPr="00AA0931" w:rsidRDefault="00292BAD" w:rsidP="00292BAD">
      <w:pPr>
        <w:spacing w:line="235" w:lineRule="exact"/>
        <w:ind w:left="567"/>
        <w:jc w:val="both"/>
        <w:rPr>
          <w:rFonts w:ascii="Times New Roman" w:hAnsi="Times New Roman" w:cs="Times New Roman"/>
          <w:sz w:val="26"/>
          <w:szCs w:val="26"/>
        </w:rPr>
      </w:pPr>
      <w:r w:rsidRPr="00AA0931">
        <w:rPr>
          <w:rFonts w:ascii="Times New Roman" w:hAnsi="Times New Roman" w:cs="Times New Roman"/>
          <w:sz w:val="26"/>
          <w:szCs w:val="26"/>
        </w:rPr>
        <w:t>Контактний тел. (032) 2999-859 з 10</w:t>
      </w:r>
      <w:r w:rsidRPr="00AA0931">
        <w:rPr>
          <w:rFonts w:ascii="Times New Roman" w:hAnsi="Times New Roman" w:cs="Times New Roman"/>
          <w:sz w:val="26"/>
          <w:szCs w:val="26"/>
          <w:vertAlign w:val="superscript"/>
        </w:rPr>
        <w:t>00</w:t>
      </w:r>
      <w:r w:rsidRPr="00AA0931">
        <w:rPr>
          <w:rFonts w:ascii="Times New Roman" w:hAnsi="Times New Roman" w:cs="Times New Roman"/>
          <w:spacing w:val="29"/>
          <w:position w:val="8"/>
          <w:sz w:val="26"/>
          <w:szCs w:val="26"/>
        </w:rPr>
        <w:t xml:space="preserve"> </w:t>
      </w:r>
      <w:r w:rsidRPr="00AA0931">
        <w:rPr>
          <w:rFonts w:ascii="Times New Roman" w:hAnsi="Times New Roman" w:cs="Times New Roman"/>
          <w:sz w:val="26"/>
          <w:szCs w:val="26"/>
        </w:rPr>
        <w:t>до</w:t>
      </w:r>
      <w:r w:rsidRPr="00AA0931">
        <w:rPr>
          <w:rFonts w:ascii="Times New Roman" w:hAnsi="Times New Roman" w:cs="Times New Roman"/>
          <w:spacing w:val="-11"/>
          <w:sz w:val="26"/>
          <w:szCs w:val="26"/>
        </w:rPr>
        <w:t xml:space="preserve"> </w:t>
      </w:r>
      <w:r w:rsidRPr="00AA0931">
        <w:rPr>
          <w:rFonts w:ascii="Times New Roman" w:hAnsi="Times New Roman" w:cs="Times New Roman"/>
          <w:spacing w:val="-4"/>
          <w:sz w:val="26"/>
          <w:szCs w:val="26"/>
        </w:rPr>
        <w:t>17</w:t>
      </w:r>
      <w:r w:rsidRPr="00AA0931">
        <w:rPr>
          <w:rFonts w:ascii="Times New Roman" w:hAnsi="Times New Roman" w:cs="Times New Roman"/>
          <w:spacing w:val="-4"/>
          <w:sz w:val="26"/>
          <w:szCs w:val="26"/>
          <w:vertAlign w:val="superscript"/>
        </w:rPr>
        <w:t>00</w:t>
      </w:r>
      <w:r w:rsidRPr="00AA0931">
        <w:rPr>
          <w:rFonts w:ascii="Times New Roman" w:hAnsi="Times New Roman" w:cs="Times New Roman"/>
          <w:spacing w:val="-4"/>
          <w:sz w:val="26"/>
          <w:szCs w:val="26"/>
        </w:rPr>
        <w:t xml:space="preserve"> год. в</w:t>
      </w:r>
      <w:r w:rsidRPr="00AA0931">
        <w:rPr>
          <w:rFonts w:ascii="Times New Roman" w:hAnsi="Times New Roman" w:cs="Times New Roman"/>
          <w:spacing w:val="-4"/>
          <w:position w:val="8"/>
          <w:sz w:val="26"/>
          <w:szCs w:val="26"/>
        </w:rPr>
        <w:t xml:space="preserve"> </w:t>
      </w:r>
      <w:r w:rsidRPr="00AA0931">
        <w:rPr>
          <w:rFonts w:ascii="Times New Roman" w:hAnsi="Times New Roman" w:cs="Times New Roman"/>
          <w:sz w:val="26"/>
          <w:szCs w:val="26"/>
        </w:rPr>
        <w:t>робочі</w:t>
      </w:r>
      <w:r w:rsidRPr="00AA0931">
        <w:rPr>
          <w:rFonts w:ascii="Times New Roman" w:hAnsi="Times New Roman" w:cs="Times New Roman"/>
          <w:spacing w:val="4"/>
          <w:sz w:val="26"/>
          <w:szCs w:val="26"/>
        </w:rPr>
        <w:t xml:space="preserve"> </w:t>
      </w:r>
      <w:r w:rsidRPr="00AA0931">
        <w:rPr>
          <w:rFonts w:ascii="Times New Roman" w:hAnsi="Times New Roman" w:cs="Times New Roman"/>
          <w:sz w:val="26"/>
          <w:szCs w:val="26"/>
        </w:rPr>
        <w:t>дні.</w:t>
      </w:r>
    </w:p>
    <w:p w:rsidR="00292BAD" w:rsidRPr="00AA0931" w:rsidRDefault="00292BAD" w:rsidP="00292BAD">
      <w:pPr>
        <w:spacing w:line="242" w:lineRule="auto"/>
        <w:ind w:left="567" w:right="360"/>
        <w:jc w:val="both"/>
        <w:rPr>
          <w:rFonts w:ascii="Times New Roman" w:hAnsi="Times New Roman" w:cs="Times New Roman"/>
          <w:sz w:val="26"/>
          <w:szCs w:val="26"/>
        </w:rPr>
      </w:pPr>
      <w:r w:rsidRPr="00AA0931">
        <w:rPr>
          <w:rFonts w:ascii="Times New Roman" w:hAnsi="Times New Roman" w:cs="Times New Roman"/>
          <w:sz w:val="26"/>
          <w:szCs w:val="26"/>
        </w:rPr>
        <w:t xml:space="preserve">Головний спеціаліст відділу оренди та реформування власності Надія Матвійків. </w:t>
      </w:r>
    </w:p>
    <w:p w:rsidR="00292BAD" w:rsidRPr="00AA0931" w:rsidRDefault="00292BAD" w:rsidP="00292BAD">
      <w:pPr>
        <w:spacing w:line="275" w:lineRule="exact"/>
        <w:ind w:left="567"/>
        <w:rPr>
          <w:rFonts w:ascii="Times New Roman" w:hAnsi="Times New Roman" w:cs="Times New Roman"/>
          <w:b/>
          <w:sz w:val="26"/>
          <w:szCs w:val="26"/>
        </w:rPr>
      </w:pPr>
    </w:p>
    <w:p w:rsidR="00292BAD" w:rsidRPr="00AA0931" w:rsidRDefault="00292BAD" w:rsidP="00292BAD">
      <w:pPr>
        <w:spacing w:line="291" w:lineRule="exact"/>
        <w:ind w:left="567"/>
        <w:rPr>
          <w:rFonts w:ascii="Times New Roman" w:hAnsi="Times New Roman" w:cs="Times New Roman"/>
          <w:b/>
          <w:sz w:val="26"/>
          <w:szCs w:val="26"/>
        </w:rPr>
      </w:pPr>
      <w:r w:rsidRPr="00AA0931">
        <w:rPr>
          <w:rFonts w:ascii="Times New Roman" w:hAnsi="Times New Roman" w:cs="Times New Roman"/>
          <w:b/>
          <w:sz w:val="26"/>
          <w:szCs w:val="26"/>
        </w:rPr>
        <w:t>2. Інформація про аукціон:</w:t>
      </w:r>
    </w:p>
    <w:p w:rsidR="00292BAD" w:rsidRPr="00AA0931" w:rsidRDefault="00292BAD" w:rsidP="00292BAD">
      <w:pPr>
        <w:tabs>
          <w:tab w:val="left" w:pos="309"/>
        </w:tabs>
        <w:ind w:left="567"/>
        <w:rPr>
          <w:rFonts w:ascii="Times New Roman" w:hAnsi="Times New Roman" w:cs="Times New Roman"/>
          <w:sz w:val="26"/>
          <w:szCs w:val="26"/>
        </w:rPr>
      </w:pPr>
      <w:r w:rsidRPr="00AA0931">
        <w:rPr>
          <w:rFonts w:ascii="Times New Roman" w:hAnsi="Times New Roman" w:cs="Times New Roman"/>
          <w:sz w:val="26"/>
          <w:szCs w:val="26"/>
        </w:rPr>
        <w:t>Об’єкт включено до Переліку nepшoro</w:t>
      </w:r>
      <w:r w:rsidRPr="00AA0931">
        <w:rPr>
          <w:rFonts w:ascii="Times New Roman" w:hAnsi="Times New Roman" w:cs="Times New Roman"/>
          <w:spacing w:val="17"/>
          <w:sz w:val="26"/>
          <w:szCs w:val="26"/>
        </w:rPr>
        <w:t xml:space="preserve"> </w:t>
      </w:r>
      <w:r w:rsidRPr="00AA0931">
        <w:rPr>
          <w:rFonts w:ascii="Times New Roman" w:hAnsi="Times New Roman" w:cs="Times New Roman"/>
          <w:sz w:val="26"/>
          <w:szCs w:val="26"/>
        </w:rPr>
        <w:t>типу;</w:t>
      </w:r>
    </w:p>
    <w:p w:rsidR="00292BAD" w:rsidRPr="00AA0931" w:rsidRDefault="00292BAD" w:rsidP="00292BAD">
      <w:pPr>
        <w:pStyle w:val="a3"/>
        <w:ind w:left="567"/>
        <w:jc w:val="both"/>
        <w:rPr>
          <w:rFonts w:ascii="Times New Roman" w:hAnsi="Times New Roman" w:cs="Times New Roman"/>
          <w:sz w:val="26"/>
          <w:szCs w:val="26"/>
        </w:rPr>
      </w:pPr>
      <w:r w:rsidRPr="00AA0931">
        <w:rPr>
          <w:rFonts w:ascii="Times New Roman" w:hAnsi="Times New Roman" w:cs="Times New Roman"/>
          <w:sz w:val="26"/>
          <w:szCs w:val="26"/>
        </w:rPr>
        <w:t>Орендар</w:t>
      </w:r>
      <w:r w:rsidRPr="00AA0931">
        <w:rPr>
          <w:rFonts w:ascii="Times New Roman" w:hAnsi="Times New Roman" w:cs="Times New Roman"/>
          <w:spacing w:val="-29"/>
          <w:sz w:val="26"/>
          <w:szCs w:val="26"/>
        </w:rPr>
        <w:t xml:space="preserve"> </w:t>
      </w:r>
      <w:r w:rsidRPr="00AA0931">
        <w:rPr>
          <w:rFonts w:ascii="Times New Roman" w:hAnsi="Times New Roman" w:cs="Times New Roman"/>
          <w:sz w:val="26"/>
          <w:szCs w:val="26"/>
        </w:rPr>
        <w:t>мaє</w:t>
      </w:r>
      <w:r w:rsidRPr="00AA0931">
        <w:rPr>
          <w:rFonts w:ascii="Times New Roman" w:hAnsi="Times New Roman" w:cs="Times New Roman"/>
          <w:spacing w:val="-30"/>
          <w:sz w:val="26"/>
          <w:szCs w:val="26"/>
        </w:rPr>
        <w:t xml:space="preserve">  </w:t>
      </w:r>
      <w:r w:rsidRPr="00AA0931">
        <w:rPr>
          <w:rFonts w:ascii="Times New Roman" w:hAnsi="Times New Roman" w:cs="Times New Roman"/>
          <w:sz w:val="26"/>
          <w:szCs w:val="26"/>
        </w:rPr>
        <w:t>право</w:t>
      </w:r>
      <w:r w:rsidRPr="00AA0931">
        <w:rPr>
          <w:rFonts w:ascii="Times New Roman" w:hAnsi="Times New Roman" w:cs="Times New Roman"/>
          <w:spacing w:val="-25"/>
          <w:sz w:val="26"/>
          <w:szCs w:val="26"/>
        </w:rPr>
        <w:t xml:space="preserve"> </w:t>
      </w:r>
      <w:r w:rsidRPr="00AA0931">
        <w:rPr>
          <w:rFonts w:ascii="Times New Roman" w:hAnsi="Times New Roman" w:cs="Times New Roman"/>
          <w:sz w:val="26"/>
          <w:szCs w:val="26"/>
        </w:rPr>
        <w:t>здавати</w:t>
      </w:r>
      <w:r w:rsidRPr="00AA0931">
        <w:rPr>
          <w:rFonts w:ascii="Times New Roman" w:hAnsi="Times New Roman" w:cs="Times New Roman"/>
          <w:spacing w:val="-27"/>
          <w:sz w:val="26"/>
          <w:szCs w:val="26"/>
        </w:rPr>
        <w:t xml:space="preserve"> </w:t>
      </w:r>
      <w:r w:rsidRPr="00AA0931">
        <w:rPr>
          <w:rFonts w:ascii="Times New Roman" w:hAnsi="Times New Roman" w:cs="Times New Roman"/>
          <w:sz w:val="26"/>
          <w:szCs w:val="26"/>
        </w:rPr>
        <w:t>майно</w:t>
      </w:r>
      <w:r w:rsidRPr="00AA0931">
        <w:rPr>
          <w:rFonts w:ascii="Times New Roman" w:hAnsi="Times New Roman" w:cs="Times New Roman"/>
          <w:spacing w:val="-28"/>
          <w:sz w:val="26"/>
          <w:szCs w:val="26"/>
        </w:rPr>
        <w:t xml:space="preserve"> </w:t>
      </w:r>
      <w:r w:rsidRPr="00AA0931">
        <w:rPr>
          <w:rFonts w:ascii="Times New Roman" w:hAnsi="Times New Roman" w:cs="Times New Roman"/>
          <w:sz w:val="26"/>
          <w:szCs w:val="26"/>
        </w:rPr>
        <w:t>в</w:t>
      </w:r>
      <w:r w:rsidRPr="00AA0931">
        <w:rPr>
          <w:rFonts w:ascii="Times New Roman" w:hAnsi="Times New Roman" w:cs="Times New Roman"/>
          <w:spacing w:val="-38"/>
          <w:sz w:val="26"/>
          <w:szCs w:val="26"/>
        </w:rPr>
        <w:t xml:space="preserve"> </w:t>
      </w:r>
      <w:r w:rsidRPr="00AA0931">
        <w:rPr>
          <w:rFonts w:ascii="Times New Roman" w:hAnsi="Times New Roman" w:cs="Times New Roman"/>
          <w:sz w:val="26"/>
          <w:szCs w:val="26"/>
        </w:rPr>
        <w:t>суборенду</w:t>
      </w:r>
      <w:r w:rsidRPr="00AA0931">
        <w:rPr>
          <w:rFonts w:ascii="Times New Roman" w:hAnsi="Times New Roman" w:cs="Times New Roman"/>
          <w:spacing w:val="-19"/>
          <w:sz w:val="26"/>
          <w:szCs w:val="26"/>
        </w:rPr>
        <w:t xml:space="preserve"> </w:t>
      </w:r>
      <w:r w:rsidRPr="00AA0931">
        <w:rPr>
          <w:rFonts w:ascii="Times New Roman" w:hAnsi="Times New Roman" w:cs="Times New Roman"/>
          <w:sz w:val="26"/>
          <w:szCs w:val="26"/>
        </w:rPr>
        <w:t>із збереження цільового призначення об</w:t>
      </w:r>
      <w:r w:rsidRPr="00AA0931">
        <w:rPr>
          <w:rFonts w:ascii="Times New Roman" w:hAnsi="Times New Roman" w:cs="Times New Roman"/>
          <w:sz w:val="26"/>
          <w:szCs w:val="26"/>
          <w:lang w:val="ru-RU"/>
        </w:rPr>
        <w:t>’</w:t>
      </w:r>
      <w:r w:rsidRPr="00AA0931">
        <w:rPr>
          <w:rFonts w:ascii="Times New Roman" w:hAnsi="Times New Roman" w:cs="Times New Roman"/>
          <w:sz w:val="26"/>
          <w:szCs w:val="26"/>
        </w:rPr>
        <w:t>єкта оренди особам,</w:t>
      </w:r>
      <w:r w:rsidRPr="00AA0931">
        <w:rPr>
          <w:rFonts w:ascii="Times New Roman" w:hAnsi="Times New Roman" w:cs="Times New Roman"/>
          <w:spacing w:val="-26"/>
          <w:sz w:val="26"/>
          <w:szCs w:val="26"/>
        </w:rPr>
        <w:t xml:space="preserve"> </w:t>
      </w:r>
      <w:r w:rsidRPr="00AA0931">
        <w:rPr>
          <w:rFonts w:ascii="Times New Roman" w:hAnsi="Times New Roman" w:cs="Times New Roman"/>
          <w:sz w:val="26"/>
          <w:szCs w:val="26"/>
        </w:rPr>
        <w:t>які</w:t>
      </w:r>
      <w:r w:rsidRPr="00AA0931">
        <w:rPr>
          <w:rFonts w:ascii="Times New Roman" w:hAnsi="Times New Roman" w:cs="Times New Roman"/>
          <w:spacing w:val="-32"/>
          <w:sz w:val="26"/>
          <w:szCs w:val="26"/>
        </w:rPr>
        <w:t xml:space="preserve"> </w:t>
      </w:r>
      <w:r w:rsidRPr="00AA0931">
        <w:rPr>
          <w:rFonts w:ascii="Times New Roman" w:hAnsi="Times New Roman" w:cs="Times New Roman"/>
          <w:sz w:val="26"/>
          <w:szCs w:val="26"/>
        </w:rPr>
        <w:t>відповідають</w:t>
      </w:r>
      <w:r w:rsidRPr="00AA0931">
        <w:rPr>
          <w:rFonts w:ascii="Times New Roman" w:hAnsi="Times New Roman" w:cs="Times New Roman"/>
          <w:spacing w:val="-18"/>
          <w:sz w:val="26"/>
          <w:szCs w:val="26"/>
        </w:rPr>
        <w:t xml:space="preserve"> </w:t>
      </w:r>
      <w:r w:rsidRPr="00AA0931">
        <w:rPr>
          <w:rFonts w:ascii="Times New Roman" w:hAnsi="Times New Roman" w:cs="Times New Roman"/>
          <w:sz w:val="26"/>
          <w:szCs w:val="26"/>
        </w:rPr>
        <w:t>статті 4 Закону України «Про оренду державного та комунального</w:t>
      </w:r>
      <w:r w:rsidRPr="00AA0931">
        <w:rPr>
          <w:rFonts w:ascii="Times New Roman" w:hAnsi="Times New Roman" w:cs="Times New Roman"/>
          <w:spacing w:val="-15"/>
          <w:sz w:val="26"/>
          <w:szCs w:val="26"/>
        </w:rPr>
        <w:t xml:space="preserve"> </w:t>
      </w:r>
      <w:r w:rsidRPr="00AA0931">
        <w:rPr>
          <w:rFonts w:ascii="Times New Roman" w:hAnsi="Times New Roman" w:cs="Times New Roman"/>
          <w:sz w:val="26"/>
          <w:szCs w:val="26"/>
        </w:rPr>
        <w:t>майна». Укладений договір суборенди між орендарем та суборендарем погоджується орендодавцем.</w:t>
      </w:r>
    </w:p>
    <w:p w:rsidR="00292BAD" w:rsidRPr="00AA0931" w:rsidRDefault="00292BAD" w:rsidP="00292BAD">
      <w:pPr>
        <w:pStyle w:val="a3"/>
        <w:ind w:left="567"/>
        <w:jc w:val="both"/>
        <w:rPr>
          <w:rFonts w:ascii="Times New Roman" w:hAnsi="Times New Roman" w:cs="Times New Roman"/>
          <w:sz w:val="26"/>
          <w:szCs w:val="26"/>
        </w:rPr>
      </w:pPr>
    </w:p>
    <w:p w:rsidR="00292BAD" w:rsidRPr="00AA0931" w:rsidRDefault="00292BAD" w:rsidP="00292BAD">
      <w:pPr>
        <w:pStyle w:val="a3"/>
        <w:spacing w:line="228" w:lineRule="auto"/>
        <w:ind w:left="567" w:right="132"/>
        <w:jc w:val="both"/>
        <w:rPr>
          <w:rFonts w:ascii="Times New Roman" w:hAnsi="Times New Roman"/>
          <w:sz w:val="26"/>
          <w:szCs w:val="26"/>
        </w:rPr>
      </w:pPr>
      <w:r w:rsidRPr="00AA0931">
        <w:rPr>
          <w:rFonts w:ascii="Times New Roman" w:hAnsi="Times New Roman" w:cs="Times New Roman"/>
          <w:sz w:val="26"/>
          <w:szCs w:val="26"/>
        </w:rPr>
        <w:t>До</w:t>
      </w:r>
      <w:r w:rsidRPr="00AA0931">
        <w:rPr>
          <w:rFonts w:ascii="Times New Roman" w:hAnsi="Times New Roman" w:cs="Times New Roman"/>
          <w:spacing w:val="-17"/>
          <w:sz w:val="26"/>
          <w:szCs w:val="26"/>
        </w:rPr>
        <w:t xml:space="preserve"> </w:t>
      </w:r>
      <w:r w:rsidRPr="00AA0931">
        <w:rPr>
          <w:rFonts w:ascii="Times New Roman" w:hAnsi="Times New Roman" w:cs="Times New Roman"/>
          <w:sz w:val="26"/>
          <w:szCs w:val="26"/>
        </w:rPr>
        <w:t>участі</w:t>
      </w:r>
      <w:r w:rsidRPr="00AA0931">
        <w:rPr>
          <w:rFonts w:ascii="Times New Roman" w:hAnsi="Times New Roman" w:cs="Times New Roman"/>
          <w:spacing w:val="-18"/>
          <w:sz w:val="26"/>
          <w:szCs w:val="26"/>
        </w:rPr>
        <w:t xml:space="preserve"> </w:t>
      </w:r>
      <w:r w:rsidRPr="00AA0931">
        <w:rPr>
          <w:rFonts w:ascii="Times New Roman" w:hAnsi="Times New Roman" w:cs="Times New Roman"/>
          <w:sz w:val="26"/>
          <w:szCs w:val="26"/>
        </w:rPr>
        <w:t>в</w:t>
      </w:r>
      <w:r w:rsidRPr="00AA0931">
        <w:rPr>
          <w:rFonts w:ascii="Times New Roman" w:hAnsi="Times New Roman" w:cs="Times New Roman"/>
          <w:spacing w:val="-19"/>
          <w:sz w:val="26"/>
          <w:szCs w:val="26"/>
        </w:rPr>
        <w:t xml:space="preserve"> </w:t>
      </w:r>
      <w:r w:rsidRPr="00AA0931">
        <w:rPr>
          <w:rFonts w:ascii="Times New Roman" w:hAnsi="Times New Roman" w:cs="Times New Roman"/>
          <w:sz w:val="26"/>
          <w:szCs w:val="26"/>
        </w:rPr>
        <w:t>аукціоні</w:t>
      </w:r>
      <w:r w:rsidRPr="00AA0931">
        <w:rPr>
          <w:rFonts w:ascii="Times New Roman" w:hAnsi="Times New Roman" w:cs="Times New Roman"/>
          <w:spacing w:val="-11"/>
          <w:sz w:val="26"/>
          <w:szCs w:val="26"/>
        </w:rPr>
        <w:t xml:space="preserve"> </w:t>
      </w:r>
      <w:r w:rsidRPr="00AA0931">
        <w:rPr>
          <w:rFonts w:ascii="Times New Roman" w:hAnsi="Times New Roman" w:cs="Times New Roman"/>
          <w:sz w:val="26"/>
          <w:szCs w:val="26"/>
        </w:rPr>
        <w:t>не</w:t>
      </w:r>
      <w:r w:rsidRPr="00AA0931">
        <w:rPr>
          <w:rFonts w:ascii="Times New Roman" w:hAnsi="Times New Roman" w:cs="Times New Roman"/>
          <w:spacing w:val="-21"/>
          <w:sz w:val="26"/>
          <w:szCs w:val="26"/>
        </w:rPr>
        <w:t xml:space="preserve"> </w:t>
      </w:r>
      <w:r w:rsidRPr="00AA0931">
        <w:rPr>
          <w:rFonts w:ascii="Times New Roman" w:hAnsi="Times New Roman" w:cs="Times New Roman"/>
          <w:sz w:val="26"/>
          <w:szCs w:val="26"/>
        </w:rPr>
        <w:t>допускаються особи,</w:t>
      </w:r>
      <w:r w:rsidRPr="00AA0931">
        <w:rPr>
          <w:rFonts w:ascii="Times New Roman" w:hAnsi="Times New Roman" w:cs="Times New Roman"/>
          <w:spacing w:val="-11"/>
          <w:sz w:val="26"/>
          <w:szCs w:val="26"/>
        </w:rPr>
        <w:t xml:space="preserve"> </w:t>
      </w:r>
      <w:r w:rsidRPr="00AA0931">
        <w:rPr>
          <w:rFonts w:ascii="Times New Roman" w:hAnsi="Times New Roman" w:cs="Times New Roman"/>
          <w:sz w:val="26"/>
          <w:szCs w:val="26"/>
        </w:rPr>
        <w:t>на</w:t>
      </w:r>
      <w:r w:rsidRPr="00AA0931">
        <w:rPr>
          <w:rFonts w:ascii="Times New Roman" w:hAnsi="Times New Roman" w:cs="Times New Roman"/>
          <w:spacing w:val="-14"/>
          <w:sz w:val="26"/>
          <w:szCs w:val="26"/>
        </w:rPr>
        <w:t xml:space="preserve"> </w:t>
      </w:r>
      <w:r w:rsidRPr="00AA0931">
        <w:rPr>
          <w:rFonts w:ascii="Times New Roman" w:hAnsi="Times New Roman" w:cs="Times New Roman"/>
          <w:sz w:val="26"/>
          <w:szCs w:val="26"/>
        </w:rPr>
        <w:t>яких</w:t>
      </w:r>
      <w:r w:rsidRPr="00AA0931">
        <w:rPr>
          <w:rFonts w:ascii="Times New Roman" w:hAnsi="Times New Roman" w:cs="Times New Roman"/>
          <w:spacing w:val="-17"/>
          <w:sz w:val="26"/>
          <w:szCs w:val="26"/>
        </w:rPr>
        <w:t xml:space="preserve"> </w:t>
      </w:r>
      <w:r w:rsidRPr="00AA0931">
        <w:rPr>
          <w:rFonts w:ascii="Times New Roman" w:hAnsi="Times New Roman" w:cs="Times New Roman"/>
          <w:sz w:val="26"/>
          <w:szCs w:val="26"/>
        </w:rPr>
        <w:t>поширюються</w:t>
      </w:r>
      <w:r w:rsidRPr="00AA0931">
        <w:rPr>
          <w:rFonts w:ascii="Times New Roman" w:hAnsi="Times New Roman" w:cs="Times New Roman"/>
          <w:spacing w:val="-5"/>
          <w:sz w:val="26"/>
          <w:szCs w:val="26"/>
        </w:rPr>
        <w:t xml:space="preserve"> </w:t>
      </w:r>
      <w:r w:rsidRPr="00AA0931">
        <w:rPr>
          <w:rFonts w:ascii="Times New Roman" w:hAnsi="Times New Roman" w:cs="Times New Roman"/>
          <w:sz w:val="26"/>
          <w:szCs w:val="26"/>
        </w:rPr>
        <w:t>обмеження, визначені частиною четвертою статті 4 Закону України «Про оренду державного i комунального</w:t>
      </w:r>
      <w:r w:rsidRPr="00AA0931">
        <w:rPr>
          <w:rFonts w:ascii="Times New Roman" w:hAnsi="Times New Roman" w:cs="Times New Roman"/>
          <w:spacing w:val="26"/>
          <w:sz w:val="26"/>
          <w:szCs w:val="26"/>
        </w:rPr>
        <w:t xml:space="preserve"> </w:t>
      </w:r>
      <w:r w:rsidRPr="00AA0931">
        <w:rPr>
          <w:rFonts w:ascii="Times New Roman" w:hAnsi="Times New Roman" w:cs="Times New Roman"/>
          <w:sz w:val="26"/>
          <w:szCs w:val="26"/>
        </w:rPr>
        <w:t>майна».</w:t>
      </w:r>
    </w:p>
    <w:p w:rsidR="00CF41E9" w:rsidRPr="00AA0931" w:rsidRDefault="00CF41E9" w:rsidP="00CF41E9">
      <w:pPr>
        <w:pStyle w:val="a3"/>
        <w:spacing w:line="228" w:lineRule="auto"/>
        <w:ind w:left="567" w:right="132"/>
        <w:jc w:val="both"/>
        <w:rPr>
          <w:rFonts w:ascii="Times New Roman" w:hAnsi="Times New Roman" w:cs="Times New Roman"/>
          <w:sz w:val="26"/>
          <w:szCs w:val="26"/>
        </w:rPr>
      </w:pPr>
      <w:r w:rsidRPr="00AA0931">
        <w:rPr>
          <w:rFonts w:ascii="Times New Roman" w:hAnsi="Times New Roman" w:cs="Times New Roman"/>
          <w:sz w:val="26"/>
          <w:szCs w:val="26"/>
        </w:rPr>
        <w:t xml:space="preserve">Дата та час проведення аукціону: </w:t>
      </w:r>
      <w:r w:rsidR="00A06A03" w:rsidRPr="00AA0931">
        <w:rPr>
          <w:rFonts w:ascii="Times New Roman" w:hAnsi="Times New Roman" w:cs="Times New Roman"/>
          <w:sz w:val="26"/>
          <w:szCs w:val="26"/>
        </w:rPr>
        <w:t>22</w:t>
      </w:r>
      <w:r w:rsidR="009512F5" w:rsidRPr="00AA0931">
        <w:rPr>
          <w:rFonts w:ascii="Times New Roman" w:hAnsi="Times New Roman" w:cs="Times New Roman"/>
          <w:sz w:val="26"/>
          <w:szCs w:val="26"/>
        </w:rPr>
        <w:t xml:space="preserve"> березня</w:t>
      </w:r>
      <w:r w:rsidRPr="00AA0931">
        <w:rPr>
          <w:rFonts w:ascii="Times New Roman" w:hAnsi="Times New Roman" w:cs="Times New Roman"/>
          <w:sz w:val="26"/>
          <w:szCs w:val="26"/>
        </w:rPr>
        <w:t xml:space="preserve"> 202</w:t>
      </w:r>
      <w:r w:rsidR="009512F5" w:rsidRPr="00AA0931">
        <w:rPr>
          <w:rFonts w:ascii="Times New Roman" w:hAnsi="Times New Roman" w:cs="Times New Roman"/>
          <w:sz w:val="26"/>
          <w:szCs w:val="26"/>
        </w:rPr>
        <w:t>1</w:t>
      </w:r>
      <w:r w:rsidRPr="00AA0931">
        <w:rPr>
          <w:rFonts w:ascii="Times New Roman" w:hAnsi="Times New Roman" w:cs="Times New Roman"/>
          <w:sz w:val="26"/>
          <w:szCs w:val="26"/>
        </w:rPr>
        <w:t xml:space="preserve"> року (година, о котрій</w:t>
      </w:r>
      <w:r w:rsidRPr="00AA0931">
        <w:rPr>
          <w:rFonts w:ascii="Times New Roman" w:hAnsi="Times New Roman" w:cs="Times New Roman"/>
          <w:spacing w:val="-12"/>
          <w:sz w:val="26"/>
          <w:szCs w:val="26"/>
        </w:rPr>
        <w:t xml:space="preserve"> </w:t>
      </w:r>
      <w:r w:rsidRPr="00AA0931">
        <w:rPr>
          <w:rFonts w:ascii="Times New Roman" w:hAnsi="Times New Roman" w:cs="Times New Roman"/>
          <w:sz w:val="26"/>
          <w:szCs w:val="26"/>
        </w:rPr>
        <w:t>починається</w:t>
      </w:r>
      <w:r w:rsidRPr="00AA0931">
        <w:rPr>
          <w:rFonts w:ascii="Times New Roman" w:hAnsi="Times New Roman" w:cs="Times New Roman"/>
          <w:spacing w:val="-37"/>
          <w:sz w:val="26"/>
          <w:szCs w:val="26"/>
        </w:rPr>
        <w:t xml:space="preserve"> </w:t>
      </w:r>
      <w:r w:rsidRPr="00AA0931">
        <w:rPr>
          <w:rFonts w:ascii="Times New Roman" w:hAnsi="Times New Roman" w:cs="Times New Roman"/>
          <w:sz w:val="26"/>
          <w:szCs w:val="26"/>
        </w:rPr>
        <w:t>аукціон,</w:t>
      </w:r>
      <w:r w:rsidRPr="00AA0931">
        <w:rPr>
          <w:rFonts w:ascii="Times New Roman" w:hAnsi="Times New Roman" w:cs="Times New Roman"/>
          <w:spacing w:val="-37"/>
          <w:sz w:val="26"/>
          <w:szCs w:val="26"/>
        </w:rPr>
        <w:t xml:space="preserve"> </w:t>
      </w:r>
      <w:r w:rsidRPr="00AA0931">
        <w:rPr>
          <w:rFonts w:ascii="Times New Roman" w:hAnsi="Times New Roman" w:cs="Times New Roman"/>
          <w:sz w:val="26"/>
          <w:szCs w:val="26"/>
        </w:rPr>
        <w:t>встановлюється</w:t>
      </w:r>
      <w:r w:rsidRPr="00AA0931">
        <w:rPr>
          <w:rFonts w:ascii="Times New Roman" w:hAnsi="Times New Roman" w:cs="Times New Roman"/>
          <w:spacing w:val="-43"/>
          <w:sz w:val="26"/>
          <w:szCs w:val="26"/>
        </w:rPr>
        <w:t xml:space="preserve"> </w:t>
      </w:r>
      <w:r w:rsidRPr="00AA0931">
        <w:rPr>
          <w:rFonts w:ascii="Times New Roman" w:hAnsi="Times New Roman" w:cs="Times New Roman"/>
          <w:sz w:val="26"/>
          <w:szCs w:val="26"/>
        </w:rPr>
        <w:t>ETC</w:t>
      </w:r>
      <w:r w:rsidRPr="00AA0931">
        <w:rPr>
          <w:rFonts w:ascii="Times New Roman" w:hAnsi="Times New Roman" w:cs="Times New Roman"/>
          <w:spacing w:val="-45"/>
          <w:sz w:val="26"/>
          <w:szCs w:val="26"/>
        </w:rPr>
        <w:t xml:space="preserve"> </w:t>
      </w:r>
      <w:r w:rsidRPr="00AA0931">
        <w:rPr>
          <w:rFonts w:ascii="Times New Roman" w:hAnsi="Times New Roman" w:cs="Times New Roman"/>
          <w:sz w:val="26"/>
          <w:szCs w:val="26"/>
        </w:rPr>
        <w:t>для</w:t>
      </w:r>
      <w:r w:rsidRPr="00AA0931">
        <w:rPr>
          <w:rFonts w:ascii="Times New Roman" w:hAnsi="Times New Roman" w:cs="Times New Roman"/>
          <w:spacing w:val="-39"/>
          <w:sz w:val="26"/>
          <w:szCs w:val="26"/>
        </w:rPr>
        <w:t xml:space="preserve"> </w:t>
      </w:r>
      <w:r w:rsidRPr="00AA0931">
        <w:rPr>
          <w:rFonts w:ascii="Times New Roman" w:hAnsi="Times New Roman" w:cs="Times New Roman"/>
          <w:sz w:val="26"/>
          <w:szCs w:val="26"/>
        </w:rPr>
        <w:t>кожного</w:t>
      </w:r>
      <w:r w:rsidRPr="00AA0931">
        <w:rPr>
          <w:rFonts w:ascii="Times New Roman" w:hAnsi="Times New Roman" w:cs="Times New Roman"/>
          <w:spacing w:val="-41"/>
          <w:sz w:val="26"/>
          <w:szCs w:val="26"/>
        </w:rPr>
        <w:t xml:space="preserve"> </w:t>
      </w:r>
      <w:r w:rsidRPr="00AA0931">
        <w:rPr>
          <w:rFonts w:ascii="Times New Roman" w:hAnsi="Times New Roman" w:cs="Times New Roman"/>
          <w:sz w:val="26"/>
          <w:szCs w:val="26"/>
        </w:rPr>
        <w:t>електронного</w:t>
      </w:r>
      <w:r w:rsidRPr="00AA0931">
        <w:rPr>
          <w:rFonts w:ascii="Times New Roman" w:hAnsi="Times New Roman" w:cs="Times New Roman"/>
          <w:spacing w:val="-34"/>
          <w:sz w:val="26"/>
          <w:szCs w:val="26"/>
        </w:rPr>
        <w:t xml:space="preserve"> </w:t>
      </w:r>
      <w:r w:rsidRPr="00AA0931">
        <w:rPr>
          <w:rFonts w:ascii="Times New Roman" w:hAnsi="Times New Roman" w:cs="Times New Roman"/>
          <w:sz w:val="26"/>
          <w:szCs w:val="26"/>
        </w:rPr>
        <w:t xml:space="preserve">аукціону </w:t>
      </w:r>
      <w:r w:rsidRPr="00AA0931">
        <w:rPr>
          <w:rFonts w:ascii="Times New Roman" w:hAnsi="Times New Roman" w:cs="Times New Roman"/>
          <w:sz w:val="26"/>
          <w:szCs w:val="26"/>
        </w:rPr>
        <w:lastRenderedPageBreak/>
        <w:t>окремо в проміжку часу з 09-00 до 18-00 години</w:t>
      </w:r>
      <w:r w:rsidRPr="00AA0931">
        <w:rPr>
          <w:rFonts w:ascii="Times New Roman" w:hAnsi="Times New Roman" w:cs="Times New Roman"/>
          <w:spacing w:val="-28"/>
          <w:sz w:val="26"/>
          <w:szCs w:val="26"/>
        </w:rPr>
        <w:t xml:space="preserve"> </w:t>
      </w:r>
      <w:r w:rsidRPr="00AA0931">
        <w:rPr>
          <w:rFonts w:ascii="Times New Roman" w:hAnsi="Times New Roman" w:cs="Times New Roman"/>
          <w:sz w:val="26"/>
          <w:szCs w:val="26"/>
        </w:rPr>
        <w:t>дня).</w:t>
      </w:r>
    </w:p>
    <w:p w:rsidR="00CF41E9" w:rsidRPr="00AA0931" w:rsidRDefault="00CF41E9" w:rsidP="00CF41E9">
      <w:pPr>
        <w:pStyle w:val="a3"/>
        <w:spacing w:line="228" w:lineRule="auto"/>
        <w:ind w:right="132"/>
        <w:jc w:val="both"/>
        <w:rPr>
          <w:rFonts w:ascii="Times New Roman" w:hAnsi="Times New Roman"/>
          <w:sz w:val="28"/>
          <w:szCs w:val="28"/>
        </w:rPr>
      </w:pPr>
    </w:p>
    <w:p w:rsidR="00292BAD" w:rsidRPr="00AA0931" w:rsidRDefault="00292BAD" w:rsidP="00292BAD">
      <w:pPr>
        <w:pStyle w:val="a3"/>
        <w:spacing w:line="228" w:lineRule="auto"/>
        <w:ind w:left="567" w:right="132"/>
        <w:jc w:val="both"/>
        <w:rPr>
          <w:rFonts w:ascii="Times New Roman" w:hAnsi="Times New Roman" w:cs="Times New Roman"/>
          <w:sz w:val="26"/>
          <w:szCs w:val="26"/>
        </w:rPr>
      </w:pPr>
      <w:r w:rsidRPr="00AA0931">
        <w:rPr>
          <w:rFonts w:ascii="Times New Roman" w:hAnsi="Times New Roman"/>
          <w:sz w:val="26"/>
          <w:szCs w:val="26"/>
        </w:rPr>
        <w:t xml:space="preserve">Кінцевий строк подання заяви на участь в аукціоні </w:t>
      </w:r>
      <w:r w:rsidR="00A06A03" w:rsidRPr="00AA0931">
        <w:rPr>
          <w:rFonts w:ascii="Times New Roman" w:hAnsi="Times New Roman"/>
          <w:sz w:val="26"/>
          <w:szCs w:val="26"/>
        </w:rPr>
        <w:t>21</w:t>
      </w:r>
      <w:r w:rsidR="009512F5" w:rsidRPr="00AA0931">
        <w:rPr>
          <w:rFonts w:ascii="Times New Roman" w:hAnsi="Times New Roman"/>
          <w:sz w:val="26"/>
          <w:szCs w:val="26"/>
        </w:rPr>
        <w:t xml:space="preserve"> березня</w:t>
      </w:r>
      <w:r w:rsidR="006B1572" w:rsidRPr="00AA0931">
        <w:rPr>
          <w:rFonts w:ascii="Times New Roman" w:hAnsi="Times New Roman"/>
          <w:sz w:val="26"/>
          <w:szCs w:val="26"/>
        </w:rPr>
        <w:t xml:space="preserve"> </w:t>
      </w:r>
      <w:r w:rsidRPr="00AA0931">
        <w:rPr>
          <w:rFonts w:ascii="Times New Roman" w:hAnsi="Times New Roman"/>
          <w:sz w:val="26"/>
          <w:szCs w:val="26"/>
        </w:rPr>
        <w:t>202</w:t>
      </w:r>
      <w:r w:rsidR="009512F5" w:rsidRPr="00AA0931">
        <w:rPr>
          <w:rFonts w:ascii="Times New Roman" w:hAnsi="Times New Roman"/>
          <w:sz w:val="26"/>
          <w:szCs w:val="26"/>
        </w:rPr>
        <w:t>1</w:t>
      </w:r>
      <w:r w:rsidRPr="00AA0931">
        <w:rPr>
          <w:rFonts w:ascii="Times New Roman" w:hAnsi="Times New Roman"/>
          <w:sz w:val="26"/>
          <w:szCs w:val="26"/>
        </w:rPr>
        <w:t xml:space="preserve"> року (встановлюється електронною торговою системою для кожного електронного аукціону окремо з 19 години 30 хвилин до 20 години 30 хвилин дня, що передує дню проведення електронного аукціону).</w:t>
      </w:r>
    </w:p>
    <w:p w:rsidR="00292BAD" w:rsidRPr="00AA0931" w:rsidRDefault="00292BAD" w:rsidP="00292BAD">
      <w:pPr>
        <w:pStyle w:val="a3"/>
        <w:spacing w:line="228" w:lineRule="auto"/>
        <w:ind w:left="567" w:right="132"/>
        <w:jc w:val="both"/>
        <w:rPr>
          <w:rFonts w:ascii="Times New Roman" w:hAnsi="Times New Roman" w:cs="Times New Roman"/>
          <w:sz w:val="26"/>
          <w:szCs w:val="26"/>
        </w:rPr>
      </w:pPr>
    </w:p>
    <w:p w:rsidR="00292BAD" w:rsidRPr="00AA0931" w:rsidRDefault="00292BAD" w:rsidP="00292BAD">
      <w:pPr>
        <w:pStyle w:val="a3"/>
        <w:spacing w:before="10" w:line="228" w:lineRule="auto"/>
        <w:ind w:left="567" w:right="124"/>
        <w:jc w:val="both"/>
        <w:rPr>
          <w:rFonts w:ascii="Times New Roman" w:hAnsi="Times New Roman" w:cs="Times New Roman"/>
          <w:sz w:val="26"/>
          <w:szCs w:val="26"/>
        </w:rPr>
      </w:pPr>
      <w:r w:rsidRPr="00AA0931">
        <w:rPr>
          <w:rFonts w:ascii="Times New Roman" w:hAnsi="Times New Roman" w:cs="Times New Roman"/>
          <w:sz w:val="26"/>
          <w:szCs w:val="26"/>
        </w:rPr>
        <w:t>Кінцевий строк подання заяви на  участь  в  аукціоні  за  методом покрокового зниження ціни та подальшого подання цінових пропозицій встановлюється ETC для кожного електронного аукціону окремо в проміжку часу з 16-15 до 16-45 години дня проведення електронного аукціону.</w:t>
      </w:r>
    </w:p>
    <w:p w:rsidR="00292BAD" w:rsidRPr="00AA0931" w:rsidRDefault="00292BAD" w:rsidP="00292BAD">
      <w:pPr>
        <w:pStyle w:val="a3"/>
        <w:spacing w:before="9"/>
        <w:ind w:left="567"/>
        <w:rPr>
          <w:rFonts w:ascii="Times New Roman" w:hAnsi="Times New Roman" w:cs="Times New Roman"/>
          <w:sz w:val="26"/>
          <w:szCs w:val="26"/>
        </w:rPr>
      </w:pPr>
    </w:p>
    <w:p w:rsidR="00292BAD" w:rsidRPr="00AA0931" w:rsidRDefault="00292BAD" w:rsidP="00292BAD">
      <w:pPr>
        <w:spacing w:line="223" w:lineRule="auto"/>
        <w:ind w:left="567" w:right="130"/>
        <w:jc w:val="both"/>
        <w:rPr>
          <w:rFonts w:ascii="Times New Roman" w:hAnsi="Times New Roman" w:cs="Times New Roman"/>
          <w:sz w:val="26"/>
          <w:szCs w:val="26"/>
        </w:rPr>
      </w:pPr>
      <w:r w:rsidRPr="00AA0931">
        <w:rPr>
          <w:rFonts w:ascii="Times New Roman" w:hAnsi="Times New Roman" w:cs="Times New Roman"/>
          <w:sz w:val="26"/>
          <w:szCs w:val="26"/>
        </w:rPr>
        <w:t>Стартова орендна плата для участі в електронному аукціоні:</w:t>
      </w:r>
      <w:r w:rsidRPr="00AA0931">
        <w:rPr>
          <w:rFonts w:ascii="Times New Roman" w:hAnsi="Times New Roman" w:cs="Times New Roman"/>
          <w:b/>
          <w:sz w:val="26"/>
          <w:szCs w:val="26"/>
        </w:rPr>
        <w:t xml:space="preserve"> </w:t>
      </w:r>
      <w:r w:rsidR="009512F5" w:rsidRPr="00AA0931">
        <w:rPr>
          <w:rFonts w:ascii="Times New Roman" w:hAnsi="Times New Roman" w:cs="Times New Roman"/>
          <w:sz w:val="26"/>
          <w:szCs w:val="26"/>
        </w:rPr>
        <w:t>5138,81</w:t>
      </w:r>
      <w:r w:rsidR="00144B54" w:rsidRPr="00AA0931">
        <w:rPr>
          <w:rFonts w:ascii="Times New Roman" w:hAnsi="Times New Roman" w:cs="Times New Roman"/>
          <w:sz w:val="26"/>
          <w:szCs w:val="26"/>
        </w:rPr>
        <w:t xml:space="preserve"> </w:t>
      </w:r>
      <w:r w:rsidRPr="00AA0931">
        <w:rPr>
          <w:rFonts w:ascii="Times New Roman" w:hAnsi="Times New Roman" w:cs="Times New Roman"/>
          <w:sz w:val="26"/>
          <w:szCs w:val="26"/>
        </w:rPr>
        <w:t xml:space="preserve">грн. </w:t>
      </w:r>
      <w:r w:rsidR="009512F5" w:rsidRPr="00AA0931">
        <w:rPr>
          <w:rFonts w:ascii="Times New Roman" w:hAnsi="Times New Roman" w:cs="Times New Roman"/>
          <w:sz w:val="26"/>
          <w:szCs w:val="26"/>
        </w:rPr>
        <w:t>з</w:t>
      </w:r>
      <w:r w:rsidRPr="00AA0931">
        <w:rPr>
          <w:rFonts w:ascii="Times New Roman" w:hAnsi="Times New Roman" w:cs="Times New Roman"/>
          <w:sz w:val="26"/>
          <w:szCs w:val="26"/>
        </w:rPr>
        <w:t xml:space="preserve"> ПДВ.</w:t>
      </w:r>
    </w:p>
    <w:p w:rsidR="009512F5" w:rsidRPr="00AA0931" w:rsidRDefault="009512F5" w:rsidP="009512F5">
      <w:pPr>
        <w:pStyle w:val="a3"/>
        <w:spacing w:line="232" w:lineRule="auto"/>
        <w:ind w:left="567" w:right="23"/>
        <w:jc w:val="both"/>
        <w:rPr>
          <w:rFonts w:ascii="Times New Roman" w:hAnsi="Times New Roman" w:cs="Times New Roman"/>
          <w:sz w:val="26"/>
          <w:szCs w:val="26"/>
        </w:rPr>
      </w:pPr>
      <w:r w:rsidRPr="00AA0931">
        <w:rPr>
          <w:rFonts w:ascii="Times New Roman" w:hAnsi="Times New Roman"/>
          <w:sz w:val="26"/>
          <w:szCs w:val="26"/>
        </w:rPr>
        <w:t xml:space="preserve">Розмір мінімального кроку підвищення стартової орендної плати під час аукціону (1 відсоток стартової орендної плати) – </w:t>
      </w:r>
      <w:r w:rsidR="00BC6792" w:rsidRPr="00AA0931">
        <w:rPr>
          <w:rFonts w:ascii="Times New Roman" w:hAnsi="Times New Roman"/>
          <w:sz w:val="26"/>
          <w:szCs w:val="26"/>
        </w:rPr>
        <w:t>51,39</w:t>
      </w:r>
      <w:r w:rsidRPr="00AA0931">
        <w:rPr>
          <w:rFonts w:ascii="Times New Roman" w:hAnsi="Times New Roman"/>
          <w:sz w:val="26"/>
          <w:szCs w:val="26"/>
        </w:rPr>
        <w:t xml:space="preserve"> грн.</w:t>
      </w:r>
    </w:p>
    <w:p w:rsidR="009512F5" w:rsidRPr="00AA0931" w:rsidRDefault="009512F5" w:rsidP="009512F5">
      <w:pPr>
        <w:pStyle w:val="a3"/>
        <w:spacing w:before="7"/>
        <w:ind w:left="567"/>
        <w:jc w:val="both"/>
        <w:rPr>
          <w:rFonts w:ascii="Times New Roman" w:hAnsi="Times New Roman" w:cs="Times New Roman"/>
          <w:sz w:val="26"/>
          <w:szCs w:val="26"/>
        </w:rPr>
      </w:pPr>
    </w:p>
    <w:p w:rsidR="009512F5" w:rsidRPr="00AA0931" w:rsidRDefault="009512F5" w:rsidP="009512F5">
      <w:pPr>
        <w:pStyle w:val="a3"/>
        <w:spacing w:line="220" w:lineRule="auto"/>
        <w:ind w:left="567"/>
        <w:jc w:val="both"/>
        <w:rPr>
          <w:rFonts w:ascii="Times New Roman" w:hAnsi="Times New Roman" w:cs="Times New Roman"/>
          <w:sz w:val="26"/>
          <w:szCs w:val="26"/>
        </w:rPr>
      </w:pPr>
      <w:r w:rsidRPr="00AA0931">
        <w:rPr>
          <w:rFonts w:ascii="Times New Roman" w:hAnsi="Times New Roman" w:cs="Times New Roman"/>
          <w:sz w:val="26"/>
          <w:szCs w:val="26"/>
        </w:rPr>
        <w:t>Стартова орендна плата для участі в електронному аукціоні із зниженням стартової орендної плати на 50 відсотків: 2569,41 грн. з ПДВ.</w:t>
      </w:r>
    </w:p>
    <w:p w:rsidR="009512F5" w:rsidRPr="00AA0931" w:rsidRDefault="009512F5" w:rsidP="009512F5">
      <w:pPr>
        <w:pStyle w:val="a3"/>
        <w:spacing w:line="232" w:lineRule="auto"/>
        <w:ind w:left="567" w:right="23"/>
        <w:jc w:val="both"/>
        <w:rPr>
          <w:rFonts w:ascii="Times New Roman" w:hAnsi="Times New Roman" w:cs="Times New Roman"/>
          <w:sz w:val="26"/>
          <w:szCs w:val="26"/>
        </w:rPr>
      </w:pPr>
      <w:r w:rsidRPr="00AA0931">
        <w:rPr>
          <w:rFonts w:ascii="Times New Roman" w:hAnsi="Times New Roman"/>
          <w:sz w:val="26"/>
          <w:szCs w:val="26"/>
        </w:rPr>
        <w:t>Розмір мінімального кроку підвищення стартової орендної плати під час аукціону із зниженням стартової орендної плати (1 відсоток стартової орендної плати) – 25,69 грн.</w:t>
      </w:r>
    </w:p>
    <w:p w:rsidR="009512F5" w:rsidRPr="00AA0931" w:rsidRDefault="009512F5" w:rsidP="009512F5">
      <w:pPr>
        <w:pStyle w:val="a3"/>
        <w:spacing w:before="8"/>
        <w:ind w:left="567"/>
        <w:rPr>
          <w:rFonts w:ascii="Times New Roman" w:hAnsi="Times New Roman" w:cs="Times New Roman"/>
          <w:sz w:val="26"/>
          <w:szCs w:val="26"/>
        </w:rPr>
      </w:pPr>
    </w:p>
    <w:p w:rsidR="009512F5" w:rsidRPr="00AA0931" w:rsidRDefault="009512F5" w:rsidP="009512F5">
      <w:pPr>
        <w:pStyle w:val="a3"/>
        <w:spacing w:line="220" w:lineRule="auto"/>
        <w:ind w:left="567"/>
        <w:jc w:val="both"/>
        <w:rPr>
          <w:rFonts w:ascii="Times New Roman" w:hAnsi="Times New Roman" w:cs="Times New Roman"/>
          <w:sz w:val="26"/>
          <w:szCs w:val="26"/>
        </w:rPr>
      </w:pPr>
      <w:r w:rsidRPr="00AA0931">
        <w:rPr>
          <w:rFonts w:ascii="Times New Roman" w:hAnsi="Times New Roman" w:cs="Times New Roman"/>
          <w:w w:val="105"/>
          <w:sz w:val="26"/>
          <w:szCs w:val="26"/>
        </w:rPr>
        <w:t>Стартова орендна плата для участі на аукціоні за методом покрокового зниження стартової орендної плати та подальшого подання цінових пропозицій:</w:t>
      </w:r>
      <w:r w:rsidRPr="00AA0931">
        <w:rPr>
          <w:rFonts w:ascii="Times New Roman" w:hAnsi="Times New Roman" w:cs="Times New Roman"/>
          <w:sz w:val="26"/>
          <w:szCs w:val="26"/>
        </w:rPr>
        <w:t xml:space="preserve"> 2569,41 грн. з ПДВ.</w:t>
      </w:r>
    </w:p>
    <w:p w:rsidR="009512F5" w:rsidRPr="00AA0931" w:rsidRDefault="009512F5" w:rsidP="009512F5">
      <w:pPr>
        <w:pStyle w:val="a3"/>
        <w:spacing w:line="232" w:lineRule="auto"/>
        <w:ind w:left="567" w:right="23"/>
        <w:jc w:val="both"/>
        <w:rPr>
          <w:rFonts w:ascii="Times New Roman" w:hAnsi="Times New Roman"/>
          <w:sz w:val="26"/>
          <w:szCs w:val="26"/>
        </w:rPr>
      </w:pPr>
      <w:r w:rsidRPr="00AA0931">
        <w:rPr>
          <w:rFonts w:ascii="Times New Roman" w:hAnsi="Times New Roman"/>
          <w:sz w:val="26"/>
          <w:szCs w:val="26"/>
        </w:rPr>
        <w:t>Розмір мінімального кроку за методом покрокового зниження стартової орендної плати та подальшого подання цінових пропозицій (1 відсоток стартової орендної плати) – 25,69 грн.</w:t>
      </w:r>
    </w:p>
    <w:p w:rsidR="009512F5" w:rsidRPr="00AA0931" w:rsidRDefault="009512F5" w:rsidP="009512F5">
      <w:pPr>
        <w:pStyle w:val="a3"/>
        <w:spacing w:line="277" w:lineRule="exact"/>
        <w:ind w:left="567"/>
        <w:jc w:val="both"/>
        <w:rPr>
          <w:rFonts w:ascii="Times New Roman" w:hAnsi="Times New Roman" w:cs="Times New Roman"/>
          <w:w w:val="105"/>
          <w:sz w:val="26"/>
          <w:szCs w:val="26"/>
        </w:rPr>
      </w:pPr>
    </w:p>
    <w:p w:rsidR="009512F5" w:rsidRPr="00AA0931" w:rsidRDefault="009512F5" w:rsidP="009512F5">
      <w:pPr>
        <w:pStyle w:val="a3"/>
        <w:spacing w:line="277" w:lineRule="exact"/>
        <w:ind w:left="567"/>
        <w:jc w:val="both"/>
        <w:rPr>
          <w:rFonts w:ascii="Times New Roman" w:hAnsi="Times New Roman" w:cs="Times New Roman"/>
          <w:w w:val="105"/>
          <w:sz w:val="26"/>
          <w:szCs w:val="26"/>
        </w:rPr>
      </w:pPr>
      <w:r w:rsidRPr="00AA0931">
        <w:rPr>
          <w:rFonts w:ascii="Times New Roman" w:hAnsi="Times New Roman" w:cs="Times New Roman"/>
          <w:w w:val="105"/>
          <w:sz w:val="26"/>
          <w:szCs w:val="26"/>
        </w:rPr>
        <w:t>Розмір</w:t>
      </w:r>
      <w:r w:rsidRPr="00AA0931">
        <w:rPr>
          <w:rFonts w:ascii="Times New Roman" w:hAnsi="Times New Roman" w:cs="Times New Roman"/>
          <w:spacing w:val="-39"/>
          <w:w w:val="105"/>
          <w:sz w:val="26"/>
          <w:szCs w:val="26"/>
        </w:rPr>
        <w:t xml:space="preserve"> </w:t>
      </w:r>
      <w:r w:rsidRPr="00AA0931">
        <w:rPr>
          <w:rFonts w:ascii="Times New Roman" w:hAnsi="Times New Roman" w:cs="Times New Roman"/>
          <w:w w:val="105"/>
          <w:sz w:val="26"/>
          <w:szCs w:val="26"/>
        </w:rPr>
        <w:t>гарантійного</w:t>
      </w:r>
      <w:r w:rsidRPr="00AA0931">
        <w:rPr>
          <w:rFonts w:ascii="Times New Roman" w:hAnsi="Times New Roman" w:cs="Times New Roman"/>
          <w:spacing w:val="-32"/>
          <w:w w:val="105"/>
          <w:sz w:val="26"/>
          <w:szCs w:val="26"/>
        </w:rPr>
        <w:t xml:space="preserve"> </w:t>
      </w:r>
      <w:r w:rsidRPr="00AA0931">
        <w:rPr>
          <w:rFonts w:ascii="Times New Roman" w:hAnsi="Times New Roman" w:cs="Times New Roman"/>
          <w:w w:val="105"/>
          <w:sz w:val="26"/>
          <w:szCs w:val="26"/>
        </w:rPr>
        <w:t>внеску</w:t>
      </w:r>
      <w:r w:rsidRPr="00AA0931">
        <w:rPr>
          <w:rFonts w:ascii="Times New Roman" w:hAnsi="Times New Roman" w:cs="Times New Roman"/>
          <w:sz w:val="26"/>
          <w:szCs w:val="26"/>
        </w:rPr>
        <w:t xml:space="preserve"> – </w:t>
      </w:r>
      <w:r w:rsidR="005749FF" w:rsidRPr="00AA0931">
        <w:rPr>
          <w:rFonts w:ascii="Times New Roman" w:hAnsi="Times New Roman" w:cs="Times New Roman"/>
          <w:sz w:val="26"/>
          <w:szCs w:val="26"/>
        </w:rPr>
        <w:t>10277,62</w:t>
      </w:r>
      <w:r w:rsidRPr="00AA0931">
        <w:rPr>
          <w:rFonts w:ascii="Times New Roman" w:hAnsi="Times New Roman" w:cs="Times New Roman"/>
          <w:sz w:val="26"/>
          <w:szCs w:val="26"/>
        </w:rPr>
        <w:t xml:space="preserve"> грн.</w:t>
      </w:r>
    </w:p>
    <w:p w:rsidR="009512F5" w:rsidRPr="00AA0931" w:rsidRDefault="009512F5" w:rsidP="009512F5">
      <w:pPr>
        <w:pStyle w:val="a3"/>
        <w:spacing w:before="8" w:line="228" w:lineRule="auto"/>
        <w:ind w:left="567" w:right="4282"/>
        <w:jc w:val="both"/>
        <w:rPr>
          <w:rFonts w:ascii="Times New Roman" w:hAnsi="Times New Roman" w:cs="Times New Roman"/>
          <w:sz w:val="26"/>
          <w:szCs w:val="26"/>
        </w:rPr>
      </w:pPr>
      <w:r w:rsidRPr="00AA0931">
        <w:rPr>
          <w:rFonts w:ascii="Times New Roman" w:hAnsi="Times New Roman" w:cs="Times New Roman"/>
          <w:w w:val="105"/>
          <w:sz w:val="26"/>
          <w:szCs w:val="26"/>
        </w:rPr>
        <w:t>Розмір</w:t>
      </w:r>
      <w:r w:rsidRPr="00AA0931">
        <w:rPr>
          <w:rFonts w:ascii="Times New Roman" w:hAnsi="Times New Roman" w:cs="Times New Roman"/>
          <w:spacing w:val="-30"/>
          <w:w w:val="105"/>
          <w:sz w:val="26"/>
          <w:szCs w:val="26"/>
        </w:rPr>
        <w:t xml:space="preserve"> </w:t>
      </w:r>
      <w:r w:rsidRPr="00AA0931">
        <w:rPr>
          <w:rFonts w:ascii="Times New Roman" w:hAnsi="Times New Roman" w:cs="Times New Roman"/>
          <w:w w:val="105"/>
          <w:sz w:val="26"/>
          <w:szCs w:val="26"/>
        </w:rPr>
        <w:t>реєстраційного</w:t>
      </w:r>
      <w:r w:rsidRPr="00AA0931">
        <w:rPr>
          <w:rFonts w:ascii="Times New Roman" w:hAnsi="Times New Roman" w:cs="Times New Roman"/>
          <w:spacing w:val="-36"/>
          <w:w w:val="105"/>
          <w:sz w:val="26"/>
          <w:szCs w:val="26"/>
        </w:rPr>
        <w:t xml:space="preserve"> </w:t>
      </w:r>
      <w:r w:rsidRPr="00AA0931">
        <w:rPr>
          <w:rFonts w:ascii="Times New Roman" w:hAnsi="Times New Roman" w:cs="Times New Roman"/>
          <w:w w:val="105"/>
          <w:sz w:val="26"/>
          <w:szCs w:val="26"/>
        </w:rPr>
        <w:t xml:space="preserve">внеску </w:t>
      </w:r>
      <w:r w:rsidR="005749FF" w:rsidRPr="00AA0931">
        <w:rPr>
          <w:rFonts w:ascii="Times New Roman" w:hAnsi="Times New Roman" w:cs="Times New Roman"/>
          <w:w w:val="105"/>
          <w:sz w:val="26"/>
          <w:szCs w:val="26"/>
        </w:rPr>
        <w:t>–</w:t>
      </w:r>
      <w:r w:rsidRPr="00AA0931">
        <w:rPr>
          <w:rFonts w:ascii="Times New Roman" w:hAnsi="Times New Roman" w:cs="Times New Roman"/>
          <w:w w:val="105"/>
          <w:sz w:val="26"/>
          <w:szCs w:val="26"/>
        </w:rPr>
        <w:t xml:space="preserve"> </w:t>
      </w:r>
      <w:r w:rsidR="005749FF" w:rsidRPr="00AA0931">
        <w:rPr>
          <w:rFonts w:ascii="Times New Roman" w:hAnsi="Times New Roman" w:cs="Times New Roman"/>
          <w:w w:val="105"/>
          <w:sz w:val="26"/>
          <w:szCs w:val="26"/>
        </w:rPr>
        <w:t>600,00</w:t>
      </w:r>
      <w:r w:rsidRPr="00AA0931">
        <w:rPr>
          <w:rFonts w:ascii="Times New Roman" w:hAnsi="Times New Roman" w:cs="Times New Roman"/>
          <w:w w:val="105"/>
          <w:sz w:val="26"/>
          <w:szCs w:val="26"/>
        </w:rPr>
        <w:t xml:space="preserve"> грн.</w:t>
      </w:r>
    </w:p>
    <w:p w:rsidR="00292BAD" w:rsidRPr="00AA0931" w:rsidRDefault="00292BAD" w:rsidP="00292BAD">
      <w:pPr>
        <w:pStyle w:val="a3"/>
        <w:spacing w:before="236" w:line="237" w:lineRule="auto"/>
        <w:ind w:left="567" w:right="103"/>
        <w:jc w:val="both"/>
        <w:rPr>
          <w:rFonts w:ascii="Times New Roman" w:hAnsi="Times New Roman" w:cs="Times New Roman"/>
          <w:sz w:val="26"/>
          <w:szCs w:val="26"/>
        </w:rPr>
      </w:pPr>
      <w:r w:rsidRPr="00AA0931">
        <w:rPr>
          <w:rFonts w:ascii="Times New Roman" w:hAnsi="Times New Roman" w:cs="Times New Roman"/>
          <w:sz w:val="26"/>
          <w:szCs w:val="26"/>
        </w:rPr>
        <w:t>Податок на додану вартість нараховується на розмір орендної плати відповідно до вимог чинного законодавства</w:t>
      </w:r>
      <w:r w:rsidRPr="00AA0931">
        <w:rPr>
          <w:rFonts w:ascii="Times New Roman" w:hAnsi="Times New Roman" w:cs="Times New Roman"/>
          <w:spacing w:val="54"/>
          <w:sz w:val="26"/>
          <w:szCs w:val="26"/>
        </w:rPr>
        <w:t xml:space="preserve"> </w:t>
      </w:r>
      <w:r w:rsidRPr="00AA0931">
        <w:rPr>
          <w:rFonts w:ascii="Times New Roman" w:hAnsi="Times New Roman" w:cs="Times New Roman"/>
          <w:sz w:val="26"/>
          <w:szCs w:val="26"/>
        </w:rPr>
        <w:t>України.</w:t>
      </w:r>
    </w:p>
    <w:p w:rsidR="00292BAD" w:rsidRPr="00AA0931" w:rsidRDefault="00292BAD" w:rsidP="00292BAD">
      <w:pPr>
        <w:pStyle w:val="a3"/>
        <w:spacing w:before="8"/>
        <w:ind w:left="567"/>
        <w:rPr>
          <w:rFonts w:ascii="Times New Roman" w:hAnsi="Times New Roman" w:cs="Times New Roman"/>
          <w:sz w:val="26"/>
          <w:szCs w:val="26"/>
        </w:rPr>
      </w:pPr>
    </w:p>
    <w:p w:rsidR="00292BAD" w:rsidRPr="00AA0931" w:rsidRDefault="00292BAD" w:rsidP="00292BAD">
      <w:pPr>
        <w:pStyle w:val="a3"/>
        <w:spacing w:line="228" w:lineRule="auto"/>
        <w:ind w:left="567" w:right="102"/>
        <w:jc w:val="both"/>
        <w:rPr>
          <w:rFonts w:ascii="Times New Roman" w:hAnsi="Times New Roman" w:cs="Times New Roman"/>
          <w:sz w:val="26"/>
          <w:szCs w:val="26"/>
        </w:rPr>
      </w:pPr>
      <w:r w:rsidRPr="00AA0931">
        <w:rPr>
          <w:rFonts w:ascii="Times New Roman" w:hAnsi="Times New Roman" w:cs="Times New Roman"/>
          <w:sz w:val="26"/>
          <w:szCs w:val="26"/>
        </w:rPr>
        <w:t>Загальна</w:t>
      </w:r>
      <w:r w:rsidRPr="00AA0931">
        <w:rPr>
          <w:rFonts w:ascii="Times New Roman" w:hAnsi="Times New Roman" w:cs="Times New Roman"/>
          <w:spacing w:val="-14"/>
          <w:sz w:val="26"/>
          <w:szCs w:val="26"/>
        </w:rPr>
        <w:t xml:space="preserve"> </w:t>
      </w:r>
      <w:r w:rsidRPr="00AA0931">
        <w:rPr>
          <w:rFonts w:ascii="Times New Roman" w:hAnsi="Times New Roman" w:cs="Times New Roman"/>
          <w:sz w:val="26"/>
          <w:szCs w:val="26"/>
        </w:rPr>
        <w:t>кількість</w:t>
      </w:r>
      <w:r w:rsidRPr="00AA0931">
        <w:rPr>
          <w:rFonts w:ascii="Times New Roman" w:hAnsi="Times New Roman" w:cs="Times New Roman"/>
          <w:spacing w:val="-14"/>
          <w:sz w:val="26"/>
          <w:szCs w:val="26"/>
        </w:rPr>
        <w:t xml:space="preserve"> </w:t>
      </w:r>
      <w:r w:rsidRPr="00AA0931">
        <w:rPr>
          <w:rFonts w:ascii="Times New Roman" w:hAnsi="Times New Roman" w:cs="Times New Roman"/>
          <w:sz w:val="26"/>
          <w:szCs w:val="26"/>
        </w:rPr>
        <w:t>кроків,</w:t>
      </w:r>
      <w:r w:rsidRPr="00AA0931">
        <w:rPr>
          <w:rFonts w:ascii="Times New Roman" w:hAnsi="Times New Roman" w:cs="Times New Roman"/>
          <w:spacing w:val="-18"/>
          <w:sz w:val="26"/>
          <w:szCs w:val="26"/>
        </w:rPr>
        <w:t xml:space="preserve"> </w:t>
      </w:r>
      <w:r w:rsidRPr="00AA0931">
        <w:rPr>
          <w:rFonts w:ascii="Times New Roman" w:hAnsi="Times New Roman" w:cs="Times New Roman"/>
          <w:sz w:val="26"/>
          <w:szCs w:val="26"/>
        </w:rPr>
        <w:t>на</w:t>
      </w:r>
      <w:r w:rsidRPr="00AA0931">
        <w:rPr>
          <w:rFonts w:ascii="Times New Roman" w:hAnsi="Times New Roman" w:cs="Times New Roman"/>
          <w:spacing w:val="-21"/>
          <w:sz w:val="26"/>
          <w:szCs w:val="26"/>
        </w:rPr>
        <w:t xml:space="preserve"> </w:t>
      </w:r>
      <w:r w:rsidRPr="00AA0931">
        <w:rPr>
          <w:rFonts w:ascii="Times New Roman" w:hAnsi="Times New Roman" w:cs="Times New Roman"/>
          <w:sz w:val="26"/>
          <w:szCs w:val="26"/>
        </w:rPr>
        <w:t>які</w:t>
      </w:r>
      <w:r w:rsidRPr="00AA0931">
        <w:rPr>
          <w:rFonts w:ascii="Times New Roman" w:hAnsi="Times New Roman" w:cs="Times New Roman"/>
          <w:spacing w:val="-24"/>
          <w:sz w:val="26"/>
          <w:szCs w:val="26"/>
        </w:rPr>
        <w:t xml:space="preserve"> </w:t>
      </w:r>
      <w:r w:rsidRPr="00AA0931">
        <w:rPr>
          <w:rFonts w:ascii="Times New Roman" w:hAnsi="Times New Roman" w:cs="Times New Roman"/>
          <w:sz w:val="26"/>
          <w:szCs w:val="26"/>
        </w:rPr>
        <w:t>знижується</w:t>
      </w:r>
      <w:r w:rsidRPr="00AA0931">
        <w:rPr>
          <w:rFonts w:ascii="Times New Roman" w:hAnsi="Times New Roman" w:cs="Times New Roman"/>
          <w:spacing w:val="-9"/>
          <w:sz w:val="26"/>
          <w:szCs w:val="26"/>
        </w:rPr>
        <w:t xml:space="preserve"> </w:t>
      </w:r>
      <w:r w:rsidRPr="00AA0931">
        <w:rPr>
          <w:rFonts w:ascii="Times New Roman" w:hAnsi="Times New Roman" w:cs="Times New Roman"/>
          <w:sz w:val="26"/>
          <w:szCs w:val="26"/>
        </w:rPr>
        <w:t>стартова</w:t>
      </w:r>
      <w:r w:rsidRPr="00AA0931">
        <w:rPr>
          <w:rFonts w:ascii="Times New Roman" w:hAnsi="Times New Roman" w:cs="Times New Roman"/>
          <w:spacing w:val="-14"/>
          <w:sz w:val="26"/>
          <w:szCs w:val="26"/>
        </w:rPr>
        <w:t xml:space="preserve"> </w:t>
      </w:r>
      <w:r w:rsidRPr="00AA0931">
        <w:rPr>
          <w:rFonts w:ascii="Times New Roman" w:hAnsi="Times New Roman" w:cs="Times New Roman"/>
          <w:sz w:val="26"/>
          <w:szCs w:val="26"/>
        </w:rPr>
        <w:t>ціна</w:t>
      </w:r>
      <w:r w:rsidRPr="00AA0931">
        <w:rPr>
          <w:rFonts w:ascii="Times New Roman" w:hAnsi="Times New Roman" w:cs="Times New Roman"/>
          <w:spacing w:val="-20"/>
          <w:sz w:val="26"/>
          <w:szCs w:val="26"/>
        </w:rPr>
        <w:t xml:space="preserve"> </w:t>
      </w:r>
      <w:r w:rsidRPr="00AA0931">
        <w:rPr>
          <w:rFonts w:ascii="Times New Roman" w:hAnsi="Times New Roman" w:cs="Times New Roman"/>
          <w:sz w:val="26"/>
          <w:szCs w:val="26"/>
        </w:rPr>
        <w:t>об’єкта</w:t>
      </w:r>
      <w:r w:rsidRPr="00AA0931">
        <w:rPr>
          <w:rFonts w:ascii="Times New Roman" w:hAnsi="Times New Roman" w:cs="Times New Roman"/>
          <w:spacing w:val="-17"/>
          <w:sz w:val="26"/>
          <w:szCs w:val="26"/>
        </w:rPr>
        <w:t xml:space="preserve"> </w:t>
      </w:r>
      <w:r w:rsidRPr="00AA0931">
        <w:rPr>
          <w:rFonts w:ascii="Times New Roman" w:hAnsi="Times New Roman" w:cs="Times New Roman"/>
          <w:sz w:val="26"/>
          <w:szCs w:val="26"/>
        </w:rPr>
        <w:t>на</w:t>
      </w:r>
      <w:r w:rsidRPr="00AA0931">
        <w:rPr>
          <w:rFonts w:ascii="Times New Roman" w:hAnsi="Times New Roman" w:cs="Times New Roman"/>
          <w:spacing w:val="-22"/>
          <w:sz w:val="26"/>
          <w:szCs w:val="26"/>
        </w:rPr>
        <w:t xml:space="preserve"> </w:t>
      </w:r>
      <w:r w:rsidRPr="00AA0931">
        <w:rPr>
          <w:rFonts w:ascii="Times New Roman" w:hAnsi="Times New Roman" w:cs="Times New Roman"/>
          <w:sz w:val="26"/>
          <w:szCs w:val="26"/>
        </w:rPr>
        <w:t>аукціоні</w:t>
      </w:r>
      <w:r w:rsidRPr="00AA0931">
        <w:rPr>
          <w:rFonts w:ascii="Times New Roman" w:hAnsi="Times New Roman" w:cs="Times New Roman"/>
          <w:spacing w:val="-18"/>
          <w:sz w:val="26"/>
          <w:szCs w:val="26"/>
        </w:rPr>
        <w:t xml:space="preserve"> </w:t>
      </w:r>
      <w:r w:rsidRPr="00AA0931">
        <w:rPr>
          <w:rFonts w:ascii="Times New Roman" w:hAnsi="Times New Roman" w:cs="Times New Roman"/>
          <w:sz w:val="26"/>
          <w:szCs w:val="26"/>
        </w:rPr>
        <w:t>за методом покрокового зниження стартової орендної плати та подальшого</w:t>
      </w:r>
      <w:r w:rsidRPr="00AA0931">
        <w:rPr>
          <w:rFonts w:ascii="Times New Roman" w:hAnsi="Times New Roman" w:cs="Times New Roman"/>
          <w:spacing w:val="43"/>
          <w:sz w:val="26"/>
          <w:szCs w:val="26"/>
        </w:rPr>
        <w:t xml:space="preserve"> </w:t>
      </w:r>
      <w:r w:rsidRPr="00AA0931">
        <w:rPr>
          <w:rFonts w:ascii="Times New Roman" w:hAnsi="Times New Roman" w:cs="Times New Roman"/>
          <w:sz w:val="26"/>
          <w:szCs w:val="26"/>
        </w:rPr>
        <w:t>подання цінових пропозицій - 99 кроків.</w:t>
      </w:r>
    </w:p>
    <w:p w:rsidR="00292BAD" w:rsidRPr="00AA0931" w:rsidRDefault="00292BAD" w:rsidP="00292BAD">
      <w:pPr>
        <w:pStyle w:val="a3"/>
        <w:spacing w:line="228" w:lineRule="auto"/>
        <w:ind w:left="567" w:right="102"/>
        <w:jc w:val="both"/>
        <w:rPr>
          <w:rFonts w:ascii="Times New Roman" w:hAnsi="Times New Roman" w:cs="Times New Roman"/>
          <w:sz w:val="26"/>
          <w:szCs w:val="26"/>
        </w:rPr>
      </w:pPr>
    </w:p>
    <w:p w:rsidR="00292BAD" w:rsidRPr="00AA0931" w:rsidRDefault="00292BAD" w:rsidP="00292BAD">
      <w:pPr>
        <w:pStyle w:val="a3"/>
        <w:spacing w:line="228" w:lineRule="auto"/>
        <w:ind w:left="567" w:right="102"/>
        <w:jc w:val="both"/>
        <w:rPr>
          <w:rFonts w:ascii="Times New Roman" w:hAnsi="Times New Roman" w:cs="Times New Roman"/>
          <w:b/>
          <w:sz w:val="26"/>
          <w:szCs w:val="26"/>
        </w:rPr>
      </w:pPr>
      <w:r w:rsidRPr="00AA0931">
        <w:rPr>
          <w:rFonts w:ascii="Times New Roman" w:hAnsi="Times New Roman" w:cs="Times New Roman"/>
          <w:b/>
          <w:sz w:val="26"/>
          <w:szCs w:val="26"/>
        </w:rPr>
        <w:t>3. Додаткова інформація:</w:t>
      </w:r>
    </w:p>
    <w:p w:rsidR="00292BAD" w:rsidRPr="00AA0931" w:rsidRDefault="00292BAD" w:rsidP="00292BAD">
      <w:pPr>
        <w:pStyle w:val="a3"/>
        <w:spacing w:line="228" w:lineRule="auto"/>
        <w:ind w:left="567" w:right="102"/>
        <w:jc w:val="both"/>
        <w:rPr>
          <w:rFonts w:ascii="Times New Roman" w:hAnsi="Times New Roman" w:cs="Times New Roman"/>
          <w:b/>
          <w:sz w:val="26"/>
          <w:szCs w:val="26"/>
        </w:rPr>
      </w:pPr>
    </w:p>
    <w:p w:rsidR="00292BAD" w:rsidRPr="00AA0931" w:rsidRDefault="00292BAD" w:rsidP="00292BAD">
      <w:pPr>
        <w:pStyle w:val="a5"/>
        <w:ind w:left="567" w:firstLine="0"/>
        <w:rPr>
          <w:rFonts w:ascii="Times New Roman" w:hAnsi="Times New Roman" w:cs="Times New Roman"/>
          <w:sz w:val="26"/>
          <w:szCs w:val="26"/>
        </w:rPr>
      </w:pPr>
      <w:r w:rsidRPr="00AA0931">
        <w:rPr>
          <w:rFonts w:ascii="Times New Roman" w:hAnsi="Times New Roman" w:cs="Times New Roman"/>
          <w:sz w:val="26"/>
          <w:szCs w:val="26"/>
        </w:rPr>
        <w:t>Для участі в аукціоні на право оренди майна гарантійний та реєстраційний внески сплачуються на рахунок оператора електронного майданчика.</w:t>
      </w:r>
    </w:p>
    <w:p w:rsidR="00292BAD" w:rsidRPr="00AA0931" w:rsidRDefault="00292BAD" w:rsidP="00292BAD">
      <w:pPr>
        <w:pStyle w:val="a6"/>
        <w:ind w:left="567" w:firstLine="0"/>
        <w:jc w:val="both"/>
        <w:rPr>
          <w:rFonts w:ascii="Times New Roman" w:hAnsi="Times New Roman"/>
          <w:szCs w:val="26"/>
        </w:rPr>
      </w:pPr>
      <w:r w:rsidRPr="00AA0931">
        <w:rPr>
          <w:rFonts w:ascii="Times New Roman" w:hAnsi="Times New Roman"/>
          <w:szCs w:val="26"/>
        </w:rPr>
        <w:t>Реєстраційний та гарантійний внески для участі в електронному аукціоні вважаються сплаченими з моменту їх зарахування на банківський рахунок оператора електронного майданчика не пізніше ніж за одну годину до закінчення кінцевого строку подання заяв на участь в електронному аукціоні.</w:t>
      </w:r>
    </w:p>
    <w:p w:rsidR="00292BAD" w:rsidRPr="00AA0931" w:rsidRDefault="00292BAD" w:rsidP="00292BAD">
      <w:pPr>
        <w:pStyle w:val="a6"/>
        <w:ind w:left="567" w:firstLine="0"/>
        <w:jc w:val="both"/>
        <w:rPr>
          <w:rFonts w:ascii="Times New Roman" w:hAnsi="Times New Roman"/>
          <w:szCs w:val="26"/>
        </w:rPr>
      </w:pPr>
      <w:r w:rsidRPr="00AA0931">
        <w:rPr>
          <w:rFonts w:ascii="Times New Roman" w:hAnsi="Times New Roman"/>
          <w:szCs w:val="26"/>
        </w:rPr>
        <w:t xml:space="preserve">Реєстраційний та гарантійний внески для участі в електронному аукціоні, електронному аукціоні із зниженням стартової орендної плати, зараховані на банківський рахунок оператора менше ніж за одну годину до закінчення кінцевого строку подання заяв на участь в електронному аукціоні, не вважаються сплаченими </w:t>
      </w:r>
      <w:r w:rsidRPr="00AA0931">
        <w:rPr>
          <w:rFonts w:ascii="Times New Roman" w:hAnsi="Times New Roman"/>
          <w:szCs w:val="26"/>
        </w:rPr>
        <w:lastRenderedPageBreak/>
        <w:t>та підлягають поверненню такому учаснику протягом одного робочого дня з моменту їх зарахування на рахунок такого оператора.</w:t>
      </w:r>
    </w:p>
    <w:p w:rsidR="00292BAD" w:rsidRPr="00AA0931" w:rsidRDefault="00292BAD" w:rsidP="00292BAD">
      <w:pPr>
        <w:pStyle w:val="a6"/>
        <w:ind w:left="567" w:firstLine="0"/>
        <w:jc w:val="both"/>
        <w:rPr>
          <w:rFonts w:ascii="Times New Roman" w:hAnsi="Times New Roman"/>
          <w:szCs w:val="26"/>
        </w:rPr>
      </w:pPr>
      <w:r w:rsidRPr="00AA0931">
        <w:rPr>
          <w:rFonts w:ascii="Times New Roman" w:hAnsi="Times New Roman"/>
          <w:szCs w:val="26"/>
        </w:rPr>
        <w:t>Реєстраційний та гарантійний внески для участі в електронному аукціоні за методом покрокового зниження стартової орендної плати та подальшого подання цінових пропозицій вважаються сплаченими з моменту їх зарахування на банківський рахунок оператора електронного майданчика не пізніше 16 години дня проведення електронного аукціону.</w:t>
      </w:r>
    </w:p>
    <w:p w:rsidR="00292BAD" w:rsidRPr="00AA0931" w:rsidRDefault="00292BAD" w:rsidP="00292BAD">
      <w:pPr>
        <w:pStyle w:val="a6"/>
        <w:ind w:left="567" w:firstLine="0"/>
        <w:jc w:val="both"/>
        <w:rPr>
          <w:rFonts w:ascii="Times New Roman" w:hAnsi="Times New Roman"/>
          <w:szCs w:val="26"/>
        </w:rPr>
      </w:pPr>
      <w:r w:rsidRPr="00AA0931">
        <w:rPr>
          <w:rFonts w:ascii="Times New Roman" w:hAnsi="Times New Roman"/>
          <w:szCs w:val="26"/>
        </w:rPr>
        <w:t xml:space="preserve"> Реєстраційний та гарантійний внески, зараховані на банківський рахунок оператора електронного майданчика після 16 години дня проведення електронного аукціону за методом покрокового зниження стартової орендної плати та подальшого подання цінових пропозицій, не вважаються сплаченими та підлягають поверненню такому учаснику протягом одного робочого дня з моменту їх зарахування на рахунок такого оператора.</w:t>
      </w:r>
    </w:p>
    <w:p w:rsidR="00292BAD" w:rsidRPr="00AA0931" w:rsidRDefault="00292BAD" w:rsidP="00292BAD">
      <w:pPr>
        <w:pStyle w:val="a5"/>
        <w:ind w:left="567" w:firstLine="0"/>
        <w:rPr>
          <w:rFonts w:ascii="Times New Roman" w:hAnsi="Times New Roman" w:cs="Times New Roman"/>
          <w:sz w:val="26"/>
          <w:szCs w:val="26"/>
        </w:rPr>
      </w:pPr>
    </w:p>
    <w:p w:rsidR="00292BAD" w:rsidRPr="00AA0931" w:rsidRDefault="00292BAD" w:rsidP="00292BAD">
      <w:pPr>
        <w:pStyle w:val="a7"/>
        <w:spacing w:before="0" w:beforeAutospacing="0" w:after="0" w:afterAutospacing="0"/>
        <w:ind w:left="567"/>
        <w:jc w:val="both"/>
        <w:rPr>
          <w:rFonts w:ascii="Times New Roman" w:hAnsi="Times New Roman" w:cs="Times New Roman"/>
          <w:sz w:val="26"/>
          <w:szCs w:val="26"/>
          <w:lang w:val="uk-UA"/>
        </w:rPr>
      </w:pPr>
      <w:r w:rsidRPr="00AA0931">
        <w:rPr>
          <w:rFonts w:ascii="Times New Roman" w:hAnsi="Times New Roman" w:cs="Times New Roman"/>
          <w:sz w:val="26"/>
          <w:szCs w:val="26"/>
        </w:rPr>
        <w:t>Перелік операторів електронних майданчиків та їх банківські реквізити для перерахування гарантійного та реєстраційного внесків доступні за посиланням:</w:t>
      </w:r>
      <w:r w:rsidRPr="00AA0931">
        <w:t xml:space="preserve"> </w:t>
      </w:r>
      <w:r w:rsidRPr="00AA0931">
        <w:rPr>
          <w:rFonts w:ascii="Times New Roman" w:hAnsi="Times New Roman" w:cs="Times New Roman"/>
          <w:sz w:val="26"/>
          <w:szCs w:val="26"/>
          <w:u w:val="single"/>
          <w:lang w:val="uk-UA"/>
        </w:rPr>
        <w:t>https://prozorro.sale/info/elektronni-majdanchiki-ets-prozorroprodazhi-cbd2</w:t>
      </w:r>
    </w:p>
    <w:p w:rsidR="00292BAD" w:rsidRPr="00AA0931" w:rsidRDefault="00292BAD" w:rsidP="00292BAD">
      <w:pPr>
        <w:pStyle w:val="a5"/>
        <w:ind w:left="567" w:firstLine="0"/>
        <w:rPr>
          <w:rFonts w:ascii="Times New Roman" w:hAnsi="Times New Roman" w:cs="Times New Roman"/>
          <w:sz w:val="26"/>
          <w:szCs w:val="26"/>
          <w:u w:val="single"/>
        </w:rPr>
      </w:pPr>
    </w:p>
    <w:p w:rsidR="00292BAD" w:rsidRPr="00AA0931" w:rsidRDefault="00292BAD" w:rsidP="00292BAD">
      <w:pPr>
        <w:ind w:left="567"/>
        <w:jc w:val="both"/>
        <w:rPr>
          <w:rFonts w:ascii="Times New Roman" w:hAnsi="Times New Roman" w:cs="Times New Roman"/>
          <w:w w:val="101"/>
          <w:sz w:val="26"/>
          <w:szCs w:val="26"/>
        </w:rPr>
      </w:pPr>
      <w:r w:rsidRPr="00AA0931">
        <w:rPr>
          <w:rFonts w:ascii="Times New Roman" w:hAnsi="Times New Roman" w:cs="Times New Roman"/>
          <w:sz w:val="26"/>
          <w:szCs w:val="26"/>
        </w:rPr>
        <w:t xml:space="preserve">Аукціон проводиться відповідно до Закону України </w:t>
      </w:r>
      <w:r w:rsidRPr="00AA0931">
        <w:rPr>
          <w:rFonts w:ascii="Times New Roman" w:hAnsi="Times New Roman" w:cs="Times New Roman"/>
          <w:w w:val="101"/>
          <w:sz w:val="26"/>
          <w:szCs w:val="26"/>
        </w:rPr>
        <w:t>"Про оренду державного та комунального майна" та Порядку передачі в оренду державного та комунального майна, затвердженого постановою Кабінету Міністрів України від 03.06.2020 р. №483.</w:t>
      </w:r>
    </w:p>
    <w:p w:rsidR="00292BAD" w:rsidRPr="00AA0931" w:rsidRDefault="00292BAD" w:rsidP="00292BAD">
      <w:pPr>
        <w:ind w:left="567"/>
        <w:jc w:val="both"/>
        <w:rPr>
          <w:rFonts w:ascii="Times New Roman" w:hAnsi="Times New Roman" w:cs="Times New Roman"/>
          <w:w w:val="101"/>
          <w:sz w:val="26"/>
          <w:szCs w:val="26"/>
        </w:rPr>
      </w:pPr>
    </w:p>
    <w:p w:rsidR="00292BAD" w:rsidRPr="00AA0931" w:rsidRDefault="00292BAD" w:rsidP="00292BAD">
      <w:pPr>
        <w:pStyle w:val="a5"/>
        <w:ind w:left="567" w:firstLine="0"/>
        <w:rPr>
          <w:rFonts w:ascii="Times New Roman" w:hAnsi="Times New Roman" w:cs="Times New Roman"/>
          <w:spacing w:val="8"/>
          <w:w w:val="101"/>
          <w:sz w:val="26"/>
          <w:szCs w:val="26"/>
        </w:rPr>
      </w:pPr>
      <w:r w:rsidRPr="00AA0931">
        <w:rPr>
          <w:rFonts w:ascii="Times New Roman" w:hAnsi="Times New Roman" w:cs="Times New Roman"/>
          <w:spacing w:val="8"/>
          <w:w w:val="101"/>
          <w:sz w:val="26"/>
          <w:szCs w:val="26"/>
        </w:rPr>
        <w:t>Переможець електронного аукціону:</w:t>
      </w:r>
    </w:p>
    <w:p w:rsidR="00292BAD" w:rsidRPr="00AA0931" w:rsidRDefault="00292BAD" w:rsidP="00292BAD">
      <w:pPr>
        <w:pStyle w:val="a5"/>
        <w:numPr>
          <w:ilvl w:val="0"/>
          <w:numId w:val="1"/>
        </w:numPr>
        <w:ind w:left="567" w:firstLine="0"/>
        <w:rPr>
          <w:rFonts w:ascii="Times New Roman" w:hAnsi="Times New Roman" w:cs="Times New Roman"/>
          <w:spacing w:val="8"/>
          <w:w w:val="101"/>
          <w:sz w:val="26"/>
          <w:szCs w:val="26"/>
        </w:rPr>
      </w:pPr>
      <w:r w:rsidRPr="00AA0931">
        <w:rPr>
          <w:rFonts w:ascii="Times New Roman" w:hAnsi="Times New Roman" w:cs="Times New Roman"/>
          <w:spacing w:val="8"/>
          <w:w w:val="101"/>
          <w:sz w:val="26"/>
          <w:szCs w:val="26"/>
        </w:rPr>
        <w:t xml:space="preserve">підписує протокол </w:t>
      </w:r>
      <w:r w:rsidRPr="00AA0931">
        <w:rPr>
          <w:rFonts w:ascii="Times New Roman" w:hAnsi="Times New Roman" w:cs="Times New Roman"/>
          <w:sz w:val="26"/>
          <w:szCs w:val="26"/>
        </w:rPr>
        <w:t>про результати електронного аукціону та надає його оператору електронного майданчика, через якого ним подано цінову пропозицію, протягом трьох робочих днів з дня, наступного за днем його формування електронною торговою системою. Переможець електронного аукціону, якщо він є юридичною особою, разом з підписаним протоколом подає інформацію про особу, уповноважену підписувати договір оренди, та копію документа, який надає повноваження на підписання договору;</w:t>
      </w:r>
    </w:p>
    <w:p w:rsidR="00292BAD" w:rsidRPr="00AA0931" w:rsidRDefault="00292BAD" w:rsidP="00292BAD">
      <w:pPr>
        <w:pStyle w:val="a5"/>
        <w:numPr>
          <w:ilvl w:val="0"/>
          <w:numId w:val="1"/>
        </w:numPr>
        <w:ind w:left="567" w:firstLine="0"/>
        <w:rPr>
          <w:rFonts w:ascii="Times New Roman" w:hAnsi="Times New Roman" w:cs="Times New Roman"/>
          <w:spacing w:val="8"/>
          <w:w w:val="101"/>
          <w:sz w:val="26"/>
          <w:szCs w:val="26"/>
        </w:rPr>
      </w:pPr>
      <w:r w:rsidRPr="00AA0931">
        <w:rPr>
          <w:rFonts w:ascii="Times New Roman" w:hAnsi="Times New Roman" w:cs="Times New Roman"/>
          <w:sz w:val="26"/>
          <w:szCs w:val="26"/>
        </w:rPr>
        <w:t>укладає договір оренди об’єкта оренди  з орендодавцем протягом 20 робочих днів з дня, наступного за днем формування протоколу про результати електронного аукціону;</w:t>
      </w:r>
    </w:p>
    <w:p w:rsidR="00292BAD" w:rsidRPr="00AA0931" w:rsidRDefault="00292BAD" w:rsidP="00292BAD">
      <w:pPr>
        <w:pStyle w:val="a6"/>
        <w:numPr>
          <w:ilvl w:val="0"/>
          <w:numId w:val="1"/>
        </w:numPr>
        <w:ind w:left="567" w:firstLine="0"/>
        <w:jc w:val="both"/>
        <w:rPr>
          <w:rFonts w:ascii="Times New Roman" w:hAnsi="Times New Roman"/>
          <w:szCs w:val="26"/>
        </w:rPr>
      </w:pPr>
      <w:r w:rsidRPr="00AA0931">
        <w:rPr>
          <w:rFonts w:ascii="Times New Roman" w:hAnsi="Times New Roman"/>
          <w:szCs w:val="26"/>
        </w:rPr>
        <w:t>до укладення договору оренди або в день підписання такого договору переможець електронного аукціону зобов’язаний сплатити на рахунок, зазначений орендодавцем, авансовий внесок у розмірах та порядку, що передбачені проектом договору оренди майна, опублікованим в оголошенні про передачу майна в оренду;</w:t>
      </w:r>
    </w:p>
    <w:p w:rsidR="00292BAD" w:rsidRPr="00AA0931" w:rsidRDefault="00292BAD" w:rsidP="00292BAD">
      <w:pPr>
        <w:pStyle w:val="a6"/>
        <w:ind w:left="567" w:firstLine="0"/>
        <w:jc w:val="both"/>
        <w:rPr>
          <w:rFonts w:ascii="Times New Roman" w:hAnsi="Times New Roman"/>
          <w:szCs w:val="26"/>
        </w:rPr>
      </w:pPr>
      <w:r w:rsidRPr="00AA0931">
        <w:rPr>
          <w:rFonts w:ascii="Times New Roman" w:hAnsi="Times New Roman"/>
          <w:szCs w:val="26"/>
        </w:rPr>
        <w:t>Переможець електронного аукціону, який відмовився від підписання протоколу про результати електронного аукціону або договору оренди, позбавляється права на участь у подальших аукціонах з передачі в оренду того самого об’єкта. Сплачені гарантійний та реєстраційний внески не повертаються такому переможцю та перераховуються оператором електронного майданчика, через якого надано найвищу цінову пропозицію, на казначейський рахунок орендодавця.</w:t>
      </w:r>
    </w:p>
    <w:p w:rsidR="00292BAD" w:rsidRPr="00AA0931" w:rsidRDefault="00292BAD" w:rsidP="00292BAD">
      <w:pPr>
        <w:pStyle w:val="a6"/>
        <w:spacing w:before="0"/>
        <w:ind w:left="567" w:firstLine="0"/>
        <w:jc w:val="both"/>
        <w:rPr>
          <w:rFonts w:ascii="Times New Roman" w:hAnsi="Times New Roman"/>
          <w:szCs w:val="26"/>
        </w:rPr>
      </w:pPr>
    </w:p>
    <w:p w:rsidR="005749FF" w:rsidRPr="00AA0931" w:rsidRDefault="00292BAD" w:rsidP="005749FF">
      <w:pPr>
        <w:pStyle w:val="a5"/>
        <w:ind w:left="567" w:firstLine="0"/>
        <w:rPr>
          <w:rFonts w:ascii="Times New Roman" w:hAnsi="Times New Roman" w:cs="Times New Roman"/>
          <w:sz w:val="26"/>
          <w:szCs w:val="26"/>
        </w:rPr>
      </w:pPr>
      <w:r w:rsidRPr="00AA0931">
        <w:rPr>
          <w:rFonts w:ascii="Times New Roman" w:hAnsi="Times New Roman" w:cs="Times New Roman"/>
          <w:sz w:val="26"/>
          <w:szCs w:val="26"/>
        </w:rPr>
        <w:t xml:space="preserve">Переможець електронного аукціону, який підписав договір оренди, сплачує балансоутримувачу - </w:t>
      </w:r>
      <w:r w:rsidR="005749FF" w:rsidRPr="00AA0931">
        <w:rPr>
          <w:rFonts w:ascii="Times New Roman" w:hAnsi="Times New Roman" w:cs="Times New Roman"/>
          <w:sz w:val="26"/>
          <w:szCs w:val="26"/>
        </w:rPr>
        <w:t xml:space="preserve">комунальному некомерційному підприємству Львівської обласної ради «Львівський регіональний фтизіопульмонологічний клінічний лікувально-діагностичний центр» орендну плату на рахунок </w:t>
      </w:r>
      <w:bookmarkStart w:id="1" w:name="_Hlk53149346"/>
      <w:r w:rsidR="005749FF" w:rsidRPr="00AA0931">
        <w:rPr>
          <w:rFonts w:ascii="Times New Roman" w:hAnsi="Times New Roman" w:cs="Times New Roman"/>
          <w:sz w:val="26"/>
          <w:szCs w:val="26"/>
        </w:rPr>
        <w:lastRenderedPageBreak/>
        <w:t>№</w:t>
      </w:r>
      <w:r w:rsidR="005749FF" w:rsidRPr="00AA0931">
        <w:rPr>
          <w:rFonts w:ascii="Times New Roman" w:hAnsi="Times New Roman" w:cs="Times New Roman"/>
          <w:sz w:val="26"/>
          <w:szCs w:val="26"/>
          <w:lang w:val="en-US"/>
        </w:rPr>
        <w:t>UA</w:t>
      </w:r>
      <w:r w:rsidR="005749FF" w:rsidRPr="00AA0931">
        <w:rPr>
          <w:rFonts w:ascii="Times New Roman" w:hAnsi="Times New Roman" w:cs="Times New Roman"/>
          <w:sz w:val="26"/>
          <w:szCs w:val="26"/>
        </w:rPr>
        <w:t>233052990000026009011009469, в АТ КБ «Приватбанк», МФО 305299,  ЄДРПОУ 01998147.</w:t>
      </w:r>
      <w:bookmarkEnd w:id="1"/>
    </w:p>
    <w:p w:rsidR="00292BAD" w:rsidRPr="00AA0931" w:rsidRDefault="00292BAD" w:rsidP="005749FF">
      <w:pPr>
        <w:pStyle w:val="a5"/>
        <w:ind w:left="567" w:firstLine="0"/>
        <w:rPr>
          <w:rFonts w:ascii="Times New Roman" w:hAnsi="Times New Roman" w:cs="Times New Roman"/>
          <w:sz w:val="26"/>
          <w:szCs w:val="26"/>
        </w:rPr>
      </w:pPr>
      <w:r w:rsidRPr="00AA0931">
        <w:rPr>
          <w:rFonts w:ascii="Times New Roman" w:hAnsi="Times New Roman" w:cs="Times New Roman"/>
          <w:sz w:val="26"/>
          <w:szCs w:val="26"/>
        </w:rPr>
        <w:t xml:space="preserve">Оператор електронного майданчика перераховує суми сплачених потенційними орендарями реєстраційних та гарантійний (у випадку </w:t>
      </w:r>
      <w:r w:rsidRPr="00AA0931">
        <w:rPr>
          <w:rFonts w:ascii="Times New Roman" w:hAnsi="Times New Roman"/>
          <w:sz w:val="26"/>
          <w:szCs w:val="26"/>
        </w:rPr>
        <w:t>відмови переможця електронного аукціону від підписання протоколу про результати електронного аукціону або договору оренди)</w:t>
      </w:r>
      <w:r w:rsidRPr="00AA0931">
        <w:rPr>
          <w:rFonts w:ascii="Times New Roman" w:hAnsi="Times New Roman"/>
          <w:szCs w:val="26"/>
        </w:rPr>
        <w:t xml:space="preserve"> </w:t>
      </w:r>
      <w:r w:rsidRPr="00AA0931">
        <w:rPr>
          <w:rFonts w:ascii="Times New Roman" w:hAnsi="Times New Roman" w:cs="Times New Roman"/>
          <w:sz w:val="26"/>
          <w:szCs w:val="26"/>
        </w:rPr>
        <w:t xml:space="preserve"> внесків орендодавцю – управлінню майном спільної власності Львівської обласної ради на казначейський рахунок №</w:t>
      </w:r>
      <w:r w:rsidRPr="00AA0931">
        <w:rPr>
          <w:rFonts w:ascii="Times New Roman" w:hAnsi="Times New Roman" w:cs="Times New Roman"/>
          <w:sz w:val="26"/>
          <w:szCs w:val="26"/>
          <w:lang w:val="en-US"/>
        </w:rPr>
        <w:t>UA</w:t>
      </w:r>
      <w:r w:rsidR="005749FF" w:rsidRPr="00AA0931">
        <w:rPr>
          <w:rFonts w:ascii="Times New Roman" w:hAnsi="Times New Roman" w:cs="Times New Roman"/>
          <w:sz w:val="26"/>
          <w:szCs w:val="26"/>
        </w:rPr>
        <w:t>93</w:t>
      </w:r>
      <w:r w:rsidRPr="00AA0931">
        <w:rPr>
          <w:rFonts w:ascii="Times New Roman" w:hAnsi="Times New Roman" w:cs="Times New Roman"/>
          <w:sz w:val="26"/>
          <w:szCs w:val="26"/>
        </w:rPr>
        <w:t>8201720355</w:t>
      </w:r>
      <w:r w:rsidR="005749FF" w:rsidRPr="00AA0931">
        <w:rPr>
          <w:rFonts w:ascii="Times New Roman" w:hAnsi="Times New Roman" w:cs="Times New Roman"/>
          <w:sz w:val="26"/>
          <w:szCs w:val="26"/>
        </w:rPr>
        <w:t>199</w:t>
      </w:r>
      <w:r w:rsidRPr="00AA0931">
        <w:rPr>
          <w:rFonts w:ascii="Times New Roman" w:hAnsi="Times New Roman" w:cs="Times New Roman"/>
          <w:sz w:val="26"/>
          <w:szCs w:val="26"/>
        </w:rPr>
        <w:t>0</w:t>
      </w:r>
      <w:r w:rsidR="005749FF" w:rsidRPr="00AA0931">
        <w:rPr>
          <w:rFonts w:ascii="Times New Roman" w:hAnsi="Times New Roman" w:cs="Times New Roman"/>
          <w:sz w:val="26"/>
          <w:szCs w:val="26"/>
        </w:rPr>
        <w:t>11</w:t>
      </w:r>
      <w:r w:rsidRPr="00AA0931">
        <w:rPr>
          <w:rFonts w:ascii="Times New Roman" w:hAnsi="Times New Roman" w:cs="Times New Roman"/>
          <w:sz w:val="26"/>
          <w:szCs w:val="26"/>
        </w:rPr>
        <w:t>088020967, в ДКСУ у м. Києві, МФО 820172, код ЄДРПОУ 25255072.</w:t>
      </w:r>
    </w:p>
    <w:p w:rsidR="00292BAD" w:rsidRPr="00AA0931" w:rsidRDefault="00292BAD" w:rsidP="00292BAD">
      <w:pPr>
        <w:pStyle w:val="a5"/>
        <w:ind w:left="567" w:firstLine="0"/>
        <w:rPr>
          <w:rFonts w:ascii="Times New Roman" w:hAnsi="Times New Roman" w:cs="Times New Roman"/>
          <w:spacing w:val="8"/>
          <w:w w:val="101"/>
          <w:sz w:val="26"/>
          <w:szCs w:val="26"/>
        </w:rPr>
      </w:pPr>
    </w:p>
    <w:bookmarkEnd w:id="0"/>
    <w:p w:rsidR="00292BAD" w:rsidRPr="006D6FD6" w:rsidRDefault="00292BAD" w:rsidP="00292BAD">
      <w:pPr>
        <w:ind w:left="567"/>
        <w:jc w:val="both"/>
        <w:rPr>
          <w:rFonts w:ascii="Times New Roman" w:hAnsi="Times New Roman" w:cs="Times New Roman"/>
          <w:w w:val="101"/>
          <w:sz w:val="26"/>
          <w:szCs w:val="26"/>
        </w:rPr>
      </w:pPr>
      <w:r>
        <w:rPr>
          <w:rFonts w:ascii="Times New Roman" w:hAnsi="Times New Roman" w:cs="Times New Roman"/>
          <w:w w:val="101"/>
          <w:sz w:val="26"/>
          <w:szCs w:val="26"/>
        </w:rPr>
        <w:t>О</w:t>
      </w:r>
      <w:r w:rsidRPr="006D6FD6">
        <w:rPr>
          <w:rFonts w:ascii="Times New Roman" w:hAnsi="Times New Roman" w:cs="Times New Roman"/>
          <w:w w:val="101"/>
          <w:sz w:val="26"/>
          <w:szCs w:val="26"/>
        </w:rPr>
        <w:t xml:space="preserve">знайомитись з об’єктом </w:t>
      </w:r>
      <w:r>
        <w:rPr>
          <w:rFonts w:ascii="Times New Roman" w:hAnsi="Times New Roman" w:cs="Times New Roman"/>
          <w:w w:val="101"/>
          <w:sz w:val="26"/>
          <w:szCs w:val="26"/>
        </w:rPr>
        <w:t xml:space="preserve">оренди </w:t>
      </w:r>
      <w:r w:rsidRPr="006D6FD6">
        <w:rPr>
          <w:rFonts w:ascii="Times New Roman" w:hAnsi="Times New Roman" w:cs="Times New Roman"/>
          <w:w w:val="101"/>
          <w:sz w:val="26"/>
          <w:szCs w:val="26"/>
        </w:rPr>
        <w:t>можна за місцем його розташування у робочі дні з 10</w:t>
      </w:r>
      <w:r w:rsidRPr="006D6FD6">
        <w:rPr>
          <w:rFonts w:ascii="Times New Roman" w:hAnsi="Times New Roman" w:cs="Times New Roman"/>
          <w:w w:val="101"/>
          <w:sz w:val="26"/>
          <w:szCs w:val="26"/>
          <w:vertAlign w:val="superscript"/>
        </w:rPr>
        <w:t>00</w:t>
      </w:r>
      <w:r w:rsidRPr="006D6FD6">
        <w:rPr>
          <w:rFonts w:ascii="Times New Roman" w:hAnsi="Times New Roman" w:cs="Times New Roman"/>
          <w:w w:val="101"/>
          <w:sz w:val="26"/>
          <w:szCs w:val="26"/>
        </w:rPr>
        <w:t xml:space="preserve"> до 17</w:t>
      </w:r>
      <w:r w:rsidRPr="006D6FD6">
        <w:rPr>
          <w:rFonts w:ascii="Times New Roman" w:hAnsi="Times New Roman" w:cs="Times New Roman"/>
          <w:w w:val="101"/>
          <w:sz w:val="26"/>
          <w:szCs w:val="26"/>
          <w:vertAlign w:val="superscript"/>
        </w:rPr>
        <w:t>00</w:t>
      </w:r>
      <w:r w:rsidRPr="006D6FD6">
        <w:rPr>
          <w:rFonts w:ascii="Times New Roman" w:hAnsi="Times New Roman" w:cs="Times New Roman"/>
          <w:w w:val="101"/>
          <w:sz w:val="26"/>
          <w:szCs w:val="26"/>
        </w:rPr>
        <w:t xml:space="preserve"> год.</w:t>
      </w:r>
      <w:r>
        <w:rPr>
          <w:rFonts w:ascii="Times New Roman" w:hAnsi="Times New Roman" w:cs="Times New Roman"/>
          <w:w w:val="101"/>
          <w:sz w:val="26"/>
          <w:szCs w:val="26"/>
        </w:rPr>
        <w:t xml:space="preserve"> за </w:t>
      </w:r>
      <w:r w:rsidRPr="006D6FD6">
        <w:rPr>
          <w:rFonts w:ascii="Times New Roman" w:hAnsi="Times New Roman" w:cs="Times New Roman"/>
          <w:w w:val="101"/>
          <w:sz w:val="26"/>
          <w:szCs w:val="26"/>
        </w:rPr>
        <w:t>попередн</w:t>
      </w:r>
      <w:r>
        <w:rPr>
          <w:rFonts w:ascii="Times New Roman" w:hAnsi="Times New Roman" w:cs="Times New Roman"/>
          <w:w w:val="101"/>
          <w:sz w:val="26"/>
          <w:szCs w:val="26"/>
        </w:rPr>
        <w:t>ім</w:t>
      </w:r>
      <w:r w:rsidRPr="006D6FD6">
        <w:rPr>
          <w:rFonts w:ascii="Times New Roman" w:hAnsi="Times New Roman" w:cs="Times New Roman"/>
          <w:w w:val="101"/>
          <w:sz w:val="26"/>
          <w:szCs w:val="26"/>
        </w:rPr>
        <w:t xml:space="preserve"> узгод</w:t>
      </w:r>
      <w:r>
        <w:rPr>
          <w:rFonts w:ascii="Times New Roman" w:hAnsi="Times New Roman" w:cs="Times New Roman"/>
          <w:w w:val="101"/>
          <w:sz w:val="26"/>
          <w:szCs w:val="26"/>
        </w:rPr>
        <w:t>женням</w:t>
      </w:r>
      <w:r w:rsidRPr="006D6FD6">
        <w:rPr>
          <w:rFonts w:ascii="Times New Roman" w:hAnsi="Times New Roman" w:cs="Times New Roman"/>
          <w:w w:val="101"/>
          <w:sz w:val="26"/>
          <w:szCs w:val="26"/>
        </w:rPr>
        <w:t xml:space="preserve"> з представником балансоутримувача </w:t>
      </w:r>
      <w:r w:rsidRPr="0080444B">
        <w:rPr>
          <w:rFonts w:ascii="Times New Roman" w:hAnsi="Times New Roman" w:cs="Times New Roman"/>
          <w:b/>
          <w:w w:val="101"/>
          <w:sz w:val="26"/>
          <w:szCs w:val="26"/>
        </w:rPr>
        <w:t>(</w:t>
      </w:r>
      <w:r w:rsidRPr="00CF41E9">
        <w:rPr>
          <w:rFonts w:ascii="Times New Roman" w:hAnsi="Times New Roman" w:cs="Times New Roman"/>
          <w:w w:val="101"/>
          <w:sz w:val="26"/>
          <w:szCs w:val="26"/>
        </w:rPr>
        <w:t>КНП ЛОР</w:t>
      </w:r>
      <w:r w:rsidRPr="00CF41E9">
        <w:rPr>
          <w:rFonts w:ascii="Times New Roman" w:hAnsi="Times New Roman" w:cs="Times New Roman"/>
          <w:sz w:val="26"/>
          <w:szCs w:val="26"/>
        </w:rPr>
        <w:t xml:space="preserve"> «Львівський </w:t>
      </w:r>
      <w:r w:rsidR="005749FF">
        <w:rPr>
          <w:rFonts w:ascii="Times New Roman" w:hAnsi="Times New Roman" w:cs="Times New Roman"/>
          <w:sz w:val="26"/>
          <w:szCs w:val="26"/>
        </w:rPr>
        <w:t>регіональний фтизіопульмонологічний клінічний лікувально-діагностичний центр</w:t>
      </w:r>
      <w:r>
        <w:rPr>
          <w:rFonts w:ascii="Times New Roman" w:hAnsi="Times New Roman" w:cs="Times New Roman"/>
          <w:b/>
          <w:sz w:val="26"/>
          <w:szCs w:val="26"/>
        </w:rPr>
        <w:t>)</w:t>
      </w:r>
      <w:r w:rsidRPr="006D6FD6">
        <w:rPr>
          <w:rFonts w:ascii="Times New Roman" w:hAnsi="Times New Roman" w:cs="Times New Roman"/>
          <w:w w:val="101"/>
          <w:sz w:val="26"/>
          <w:szCs w:val="26"/>
        </w:rPr>
        <w:t xml:space="preserve"> за тел.(032)</w:t>
      </w:r>
      <w:r w:rsidR="005749FF">
        <w:rPr>
          <w:rFonts w:ascii="Times New Roman" w:hAnsi="Times New Roman" w:cs="Times New Roman"/>
          <w:w w:val="101"/>
          <w:sz w:val="26"/>
          <w:szCs w:val="26"/>
        </w:rPr>
        <w:t>236-89-89</w:t>
      </w:r>
      <w:r>
        <w:rPr>
          <w:rFonts w:ascii="Times New Roman" w:hAnsi="Times New Roman" w:cs="Times New Roman"/>
          <w:w w:val="101"/>
          <w:sz w:val="26"/>
          <w:szCs w:val="26"/>
        </w:rPr>
        <w:t>.</w:t>
      </w:r>
    </w:p>
    <w:p w:rsidR="00292BAD" w:rsidRPr="005F5D25" w:rsidRDefault="00292BAD" w:rsidP="00292BAD">
      <w:pPr>
        <w:pStyle w:val="a6"/>
        <w:ind w:left="567" w:firstLine="0"/>
        <w:jc w:val="both"/>
        <w:rPr>
          <w:rFonts w:ascii="Times New Roman" w:hAnsi="Times New Roman"/>
          <w:szCs w:val="26"/>
        </w:rPr>
      </w:pPr>
      <w:r>
        <w:rPr>
          <w:rFonts w:ascii="Times New Roman" w:hAnsi="Times New Roman"/>
          <w:b/>
          <w:szCs w:val="26"/>
        </w:rPr>
        <w:t xml:space="preserve">4. </w:t>
      </w:r>
      <w:r w:rsidRPr="005F5D25">
        <w:rPr>
          <w:rFonts w:ascii="Times New Roman" w:hAnsi="Times New Roman"/>
          <w:b/>
          <w:szCs w:val="26"/>
        </w:rPr>
        <w:t>Технічні реквізити оголошення</w:t>
      </w:r>
      <w:r w:rsidRPr="005F5D25">
        <w:rPr>
          <w:rFonts w:ascii="Times New Roman" w:hAnsi="Times New Roman"/>
          <w:szCs w:val="26"/>
        </w:rPr>
        <w:t>:</w:t>
      </w:r>
    </w:p>
    <w:p w:rsidR="00292BAD" w:rsidRPr="005F5D25" w:rsidRDefault="00292BAD" w:rsidP="00292BAD">
      <w:pPr>
        <w:pStyle w:val="a6"/>
        <w:ind w:left="567" w:firstLine="0"/>
        <w:jc w:val="both"/>
        <w:rPr>
          <w:rFonts w:ascii="Times New Roman" w:hAnsi="Times New Roman"/>
          <w:szCs w:val="26"/>
        </w:rPr>
      </w:pPr>
      <w:r w:rsidRPr="005F5D25">
        <w:rPr>
          <w:rFonts w:ascii="Times New Roman" w:hAnsi="Times New Roman"/>
          <w:szCs w:val="26"/>
        </w:rPr>
        <w:t>Період між аукціоном та аукціоном із зниженням стартової ціни, аукціоном із зниженням стартової ціни та аукціоном за методом покрокового зниження стартової ціни та подальшого подання цінових пропозицій</w:t>
      </w:r>
      <w:r w:rsidR="00C860A1">
        <w:rPr>
          <w:rFonts w:ascii="Times New Roman" w:hAnsi="Times New Roman"/>
          <w:szCs w:val="26"/>
        </w:rPr>
        <w:t>:</w:t>
      </w:r>
      <w:r w:rsidRPr="00DD5198">
        <w:rPr>
          <w:rFonts w:ascii="Times New Roman" w:hAnsi="Times New Roman"/>
          <w:szCs w:val="26"/>
        </w:rPr>
        <w:t>20—35 календарних днів з дати оприлюднення оголошення електронною торговою системою про передачу майна в оренду.</w:t>
      </w:r>
    </w:p>
    <w:p w:rsidR="00A2288A" w:rsidRPr="00292BAD" w:rsidRDefault="00292BAD" w:rsidP="00CF41E9">
      <w:pPr>
        <w:ind w:left="567"/>
        <w:jc w:val="both"/>
        <w:rPr>
          <w:lang w:val="ru-RU"/>
        </w:rPr>
      </w:pPr>
      <w:r>
        <w:rPr>
          <w:rFonts w:ascii="Times New Roman" w:hAnsi="Times New Roman" w:cs="Times New Roman"/>
          <w:sz w:val="26"/>
          <w:szCs w:val="26"/>
        </w:rPr>
        <w:t>В</w:t>
      </w:r>
      <w:r w:rsidRPr="006D6FD6">
        <w:rPr>
          <w:rFonts w:ascii="Times New Roman" w:hAnsi="Times New Roman" w:cs="Times New Roman"/>
          <w:sz w:val="26"/>
          <w:szCs w:val="26"/>
        </w:rPr>
        <w:t>еб-сторінк</w:t>
      </w:r>
      <w:r w:rsidR="00C860A1">
        <w:rPr>
          <w:rFonts w:ascii="Times New Roman" w:hAnsi="Times New Roman" w:cs="Times New Roman"/>
          <w:sz w:val="26"/>
          <w:szCs w:val="26"/>
        </w:rPr>
        <w:t>а</w:t>
      </w:r>
      <w:r w:rsidRPr="006D6FD6">
        <w:rPr>
          <w:rFonts w:ascii="Times New Roman" w:hAnsi="Times New Roman" w:cs="Times New Roman"/>
          <w:sz w:val="26"/>
          <w:szCs w:val="26"/>
        </w:rPr>
        <w:t xml:space="preserve"> адміністратора, на якій є посилання в алфавітному порядку на веб-сторінки операторів електронного майданчика, які мають право використовувати електронний майданчик і з якими адміністратор уклав відповідний договір</w:t>
      </w:r>
      <w:r>
        <w:rPr>
          <w:rFonts w:ascii="Times New Roman" w:hAnsi="Times New Roman" w:cs="Times New Roman"/>
          <w:sz w:val="26"/>
          <w:szCs w:val="26"/>
        </w:rPr>
        <w:t xml:space="preserve">: </w:t>
      </w:r>
      <w:r w:rsidRPr="006D6FD6">
        <w:rPr>
          <w:rFonts w:ascii="Times New Roman" w:hAnsi="Times New Roman" w:cs="Times New Roman"/>
          <w:color w:val="000000"/>
          <w:spacing w:val="-1"/>
          <w:sz w:val="26"/>
          <w:szCs w:val="26"/>
        </w:rPr>
        <w:t>https://prozorro.sal</w:t>
      </w:r>
      <w:r>
        <w:rPr>
          <w:rFonts w:ascii="Times New Roman" w:hAnsi="Times New Roman" w:cs="Times New Roman"/>
          <w:color w:val="000000"/>
          <w:spacing w:val="-1"/>
          <w:sz w:val="26"/>
          <w:szCs w:val="26"/>
          <w:lang w:val="en-US"/>
        </w:rPr>
        <w:t>e</w:t>
      </w:r>
      <w:r w:rsidRPr="00292BAD">
        <w:rPr>
          <w:rFonts w:ascii="Times New Roman" w:hAnsi="Times New Roman" w:cs="Times New Roman"/>
          <w:color w:val="000000"/>
          <w:spacing w:val="-1"/>
          <w:sz w:val="26"/>
          <w:szCs w:val="26"/>
          <w:lang w:val="ru-RU"/>
        </w:rPr>
        <w:t>.</w:t>
      </w:r>
    </w:p>
    <w:sectPr w:rsidR="00A2288A" w:rsidRPr="00292BAD" w:rsidSect="00292BAD">
      <w:pgSz w:w="11906" w:h="16838"/>
      <w:pgMar w:top="567" w:right="707" w:bottom="85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tiqua">
    <w:altName w:val="Segoe UI"/>
    <w:charset w:val="00"/>
    <w:family w:val="swiss"/>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0024E"/>
    <w:multiLevelType w:val="hybridMultilevel"/>
    <w:tmpl w:val="3FFCFB88"/>
    <w:lvl w:ilvl="0" w:tplc="32FC38FA">
      <w:numFmt w:val="bullet"/>
      <w:lvlText w:val="-"/>
      <w:lvlJc w:val="left"/>
      <w:pPr>
        <w:ind w:left="581" w:hanging="155"/>
      </w:pPr>
      <w:rPr>
        <w:w w:val="95"/>
        <w:lang w:val="uk-UA" w:eastAsia="uk-UA" w:bidi="uk-UA"/>
      </w:rPr>
    </w:lvl>
    <w:lvl w:ilvl="1" w:tplc="1CFC5402">
      <w:numFmt w:val="bullet"/>
      <w:lvlText w:val="•"/>
      <w:lvlJc w:val="left"/>
      <w:pPr>
        <w:ind w:left="1124" w:hanging="155"/>
      </w:pPr>
      <w:rPr>
        <w:lang w:val="uk-UA" w:eastAsia="uk-UA" w:bidi="uk-UA"/>
      </w:rPr>
    </w:lvl>
    <w:lvl w:ilvl="2" w:tplc="371C9A8A">
      <w:numFmt w:val="bullet"/>
      <w:lvlText w:val="•"/>
      <w:lvlJc w:val="left"/>
      <w:pPr>
        <w:ind w:left="2088" w:hanging="155"/>
      </w:pPr>
      <w:rPr>
        <w:lang w:val="uk-UA" w:eastAsia="uk-UA" w:bidi="uk-UA"/>
      </w:rPr>
    </w:lvl>
    <w:lvl w:ilvl="3" w:tplc="507AE854">
      <w:numFmt w:val="bullet"/>
      <w:lvlText w:val="•"/>
      <w:lvlJc w:val="left"/>
      <w:pPr>
        <w:ind w:left="3052" w:hanging="155"/>
      </w:pPr>
      <w:rPr>
        <w:lang w:val="uk-UA" w:eastAsia="uk-UA" w:bidi="uk-UA"/>
      </w:rPr>
    </w:lvl>
    <w:lvl w:ilvl="4" w:tplc="8CCCE9A6">
      <w:numFmt w:val="bullet"/>
      <w:lvlText w:val="•"/>
      <w:lvlJc w:val="left"/>
      <w:pPr>
        <w:ind w:left="4016" w:hanging="155"/>
      </w:pPr>
      <w:rPr>
        <w:lang w:val="uk-UA" w:eastAsia="uk-UA" w:bidi="uk-UA"/>
      </w:rPr>
    </w:lvl>
    <w:lvl w:ilvl="5" w:tplc="29DC5E56">
      <w:numFmt w:val="bullet"/>
      <w:lvlText w:val="•"/>
      <w:lvlJc w:val="left"/>
      <w:pPr>
        <w:ind w:left="4980" w:hanging="155"/>
      </w:pPr>
      <w:rPr>
        <w:lang w:val="uk-UA" w:eastAsia="uk-UA" w:bidi="uk-UA"/>
      </w:rPr>
    </w:lvl>
    <w:lvl w:ilvl="6" w:tplc="861A36F6">
      <w:numFmt w:val="bullet"/>
      <w:lvlText w:val="•"/>
      <w:lvlJc w:val="left"/>
      <w:pPr>
        <w:ind w:left="5944" w:hanging="155"/>
      </w:pPr>
      <w:rPr>
        <w:lang w:val="uk-UA" w:eastAsia="uk-UA" w:bidi="uk-UA"/>
      </w:rPr>
    </w:lvl>
    <w:lvl w:ilvl="7" w:tplc="D2FC93C6">
      <w:numFmt w:val="bullet"/>
      <w:lvlText w:val="•"/>
      <w:lvlJc w:val="left"/>
      <w:pPr>
        <w:ind w:left="6908" w:hanging="155"/>
      </w:pPr>
      <w:rPr>
        <w:lang w:val="uk-UA" w:eastAsia="uk-UA" w:bidi="uk-UA"/>
      </w:rPr>
    </w:lvl>
    <w:lvl w:ilvl="8" w:tplc="7C149A16">
      <w:numFmt w:val="bullet"/>
      <w:lvlText w:val="•"/>
      <w:lvlJc w:val="left"/>
      <w:pPr>
        <w:ind w:left="7872" w:hanging="155"/>
      </w:pPr>
      <w:rPr>
        <w:lang w:val="uk-UA" w:eastAsia="uk-UA" w:bidi="uk-U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BAD"/>
    <w:rsid w:val="00144B54"/>
    <w:rsid w:val="00292BAD"/>
    <w:rsid w:val="002B49EF"/>
    <w:rsid w:val="003A20E7"/>
    <w:rsid w:val="004A0472"/>
    <w:rsid w:val="005749FF"/>
    <w:rsid w:val="005C66D8"/>
    <w:rsid w:val="00697FF3"/>
    <w:rsid w:val="006B1572"/>
    <w:rsid w:val="00814C41"/>
    <w:rsid w:val="008A7C75"/>
    <w:rsid w:val="008C4646"/>
    <w:rsid w:val="009512F5"/>
    <w:rsid w:val="009E120C"/>
    <w:rsid w:val="00A06A03"/>
    <w:rsid w:val="00A2288A"/>
    <w:rsid w:val="00AA0931"/>
    <w:rsid w:val="00BC6156"/>
    <w:rsid w:val="00BC6792"/>
    <w:rsid w:val="00C24073"/>
    <w:rsid w:val="00C860A1"/>
    <w:rsid w:val="00CE7165"/>
    <w:rsid w:val="00CF41E9"/>
    <w:rsid w:val="00E3042A"/>
    <w:rsid w:val="00EC6700"/>
    <w:rsid w:val="00F82FB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127E57-CE7E-4B95-B8DE-EAE30931D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92BAD"/>
    <w:pPr>
      <w:widowControl w:val="0"/>
      <w:autoSpaceDE w:val="0"/>
      <w:autoSpaceDN w:val="0"/>
      <w:spacing w:after="0" w:line="240" w:lineRule="auto"/>
    </w:pPr>
    <w:rPr>
      <w:rFonts w:ascii="Arial" w:eastAsia="Arial" w:hAnsi="Arial" w:cs="Arial"/>
      <w:lang w:eastAsia="uk-UA" w:bidi="uk-UA"/>
    </w:rPr>
  </w:style>
  <w:style w:type="paragraph" w:styleId="1">
    <w:name w:val="heading 1"/>
    <w:basedOn w:val="a"/>
    <w:link w:val="10"/>
    <w:uiPriority w:val="9"/>
    <w:qFormat/>
    <w:rsid w:val="00292BAD"/>
    <w:pPr>
      <w:spacing w:line="271" w:lineRule="exact"/>
      <w:ind w:left="140"/>
      <w:outlineLvl w:val="0"/>
    </w:pPr>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2BAD"/>
    <w:rPr>
      <w:rFonts w:ascii="Arial" w:eastAsia="Arial" w:hAnsi="Arial" w:cs="Arial"/>
      <w:sz w:val="26"/>
      <w:szCs w:val="26"/>
      <w:lang w:eastAsia="uk-UA" w:bidi="uk-UA"/>
    </w:rPr>
  </w:style>
  <w:style w:type="paragraph" w:styleId="a3">
    <w:name w:val="Body Text"/>
    <w:basedOn w:val="a"/>
    <w:link w:val="a4"/>
    <w:uiPriority w:val="1"/>
    <w:qFormat/>
    <w:rsid w:val="00292BAD"/>
    <w:rPr>
      <w:sz w:val="25"/>
      <w:szCs w:val="25"/>
    </w:rPr>
  </w:style>
  <w:style w:type="character" w:customStyle="1" w:styleId="a4">
    <w:name w:val="Основний текст Знак"/>
    <w:basedOn w:val="a0"/>
    <w:link w:val="a3"/>
    <w:uiPriority w:val="1"/>
    <w:rsid w:val="00292BAD"/>
    <w:rPr>
      <w:rFonts w:ascii="Arial" w:eastAsia="Arial" w:hAnsi="Arial" w:cs="Arial"/>
      <w:sz w:val="25"/>
      <w:szCs w:val="25"/>
      <w:lang w:eastAsia="uk-UA" w:bidi="uk-UA"/>
    </w:rPr>
  </w:style>
  <w:style w:type="paragraph" w:styleId="a5">
    <w:name w:val="List Paragraph"/>
    <w:basedOn w:val="a"/>
    <w:uiPriority w:val="1"/>
    <w:qFormat/>
    <w:rsid w:val="00292BAD"/>
    <w:pPr>
      <w:ind w:left="826" w:hanging="354"/>
      <w:jc w:val="both"/>
    </w:pPr>
  </w:style>
  <w:style w:type="paragraph" w:customStyle="1" w:styleId="a6">
    <w:name w:val="Нормальний текст"/>
    <w:basedOn w:val="a"/>
    <w:rsid w:val="00292BAD"/>
    <w:pPr>
      <w:widowControl/>
      <w:autoSpaceDE/>
      <w:autoSpaceDN/>
      <w:spacing w:before="120"/>
      <w:ind w:firstLine="567"/>
    </w:pPr>
    <w:rPr>
      <w:rFonts w:ascii="Antiqua" w:eastAsia="Times New Roman" w:hAnsi="Antiqua" w:cs="Times New Roman"/>
      <w:sz w:val="26"/>
      <w:szCs w:val="20"/>
      <w:lang w:eastAsia="ru-RU" w:bidi="ar-SA"/>
    </w:rPr>
  </w:style>
  <w:style w:type="paragraph" w:styleId="a7">
    <w:name w:val="Normal (Web)"/>
    <w:basedOn w:val="a"/>
    <w:semiHidden/>
    <w:unhideWhenUsed/>
    <w:rsid w:val="00292BAD"/>
    <w:pPr>
      <w:widowControl/>
      <w:autoSpaceDE/>
      <w:autoSpaceDN/>
      <w:spacing w:before="100" w:beforeAutospacing="1" w:after="100" w:afterAutospacing="1"/>
    </w:pPr>
    <w:rPr>
      <w:rFonts w:ascii="Calibri" w:eastAsia="Times New Roman" w:hAnsi="Calibri" w:cs="Calibri"/>
      <w:sz w:val="24"/>
      <w:szCs w:val="24"/>
      <w:lang w:val="ru-RU" w:eastAsia="ru-RU" w:bidi="ar-SA"/>
    </w:rPr>
  </w:style>
  <w:style w:type="paragraph" w:styleId="a8">
    <w:name w:val="Balloon Text"/>
    <w:basedOn w:val="a"/>
    <w:link w:val="a9"/>
    <w:uiPriority w:val="99"/>
    <w:semiHidden/>
    <w:unhideWhenUsed/>
    <w:rsid w:val="00697FF3"/>
    <w:rPr>
      <w:rFonts w:ascii="Segoe UI" w:hAnsi="Segoe UI" w:cs="Segoe UI"/>
      <w:sz w:val="18"/>
      <w:szCs w:val="18"/>
    </w:rPr>
  </w:style>
  <w:style w:type="character" w:customStyle="1" w:styleId="a9">
    <w:name w:val="Текст у виносці Знак"/>
    <w:basedOn w:val="a0"/>
    <w:link w:val="a8"/>
    <w:uiPriority w:val="99"/>
    <w:semiHidden/>
    <w:rsid w:val="00697FF3"/>
    <w:rPr>
      <w:rFonts w:ascii="Segoe UI" w:eastAsia="Arial" w:hAnsi="Segoe UI" w:cs="Segoe UI"/>
      <w:sz w:val="18"/>
      <w:szCs w:val="18"/>
      <w:lang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rfpkldc@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5995</Words>
  <Characters>3418</Characters>
  <Application>Microsoft Office Word</Application>
  <DocSecurity>0</DocSecurity>
  <Lines>28</Lines>
  <Paragraphs>18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Надія</dc:creator>
  <cp:keywords/>
  <dc:description/>
  <cp:lastModifiedBy>Надія</cp:lastModifiedBy>
  <cp:revision>2</cp:revision>
  <cp:lastPrinted>2021-03-01T08:02:00Z</cp:lastPrinted>
  <dcterms:created xsi:type="dcterms:W3CDTF">2021-03-01T08:15:00Z</dcterms:created>
  <dcterms:modified xsi:type="dcterms:W3CDTF">2021-03-01T08:15:00Z</dcterms:modified>
</cp:coreProperties>
</file>