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F2" w:rsidRPr="00E5780B" w:rsidRDefault="009F3CD1" w:rsidP="009F3C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80B">
        <w:rPr>
          <w:rFonts w:ascii="Times New Roman" w:hAnsi="Times New Roman" w:cs="Times New Roman"/>
          <w:sz w:val="24"/>
          <w:szCs w:val="24"/>
        </w:rPr>
        <w:t xml:space="preserve">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4A51B4" w:rsidRPr="00555923" w:rsidRDefault="003A056A" w:rsidP="00044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51B4" w:rsidRDefault="00A92CFC" w:rsidP="004A51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4A51B4" w:rsidRPr="004A51B4" w:rsidRDefault="004A51B4" w:rsidP="004A51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4A51B4" w:rsidRDefault="00BD4C80" w:rsidP="004A51B4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555923" w:rsidRDefault="00994A8C" w:rsidP="004A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Хмельницька спеціальна загальноосвітня школа № 32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15AC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FDE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ЄДРПОУ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25908433</w:t>
            </w:r>
            <w:r w:rsidR="009D0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                                    вул.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Гагаріна, 31</w:t>
            </w:r>
            <w:r w:rsidR="009D0FD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9D0FDE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 Хмельницький</w:t>
            </w:r>
            <w:r w:rsidR="009D0FD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9D0FD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FDE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29007</w:t>
            </w:r>
            <w:r w:rsidR="009D0FD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ACC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9D0F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15ACC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директора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Красіцької Наталії Володимирівни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 підставі Статуту</w:t>
            </w:r>
            <w:r w:rsidR="009D0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hyperlink r:id="rId8" w:history="1">
              <w:r w:rsidRPr="00B6629D">
                <w:rPr>
                  <w:rStyle w:val="a7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dschool</w:t>
              </w:r>
              <w:r w:rsidRPr="00B6629D">
                <w:rPr>
                  <w:rStyle w:val="a7"/>
                  <w:rFonts w:ascii="Times New Roman" w:hAnsi="Times New Roman" w:cs="Times New Roman"/>
                  <w:iCs/>
                  <w:sz w:val="24"/>
                  <w:szCs w:val="24"/>
                </w:rPr>
                <w:t>@ukr.net</w:t>
              </w:r>
            </w:hyperlink>
            <w:r w:rsidR="00615ACC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нижче: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 w:rsidR="004A51B4">
              <w:rPr>
                <w:rFonts w:ascii="Times New Roman" w:hAnsi="Times New Roman" w:cs="Times New Roman"/>
                <w:sz w:val="24"/>
                <w:szCs w:val="24"/>
              </w:rPr>
              <w:t xml:space="preserve"> нежитлове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приміщення </w:t>
            </w:r>
            <w:r w:rsidR="004A51B4">
              <w:rPr>
                <w:rFonts w:ascii="Times New Roman" w:hAnsi="Times New Roman" w:cs="Times New Roman"/>
                <w:sz w:val="24"/>
                <w:szCs w:val="24"/>
              </w:rPr>
              <w:t>вбудоване, розташоване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44AE6">
              <w:rPr>
                <w:rFonts w:ascii="Times New Roman" w:hAnsi="Times New Roman" w:cs="Times New Roman"/>
                <w:sz w:val="24"/>
                <w:szCs w:val="24"/>
              </w:rPr>
              <w:t xml:space="preserve">одноповерховій </w:t>
            </w:r>
            <w:r w:rsidR="00044AE6" w:rsidRPr="00044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будівлі </w:t>
            </w:r>
            <w:r w:rsidR="00044AE6">
              <w:rPr>
                <w:rFonts w:ascii="Times New Roman" w:hAnsi="Times New Roman" w:cs="Times New Roman"/>
                <w:sz w:val="24"/>
                <w:szCs w:val="24"/>
              </w:rPr>
              <w:t xml:space="preserve">майстерні </w:t>
            </w:r>
            <w:r w:rsidRPr="00BD4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корисною площею </w:t>
            </w:r>
            <w:r w:rsidR="00044AE6">
              <w:rPr>
                <w:rFonts w:ascii="Times New Roman" w:hAnsi="Times New Roman" w:cs="Times New Roman"/>
                <w:b/>
                <w:sz w:val="24"/>
                <w:szCs w:val="24"/>
              </w:rPr>
              <w:t>49,1</w:t>
            </w:r>
            <w:r w:rsidRPr="00BD4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 (загальною площею </w:t>
            </w:r>
            <w:r w:rsidR="00044AE6">
              <w:rPr>
                <w:rFonts w:ascii="Times New Roman" w:hAnsi="Times New Roman" w:cs="Times New Roman"/>
                <w:b/>
                <w:sz w:val="24"/>
                <w:szCs w:val="24"/>
              </w:rPr>
              <w:t>55,5</w:t>
            </w:r>
            <w:r w:rsidRPr="00BD4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кв.м), за адресою: вул. </w:t>
            </w:r>
            <w:r w:rsidR="00044AE6">
              <w:rPr>
                <w:rFonts w:ascii="Times New Roman" w:hAnsi="Times New Roman" w:cs="Times New Roman"/>
                <w:b/>
                <w:sz w:val="24"/>
                <w:szCs w:val="24"/>
              </w:rPr>
              <w:t>Гагаріна</w:t>
            </w:r>
            <w:r w:rsidRPr="00BD4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44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4C80" w:rsidRPr="000913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ЕТС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</w:t>
            </w:r>
            <w:r w:rsidRPr="000E1CAF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ринкова (оціночна)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відповідно до Звіту про оцінку </w:t>
            </w:r>
            <w:r w:rsidR="00044AE6">
              <w:rPr>
                <w:rFonts w:ascii="Times New Roman" w:hAnsi="Times New Roman" w:cs="Times New Roman"/>
                <w:b/>
                <w:sz w:val="24"/>
                <w:szCs w:val="24"/>
              </w:rPr>
              <w:t>327955</w:t>
            </w:r>
            <w:r w:rsidRPr="004A51B4">
              <w:rPr>
                <w:rFonts w:ascii="Times New Roman" w:hAnsi="Times New Roman" w:cs="Times New Roman"/>
                <w:b/>
                <w:sz w:val="24"/>
                <w:szCs w:val="24"/>
              </w:rPr>
              <w:t>,00 грн</w:t>
            </w:r>
            <w:r w:rsidRPr="004A51B4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на </w:t>
            </w:r>
            <w:r w:rsidRPr="004A51B4"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044A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A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044AE6">
              <w:rPr>
                <w:rFonts w:ascii="Times New Roman" w:hAnsi="Times New Roman" w:cs="Times New Roman"/>
                <w:b/>
                <w:sz w:val="24"/>
                <w:szCs w:val="24"/>
              </w:rPr>
              <w:t>жовтня</w:t>
            </w:r>
            <w:r w:rsidRPr="004A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4A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1B4" w:rsidRDefault="004A51B4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6700D5" w:rsidRDefault="00F92C85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>1.3. Цільове призначення майна</w:t>
            </w:r>
            <w:r w:rsidR="006700D5"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700D5"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айно може бути використане Орендарем з метою надання послуг, які не можуть бути забезпечені безпосередньо </w:t>
            </w:r>
            <w:r w:rsidR="006700D5"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>балансоутримувачем</w:t>
            </w:r>
            <w:r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>, визначеними у пункті 29 Порядку</w:t>
            </w:r>
            <w:r w:rsidR="006700D5"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700D5" w:rsidRPr="006700D5">
              <w:rPr>
                <w:rFonts w:ascii="Times New Roman" w:hAnsi="Times New Roman" w:cs="Times New Roman"/>
                <w:sz w:val="24"/>
                <w:szCs w:val="24"/>
              </w:rPr>
              <w:t>передачі в оренду державного та комунального майна, затвердженого постановою КМУ</w:t>
            </w:r>
            <w:r w:rsidR="0067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0D5" w:rsidRPr="006700D5">
              <w:rPr>
                <w:rFonts w:ascii="Times New Roman" w:hAnsi="Times New Roman" w:cs="Times New Roman"/>
                <w:sz w:val="24"/>
                <w:szCs w:val="24"/>
              </w:rPr>
              <w:t>від 03.06.2020 № 483</w:t>
            </w:r>
            <w:r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і які є пов’язаними із забезпеченням або </w:t>
            </w:r>
            <w:r w:rsidR="006700D5"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обслуговуванням діяльності таких</w:t>
            </w:r>
            <w:r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</w:t>
            </w:r>
            <w:r w:rsidR="006700D5"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>ів</w:t>
            </w:r>
            <w:r w:rsidR="006700D5"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, а саме: </w:t>
            </w:r>
            <w:r w:rsidR="00044AE6">
              <w:rPr>
                <w:rFonts w:ascii="Times New Roman" w:hAnsi="Times New Roman" w:cs="Times New Roman"/>
                <w:b/>
                <w:sz w:val="24"/>
                <w:szCs w:val="24"/>
              </w:rPr>
              <w:t>під швейний цех</w:t>
            </w:r>
            <w:r w:rsidR="006700D5" w:rsidRPr="0067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3878"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строком </w:t>
            </w:r>
            <w:r w:rsidR="00933878" w:rsidRPr="006700D5">
              <w:rPr>
                <w:rFonts w:ascii="Times New Roman" w:hAnsi="Times New Roman" w:cs="Times New Roman"/>
                <w:b/>
                <w:sz w:val="24"/>
                <w:szCs w:val="24"/>
              </w:rPr>
              <w:t>на п’ять років.</w:t>
            </w:r>
            <w:r w:rsidR="00933878"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4A51B4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="00044AE6">
              <w:rPr>
                <w:rFonts w:ascii="Times New Roman" w:hAnsi="Times New Roman" w:cs="Times New Roman"/>
                <w:sz w:val="24"/>
                <w:szCs w:val="24"/>
              </w:rPr>
              <w:t>орендар не має право</w:t>
            </w:r>
            <w:r w:rsidRPr="004A51B4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4A51B4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B4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F92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1B4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F92C85">
              <w:rPr>
                <w:rFonts w:ascii="Times New Roman" w:hAnsi="Times New Roman" w:cs="Times New Roman"/>
                <w:sz w:val="24"/>
                <w:szCs w:val="24"/>
              </w:rPr>
              <w:t xml:space="preserve"> в п.1.3</w:t>
            </w:r>
            <w:r w:rsidRPr="004A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41A" w:rsidRPr="004A51B4" w:rsidRDefault="00353A56" w:rsidP="008E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B4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 не належить до пам’ятки культурної спадщини.</w:t>
            </w: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AE6"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  <w:r w:rsidR="00044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AE6">
              <w:rPr>
                <w:rFonts w:ascii="Times New Roman" w:hAnsi="Times New Roman" w:cs="Times New Roman"/>
                <w:b/>
                <w:sz w:val="24"/>
                <w:szCs w:val="24"/>
              </w:rPr>
              <w:t>955</w:t>
            </w:r>
            <w:r w:rsidR="00044AE6" w:rsidRPr="004A51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4A51B4" w:rsidRDefault="004A51B4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B4" w:rsidRDefault="004A51B4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B4" w:rsidRDefault="004A51B4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4A51B4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4A51B4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4A51B4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B4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4A51B4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1B4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</w:t>
            </w:r>
            <w:r w:rsidRPr="004A51B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A51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51B4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4A51B4" w:rsidRDefault="00976F14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4A51B4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(в користування третім особам) Орендар зобов'язаний сплатити Балансоутримувачу штраф у розм</w:t>
            </w:r>
            <w:r w:rsidR="004A51B4" w:rsidRPr="004A51B4">
              <w:rPr>
                <w:rFonts w:ascii="Times New Roman" w:hAnsi="Times New Roman" w:cs="Times New Roman"/>
                <w:sz w:val="24"/>
                <w:szCs w:val="24"/>
              </w:rPr>
              <w:t>ірі 3-х місячної орендної плати</w:t>
            </w:r>
            <w:r w:rsidR="00BC18F7" w:rsidRPr="004A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4A51B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 w:rsidRPr="004A5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4A51B4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4A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4A51B4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586423" w:rsidRPr="004A51B4" w:rsidRDefault="00BC18F7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4A51B4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Pr="004A51B4" w:rsidRDefault="004A51B4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6.7. </w:t>
            </w:r>
            <w:r w:rsidR="001B7F11" w:rsidRPr="004A51B4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(в користування третім особам) Балансоутримувач зобов'язаний нарахувати орендарю штраф у розм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ірі 3-х місячної орендної плати</w:t>
            </w:r>
            <w:r w:rsidR="001B7F11" w:rsidRPr="004A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4A51B4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51B4">
              <w:t xml:space="preserve"> </w:t>
            </w:r>
            <w:r w:rsidRPr="004A51B4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користування третім особам Орендар сплачує Балансоутримувачу штраф  у розмі</w:t>
            </w:r>
            <w:r w:rsidR="004A51B4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відповідних рішень органів місцевого самоврядування  про надання згоди на здійснення цих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853793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53793" w:rsidRDefault="0085379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53793" w:rsidRPr="002C3838" w:rsidRDefault="0085379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BF38DC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BF38DC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BF38DC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369FB" w:rsidRDefault="001369FB" w:rsidP="004A51B4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Default="002C3838" w:rsidP="004A51B4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           </w:t>
                        </w:r>
                        <w:bookmarkStart w:id="0" w:name="_GoBack"/>
                        <w:bookmarkEnd w:id="0"/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</w:t>
                        </w:r>
                        <w:r w:rsidR="004A51B4">
                          <w:rPr>
                            <w:rFonts w:ascii="Times New Roman" w:hAnsi="Times New Roman" w:cs="Times New Roman"/>
                          </w:rPr>
                          <w:t xml:space="preserve">                               </w:t>
                        </w:r>
                      </w:p>
                      <w:p w:rsidR="002C3838" w:rsidRPr="002C3838" w:rsidRDefault="001369FB" w:rsidP="005D30EF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t>Балансоутримувач:</w:t>
                  </w:r>
                </w:p>
                <w:p w:rsidR="005D30EF" w:rsidRPr="001369FB" w:rsidRDefault="001369FB" w:rsidP="005D30E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</w:pPr>
                  <w:r w:rsidRPr="001369FB">
                    <w:rPr>
                      <w:rFonts w:ascii="Times New Roman" w:hAnsi="Times New Roman" w:cs="Times New Roman"/>
                      <w:bCs/>
                    </w:rPr>
                    <w:t>Хмельницька спеціальна загальноосвітня школа № 32</w:t>
                  </w:r>
                  <w:r w:rsidRPr="001369FB">
                    <w:rPr>
                      <w:rFonts w:ascii="Times New Roman" w:hAnsi="Times New Roman" w:cs="Times New Roman"/>
                      <w:iCs/>
                    </w:rPr>
                    <w:t xml:space="preserve">                                     вул. Гагаріна, 31,</w:t>
                  </w:r>
                  <w:r w:rsidRPr="001369FB">
                    <w:rPr>
                      <w:rFonts w:ascii="Times New Roman" w:hAnsi="Times New Roman" w:cs="Times New Roman"/>
                      <w:iCs/>
                    </w:rPr>
                    <w:t xml:space="preserve">                         </w:t>
                  </w:r>
                  <w:r>
                    <w:rPr>
                      <w:rFonts w:ascii="Times New Roman" w:hAnsi="Times New Roman" w:cs="Times New Roman"/>
                      <w:iCs/>
                    </w:rPr>
                    <w:t xml:space="preserve"> </w:t>
                  </w:r>
                  <w:r w:rsidRPr="001369FB">
                    <w:rPr>
                      <w:rFonts w:ascii="Times New Roman" w:hAnsi="Times New Roman" w:cs="Times New Roman"/>
                      <w:iCs/>
                    </w:rPr>
                    <w:t xml:space="preserve">  </w:t>
                  </w:r>
                  <w:r w:rsidR="005D30EF" w:rsidRPr="001369FB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  <w:t>м. Хмельницький, 29007</w:t>
                  </w:r>
                </w:p>
                <w:p w:rsidR="005D30EF" w:rsidRPr="001369FB" w:rsidRDefault="005D30EF" w:rsidP="005D30EF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369FB">
                    <w:rPr>
                      <w:rFonts w:ascii="Times New Roman" w:eastAsia="Times New Roman" w:hAnsi="Times New Roman" w:cs="Times New Roman"/>
                      <w:lang w:val="en-US" w:eastAsia="ar-SA"/>
                    </w:rPr>
                    <w:t>UA</w:t>
                  </w:r>
                  <w:r w:rsidRPr="001369FB">
                    <w:rPr>
                      <w:rFonts w:ascii="Times New Roman" w:eastAsia="Times New Roman" w:hAnsi="Times New Roman" w:cs="Times New Roman"/>
                      <w:lang w:val="ru-RU" w:eastAsia="ar-SA"/>
                    </w:rPr>
                    <w:t xml:space="preserve"> </w:t>
                  </w:r>
                  <w:r w:rsidRPr="001369FB">
                    <w:rPr>
                      <w:rFonts w:ascii="Times New Roman" w:eastAsia="Times New Roman" w:hAnsi="Times New Roman" w:cs="Times New Roman"/>
                      <w:lang w:eastAsia="ar-SA"/>
                    </w:rPr>
                    <w:t>_______________________</w:t>
                  </w:r>
                </w:p>
                <w:p w:rsidR="005D30EF" w:rsidRPr="001369FB" w:rsidRDefault="005D30EF" w:rsidP="005D30EF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1369FB">
                    <w:rPr>
                      <w:rFonts w:ascii="Times New Roman" w:eastAsia="Times New Roman" w:hAnsi="Times New Roman" w:cs="Times New Roman"/>
                      <w:lang w:eastAsia="ar-SA"/>
                    </w:rPr>
                    <w:t>__________________________</w:t>
                  </w:r>
                </w:p>
                <w:p w:rsidR="005D30EF" w:rsidRPr="001369FB" w:rsidRDefault="005D30EF" w:rsidP="005D30E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</w:pPr>
                  <w:r w:rsidRPr="001369FB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  <w:t xml:space="preserve"> </w:t>
                  </w:r>
                  <w:r w:rsidR="001369FB" w:rsidRPr="001369FB">
                    <w:rPr>
                      <w:rFonts w:ascii="Times New Roman" w:hAnsi="Times New Roman" w:cs="Times New Roman"/>
                      <w:iCs/>
                    </w:rPr>
                    <w:t>ЄДРПОУ 25908433</w:t>
                  </w:r>
                  <w:r w:rsidR="001369FB" w:rsidRPr="001369FB">
                    <w:rPr>
                      <w:rFonts w:ascii="Times New Roman" w:hAnsi="Times New Roman" w:cs="Times New Roman"/>
                      <w:iCs/>
                    </w:rPr>
                    <w:t xml:space="preserve"> </w:t>
                  </w:r>
                </w:p>
                <w:p w:rsidR="005D30EF" w:rsidRPr="001369FB" w:rsidRDefault="005D30EF" w:rsidP="001369F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</w:pPr>
                  <w:r w:rsidRPr="001369FB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  <w:t xml:space="preserve"> тел. </w:t>
                  </w:r>
                  <w:r w:rsidR="001369FB" w:rsidRPr="001369FB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  <w:t>0677599826</w:t>
                  </w:r>
                </w:p>
                <w:p w:rsidR="005D30EF" w:rsidRPr="005D30EF" w:rsidRDefault="005D30EF" w:rsidP="005D30E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</w:pPr>
                </w:p>
                <w:p w:rsidR="005D30EF" w:rsidRDefault="005D30EF" w:rsidP="005D30E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</w:pPr>
                </w:p>
                <w:p w:rsidR="001369FB" w:rsidRPr="005D30EF" w:rsidRDefault="001369FB" w:rsidP="005D30E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</w:pPr>
                </w:p>
                <w:p w:rsidR="005D30EF" w:rsidRPr="005D30EF" w:rsidRDefault="005D30EF" w:rsidP="005D30E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</w:pPr>
                  <w:r w:rsidRPr="005D30EF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  <w:t>Керівник</w:t>
                  </w:r>
                </w:p>
                <w:p w:rsidR="005D30EF" w:rsidRPr="005D30EF" w:rsidRDefault="005D30EF" w:rsidP="005D30E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</w:pPr>
                </w:p>
                <w:p w:rsidR="005D30EF" w:rsidRPr="005D30EF" w:rsidRDefault="005D30EF" w:rsidP="005D30E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</w:pPr>
                  <w:r w:rsidRPr="005D30EF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  <w:t>__________________</w:t>
                  </w:r>
                  <w:r w:rsidR="001369FB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  <w:t>Н. Красіцька</w:t>
                  </w:r>
                </w:p>
                <w:p w:rsidR="000E1CAF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E5D" w:rsidRDefault="00531E5D" w:rsidP="00A70218">
      <w:pPr>
        <w:spacing w:after="0" w:line="240" w:lineRule="auto"/>
      </w:pPr>
      <w:r>
        <w:separator/>
      </w:r>
    </w:p>
  </w:endnote>
  <w:endnote w:type="continuationSeparator" w:id="0">
    <w:p w:rsidR="00531E5D" w:rsidRDefault="00531E5D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E5D" w:rsidRDefault="00531E5D" w:rsidP="00A70218">
      <w:pPr>
        <w:spacing w:after="0" w:line="240" w:lineRule="auto"/>
      </w:pPr>
      <w:r>
        <w:separator/>
      </w:r>
    </w:p>
  </w:footnote>
  <w:footnote w:type="continuationSeparator" w:id="0">
    <w:p w:rsidR="00531E5D" w:rsidRDefault="00531E5D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44AE6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369FB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55A8C"/>
    <w:rsid w:val="00266BB9"/>
    <w:rsid w:val="00277CE8"/>
    <w:rsid w:val="00280BDA"/>
    <w:rsid w:val="002A3566"/>
    <w:rsid w:val="002B5728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E7083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A2FB7"/>
    <w:rsid w:val="004A51B4"/>
    <w:rsid w:val="004B4846"/>
    <w:rsid w:val="004B67F1"/>
    <w:rsid w:val="004C0F2F"/>
    <w:rsid w:val="004E5B95"/>
    <w:rsid w:val="004F130B"/>
    <w:rsid w:val="005225C7"/>
    <w:rsid w:val="005237C6"/>
    <w:rsid w:val="00530BF7"/>
    <w:rsid w:val="00531E5D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30EF"/>
    <w:rsid w:val="005D4F27"/>
    <w:rsid w:val="005D7AC7"/>
    <w:rsid w:val="005E70A3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00D5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3793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33878"/>
    <w:rsid w:val="0094042C"/>
    <w:rsid w:val="00951C18"/>
    <w:rsid w:val="00956865"/>
    <w:rsid w:val="0095726D"/>
    <w:rsid w:val="0096268E"/>
    <w:rsid w:val="00967E15"/>
    <w:rsid w:val="00976F14"/>
    <w:rsid w:val="00980CE3"/>
    <w:rsid w:val="00993366"/>
    <w:rsid w:val="00994A8C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81069"/>
    <w:rsid w:val="00A81B1B"/>
    <w:rsid w:val="00A86DDC"/>
    <w:rsid w:val="00A92CFC"/>
    <w:rsid w:val="00A96DCD"/>
    <w:rsid w:val="00AB5AD2"/>
    <w:rsid w:val="00AC1289"/>
    <w:rsid w:val="00AC5AF1"/>
    <w:rsid w:val="00AC6874"/>
    <w:rsid w:val="00AC7F20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643D6"/>
    <w:rsid w:val="00B64A18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F38DC"/>
    <w:rsid w:val="00C04B1E"/>
    <w:rsid w:val="00C065A6"/>
    <w:rsid w:val="00C11FEE"/>
    <w:rsid w:val="00C14428"/>
    <w:rsid w:val="00C2217F"/>
    <w:rsid w:val="00C36DEF"/>
    <w:rsid w:val="00C43020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402E1"/>
    <w:rsid w:val="00F4187E"/>
    <w:rsid w:val="00F568BC"/>
    <w:rsid w:val="00F60854"/>
    <w:rsid w:val="00F62B15"/>
    <w:rsid w:val="00F64905"/>
    <w:rsid w:val="00F70DD7"/>
    <w:rsid w:val="00F7347B"/>
    <w:rsid w:val="00F7601A"/>
    <w:rsid w:val="00F8551A"/>
    <w:rsid w:val="00F869F2"/>
    <w:rsid w:val="00F92C85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chool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3411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Кутей Світлана Валеріївна</cp:lastModifiedBy>
  <cp:revision>11</cp:revision>
  <cp:lastPrinted>2021-03-04T13:02:00Z</cp:lastPrinted>
  <dcterms:created xsi:type="dcterms:W3CDTF">2021-03-02T07:58:00Z</dcterms:created>
  <dcterms:modified xsi:type="dcterms:W3CDTF">2021-03-04T13:03:00Z</dcterms:modified>
</cp:coreProperties>
</file>