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E6472" w:rsidRPr="00280445" w14:paraId="29624671" w14:textId="77777777" w:rsidTr="004C749A">
        <w:trPr>
          <w:cantSplit/>
          <w:trHeight w:val="2122"/>
        </w:trPr>
        <w:tc>
          <w:tcPr>
            <w:tcW w:w="6451" w:type="dxa"/>
          </w:tcPr>
          <w:p w14:paraId="5E819F92" w14:textId="082447A3" w:rsidR="008E6472" w:rsidRPr="00492382" w:rsidRDefault="008E6472" w:rsidP="008E647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14:paraId="72DCDB81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>
              <w:rPr>
                <w:color w:val="333333"/>
              </w:rPr>
              <w:t>ч. 7 ст. 14 Закону України «Про приватизацію державного і комунального майна»</w:t>
            </w:r>
          </w:p>
          <w:p w14:paraId="1DDDD2E9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>
              <w:rPr>
                <w:color w:val="333333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61F0EF9D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73253200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74FC0D47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2" w:name="n304"/>
            <w:bookmarkEnd w:id="2"/>
            <w:r>
              <w:rPr>
                <w:color w:val="333333"/>
              </w:rPr>
              <w:t>2) для іноземних громадян - копія документа, що посвідчує особу</w:t>
            </w:r>
          </w:p>
          <w:p w14:paraId="04965090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Надається копія усіх сторінок такого документа;</w:t>
            </w:r>
          </w:p>
          <w:p w14:paraId="159D49DB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3" w:name="n305"/>
            <w:bookmarkEnd w:id="3"/>
            <w:r>
              <w:rPr>
                <w:color w:val="333333"/>
              </w:rPr>
              <w:t>3) для потенційних покупців - юридичних осіб:</w:t>
            </w:r>
          </w:p>
          <w:p w14:paraId="4E270A1C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4" w:name="n306"/>
            <w:bookmarkEnd w:id="4"/>
            <w:r>
              <w:rPr>
                <w:color w:val="333333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4ABBACD0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витяг повинен також містити 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відсутності;</w:t>
            </w:r>
          </w:p>
          <w:p w14:paraId="1CE17CD5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5" w:name="n307"/>
            <w:bookmarkEnd w:id="5"/>
            <w:r>
              <w:rPr>
                <w:color w:val="333333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117EC5FB" w14:textId="77777777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6" w:name="n308"/>
            <w:bookmarkEnd w:id="6"/>
            <w:r>
              <w:rPr>
                <w:color w:val="333333"/>
              </w:rPr>
              <w:t xml:space="preserve">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відсутності;</w:t>
            </w:r>
          </w:p>
          <w:p w14:paraId="477DF66A" w14:textId="77777777" w:rsidR="008E6472" w:rsidRP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7" w:name="n309"/>
            <w:bookmarkEnd w:id="7"/>
            <w:r w:rsidRPr="008E6472">
              <w:rPr>
                <w:color w:val="333333"/>
              </w:rPr>
              <w:t>остання річна або квартальна фінансова звітність;</w:t>
            </w:r>
          </w:p>
          <w:p w14:paraId="2DD3975B" w14:textId="46631E3E" w:rsidR="008E6472" w:rsidRPr="00BE7BC1" w:rsidRDefault="008E6472" w:rsidP="008E6472">
            <w:pPr>
              <w:pStyle w:val="a3"/>
              <w:spacing w:after="240"/>
              <w:ind w:firstLine="0"/>
            </w:pPr>
            <w:bookmarkStart w:id="8" w:name="n310"/>
            <w:bookmarkEnd w:id="8"/>
            <w:r w:rsidRPr="008E6472">
              <w:rPr>
                <w:color w:val="333333"/>
                <w:sz w:val="24"/>
                <w:szCs w:val="24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</w:p>
        </w:tc>
      </w:tr>
      <w:tr w:rsidR="008E6472" w:rsidRPr="00280445" w14:paraId="47EE0223" w14:textId="77777777" w:rsidTr="004C749A">
        <w:trPr>
          <w:cantSplit/>
          <w:trHeight w:val="2122"/>
        </w:trPr>
        <w:tc>
          <w:tcPr>
            <w:tcW w:w="6451" w:type="dxa"/>
          </w:tcPr>
          <w:p w14:paraId="0F5379B3" w14:textId="60B46C96" w:rsidR="008E6472" w:rsidRDefault="008E6472" w:rsidP="008E647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умови продажу об’єкта </w:t>
            </w:r>
          </w:p>
        </w:tc>
        <w:tc>
          <w:tcPr>
            <w:tcW w:w="9000" w:type="dxa"/>
          </w:tcPr>
          <w:p w14:paraId="04B6A8FD" w14:textId="77777777" w:rsidR="008E6472" w:rsidRPr="00BE7BC1" w:rsidRDefault="008E6472" w:rsidP="008E6472">
            <w:pPr>
              <w:pStyle w:val="a3"/>
              <w:spacing w:after="240"/>
              <w:ind w:firstLine="0"/>
            </w:pPr>
            <w:r w:rsidRPr="00BE7BC1">
              <w:t xml:space="preserve">При укладанні договору купівлі </w:t>
            </w:r>
            <w:r w:rsidRPr="00BE7BC1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відсотків.</w:t>
            </w:r>
          </w:p>
          <w:p w14:paraId="107086BF" w14:textId="6E7D9400" w:rsidR="008E6472" w:rsidRDefault="008E6472" w:rsidP="008E647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E7BC1">
              <w:rPr>
                <w:color w:val="000000"/>
                <w:sz w:val="28"/>
                <w:szCs w:val="28"/>
              </w:rP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Pr="00BE7BC1">
              <w:rPr>
                <w:sz w:val="28"/>
                <w:szCs w:val="28"/>
              </w:rPr>
              <w:t>1 400,00 грн.</w:t>
            </w:r>
          </w:p>
        </w:tc>
      </w:tr>
    </w:tbl>
    <w:p w14:paraId="066E0D61" w14:textId="77777777" w:rsidR="007120A4" w:rsidRPr="007120A4" w:rsidRDefault="007120A4">
      <w:pPr>
        <w:rPr>
          <w:lang w:val="uk-UA"/>
        </w:rPr>
      </w:pPr>
    </w:p>
    <w:sectPr w:rsidR="007120A4" w:rsidRPr="007120A4" w:rsidSect="008E6472">
      <w:pgSz w:w="16838" w:h="11906" w:orient="landscape"/>
      <w:pgMar w:top="709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168D1"/>
    <w:rsid w:val="00284D24"/>
    <w:rsid w:val="002A4977"/>
    <w:rsid w:val="00401A8E"/>
    <w:rsid w:val="00411E2B"/>
    <w:rsid w:val="00417BB0"/>
    <w:rsid w:val="007120A4"/>
    <w:rsid w:val="008E6472"/>
    <w:rsid w:val="00BE7BC1"/>
    <w:rsid w:val="00CE54E9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884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A8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401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8E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Светлана Сурядная</cp:lastModifiedBy>
  <cp:revision>4</cp:revision>
  <dcterms:created xsi:type="dcterms:W3CDTF">2021-08-05T11:45:00Z</dcterms:created>
  <dcterms:modified xsi:type="dcterms:W3CDTF">2021-10-19T08:10:00Z</dcterms:modified>
</cp:coreProperties>
</file>