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A6" w:rsidRPr="00197BBF" w:rsidRDefault="00C16FA6" w:rsidP="00C16FA6">
      <w:pPr>
        <w:spacing w:line="276" w:lineRule="auto"/>
        <w:jc w:val="both"/>
        <w:rPr>
          <w:rFonts w:ascii="Times New Roman" w:hAnsi="Times New Roman" w:cs="Times New Roman"/>
          <w:b/>
          <w:sz w:val="24"/>
          <w:szCs w:val="24"/>
          <w:u w:val="single"/>
        </w:rPr>
      </w:pPr>
      <w:r w:rsidRPr="00197BBF">
        <w:rPr>
          <w:rFonts w:ascii="Times New Roman" w:hAnsi="Times New Roman" w:cs="Times New Roman"/>
          <w:b/>
          <w:sz w:val="24"/>
          <w:szCs w:val="24"/>
          <w:u w:val="single"/>
        </w:rPr>
        <w:t>ЛОТ №:</w:t>
      </w:r>
      <w:r w:rsidR="006B5578">
        <w:rPr>
          <w:rFonts w:ascii="Times New Roman" w:hAnsi="Times New Roman" w:cs="Times New Roman"/>
          <w:b/>
          <w:sz w:val="24"/>
          <w:szCs w:val="24"/>
          <w:u w:val="single"/>
          <w:lang w:val="uk-UA"/>
        </w:rPr>
        <w:t>2</w:t>
      </w:r>
      <w:r w:rsidRPr="00197BBF">
        <w:rPr>
          <w:rFonts w:ascii="Times New Roman" w:hAnsi="Times New Roman" w:cs="Times New Roman"/>
          <w:b/>
          <w:sz w:val="24"/>
          <w:szCs w:val="24"/>
          <w:u w:val="single"/>
        </w:rPr>
        <w:t>:</w:t>
      </w:r>
    </w:p>
    <w:p w:rsidR="004D15CA" w:rsidRDefault="00C16FA6" w:rsidP="004D15CA">
      <w:pPr>
        <w:pStyle w:val="a3"/>
        <w:numPr>
          <w:ilvl w:val="0"/>
          <w:numId w:val="3"/>
        </w:numPr>
        <w:tabs>
          <w:tab w:val="left" w:pos="567"/>
        </w:tabs>
        <w:spacing w:after="0" w:line="276" w:lineRule="auto"/>
        <w:ind w:left="0" w:firstLine="0"/>
        <w:jc w:val="both"/>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Склад майна, що підлягає продажу (лот): </w:t>
      </w:r>
      <w:r>
        <w:rPr>
          <w:rFonts w:ascii="Times New Roman" w:hAnsi="Times New Roman"/>
          <w:sz w:val="24"/>
          <w:szCs w:val="24"/>
          <w:lang w:val="uk-UA"/>
        </w:rPr>
        <w:t xml:space="preserve">Земельна ділянка: </w:t>
      </w:r>
      <w:r>
        <w:rPr>
          <w:rFonts w:ascii="Times New Roman" w:hAnsi="Times New Roman"/>
          <w:b/>
          <w:sz w:val="24"/>
          <w:szCs w:val="24"/>
          <w:lang w:val="uk-UA"/>
        </w:rPr>
        <w:t>кадастровий номер</w:t>
      </w:r>
      <w:r>
        <w:rPr>
          <w:rFonts w:ascii="Times New Roman" w:hAnsi="Times New Roman"/>
          <w:sz w:val="24"/>
          <w:szCs w:val="24"/>
          <w:lang w:val="uk-UA"/>
        </w:rPr>
        <w:t xml:space="preserve"> – </w:t>
      </w:r>
      <w:r w:rsidR="006B5578" w:rsidRPr="006B5578">
        <w:rPr>
          <w:rFonts w:ascii="Times New Roman" w:hAnsi="Times New Roman"/>
          <w:sz w:val="24"/>
          <w:szCs w:val="24"/>
          <w:lang w:val="uk-UA"/>
        </w:rPr>
        <w:t>3223186803:02:012:0042</w:t>
      </w:r>
      <w:r>
        <w:rPr>
          <w:rFonts w:ascii="Times New Roman" w:hAnsi="Times New Roman"/>
          <w:sz w:val="24"/>
          <w:szCs w:val="24"/>
          <w:lang w:val="uk-UA"/>
        </w:rPr>
        <w:t xml:space="preserve">; </w:t>
      </w:r>
      <w:r>
        <w:rPr>
          <w:rFonts w:ascii="Times New Roman" w:hAnsi="Times New Roman"/>
          <w:b/>
          <w:sz w:val="24"/>
          <w:szCs w:val="24"/>
          <w:lang w:val="uk-UA"/>
        </w:rPr>
        <w:t>Цільове призначення</w:t>
      </w:r>
      <w:r>
        <w:rPr>
          <w:rFonts w:ascii="Times New Roman" w:hAnsi="Times New Roman"/>
          <w:sz w:val="24"/>
          <w:szCs w:val="24"/>
          <w:lang w:val="uk-UA"/>
        </w:rPr>
        <w:t xml:space="preserve"> - 02.01 Для будівництва і обслуговування житлового будинку, господарських будівель і споруд (</w:t>
      </w:r>
      <w:r w:rsidRPr="006B5578">
        <w:rPr>
          <w:rFonts w:ascii="Times New Roman" w:hAnsi="Times New Roman"/>
          <w:sz w:val="24"/>
          <w:szCs w:val="24"/>
          <w:lang w:val="uk-UA"/>
        </w:rPr>
        <w:t xml:space="preserve">присадибна ділянка); </w:t>
      </w:r>
      <w:r w:rsidRPr="006B5578">
        <w:rPr>
          <w:rFonts w:ascii="Times New Roman" w:hAnsi="Times New Roman"/>
          <w:b/>
          <w:sz w:val="24"/>
          <w:szCs w:val="24"/>
          <w:lang w:val="uk-UA"/>
        </w:rPr>
        <w:t xml:space="preserve">Площа </w:t>
      </w:r>
      <w:r w:rsidRPr="006B5578">
        <w:rPr>
          <w:rFonts w:ascii="Times New Roman" w:hAnsi="Times New Roman"/>
          <w:sz w:val="24"/>
          <w:szCs w:val="24"/>
          <w:lang w:val="uk-UA"/>
        </w:rPr>
        <w:t>– 0,</w:t>
      </w:r>
      <w:r w:rsidR="006B5578" w:rsidRPr="006B5578">
        <w:rPr>
          <w:rFonts w:ascii="Times New Roman" w:hAnsi="Times New Roman"/>
          <w:sz w:val="24"/>
          <w:szCs w:val="24"/>
          <w:lang w:val="uk-UA"/>
        </w:rPr>
        <w:t>12</w:t>
      </w:r>
      <w:r w:rsidRPr="006B5578">
        <w:rPr>
          <w:rFonts w:ascii="Times New Roman" w:hAnsi="Times New Roman"/>
          <w:sz w:val="24"/>
          <w:szCs w:val="24"/>
          <w:lang w:val="uk-UA"/>
        </w:rPr>
        <w:t xml:space="preserve"> га.; </w:t>
      </w:r>
      <w:r w:rsidRPr="006B5578">
        <w:rPr>
          <w:rFonts w:ascii="Times New Roman" w:hAnsi="Times New Roman"/>
          <w:b/>
          <w:sz w:val="24"/>
          <w:szCs w:val="24"/>
          <w:lang w:val="uk-UA"/>
        </w:rPr>
        <w:t>Місце розташування:</w:t>
      </w:r>
      <w:r w:rsidRPr="006B5578">
        <w:rPr>
          <w:rFonts w:ascii="Times New Roman" w:hAnsi="Times New Roman"/>
          <w:sz w:val="24"/>
          <w:szCs w:val="24"/>
          <w:lang w:val="uk-UA"/>
        </w:rPr>
        <w:t xml:space="preserve"> </w:t>
      </w:r>
      <w:r w:rsidR="006B5578" w:rsidRPr="006B5578">
        <w:rPr>
          <w:rFonts w:ascii="Times New Roman" w:hAnsi="Times New Roman"/>
          <w:sz w:val="24"/>
          <w:szCs w:val="24"/>
          <w:lang w:val="uk-UA"/>
        </w:rPr>
        <w:t>Київська обл., Обухівський р-н., с. Романків</w:t>
      </w:r>
      <w:r w:rsidRPr="006B5578">
        <w:rPr>
          <w:rFonts w:ascii="Times New Roman" w:hAnsi="Times New Roman"/>
          <w:sz w:val="24"/>
          <w:szCs w:val="24"/>
          <w:lang w:val="uk-UA"/>
        </w:rPr>
        <w:t>, комунікації та дефекти відсутні.</w:t>
      </w:r>
      <w:r w:rsidR="00747B7C" w:rsidRPr="006B5578">
        <w:rPr>
          <w:rFonts w:ascii="Times New Roman" w:hAnsi="Times New Roman"/>
          <w:sz w:val="24"/>
          <w:szCs w:val="24"/>
          <w:lang w:val="uk-UA"/>
        </w:rPr>
        <w:t xml:space="preserve"> </w:t>
      </w:r>
      <w:r w:rsidR="00747B7C" w:rsidRPr="006B5578">
        <w:rPr>
          <w:rFonts w:ascii="Times New Roman" w:hAnsi="Times New Roman" w:cs="Times New Roman"/>
          <w:color w:val="000000" w:themeColor="text1"/>
          <w:sz w:val="24"/>
          <w:szCs w:val="24"/>
          <w:lang w:val="uk-UA"/>
        </w:rPr>
        <w:t>Обмеження щодо використання земельної ділянки (установлені на підставі містобудівних та санітарних норм і правил, включаючи архітектурно-планувальні, технічні, екологічні умови) відсутні.</w:t>
      </w:r>
    </w:p>
    <w:p w:rsidR="006B5578" w:rsidRPr="004D15CA" w:rsidRDefault="006B5578" w:rsidP="004D15CA">
      <w:pPr>
        <w:pStyle w:val="a3"/>
        <w:numPr>
          <w:ilvl w:val="0"/>
          <w:numId w:val="3"/>
        </w:numPr>
        <w:tabs>
          <w:tab w:val="left" w:pos="567"/>
        </w:tabs>
        <w:spacing w:after="0" w:line="276" w:lineRule="auto"/>
        <w:ind w:left="0" w:firstLine="0"/>
        <w:jc w:val="both"/>
        <w:rPr>
          <w:rFonts w:ascii="Times New Roman" w:hAnsi="Times New Roman" w:cs="Times New Roman"/>
          <w:color w:val="000000" w:themeColor="text1"/>
          <w:sz w:val="24"/>
          <w:szCs w:val="24"/>
          <w:lang w:val="uk-UA"/>
        </w:rPr>
      </w:pPr>
      <w:r w:rsidRPr="004D15CA">
        <w:rPr>
          <w:rFonts w:ascii="Times New Roman" w:hAnsi="Times New Roman"/>
          <w:b/>
          <w:sz w:val="24"/>
          <w:szCs w:val="24"/>
          <w:lang w:val="uk-UA"/>
        </w:rPr>
        <w:t>Початкова ціна продажу:</w:t>
      </w:r>
      <w:r w:rsidRPr="004D15CA">
        <w:rPr>
          <w:rFonts w:ascii="Times New Roman" w:hAnsi="Times New Roman"/>
          <w:sz w:val="24"/>
          <w:szCs w:val="24"/>
          <w:lang w:val="uk-UA"/>
        </w:rPr>
        <w:t xml:space="preserve"> </w:t>
      </w:r>
      <w:r w:rsidR="004D15CA" w:rsidRPr="004D15CA">
        <w:rPr>
          <w:rFonts w:ascii="Times New Roman" w:hAnsi="Times New Roman"/>
          <w:sz w:val="24"/>
          <w:szCs w:val="24"/>
          <w:lang w:val="uk-UA"/>
        </w:rPr>
        <w:t>545 040,00 грн. (п’ятсот сорок п’ять тисяч сорок грн. 00 коп.) відповідно до ч. 4 ст. 79 КУзПБ (зменшена на 25 відсотків початкова ціна першого повторного аукціону).</w:t>
      </w:r>
    </w:p>
    <w:p w:rsidR="004D15CA" w:rsidRDefault="006B5578" w:rsidP="004D15CA">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Крок аукціону:</w:t>
      </w:r>
      <w:r>
        <w:rPr>
          <w:rFonts w:ascii="Times New Roman" w:hAnsi="Times New Roman"/>
          <w:sz w:val="24"/>
          <w:szCs w:val="24"/>
          <w:lang w:val="uk-UA"/>
        </w:rPr>
        <w:t xml:space="preserve"> 1% від вартості майна, а саме: </w:t>
      </w:r>
      <w:r w:rsidR="004D15CA">
        <w:rPr>
          <w:rFonts w:ascii="Times New Roman" w:hAnsi="Times New Roman"/>
          <w:sz w:val="24"/>
          <w:szCs w:val="24"/>
          <w:lang w:val="uk-UA"/>
        </w:rPr>
        <w:t>5 450,40</w:t>
      </w:r>
      <w:r>
        <w:rPr>
          <w:rFonts w:ascii="Times New Roman" w:hAnsi="Times New Roman"/>
          <w:sz w:val="24"/>
          <w:szCs w:val="24"/>
          <w:lang w:val="uk-UA"/>
        </w:rPr>
        <w:t xml:space="preserve"> грн.</w:t>
      </w:r>
    </w:p>
    <w:p w:rsidR="006B5578" w:rsidRPr="004D15CA" w:rsidRDefault="006B5578" w:rsidP="004D15CA">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sidRPr="004D15CA">
        <w:rPr>
          <w:rFonts w:ascii="Times New Roman" w:hAnsi="Times New Roman"/>
          <w:b/>
          <w:sz w:val="24"/>
          <w:szCs w:val="24"/>
          <w:lang w:val="uk-UA"/>
        </w:rPr>
        <w:t>Розмір гарантійного внеску:</w:t>
      </w:r>
      <w:r w:rsidRPr="004D15CA">
        <w:rPr>
          <w:rFonts w:ascii="Times New Roman" w:hAnsi="Times New Roman"/>
          <w:sz w:val="24"/>
          <w:szCs w:val="24"/>
          <w:lang w:val="uk-UA"/>
        </w:rPr>
        <w:t xml:space="preserve"> 10% від вартості майна, а саме: </w:t>
      </w:r>
      <w:r w:rsidR="004D15CA" w:rsidRPr="004D15CA">
        <w:rPr>
          <w:rFonts w:ascii="Times New Roman" w:hAnsi="Times New Roman"/>
          <w:sz w:val="24"/>
          <w:szCs w:val="24"/>
          <w:lang w:val="uk-UA"/>
        </w:rPr>
        <w:t>54 504,00 грн.</w:t>
      </w:r>
    </w:p>
    <w:p w:rsidR="00C16FA6" w:rsidRDefault="006B5578" w:rsidP="006B5578">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w:t>
      </w:r>
      <w:r>
        <w:rPr>
          <w:rFonts w:ascii="Times New Roman" w:hAnsi="Times New Roman"/>
          <w:sz w:val="24"/>
          <w:szCs w:val="24"/>
          <w:lang w:val="uk-UA"/>
        </w:rPr>
        <w:t xml:space="preserve"> </w:t>
      </w:r>
      <w:r w:rsidR="004D15CA" w:rsidRPr="00621BF7">
        <w:rPr>
          <w:rFonts w:ascii="Times New Roman" w:hAnsi="Times New Roman"/>
          <w:sz w:val="24"/>
          <w:szCs w:val="24"/>
          <w:lang w:val="uk-UA"/>
        </w:rPr>
        <w:t>може бути зниженою. Ціна знижуватиметься поетапно (покроково). Один крок на пониження ціни становитиме 1% від початкової вартості, кількість можливих кроків на пониження ціни - 99.</w:t>
      </w:r>
    </w:p>
    <w:p w:rsidR="00C16FA6" w:rsidRDefault="00C16FA6" w:rsidP="00C16FA6">
      <w:pPr>
        <w:pStyle w:val="a3"/>
        <w:spacing w:after="0"/>
        <w:ind w:left="0"/>
        <w:jc w:val="both"/>
        <w:rPr>
          <w:rFonts w:ascii="Times New Roman" w:hAnsi="Times New Roman"/>
          <w:b/>
          <w:sz w:val="24"/>
          <w:szCs w:val="24"/>
          <w:u w:val="single"/>
          <w:lang w:val="uk-UA"/>
        </w:rPr>
      </w:pPr>
    </w:p>
    <w:p w:rsid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Продавець майна: </w:t>
      </w:r>
      <w:r w:rsidR="00D8401A">
        <w:rPr>
          <w:rFonts w:ascii="Times New Roman" w:hAnsi="Times New Roman" w:cs="Times New Roman"/>
          <w:sz w:val="24"/>
          <w:szCs w:val="24"/>
          <w:lang w:val="uk-UA"/>
        </w:rPr>
        <w:t>Фізична особа Новіков Олександр Михайлович</w:t>
      </w:r>
      <w:r w:rsidRPr="0010632C">
        <w:rPr>
          <w:rFonts w:ascii="Times New Roman" w:hAnsi="Times New Roman" w:cs="Times New Roman"/>
          <w:sz w:val="24"/>
          <w:szCs w:val="24"/>
          <w:lang w:val="uk-UA"/>
        </w:rPr>
        <w:t xml:space="preserve"> (</w:t>
      </w:r>
      <w:r w:rsidR="00B61C7F">
        <w:rPr>
          <w:rFonts w:ascii="Times New Roman" w:hAnsi="Times New Roman" w:cs="Times New Roman"/>
          <w:sz w:val="24"/>
          <w:szCs w:val="24"/>
          <w:lang w:val="uk-UA"/>
        </w:rPr>
        <w:t xml:space="preserve">РНОКПП: 2057803618; Адреса: </w:t>
      </w:r>
      <w:r w:rsidR="00D8401A" w:rsidRPr="00D8401A">
        <w:rPr>
          <w:rFonts w:ascii="Times New Roman" w:hAnsi="Times New Roman" w:cs="Times New Roman"/>
          <w:sz w:val="24"/>
          <w:szCs w:val="24"/>
          <w:lang w:val="uk-UA"/>
        </w:rPr>
        <w:t>02090, м. Київ, вул. Астраханська, буд. 25, кв. 62</w:t>
      </w:r>
      <w:r w:rsidRPr="0010632C">
        <w:rPr>
          <w:rFonts w:ascii="Times New Roman" w:hAnsi="Times New Roman" w:cs="Times New Roman"/>
          <w:sz w:val="24"/>
          <w:szCs w:val="24"/>
          <w:lang w:val="uk-UA"/>
        </w:rPr>
        <w:t>, тел. +38 (</w:t>
      </w:r>
      <w:r w:rsidR="00D8401A">
        <w:rPr>
          <w:rFonts w:ascii="Times New Roman" w:hAnsi="Times New Roman" w:cs="Times New Roman"/>
          <w:sz w:val="24"/>
          <w:szCs w:val="24"/>
          <w:lang w:val="uk-UA"/>
        </w:rPr>
        <w:t>097</w:t>
      </w:r>
      <w:r w:rsidRPr="0010632C">
        <w:rPr>
          <w:rFonts w:ascii="Times New Roman" w:hAnsi="Times New Roman" w:cs="Times New Roman"/>
          <w:sz w:val="24"/>
          <w:szCs w:val="24"/>
          <w:lang w:val="uk-UA"/>
        </w:rPr>
        <w:t xml:space="preserve">) </w:t>
      </w:r>
      <w:r w:rsidR="00D8401A">
        <w:rPr>
          <w:rFonts w:ascii="Times New Roman" w:hAnsi="Times New Roman" w:cs="Times New Roman"/>
          <w:sz w:val="24"/>
          <w:szCs w:val="24"/>
          <w:lang w:val="uk-UA"/>
        </w:rPr>
        <w:t>588-36-88).</w:t>
      </w:r>
    </w:p>
    <w:p w:rsidR="00D8401A" w:rsidRPr="00B61C7F" w:rsidRDefault="00D8401A"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Замовник аукціону: Арбітражний керуючий</w:t>
      </w:r>
      <w:r w:rsidR="00B61C7F" w:rsidRPr="00B61C7F">
        <w:rPr>
          <w:rFonts w:ascii="Times New Roman" w:hAnsi="Times New Roman" w:cs="Times New Roman"/>
          <w:sz w:val="24"/>
          <w:szCs w:val="24"/>
          <w:lang w:val="uk-UA"/>
        </w:rPr>
        <w:t xml:space="preserve"> -</w:t>
      </w:r>
      <w:r w:rsidRPr="00B61C7F">
        <w:rPr>
          <w:rFonts w:ascii="Times New Roman" w:hAnsi="Times New Roman" w:cs="Times New Roman"/>
          <w:sz w:val="24"/>
          <w:szCs w:val="24"/>
          <w:lang w:val="uk-UA"/>
        </w:rPr>
        <w:t xml:space="preserve"> Рудецька Оксана Ярославівна, </w:t>
      </w:r>
      <w:r w:rsidR="00B61C7F" w:rsidRPr="00B61C7F">
        <w:rPr>
          <w:rFonts w:ascii="Times New Roman" w:hAnsi="Times New Roman" w:cs="Times New Roman"/>
          <w:sz w:val="24"/>
          <w:szCs w:val="24"/>
          <w:lang w:val="uk-UA"/>
        </w:rPr>
        <w:t xml:space="preserve">Свідоцтво Міністерства юстиції України про право на провадження діяльності арбітражного керуючого №308  від 12.03.2013р. </w:t>
      </w:r>
      <w:r w:rsidRPr="00B61C7F">
        <w:rPr>
          <w:rFonts w:ascii="Times New Roman" w:hAnsi="Times New Roman" w:cs="Times New Roman"/>
          <w:sz w:val="24"/>
          <w:szCs w:val="24"/>
          <w:lang w:val="uk-UA"/>
        </w:rPr>
        <w:t xml:space="preserve">Місцезнаходження офісу: 43010, м. Луцьк, вул. Рівненська, 48, каб. 302. Тел. </w:t>
      </w:r>
      <w:r w:rsidR="00494B91" w:rsidRPr="00171553">
        <w:rPr>
          <w:rFonts w:ascii="Times New Roman" w:hAnsi="Times New Roman" w:cs="Times New Roman"/>
          <w:sz w:val="24"/>
          <w:szCs w:val="24"/>
          <w:lang w:val="uk-UA"/>
        </w:rPr>
        <w:t>+38 (066) 885-06-30. ел.пошта: akr_roksana@ukr.net.</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Додаткову інформацію щодо</w:t>
      </w:r>
      <w:r w:rsidR="00197BBF">
        <w:rPr>
          <w:rFonts w:ascii="Times New Roman" w:hAnsi="Times New Roman" w:cs="Times New Roman"/>
          <w:sz w:val="24"/>
          <w:szCs w:val="24"/>
          <w:lang w:val="uk-UA"/>
        </w:rPr>
        <w:t xml:space="preserve"> проведення</w:t>
      </w:r>
      <w:r w:rsidRPr="00D8401A">
        <w:rPr>
          <w:rFonts w:ascii="Times New Roman" w:hAnsi="Times New Roman" w:cs="Times New Roman"/>
          <w:sz w:val="24"/>
          <w:szCs w:val="24"/>
          <w:lang w:val="uk-UA"/>
        </w:rPr>
        <w:t xml:space="preserve"> аукціону та майна можливо отримати в Замовника аукціону – </w:t>
      </w:r>
      <w:r w:rsidR="00D8401A" w:rsidRPr="00D8401A">
        <w:rPr>
          <w:rFonts w:ascii="Times New Roman" w:hAnsi="Times New Roman" w:cs="Times New Roman"/>
          <w:sz w:val="24"/>
          <w:szCs w:val="24"/>
          <w:lang w:val="uk-UA"/>
        </w:rPr>
        <w:t xml:space="preserve">Рудецька </w:t>
      </w:r>
      <w:r w:rsidR="00D8401A" w:rsidRPr="00494B91">
        <w:rPr>
          <w:rFonts w:ascii="Times New Roman" w:hAnsi="Times New Roman" w:cs="Times New Roman"/>
          <w:sz w:val="24"/>
          <w:szCs w:val="24"/>
          <w:lang w:val="uk-UA"/>
        </w:rPr>
        <w:t xml:space="preserve">Оксана Ярославівна, Місцезнаходження офісу: 43010, м. Луцьк, вул. Рівненська, 48, каб. 302. Тел. </w:t>
      </w:r>
      <w:r w:rsidR="00494B91" w:rsidRPr="00494B91">
        <w:rPr>
          <w:rFonts w:ascii="Times New Roman" w:hAnsi="Times New Roman" w:cs="Times New Roman"/>
          <w:sz w:val="24"/>
          <w:szCs w:val="24"/>
          <w:lang w:val="uk-UA"/>
        </w:rPr>
        <w:t>+</w:t>
      </w:r>
      <w:r w:rsidR="00494B91" w:rsidRPr="00171553">
        <w:rPr>
          <w:rFonts w:ascii="Times New Roman" w:hAnsi="Times New Roman" w:cs="Times New Roman"/>
          <w:sz w:val="24"/>
          <w:szCs w:val="24"/>
          <w:lang w:val="uk-UA"/>
        </w:rPr>
        <w:t>38 (066) 885-06-30. ел.пошта: akr_roksana@ukr.net.</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Можливість надання переможцю податкової накладної відсутня.</w:t>
      </w:r>
    </w:p>
    <w:p w:rsidR="00D8401A" w:rsidRPr="00537D30"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537D30">
        <w:rPr>
          <w:rFonts w:ascii="Times New Roman" w:hAnsi="Times New Roman" w:cs="Times New Roman"/>
          <w:sz w:val="24"/>
          <w:szCs w:val="24"/>
          <w:lang w:val="uk-UA"/>
        </w:rPr>
        <w:t xml:space="preserve">Розмір винагороди оператора авторизованого електронного майданчика становить: </w:t>
      </w:r>
      <w:r w:rsidR="00537D30" w:rsidRPr="00537D30">
        <w:rPr>
          <w:rFonts w:ascii="Times New Roman" w:hAnsi="Times New Roman" w:cs="Times New Roman"/>
          <w:sz w:val="24"/>
          <w:szCs w:val="24"/>
          <w:lang w:val="uk-UA"/>
        </w:rPr>
        <w:t>4</w:t>
      </w:r>
      <w:r w:rsidRPr="00537D30">
        <w:rPr>
          <w:rFonts w:ascii="Times New Roman" w:hAnsi="Times New Roman" w:cs="Times New Roman"/>
          <w:sz w:val="24"/>
          <w:szCs w:val="24"/>
          <w:lang w:val="uk-UA"/>
        </w:rPr>
        <w:t>% від суми продажу.</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 оскільки у кожного оператора відповідно різні реквізити рахунків.</w:t>
      </w:r>
    </w:p>
    <w:p w:rsid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Справа про </w:t>
      </w:r>
      <w:r w:rsidR="00D8401A">
        <w:rPr>
          <w:rFonts w:ascii="Times New Roman" w:hAnsi="Times New Roman" w:cs="Times New Roman"/>
          <w:sz w:val="24"/>
          <w:szCs w:val="24"/>
          <w:lang w:val="uk-UA"/>
        </w:rPr>
        <w:t>неплатоспроможність Новікова О.М.</w:t>
      </w:r>
      <w:r w:rsidRPr="00D8401A">
        <w:rPr>
          <w:rFonts w:ascii="Times New Roman" w:hAnsi="Times New Roman" w:cs="Times New Roman"/>
          <w:sz w:val="24"/>
          <w:szCs w:val="24"/>
          <w:lang w:val="uk-UA"/>
        </w:rPr>
        <w:t xml:space="preserve"> перебуває в провадженні господарського суду </w:t>
      </w:r>
      <w:r w:rsidR="00D8401A">
        <w:rPr>
          <w:rFonts w:ascii="Times New Roman" w:hAnsi="Times New Roman" w:cs="Times New Roman"/>
          <w:sz w:val="24"/>
          <w:szCs w:val="24"/>
          <w:lang w:val="uk-UA"/>
        </w:rPr>
        <w:t xml:space="preserve">м. </w:t>
      </w:r>
      <w:bookmarkStart w:id="0" w:name="_GoBack"/>
      <w:bookmarkEnd w:id="0"/>
      <w:r w:rsidR="00D8401A">
        <w:rPr>
          <w:rFonts w:ascii="Times New Roman" w:hAnsi="Times New Roman" w:cs="Times New Roman"/>
          <w:sz w:val="24"/>
          <w:szCs w:val="24"/>
          <w:lang w:val="uk-UA"/>
        </w:rPr>
        <w:t>Києва</w:t>
      </w:r>
      <w:r w:rsidRPr="00D8401A">
        <w:rPr>
          <w:rFonts w:ascii="Times New Roman" w:hAnsi="Times New Roman" w:cs="Times New Roman"/>
          <w:sz w:val="24"/>
          <w:szCs w:val="24"/>
          <w:lang w:val="uk-UA"/>
        </w:rPr>
        <w:t xml:space="preserve">, номер судової справи: </w:t>
      </w:r>
      <w:r w:rsidR="00D8401A">
        <w:rPr>
          <w:rFonts w:ascii="Times New Roman" w:hAnsi="Times New Roman" w:cs="Times New Roman"/>
          <w:sz w:val="24"/>
          <w:szCs w:val="24"/>
          <w:lang w:val="uk-UA"/>
        </w:rPr>
        <w:t>910/18443/19</w:t>
      </w:r>
      <w:r w:rsidRPr="00D8401A">
        <w:rPr>
          <w:rFonts w:ascii="Times New Roman" w:hAnsi="Times New Roman" w:cs="Times New Roman"/>
          <w:sz w:val="24"/>
          <w:szCs w:val="24"/>
          <w:lang w:val="uk-UA"/>
        </w:rPr>
        <w:t>.</w:t>
      </w:r>
    </w:p>
    <w:p w:rsidR="004D15CA" w:rsidRDefault="00B61C7F" w:rsidP="004D15C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обтяження, обмеження майна та права третіх осіб на майно наявні та відображені в доданій в додатках інформаційній довідці з державного реєстру №26013</w:t>
      </w:r>
      <w:r w:rsidR="006B5578">
        <w:rPr>
          <w:rFonts w:ascii="Times New Roman" w:hAnsi="Times New Roman" w:cs="Times New Roman"/>
          <w:sz w:val="24"/>
          <w:szCs w:val="24"/>
          <w:lang w:val="uk-UA"/>
        </w:rPr>
        <w:t>4353</w:t>
      </w:r>
      <w:r>
        <w:rPr>
          <w:rFonts w:ascii="Times New Roman" w:hAnsi="Times New Roman" w:cs="Times New Roman"/>
          <w:sz w:val="24"/>
          <w:szCs w:val="24"/>
          <w:lang w:val="uk-UA"/>
        </w:rPr>
        <w:t xml:space="preserve"> від 05.06.2021</w:t>
      </w:r>
      <w:r w:rsidR="00224E70" w:rsidRPr="00B61C7F">
        <w:rPr>
          <w:rFonts w:ascii="Times New Roman" w:hAnsi="Times New Roman" w:cs="Times New Roman"/>
          <w:sz w:val="24"/>
          <w:szCs w:val="24"/>
          <w:lang w:val="uk-UA"/>
        </w:rPr>
        <w:t>.</w:t>
      </w:r>
    </w:p>
    <w:p w:rsidR="00C85BFA" w:rsidRPr="004D15CA" w:rsidRDefault="00C85BFA" w:rsidP="004D15C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4D15CA">
        <w:rPr>
          <w:rFonts w:ascii="Times New Roman" w:hAnsi="Times New Roman" w:cs="Times New Roman"/>
          <w:sz w:val="24"/>
          <w:szCs w:val="24"/>
          <w:lang w:val="uk-UA"/>
        </w:rPr>
        <w:t xml:space="preserve">Посилання на попередній аукціон: </w:t>
      </w:r>
      <w:r w:rsidR="004D15CA" w:rsidRPr="004D15CA">
        <w:rPr>
          <w:rFonts w:ascii="Times New Roman" w:hAnsi="Times New Roman" w:cs="Times New Roman"/>
          <w:sz w:val="24"/>
          <w:szCs w:val="24"/>
          <w:lang w:val="uk-UA"/>
        </w:rPr>
        <w:t>https://prozorro.sale/auction/UA-PS-2021-12-15-000065-3</w:t>
      </w:r>
      <w:r w:rsidRPr="004D15CA">
        <w:rPr>
          <w:rFonts w:ascii="Times New Roman" w:hAnsi="Times New Roman" w:cs="Times New Roman"/>
          <w:sz w:val="24"/>
          <w:szCs w:val="24"/>
          <w:lang w:val="uk-UA"/>
        </w:rPr>
        <w:t>.</w:t>
      </w:r>
    </w:p>
    <w:p w:rsidR="00224E70" w:rsidRP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B61C7F" w:rsidRDefault="00224E70" w:rsidP="00B61C7F">
      <w:pPr>
        <w:pStyle w:val="a3"/>
        <w:tabs>
          <w:tab w:val="left" w:pos="567"/>
        </w:tabs>
        <w:ind w:left="0" w:firstLine="567"/>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197BBF" w:rsidRDefault="00224E70" w:rsidP="00197BB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color w:val="000000" w:themeColor="text1"/>
          <w:sz w:val="24"/>
          <w:szCs w:val="24"/>
          <w:lang w:val="uk-UA"/>
        </w:rPr>
        <w:t>Із майном можна ознайомитись до дати проведення торгів</w:t>
      </w:r>
      <w:r w:rsidR="00197BBF">
        <w:rPr>
          <w:rFonts w:ascii="Times New Roman" w:hAnsi="Times New Roman" w:cs="Times New Roman"/>
          <w:color w:val="000000" w:themeColor="text1"/>
          <w:sz w:val="24"/>
          <w:szCs w:val="24"/>
          <w:lang w:val="uk-UA"/>
        </w:rPr>
        <w:t xml:space="preserve"> з 10:00 по 17:00 год.,</w:t>
      </w:r>
      <w:r w:rsidRPr="0010632C">
        <w:rPr>
          <w:rFonts w:ascii="Times New Roman" w:hAnsi="Times New Roman" w:cs="Times New Roman"/>
          <w:color w:val="000000" w:themeColor="text1"/>
          <w:sz w:val="24"/>
          <w:szCs w:val="24"/>
          <w:lang w:val="uk-UA"/>
        </w:rPr>
        <w:t xml:space="preserve"> за адресою його місцезнаходження (</w:t>
      </w:r>
      <w:r w:rsidRPr="0010632C">
        <w:rPr>
          <w:rFonts w:ascii="Times New Roman" w:hAnsi="Times New Roman" w:cs="Times New Roman"/>
          <w:sz w:val="24"/>
          <w:szCs w:val="24"/>
          <w:lang w:val="uk-UA"/>
        </w:rPr>
        <w:t xml:space="preserve">Україна, </w:t>
      </w:r>
      <w:r w:rsidR="00B61C7F">
        <w:rPr>
          <w:rFonts w:ascii="Times New Roman" w:hAnsi="Times New Roman"/>
          <w:sz w:val="24"/>
          <w:szCs w:val="24"/>
          <w:lang w:val="uk-UA"/>
        </w:rPr>
        <w:t xml:space="preserve">Київська обл., </w:t>
      </w:r>
      <w:r w:rsidR="006B5578" w:rsidRPr="006B5578">
        <w:rPr>
          <w:rFonts w:ascii="Times New Roman" w:hAnsi="Times New Roman"/>
          <w:sz w:val="24"/>
          <w:szCs w:val="24"/>
          <w:lang w:val="uk-UA"/>
        </w:rPr>
        <w:t>Обухівський р-н., с. Романків</w:t>
      </w:r>
      <w:r w:rsidRPr="0010632C">
        <w:rPr>
          <w:rFonts w:ascii="Times New Roman" w:hAnsi="Times New Roman" w:cs="Times New Roman"/>
          <w:sz w:val="24"/>
          <w:szCs w:val="24"/>
          <w:lang w:val="uk-UA"/>
        </w:rPr>
        <w:t xml:space="preserve">) </w:t>
      </w:r>
      <w:r w:rsidRPr="0010632C">
        <w:rPr>
          <w:rFonts w:ascii="Times New Roman" w:hAnsi="Times New Roman" w:cs="Times New Roman"/>
          <w:color w:val="000000" w:themeColor="text1"/>
          <w:sz w:val="24"/>
          <w:szCs w:val="24"/>
          <w:lang w:val="uk-UA"/>
        </w:rPr>
        <w:t>попередньо погодивши дату та час із замовником аукціону</w:t>
      </w:r>
      <w:r w:rsidR="00197BBF">
        <w:rPr>
          <w:rFonts w:ascii="Times New Roman" w:hAnsi="Times New Roman" w:cs="Times New Roman"/>
          <w:color w:val="000000" w:themeColor="text1"/>
          <w:sz w:val="24"/>
          <w:szCs w:val="24"/>
          <w:lang w:val="uk-UA"/>
        </w:rPr>
        <w:t xml:space="preserve"> – Арбітражним керуючим </w:t>
      </w:r>
      <w:r w:rsidR="00197BBF" w:rsidRPr="00B61C7F">
        <w:rPr>
          <w:rFonts w:ascii="Times New Roman" w:hAnsi="Times New Roman" w:cs="Times New Roman"/>
          <w:sz w:val="24"/>
          <w:szCs w:val="24"/>
          <w:lang w:val="uk-UA"/>
        </w:rPr>
        <w:t>Рудецьк</w:t>
      </w:r>
      <w:r w:rsidR="00197BBF">
        <w:rPr>
          <w:rFonts w:ascii="Times New Roman" w:hAnsi="Times New Roman" w:cs="Times New Roman"/>
          <w:sz w:val="24"/>
          <w:szCs w:val="24"/>
          <w:lang w:val="uk-UA"/>
        </w:rPr>
        <w:t xml:space="preserve">ою </w:t>
      </w:r>
      <w:r w:rsidR="00197BBF" w:rsidRPr="00B61C7F">
        <w:rPr>
          <w:rFonts w:ascii="Times New Roman" w:hAnsi="Times New Roman" w:cs="Times New Roman"/>
          <w:sz w:val="24"/>
          <w:szCs w:val="24"/>
          <w:lang w:val="uk-UA"/>
        </w:rPr>
        <w:t>Оксан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Ярославівн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Свідоцтво Міністерства юстиції України про право на провадження діяльності арбітражного керуючого №308  від 12.03.2013р. Місцезнаходження офісу: 43010, м. Луцьк, вул. Рівненська, 48, каб. 302. Тел. </w:t>
      </w:r>
      <w:r w:rsidR="00494B91" w:rsidRPr="00171553">
        <w:rPr>
          <w:rFonts w:ascii="Times New Roman" w:hAnsi="Times New Roman" w:cs="Times New Roman"/>
          <w:sz w:val="24"/>
          <w:szCs w:val="24"/>
          <w:lang w:val="uk-UA"/>
        </w:rPr>
        <w:t>+38 (066) 885-06-30. ел.пошта: akr_roksana@ukr.net.</w:t>
      </w:r>
    </w:p>
    <w:p w:rsidR="00197BBF" w:rsidRPr="00197BBF" w:rsidRDefault="00197BBF" w:rsidP="00197BB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97BBF">
        <w:rPr>
          <w:rFonts w:ascii="Times New Roman" w:hAnsi="Times New Roman" w:cs="Times New Roman"/>
          <w:color w:val="000000" w:themeColor="text1"/>
          <w:sz w:val="24"/>
          <w:szCs w:val="24"/>
          <w:lang w:val="uk-UA"/>
        </w:rPr>
        <w:lastRenderedPageBreak/>
        <w:t>Майно передається переможцю аукціону шляхом складення акту про придбання майна на аукціоні відповідно до положень Кодексу України з процедур банкрутства та подальшої реєстрації переможцем права власності на нерухоме майно.</w:t>
      </w:r>
    </w:p>
    <w:p w:rsidR="00197BBF" w:rsidRPr="00764643" w:rsidRDefault="00197BBF" w:rsidP="00197BBF">
      <w:pPr>
        <w:pStyle w:val="rvps2"/>
        <w:shd w:val="clear" w:color="auto" w:fill="FFFFFF"/>
        <w:tabs>
          <w:tab w:val="left" w:pos="567"/>
        </w:tabs>
        <w:spacing w:before="0" w:beforeAutospacing="0" w:after="0" w:afterAutospacing="0"/>
        <w:ind w:firstLine="567"/>
        <w:jc w:val="both"/>
        <w:rPr>
          <w:lang w:val="uk-UA"/>
        </w:rPr>
      </w:pPr>
      <w:r w:rsidRPr="003C3270">
        <w:rPr>
          <w:color w:val="000000" w:themeColor="text1"/>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224E70" w:rsidRPr="00B61C7F" w:rsidRDefault="00224E70" w:rsidP="00717304">
      <w:pPr>
        <w:pStyle w:val="a3"/>
        <w:tabs>
          <w:tab w:val="left" w:pos="567"/>
        </w:tabs>
        <w:ind w:left="0"/>
        <w:jc w:val="both"/>
        <w:rPr>
          <w:rStyle w:val="a8"/>
          <w:rFonts w:ascii="Times New Roman" w:hAnsi="Times New Roman" w:cs="Times New Roman"/>
          <w:color w:val="auto"/>
          <w:sz w:val="24"/>
          <w:szCs w:val="24"/>
          <w:u w:val="none"/>
          <w:lang w:val="uk-UA"/>
        </w:rPr>
      </w:pPr>
    </w:p>
    <w:p w:rsidR="00224E70" w:rsidRDefault="00224E70" w:rsidP="00C16FA6">
      <w:pPr>
        <w:pStyle w:val="a3"/>
        <w:spacing w:after="0"/>
        <w:ind w:left="0"/>
        <w:jc w:val="both"/>
        <w:rPr>
          <w:rFonts w:ascii="Times New Roman" w:hAnsi="Times New Roman"/>
          <w:b/>
          <w:sz w:val="24"/>
          <w:szCs w:val="24"/>
          <w:u w:val="single"/>
          <w:lang w:val="uk-UA"/>
        </w:rPr>
      </w:pPr>
    </w:p>
    <w:p w:rsidR="00224E70" w:rsidRDefault="00224E70" w:rsidP="00C16FA6">
      <w:pPr>
        <w:pStyle w:val="a3"/>
        <w:spacing w:after="0"/>
        <w:ind w:left="0"/>
        <w:jc w:val="both"/>
        <w:rPr>
          <w:rFonts w:ascii="Times New Roman" w:hAnsi="Times New Roman"/>
          <w:b/>
          <w:sz w:val="24"/>
          <w:szCs w:val="24"/>
          <w:u w:val="single"/>
          <w:lang w:val="uk-UA"/>
        </w:rPr>
      </w:pPr>
    </w:p>
    <w:p w:rsidR="00C16FA6" w:rsidRDefault="00C16FA6" w:rsidP="00C16FA6">
      <w:pPr>
        <w:pStyle w:val="a3"/>
        <w:spacing w:after="0"/>
        <w:ind w:left="0"/>
        <w:jc w:val="both"/>
        <w:rPr>
          <w:rFonts w:ascii="Times New Roman" w:hAnsi="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233D61" w:rsidRDefault="00233D61" w:rsidP="00233D61">
      <w:pPr>
        <w:pStyle w:val="a3"/>
        <w:ind w:left="0"/>
        <w:jc w:val="both"/>
        <w:rPr>
          <w:sz w:val="24"/>
          <w:szCs w:val="24"/>
          <w:lang w:val="uk-UA"/>
        </w:rPr>
      </w:pPr>
    </w:p>
    <w:p w:rsidR="00BB6084" w:rsidRPr="0002150B" w:rsidRDefault="00BB6084" w:rsidP="00903148">
      <w:pPr>
        <w:rPr>
          <w:lang w:val="uk-UA"/>
        </w:rPr>
      </w:pPr>
      <w:bookmarkStart w:id="1" w:name="n238"/>
      <w:bookmarkEnd w:id="1"/>
    </w:p>
    <w:sectPr w:rsidR="00BB6084" w:rsidRPr="0002150B" w:rsidSect="00DF3C98">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0E" w:rsidRDefault="00E2200E" w:rsidP="00233D61">
      <w:pPr>
        <w:spacing w:after="0" w:line="240" w:lineRule="auto"/>
      </w:pPr>
      <w:r>
        <w:separator/>
      </w:r>
    </w:p>
  </w:endnote>
  <w:endnote w:type="continuationSeparator" w:id="0">
    <w:p w:rsidR="00E2200E" w:rsidRDefault="00E2200E"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0E" w:rsidRDefault="00E2200E" w:rsidP="00233D61">
      <w:pPr>
        <w:spacing w:after="0" w:line="240" w:lineRule="auto"/>
      </w:pPr>
      <w:r>
        <w:separator/>
      </w:r>
    </w:p>
  </w:footnote>
  <w:footnote w:type="continuationSeparator" w:id="0">
    <w:p w:rsidR="00E2200E" w:rsidRDefault="00E2200E"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4849"/>
    <w:multiLevelType w:val="hybridMultilevel"/>
    <w:tmpl w:val="AB6A953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7B6E33"/>
    <w:multiLevelType w:val="hybridMultilevel"/>
    <w:tmpl w:val="DBC834D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782430"/>
    <w:multiLevelType w:val="hybridMultilevel"/>
    <w:tmpl w:val="0C0EFA30"/>
    <w:lvl w:ilvl="0" w:tplc="CDF25D3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DF973EA"/>
    <w:multiLevelType w:val="hybridMultilevel"/>
    <w:tmpl w:val="8A08CC90"/>
    <w:lvl w:ilvl="0" w:tplc="35D8F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4545D"/>
    <w:multiLevelType w:val="hybridMultilevel"/>
    <w:tmpl w:val="51F8F21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6E1F2A"/>
    <w:multiLevelType w:val="hybridMultilevel"/>
    <w:tmpl w:val="B4024E8E"/>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0801E5"/>
    <w:multiLevelType w:val="hybridMultilevel"/>
    <w:tmpl w:val="76647EAC"/>
    <w:lvl w:ilvl="0" w:tplc="E8D0F5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30F59"/>
    <w:multiLevelType w:val="hybridMultilevel"/>
    <w:tmpl w:val="9D08E46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ED2DE7"/>
    <w:multiLevelType w:val="hybridMultilevel"/>
    <w:tmpl w:val="0002AD0A"/>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C67325"/>
    <w:multiLevelType w:val="hybridMultilevel"/>
    <w:tmpl w:val="C38C837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5F13AA"/>
    <w:multiLevelType w:val="hybridMultilevel"/>
    <w:tmpl w:val="A1E69252"/>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160556"/>
    <w:multiLevelType w:val="hybridMultilevel"/>
    <w:tmpl w:val="84F2CE4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2150B"/>
    <w:rsid w:val="000270B2"/>
    <w:rsid w:val="000D06C3"/>
    <w:rsid w:val="0010632C"/>
    <w:rsid w:val="00137291"/>
    <w:rsid w:val="0015024C"/>
    <w:rsid w:val="00197BBF"/>
    <w:rsid w:val="00224E70"/>
    <w:rsid w:val="00233D61"/>
    <w:rsid w:val="00241122"/>
    <w:rsid w:val="00273115"/>
    <w:rsid w:val="003321B9"/>
    <w:rsid w:val="00431137"/>
    <w:rsid w:val="00463871"/>
    <w:rsid w:val="00494B91"/>
    <w:rsid w:val="004D15CA"/>
    <w:rsid w:val="00537D30"/>
    <w:rsid w:val="006B5578"/>
    <w:rsid w:val="006C343B"/>
    <w:rsid w:val="00717304"/>
    <w:rsid w:val="00723922"/>
    <w:rsid w:val="00744809"/>
    <w:rsid w:val="00747B7C"/>
    <w:rsid w:val="00767759"/>
    <w:rsid w:val="007722ED"/>
    <w:rsid w:val="007A5227"/>
    <w:rsid w:val="0083575C"/>
    <w:rsid w:val="00903148"/>
    <w:rsid w:val="00906C5B"/>
    <w:rsid w:val="009409D1"/>
    <w:rsid w:val="00A43B68"/>
    <w:rsid w:val="00AC074E"/>
    <w:rsid w:val="00AC772C"/>
    <w:rsid w:val="00B374BD"/>
    <w:rsid w:val="00B61C7F"/>
    <w:rsid w:val="00B67B42"/>
    <w:rsid w:val="00BB6084"/>
    <w:rsid w:val="00C13084"/>
    <w:rsid w:val="00C16FA6"/>
    <w:rsid w:val="00C85BFA"/>
    <w:rsid w:val="00D06296"/>
    <w:rsid w:val="00D14B24"/>
    <w:rsid w:val="00D8401A"/>
    <w:rsid w:val="00DF3C98"/>
    <w:rsid w:val="00E2200E"/>
    <w:rsid w:val="00E32007"/>
    <w:rsid w:val="00E7594A"/>
    <w:rsid w:val="00EE6353"/>
    <w:rsid w:val="00F15AEF"/>
    <w:rsid w:val="00F46C7C"/>
    <w:rsid w:val="00FE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475A-AC3D-4E08-B21F-2B2B8CD8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unhideWhenUsed/>
    <w:rsid w:val="0023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16277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11</cp:revision>
  <dcterms:created xsi:type="dcterms:W3CDTF">2021-03-24T20:33:00Z</dcterms:created>
  <dcterms:modified xsi:type="dcterms:W3CDTF">2021-12-27T15:15:00Z</dcterms:modified>
</cp:coreProperties>
</file>