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9" w:rsidRPr="00AF7C70" w:rsidRDefault="00571EF9" w:rsidP="00571EF9">
      <w:pPr>
        <w:jc w:val="center"/>
        <w:rPr>
          <w:rFonts w:ascii="Times New Roman" w:hAnsi="Times New Roman" w:cs="Times New Roman"/>
          <w:b/>
          <w:sz w:val="20"/>
          <w:szCs w:val="20"/>
        </w:rPr>
      </w:pPr>
      <w:r w:rsidRPr="00AF7C70">
        <w:rPr>
          <w:rFonts w:ascii="Times New Roman" w:hAnsi="Times New Roman" w:cs="Times New Roman"/>
          <w:b/>
          <w:sz w:val="20"/>
          <w:szCs w:val="20"/>
        </w:rPr>
        <w:t xml:space="preserve">Відомості про майно </w:t>
      </w:r>
    </w:p>
    <w:p w:rsidR="00571EF9" w:rsidRPr="00AF7C70" w:rsidRDefault="008E7D9A" w:rsidP="00571EF9">
      <w:pPr>
        <w:jc w:val="center"/>
        <w:rPr>
          <w:rFonts w:ascii="Times New Roman" w:hAnsi="Times New Roman" w:cs="Times New Roman"/>
          <w:sz w:val="20"/>
          <w:szCs w:val="20"/>
        </w:rPr>
      </w:pPr>
      <w:r w:rsidRPr="00AF7C70">
        <w:rPr>
          <w:rFonts w:ascii="Times New Roman" w:hAnsi="Times New Roman" w:cs="Times New Roman"/>
          <w:sz w:val="20"/>
          <w:szCs w:val="20"/>
        </w:rPr>
        <w:t>«</w:t>
      </w:r>
      <w:r w:rsidR="00002F16">
        <w:rPr>
          <w:rFonts w:ascii="Times New Roman" w:hAnsi="Times New Roman" w:cs="Times New Roman"/>
          <w:sz w:val="20"/>
          <w:szCs w:val="20"/>
        </w:rPr>
        <w:t>Списан</w:t>
      </w:r>
      <w:r w:rsidR="00A845B5">
        <w:rPr>
          <w:rFonts w:ascii="Times New Roman" w:hAnsi="Times New Roman" w:cs="Times New Roman"/>
          <w:sz w:val="20"/>
          <w:szCs w:val="20"/>
        </w:rPr>
        <w:t>е</w:t>
      </w:r>
      <w:r w:rsidR="00002F16">
        <w:rPr>
          <w:rFonts w:ascii="Times New Roman" w:hAnsi="Times New Roman" w:cs="Times New Roman"/>
          <w:sz w:val="20"/>
          <w:szCs w:val="20"/>
        </w:rPr>
        <w:t xml:space="preserve"> </w:t>
      </w:r>
      <w:r w:rsidRPr="00AF7C70">
        <w:rPr>
          <w:rFonts w:ascii="Times New Roman" w:hAnsi="Times New Roman" w:cs="Times New Roman"/>
          <w:sz w:val="20"/>
          <w:szCs w:val="20"/>
        </w:rPr>
        <w:t>теле</w:t>
      </w:r>
      <w:r w:rsidR="00A845B5">
        <w:rPr>
          <w:rFonts w:ascii="Times New Roman" w:hAnsi="Times New Roman" w:cs="Times New Roman"/>
          <w:sz w:val="20"/>
          <w:szCs w:val="20"/>
        </w:rPr>
        <w:t>фонне</w:t>
      </w:r>
      <w:r w:rsidRPr="00AF7C70">
        <w:rPr>
          <w:rFonts w:ascii="Times New Roman" w:hAnsi="Times New Roman" w:cs="Times New Roman"/>
          <w:sz w:val="20"/>
          <w:szCs w:val="20"/>
        </w:rPr>
        <w:t xml:space="preserve"> обладнання </w:t>
      </w:r>
      <w:r w:rsidR="00571EF9" w:rsidRPr="00AF7C70">
        <w:rPr>
          <w:rFonts w:ascii="Times New Roman" w:hAnsi="Times New Roman" w:cs="Times New Roman"/>
          <w:sz w:val="20"/>
          <w:szCs w:val="20"/>
        </w:rPr>
        <w:t xml:space="preserve"> б/в</w:t>
      </w:r>
      <w:r w:rsidR="00002F16">
        <w:rPr>
          <w:rFonts w:ascii="Times New Roman" w:hAnsi="Times New Roman" w:cs="Times New Roman"/>
          <w:sz w:val="20"/>
          <w:szCs w:val="20"/>
        </w:rPr>
        <w:t>.</w:t>
      </w:r>
      <w:r w:rsidR="00571EF9" w:rsidRPr="00AF7C70">
        <w:rPr>
          <w:rFonts w:ascii="Times New Roman" w:hAnsi="Times New Roman" w:cs="Times New Roman"/>
          <w:sz w:val="20"/>
          <w:szCs w:val="20"/>
        </w:rPr>
        <w:t xml:space="preserve"> </w:t>
      </w:r>
      <w:r w:rsidR="00002F16">
        <w:rPr>
          <w:rFonts w:ascii="Times New Roman" w:hAnsi="Times New Roman" w:cs="Times New Roman"/>
          <w:sz w:val="20"/>
          <w:szCs w:val="20"/>
        </w:rPr>
        <w:t>В</w:t>
      </w:r>
      <w:r w:rsidR="00571EF9" w:rsidRPr="00AF7C70">
        <w:rPr>
          <w:rFonts w:ascii="Times New Roman" w:hAnsi="Times New Roman" w:cs="Times New Roman"/>
          <w:sz w:val="20"/>
          <w:szCs w:val="20"/>
        </w:rPr>
        <w:t>торинна сировина</w:t>
      </w:r>
      <w:r w:rsidR="002B09E4" w:rsidRPr="00AF7C70">
        <w:rPr>
          <w:rFonts w:ascii="Times New Roman" w:hAnsi="Times New Roman" w:cs="Times New Roman"/>
          <w:sz w:val="20"/>
          <w:szCs w:val="20"/>
        </w:rPr>
        <w:t xml:space="preserve"> – комплект обладнання </w:t>
      </w:r>
      <w:proofErr w:type="spellStart"/>
      <w:r w:rsidRPr="00AF7C70">
        <w:rPr>
          <w:rFonts w:ascii="Times New Roman" w:hAnsi="Times New Roman" w:cs="Times New Roman"/>
          <w:sz w:val="20"/>
          <w:szCs w:val="20"/>
        </w:rPr>
        <w:t>радіозв</w:t>
      </w:r>
      <w:proofErr w:type="spellEnd"/>
      <w:r w:rsidRPr="00AF7C70">
        <w:rPr>
          <w:rFonts w:ascii="Times New Roman" w:hAnsi="Times New Roman" w:cs="Times New Roman"/>
          <w:sz w:val="20"/>
          <w:szCs w:val="20"/>
          <w:lang w:val="ru-RU"/>
        </w:rPr>
        <w:t>’</w:t>
      </w:r>
      <w:proofErr w:type="spellStart"/>
      <w:r w:rsidRPr="00AF7C70">
        <w:rPr>
          <w:rFonts w:ascii="Times New Roman" w:hAnsi="Times New Roman" w:cs="Times New Roman"/>
          <w:sz w:val="20"/>
          <w:szCs w:val="20"/>
        </w:rPr>
        <w:t>язку</w:t>
      </w:r>
      <w:proofErr w:type="spellEnd"/>
      <w:r w:rsidR="00002F16">
        <w:rPr>
          <w:rFonts w:ascii="Times New Roman" w:hAnsi="Times New Roman" w:cs="Times New Roman"/>
          <w:sz w:val="20"/>
          <w:szCs w:val="20"/>
        </w:rPr>
        <w:t>.</w:t>
      </w:r>
    </w:p>
    <w:p w:rsidR="00571EF9" w:rsidRPr="00AF7C70" w:rsidRDefault="00571EF9" w:rsidP="00571EF9">
      <w:pPr>
        <w:jc w:val="center"/>
        <w:rPr>
          <w:rFonts w:ascii="Times New Roman" w:hAnsi="Times New Roman" w:cs="Times New Roman"/>
          <w:sz w:val="20"/>
          <w:szCs w:val="20"/>
        </w:rPr>
      </w:pPr>
      <w:r w:rsidRPr="00AF7C70">
        <w:rPr>
          <w:rFonts w:ascii="Times New Roman" w:hAnsi="Times New Roman" w:cs="Times New Roman"/>
          <w:sz w:val="20"/>
          <w:szCs w:val="20"/>
        </w:rPr>
        <w:t xml:space="preserve"> ДК 021</w:t>
      </w:r>
      <w:r w:rsidRPr="00AF7C70">
        <w:rPr>
          <w:rFonts w:ascii="Times New Roman" w:hAnsi="Times New Roman" w:cs="Times New Roman"/>
          <w:sz w:val="20"/>
          <w:szCs w:val="20"/>
          <w:lang w:val="ru-RU"/>
        </w:rPr>
        <w:t>:</w:t>
      </w:r>
      <w:r w:rsidRPr="00AF7C70">
        <w:rPr>
          <w:rFonts w:ascii="Times New Roman" w:hAnsi="Times New Roman" w:cs="Times New Roman"/>
          <w:sz w:val="20"/>
          <w:szCs w:val="20"/>
        </w:rPr>
        <w:t>2015 32</w:t>
      </w:r>
      <w:r w:rsidR="00A845B5">
        <w:rPr>
          <w:rFonts w:ascii="Times New Roman" w:hAnsi="Times New Roman" w:cs="Times New Roman"/>
          <w:sz w:val="20"/>
          <w:szCs w:val="20"/>
        </w:rPr>
        <w:t>55</w:t>
      </w:r>
      <w:r w:rsidRPr="00AF7C70">
        <w:rPr>
          <w:rFonts w:ascii="Times New Roman" w:hAnsi="Times New Roman" w:cs="Times New Roman"/>
          <w:sz w:val="20"/>
          <w:szCs w:val="20"/>
        </w:rPr>
        <w:t>0000-</w:t>
      </w:r>
      <w:r w:rsidR="008E7D9A" w:rsidRPr="00AF7C70">
        <w:rPr>
          <w:rFonts w:ascii="Times New Roman" w:hAnsi="Times New Roman" w:cs="Times New Roman"/>
          <w:sz w:val="20"/>
          <w:szCs w:val="20"/>
        </w:rPr>
        <w:t>3</w:t>
      </w:r>
      <w:r w:rsidRPr="00AF7C70">
        <w:rPr>
          <w:rFonts w:ascii="Times New Roman" w:hAnsi="Times New Roman" w:cs="Times New Roman"/>
          <w:sz w:val="20"/>
          <w:szCs w:val="20"/>
        </w:rPr>
        <w:t xml:space="preserve"> – </w:t>
      </w:r>
      <w:r w:rsidR="00A845B5">
        <w:rPr>
          <w:rFonts w:ascii="Times New Roman" w:hAnsi="Times New Roman" w:cs="Times New Roman"/>
          <w:sz w:val="20"/>
          <w:szCs w:val="20"/>
        </w:rPr>
        <w:t>Телефонне</w:t>
      </w:r>
      <w:r w:rsidR="008E7D9A" w:rsidRPr="00AF7C70">
        <w:rPr>
          <w:rFonts w:ascii="Times New Roman" w:hAnsi="Times New Roman" w:cs="Times New Roman"/>
          <w:sz w:val="20"/>
          <w:szCs w:val="20"/>
        </w:rPr>
        <w:t xml:space="preserve"> обладнання</w:t>
      </w:r>
      <w:r w:rsidRPr="00AF7C70">
        <w:rPr>
          <w:rFonts w:ascii="Times New Roman" w:hAnsi="Times New Roman" w:cs="Times New Roman"/>
          <w:sz w:val="20"/>
          <w:szCs w:val="20"/>
        </w:rPr>
        <w:t>»</w:t>
      </w:r>
    </w:p>
    <w:p w:rsidR="00571EF9" w:rsidRPr="00AF7C70" w:rsidRDefault="00571EF9" w:rsidP="00571EF9">
      <w:pPr>
        <w:pStyle w:val="a4"/>
        <w:shd w:val="clear" w:color="auto" w:fill="auto"/>
        <w:jc w:val="center"/>
        <w:rPr>
          <w:b/>
          <w:bCs/>
          <w:color w:val="000000"/>
          <w:lang w:val="ru-RU" w:eastAsia="uk-UA" w:bidi="uk-UA"/>
        </w:rPr>
      </w:pPr>
    </w:p>
    <w:p w:rsidR="00571EF9" w:rsidRPr="00AF7C70" w:rsidRDefault="00571EF9" w:rsidP="00571EF9">
      <w:pPr>
        <w:pStyle w:val="a4"/>
        <w:shd w:val="clear" w:color="auto" w:fill="auto"/>
        <w:jc w:val="center"/>
      </w:pPr>
      <w:r w:rsidRPr="00AF7C70">
        <w:rPr>
          <w:b/>
          <w:bCs/>
          <w:color w:val="000000"/>
          <w:lang w:eastAsia="uk-UA" w:bidi="uk-UA"/>
        </w:rPr>
        <w:t>1. Загальний опис</w:t>
      </w:r>
    </w:p>
    <w:tbl>
      <w:tblPr>
        <w:tblStyle w:val="a5"/>
        <w:tblW w:w="0" w:type="auto"/>
        <w:tblLook w:val="04A0" w:firstRow="1" w:lastRow="0" w:firstColumn="1" w:lastColumn="0" w:noHBand="0" w:noVBand="1"/>
      </w:tblPr>
      <w:tblGrid>
        <w:gridCol w:w="675"/>
        <w:gridCol w:w="2835"/>
        <w:gridCol w:w="5954"/>
      </w:tblGrid>
      <w:tr w:rsidR="00571EF9" w:rsidRPr="00AF7C70" w:rsidTr="00571EF9">
        <w:tc>
          <w:tcPr>
            <w:tcW w:w="675" w:type="dxa"/>
          </w:tcPr>
          <w:p w:rsidR="00571EF9" w:rsidRPr="00AF7C70" w:rsidRDefault="00571EF9"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rPr>
              <w:t>1.1.</w:t>
            </w:r>
          </w:p>
        </w:tc>
        <w:tc>
          <w:tcPr>
            <w:tcW w:w="2835" w:type="dxa"/>
          </w:tcPr>
          <w:p w:rsidR="00571EF9" w:rsidRPr="00AF7C70" w:rsidRDefault="00571EF9" w:rsidP="00571EF9">
            <w:pPr>
              <w:jc w:val="both"/>
              <w:rPr>
                <w:rFonts w:ascii="Times New Roman" w:hAnsi="Times New Roman" w:cs="Times New Roman"/>
                <w:sz w:val="20"/>
                <w:szCs w:val="20"/>
                <w:lang w:val="ru-RU"/>
              </w:rPr>
            </w:pPr>
            <w:r w:rsidRPr="00AF7C70">
              <w:rPr>
                <w:rFonts w:ascii="Times New Roman" w:hAnsi="Times New Roman" w:cs="Times New Roman"/>
                <w:sz w:val="20"/>
                <w:szCs w:val="20"/>
              </w:rPr>
              <w:t xml:space="preserve">Документи, які є </w:t>
            </w:r>
            <w:r w:rsidRPr="00AF7C70">
              <w:rPr>
                <w:rFonts w:ascii="Times New Roman" w:hAnsi="Times New Roman" w:cs="Times New Roman"/>
                <w:sz w:val="20"/>
                <w:szCs w:val="20"/>
                <w:lang w:val="ru-RU"/>
              </w:rPr>
              <w:t xml:space="preserve"> </w:t>
            </w:r>
            <w:r w:rsidRPr="00AF7C70">
              <w:rPr>
                <w:rFonts w:ascii="Times New Roman" w:hAnsi="Times New Roman" w:cs="Times New Roman"/>
                <w:sz w:val="20"/>
                <w:szCs w:val="20"/>
              </w:rPr>
              <w:t>підставою для організації електронного аукціону</w:t>
            </w:r>
          </w:p>
        </w:tc>
        <w:tc>
          <w:tcPr>
            <w:tcW w:w="5954" w:type="dxa"/>
          </w:tcPr>
          <w:p w:rsidR="00571EF9" w:rsidRPr="00AF7C70" w:rsidRDefault="00571EF9" w:rsidP="00571EF9">
            <w:pPr>
              <w:pStyle w:val="a7"/>
              <w:shd w:val="clear" w:color="auto" w:fill="auto"/>
              <w:spacing w:line="254" w:lineRule="auto"/>
              <w:ind w:firstLine="0"/>
              <w:jc w:val="both"/>
              <w:rPr>
                <w:sz w:val="20"/>
                <w:szCs w:val="20"/>
                <w:lang w:val="ru-RU"/>
              </w:rPr>
            </w:pPr>
            <w:r w:rsidRPr="00AF7C70">
              <w:rPr>
                <w:color w:val="000000"/>
                <w:sz w:val="20"/>
                <w:szCs w:val="20"/>
                <w:lang w:eastAsia="uk-UA" w:bidi="uk-UA"/>
              </w:rPr>
              <w:t xml:space="preserve">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Наказ </w:t>
            </w:r>
            <w:r w:rsidR="00003C17" w:rsidRPr="00AF7C70">
              <w:rPr>
                <w:color w:val="000000"/>
                <w:sz w:val="20"/>
                <w:szCs w:val="20"/>
                <w:lang w:eastAsia="uk-UA" w:bidi="uk-UA"/>
              </w:rPr>
              <w:t xml:space="preserve">Державного підприємства «УДЦР» </w:t>
            </w:r>
            <w:r w:rsidRPr="00AF7C70">
              <w:rPr>
                <w:color w:val="000000"/>
                <w:sz w:val="20"/>
                <w:szCs w:val="20"/>
                <w:lang w:eastAsia="uk-UA" w:bidi="uk-UA"/>
              </w:rPr>
              <w:t>від 31.12.2020</w:t>
            </w:r>
            <w:r w:rsidR="00003C17" w:rsidRPr="00AF7C70">
              <w:rPr>
                <w:color w:val="000000"/>
                <w:sz w:val="20"/>
                <w:szCs w:val="20"/>
                <w:lang w:eastAsia="uk-UA" w:bidi="uk-UA"/>
              </w:rPr>
              <w:t xml:space="preserve"> р.</w:t>
            </w:r>
            <w:r w:rsidRPr="00AF7C70">
              <w:rPr>
                <w:color w:val="000000"/>
                <w:sz w:val="20"/>
                <w:szCs w:val="20"/>
                <w:lang w:eastAsia="uk-UA" w:bidi="uk-UA"/>
              </w:rPr>
              <w:t xml:space="preserve"> №588.</w:t>
            </w:r>
          </w:p>
        </w:tc>
      </w:tr>
      <w:tr w:rsidR="00571EF9" w:rsidRPr="00AF7C70" w:rsidTr="00571EF9">
        <w:tc>
          <w:tcPr>
            <w:tcW w:w="675" w:type="dxa"/>
          </w:tcPr>
          <w:p w:rsidR="00571EF9" w:rsidRPr="00AF7C70" w:rsidRDefault="00571EF9" w:rsidP="00571EF9">
            <w:pPr>
              <w:jc w:val="center"/>
              <w:rPr>
                <w:rFonts w:ascii="Times New Roman" w:hAnsi="Times New Roman" w:cs="Times New Roman"/>
                <w:sz w:val="20"/>
                <w:szCs w:val="20"/>
                <w:lang w:val="ru-RU"/>
              </w:rPr>
            </w:pPr>
            <w:r w:rsidRPr="00AF7C70">
              <w:rPr>
                <w:rFonts w:ascii="Times New Roman" w:hAnsi="Times New Roman" w:cs="Times New Roman"/>
                <w:sz w:val="20"/>
                <w:szCs w:val="20"/>
                <w:lang w:val="ru-RU"/>
              </w:rPr>
              <w:t>1.2</w:t>
            </w:r>
          </w:p>
        </w:tc>
        <w:tc>
          <w:tcPr>
            <w:tcW w:w="2835" w:type="dxa"/>
          </w:tcPr>
          <w:p w:rsidR="00571EF9" w:rsidRPr="00AF7C70" w:rsidRDefault="00571EF9" w:rsidP="00571EF9">
            <w:pPr>
              <w:jc w:val="both"/>
              <w:rPr>
                <w:rFonts w:ascii="Times New Roman" w:hAnsi="Times New Roman" w:cs="Times New Roman"/>
                <w:sz w:val="20"/>
                <w:szCs w:val="20"/>
                <w:lang w:val="ru-RU"/>
              </w:rPr>
            </w:pPr>
            <w:r w:rsidRPr="00AF7C70">
              <w:rPr>
                <w:rFonts w:ascii="Times New Roman" w:hAnsi="Times New Roman" w:cs="Times New Roman"/>
                <w:sz w:val="20"/>
                <w:szCs w:val="20"/>
              </w:rPr>
              <w:t>Умови проведення аукціону</w:t>
            </w:r>
          </w:p>
        </w:tc>
        <w:tc>
          <w:tcPr>
            <w:tcW w:w="5954" w:type="dxa"/>
          </w:tcPr>
          <w:p w:rsidR="00571EF9" w:rsidRPr="00AF7C70" w:rsidRDefault="00571EF9" w:rsidP="00571EF9">
            <w:pPr>
              <w:pStyle w:val="a7"/>
              <w:shd w:val="clear" w:color="auto" w:fill="auto"/>
              <w:spacing w:line="254" w:lineRule="auto"/>
              <w:ind w:firstLine="0"/>
              <w:jc w:val="both"/>
              <w:rPr>
                <w:sz w:val="20"/>
                <w:szCs w:val="20"/>
              </w:rPr>
            </w:pPr>
            <w:r w:rsidRPr="00AF7C70">
              <w:rPr>
                <w:color w:val="000000"/>
                <w:sz w:val="20"/>
                <w:szCs w:val="20"/>
                <w:lang w:eastAsia="uk-UA" w:bidi="uk-UA"/>
              </w:rPr>
              <w:t xml:space="preserve">Процедура здійснюється у відповідності до Регламенту роботи електронної торгової системи </w:t>
            </w:r>
            <w:proofErr w:type="spellStart"/>
            <w:r w:rsidRPr="00AF7C70">
              <w:rPr>
                <w:color w:val="000000"/>
                <w:sz w:val="20"/>
                <w:szCs w:val="20"/>
                <w:lang w:eastAsia="uk-UA" w:bidi="uk-UA"/>
              </w:rPr>
              <w:t>Рго</w:t>
            </w:r>
            <w:proofErr w:type="spellEnd"/>
            <w:r w:rsidRPr="00AF7C70">
              <w:rPr>
                <w:color w:val="000000"/>
                <w:sz w:val="20"/>
                <w:szCs w:val="20"/>
                <w:lang w:val="en-US" w:eastAsia="uk-UA" w:bidi="uk-UA"/>
              </w:rPr>
              <w:t>Z</w:t>
            </w:r>
            <w:proofErr w:type="spellStart"/>
            <w:r w:rsidRPr="00AF7C70">
              <w:rPr>
                <w:color w:val="000000"/>
                <w:sz w:val="20"/>
                <w:szCs w:val="20"/>
                <w:lang w:eastAsia="uk-UA" w:bidi="uk-UA"/>
              </w:rPr>
              <w:t>огго</w:t>
            </w:r>
            <w:proofErr w:type="spellEnd"/>
            <w:r w:rsidRPr="00AF7C70">
              <w:rPr>
                <w:color w:val="000000"/>
                <w:sz w:val="20"/>
                <w:szCs w:val="20"/>
                <w:lang w:eastAsia="uk-UA" w:bidi="uk-UA"/>
              </w:rPr>
              <w:t>.</w:t>
            </w:r>
            <w:r w:rsidR="00C7728D" w:rsidRPr="00AF7C70">
              <w:rPr>
                <w:color w:val="000000"/>
                <w:sz w:val="20"/>
                <w:szCs w:val="20"/>
                <w:lang w:eastAsia="uk-UA" w:bidi="uk-UA"/>
              </w:rPr>
              <w:t xml:space="preserve"> </w:t>
            </w:r>
            <w:r w:rsidRPr="00AF7C70">
              <w:rPr>
                <w:color w:val="000000"/>
                <w:sz w:val="20"/>
                <w:szCs w:val="20"/>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C7728D" w:rsidRPr="00AF7C70">
              <w:rPr>
                <w:color w:val="000000"/>
                <w:sz w:val="20"/>
                <w:szCs w:val="20"/>
                <w:lang w:eastAsia="uk-UA" w:bidi="uk-UA"/>
              </w:rPr>
              <w:t>Прозорро</w:t>
            </w:r>
            <w:proofErr w:type="spellEnd"/>
            <w:r w:rsidRPr="00AF7C70">
              <w:rPr>
                <w:color w:val="000000"/>
                <w:sz w:val="20"/>
                <w:szCs w:val="20"/>
                <w:lang w:eastAsia="uk-UA" w:bidi="uk-UA"/>
              </w:rPr>
              <w:t>.</w:t>
            </w:r>
            <w:r w:rsidR="00C7728D" w:rsidRPr="00AF7C70">
              <w:rPr>
                <w:color w:val="000000"/>
                <w:sz w:val="20"/>
                <w:szCs w:val="20"/>
                <w:lang w:eastAsia="uk-UA" w:bidi="uk-UA"/>
              </w:rPr>
              <w:t xml:space="preserve"> </w:t>
            </w:r>
            <w:r w:rsidRPr="00AF7C70">
              <w:rPr>
                <w:color w:val="000000"/>
                <w:sz w:val="20"/>
                <w:szCs w:val="20"/>
                <w:lang w:eastAsia="uk-UA" w:bidi="uk-UA"/>
              </w:rPr>
              <w:t>Продажі» від 09.07.2018 № 8 (із змінами) (далі - Регламент).</w:t>
            </w:r>
          </w:p>
          <w:p w:rsidR="00571EF9" w:rsidRPr="00AF7C70" w:rsidRDefault="00571EF9" w:rsidP="00BD4A1F">
            <w:pPr>
              <w:pStyle w:val="a7"/>
              <w:shd w:val="clear" w:color="auto" w:fill="auto"/>
              <w:tabs>
                <w:tab w:val="left" w:pos="1692"/>
                <w:tab w:val="left" w:pos="3042"/>
                <w:tab w:val="left" w:pos="4630"/>
              </w:tabs>
              <w:spacing w:line="254" w:lineRule="auto"/>
              <w:ind w:firstLine="0"/>
              <w:rPr>
                <w:sz w:val="20"/>
                <w:szCs w:val="20"/>
              </w:rPr>
            </w:pPr>
            <w:r w:rsidRPr="00AF7C70">
              <w:rPr>
                <w:color w:val="000000"/>
                <w:sz w:val="20"/>
                <w:szCs w:val="20"/>
                <w:lang w:eastAsia="uk-UA" w:bidi="uk-UA"/>
              </w:rPr>
              <w:t>У разі порушення умов Регламенту, вимог Порядку</w:t>
            </w:r>
            <w:r w:rsidR="00BD4A1F" w:rsidRPr="00AF7C70">
              <w:rPr>
                <w:color w:val="000000"/>
                <w:sz w:val="20"/>
                <w:szCs w:val="20"/>
                <w:lang w:val="ru-RU" w:eastAsia="uk-UA" w:bidi="uk-UA"/>
              </w:rPr>
              <w:t xml:space="preserve"> </w:t>
            </w:r>
            <w:r w:rsidRPr="00AF7C70">
              <w:rPr>
                <w:color w:val="000000"/>
                <w:sz w:val="20"/>
                <w:szCs w:val="20"/>
                <w:lang w:eastAsia="uk-UA" w:bidi="uk-UA"/>
              </w:rPr>
              <w:t>відчуження</w:t>
            </w:r>
            <w:r w:rsidR="00BD4A1F" w:rsidRPr="00AF7C70">
              <w:rPr>
                <w:color w:val="000000"/>
                <w:sz w:val="20"/>
                <w:szCs w:val="20"/>
                <w:lang w:val="ru-RU" w:eastAsia="uk-UA" w:bidi="uk-UA"/>
              </w:rPr>
              <w:t xml:space="preserve"> </w:t>
            </w:r>
            <w:r w:rsidRPr="00AF7C70">
              <w:rPr>
                <w:color w:val="000000"/>
                <w:sz w:val="20"/>
                <w:szCs w:val="20"/>
                <w:lang w:eastAsia="uk-UA" w:bidi="uk-UA"/>
              </w:rPr>
              <w:t>об’єктів</w:t>
            </w:r>
            <w:r w:rsidR="00E33A3B" w:rsidRPr="00AF7C70">
              <w:rPr>
                <w:color w:val="000000"/>
                <w:sz w:val="20"/>
                <w:szCs w:val="20"/>
                <w:lang w:eastAsia="uk-UA" w:bidi="uk-UA"/>
              </w:rPr>
              <w:t xml:space="preserve"> </w:t>
            </w:r>
            <w:r w:rsidRPr="00AF7C70">
              <w:rPr>
                <w:color w:val="000000"/>
                <w:sz w:val="20"/>
                <w:szCs w:val="20"/>
                <w:lang w:eastAsia="uk-UA" w:bidi="uk-UA"/>
              </w:rPr>
              <w:t>державної</w:t>
            </w:r>
            <w:r w:rsidRPr="00AF7C70">
              <w:rPr>
                <w:color w:val="000000"/>
                <w:sz w:val="20"/>
                <w:szCs w:val="20"/>
                <w:lang w:eastAsia="uk-UA" w:bidi="uk-UA"/>
              </w:rPr>
              <w:tab/>
              <w:t>власності,</w:t>
            </w:r>
            <w:r w:rsidR="00BD4A1F" w:rsidRPr="00AF7C70">
              <w:rPr>
                <w:color w:val="000000"/>
                <w:sz w:val="20"/>
                <w:szCs w:val="20"/>
                <w:lang w:val="ru-RU" w:eastAsia="uk-UA" w:bidi="uk-UA"/>
              </w:rPr>
              <w:t xml:space="preserve"> </w:t>
            </w:r>
            <w:r w:rsidRPr="00AF7C70">
              <w:rPr>
                <w:color w:val="000000"/>
                <w:sz w:val="20"/>
                <w:szCs w:val="20"/>
                <w:lang w:eastAsia="uk-UA" w:bidi="uk-UA"/>
              </w:rPr>
              <w:t>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571EF9" w:rsidRPr="00AF7C70" w:rsidRDefault="00571EF9" w:rsidP="00BD4A1F">
            <w:pPr>
              <w:pStyle w:val="a7"/>
              <w:shd w:val="clear" w:color="auto" w:fill="auto"/>
              <w:tabs>
                <w:tab w:val="left" w:pos="2700"/>
                <w:tab w:val="left" w:pos="4738"/>
              </w:tabs>
              <w:spacing w:line="254" w:lineRule="auto"/>
              <w:ind w:firstLine="0"/>
              <w:jc w:val="both"/>
              <w:rPr>
                <w:sz w:val="20"/>
                <w:szCs w:val="20"/>
                <w:u w:val="single"/>
              </w:rPr>
            </w:pPr>
            <w:r w:rsidRPr="00AF7C70">
              <w:rPr>
                <w:b/>
                <w:bCs/>
                <w:color w:val="000000"/>
                <w:sz w:val="20"/>
                <w:szCs w:val="20"/>
                <w:lang w:eastAsia="uk-UA" w:bidi="uk-UA"/>
              </w:rPr>
              <w:t>Усі витрати, пов’язані з набуттям права власності на придбане майно (транспортуванням з місця приймання-передачі,</w:t>
            </w:r>
            <w:r w:rsidR="00BD4A1F" w:rsidRPr="00AF7C70">
              <w:rPr>
                <w:b/>
                <w:bCs/>
                <w:color w:val="000000"/>
                <w:sz w:val="20"/>
                <w:szCs w:val="20"/>
                <w:lang w:eastAsia="uk-UA" w:bidi="uk-UA"/>
              </w:rPr>
              <w:t xml:space="preserve"> </w:t>
            </w:r>
            <w:r w:rsidRPr="00AF7C70">
              <w:rPr>
                <w:b/>
                <w:bCs/>
                <w:color w:val="000000"/>
                <w:sz w:val="20"/>
                <w:szCs w:val="20"/>
                <w:lang w:eastAsia="uk-UA" w:bidi="uk-UA"/>
              </w:rPr>
              <w:t>страхуванням,</w:t>
            </w:r>
            <w:r w:rsidR="00BD4A1F" w:rsidRPr="00AF7C70">
              <w:rPr>
                <w:b/>
                <w:bCs/>
                <w:color w:val="000000"/>
                <w:sz w:val="20"/>
                <w:szCs w:val="20"/>
                <w:lang w:eastAsia="uk-UA" w:bidi="uk-UA"/>
              </w:rPr>
              <w:t xml:space="preserve"> </w:t>
            </w:r>
            <w:r w:rsidRPr="00AF7C70">
              <w:rPr>
                <w:b/>
                <w:bCs/>
                <w:color w:val="000000"/>
                <w:sz w:val="20"/>
                <w:szCs w:val="20"/>
                <w:lang w:eastAsia="uk-UA" w:bidi="uk-UA"/>
              </w:rPr>
              <w:t>сплатою</w:t>
            </w:r>
            <w:r w:rsidR="00BD4A1F" w:rsidRPr="00AF7C70">
              <w:rPr>
                <w:b/>
                <w:bCs/>
                <w:color w:val="000000"/>
                <w:sz w:val="20"/>
                <w:szCs w:val="20"/>
                <w:lang w:eastAsia="uk-UA" w:bidi="uk-UA"/>
              </w:rPr>
              <w:t xml:space="preserve"> </w:t>
            </w:r>
            <w:r w:rsidRPr="00AF7C70">
              <w:rPr>
                <w:b/>
                <w:bCs/>
                <w:color w:val="000000"/>
                <w:sz w:val="20"/>
                <w:szCs w:val="20"/>
                <w:lang w:eastAsia="uk-UA" w:bidi="uk-UA"/>
              </w:rPr>
              <w:t>податків, зборів, проведенням</w:t>
            </w:r>
            <w:r w:rsidR="00BD4A1F" w:rsidRPr="00AF7C70">
              <w:rPr>
                <w:b/>
                <w:bCs/>
                <w:color w:val="000000"/>
                <w:sz w:val="20"/>
                <w:szCs w:val="20"/>
                <w:lang w:eastAsia="uk-UA" w:bidi="uk-UA"/>
              </w:rPr>
              <w:t xml:space="preserve"> </w:t>
            </w:r>
            <w:r w:rsidRPr="00AF7C70">
              <w:rPr>
                <w:b/>
                <w:bCs/>
                <w:color w:val="000000"/>
                <w:sz w:val="20"/>
                <w:szCs w:val="20"/>
                <w:lang w:eastAsia="uk-UA" w:bidi="uk-UA"/>
              </w:rPr>
              <w:t xml:space="preserve"> експертизи,</w:t>
            </w:r>
            <w:r w:rsidR="00BD4A1F" w:rsidRPr="00AF7C70">
              <w:rPr>
                <w:b/>
                <w:bCs/>
                <w:color w:val="000000"/>
                <w:sz w:val="20"/>
                <w:szCs w:val="20"/>
                <w:lang w:eastAsia="uk-UA" w:bidi="uk-UA"/>
              </w:rPr>
              <w:t xml:space="preserve"> </w:t>
            </w:r>
            <w:r w:rsidRPr="00AF7C70">
              <w:rPr>
                <w:b/>
                <w:bCs/>
                <w:color w:val="000000"/>
                <w:sz w:val="20"/>
                <w:szCs w:val="20"/>
                <w:lang w:eastAsia="uk-UA" w:bidi="uk-UA"/>
              </w:rPr>
              <w:t xml:space="preserve">витрати, пов’язані з реєстрацією майна, тощо) </w:t>
            </w:r>
            <w:r w:rsidRPr="00AF7C70">
              <w:rPr>
                <w:b/>
                <w:bCs/>
                <w:color w:val="000000"/>
                <w:sz w:val="20"/>
                <w:szCs w:val="20"/>
                <w:u w:val="single"/>
                <w:lang w:eastAsia="uk-UA" w:bidi="uk-UA"/>
              </w:rPr>
              <w:t>здійснюються за рахунок Покупця (учасника-переможця).</w:t>
            </w:r>
          </w:p>
          <w:p w:rsidR="00571EF9" w:rsidRPr="00AF7C70" w:rsidRDefault="00571EF9" w:rsidP="00571EF9">
            <w:pPr>
              <w:pStyle w:val="a7"/>
              <w:shd w:val="clear" w:color="auto" w:fill="auto"/>
              <w:spacing w:line="254" w:lineRule="auto"/>
              <w:ind w:firstLine="0"/>
              <w:jc w:val="both"/>
              <w:rPr>
                <w:sz w:val="20"/>
                <w:szCs w:val="20"/>
                <w:u w:val="single"/>
              </w:rPr>
            </w:pPr>
            <w:r w:rsidRPr="00AF7C70">
              <w:rPr>
                <w:b/>
                <w:bCs/>
                <w:color w:val="000000"/>
                <w:sz w:val="20"/>
                <w:szCs w:val="20"/>
                <w:u w:val="single"/>
                <w:lang w:eastAsia="uk-UA" w:bidi="uk-UA"/>
              </w:rPr>
              <w:t>Подаючи свою цінову пропозицію учасники  аукціону</w:t>
            </w:r>
          </w:p>
          <w:p w:rsidR="00571EF9" w:rsidRPr="00AF7C70" w:rsidRDefault="00571EF9" w:rsidP="00571EF9">
            <w:pPr>
              <w:pStyle w:val="a7"/>
              <w:shd w:val="clear" w:color="auto" w:fill="auto"/>
              <w:ind w:firstLine="0"/>
              <w:jc w:val="both"/>
              <w:rPr>
                <w:sz w:val="20"/>
                <w:szCs w:val="20"/>
                <w:u w:val="single"/>
              </w:rPr>
            </w:pPr>
            <w:r w:rsidRPr="00AF7C70">
              <w:rPr>
                <w:b/>
                <w:bCs/>
                <w:color w:val="000000"/>
                <w:sz w:val="20"/>
                <w:szCs w:val="20"/>
                <w:u w:val="single"/>
                <w:lang w:eastAsia="uk-UA" w:bidi="uk-UA"/>
              </w:rPr>
              <w:t>засвідчують свою згоду із умовами  проведення аукціону,</w:t>
            </w:r>
          </w:p>
          <w:p w:rsidR="00571EF9" w:rsidRPr="00AF7C70" w:rsidRDefault="00571EF9" w:rsidP="00571EF9">
            <w:pPr>
              <w:pStyle w:val="a7"/>
              <w:shd w:val="clear" w:color="auto" w:fill="auto"/>
              <w:ind w:firstLine="0"/>
              <w:jc w:val="both"/>
              <w:rPr>
                <w:sz w:val="20"/>
                <w:szCs w:val="20"/>
                <w:u w:val="single"/>
              </w:rPr>
            </w:pPr>
            <w:r w:rsidRPr="00AF7C70">
              <w:rPr>
                <w:b/>
                <w:bCs/>
                <w:color w:val="000000"/>
                <w:sz w:val="20"/>
                <w:szCs w:val="20"/>
                <w:u w:val="single"/>
                <w:lang w:eastAsia="uk-UA" w:bidi="uk-UA"/>
              </w:rPr>
              <w:t>викладених у цих Відомостях  та із умовами проекту</w:t>
            </w:r>
          </w:p>
          <w:p w:rsidR="00571EF9" w:rsidRPr="00AF7C70" w:rsidRDefault="00571EF9" w:rsidP="00571EF9">
            <w:pPr>
              <w:rPr>
                <w:rFonts w:ascii="Times New Roman" w:hAnsi="Times New Roman" w:cs="Times New Roman"/>
                <w:sz w:val="20"/>
                <w:szCs w:val="20"/>
                <w:lang w:val="ru-RU"/>
              </w:rPr>
            </w:pPr>
            <w:r w:rsidRPr="00AF7C70">
              <w:rPr>
                <w:rFonts w:ascii="Times New Roman" w:hAnsi="Times New Roman" w:cs="Times New Roman"/>
                <w:b/>
                <w:bCs/>
                <w:sz w:val="20"/>
                <w:szCs w:val="20"/>
                <w:u w:val="single"/>
              </w:rPr>
              <w:t>договору, що додається до цих  Відомостей.</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t>1.3</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Оцінка пропозицій учасників та кваліфікаційні критерії</w:t>
            </w:r>
          </w:p>
        </w:tc>
        <w:tc>
          <w:tcPr>
            <w:tcW w:w="5954" w:type="dxa"/>
          </w:tcPr>
          <w:p w:rsidR="00BD4A1F" w:rsidRPr="00AF7C70" w:rsidRDefault="00BD4A1F" w:rsidP="00E33A3B">
            <w:pPr>
              <w:pStyle w:val="a7"/>
              <w:shd w:val="clear" w:color="auto" w:fill="auto"/>
              <w:tabs>
                <w:tab w:val="left" w:pos="1195"/>
                <w:tab w:val="left" w:pos="2819"/>
                <w:tab w:val="left" w:pos="4313"/>
              </w:tabs>
              <w:spacing w:line="252" w:lineRule="auto"/>
              <w:ind w:firstLine="0"/>
              <w:jc w:val="both"/>
              <w:rPr>
                <w:sz w:val="20"/>
                <w:szCs w:val="20"/>
              </w:rPr>
            </w:pPr>
            <w:r w:rsidRPr="00AF7C70">
              <w:rPr>
                <w:color w:val="000000"/>
                <w:sz w:val="20"/>
                <w:szCs w:val="20"/>
                <w:lang w:eastAsia="uk-UA" w:bidi="uk-UA"/>
              </w:rPr>
              <w:t>Оцінка</w:t>
            </w:r>
            <w:r w:rsidR="00E33A3B" w:rsidRPr="00AF7C70">
              <w:rPr>
                <w:color w:val="000000"/>
                <w:sz w:val="20"/>
                <w:szCs w:val="20"/>
                <w:lang w:eastAsia="uk-UA" w:bidi="uk-UA"/>
              </w:rPr>
              <w:t xml:space="preserve"> </w:t>
            </w:r>
            <w:r w:rsidRPr="00AF7C70">
              <w:rPr>
                <w:color w:val="000000"/>
                <w:sz w:val="20"/>
                <w:szCs w:val="20"/>
                <w:lang w:eastAsia="uk-UA" w:bidi="uk-UA"/>
              </w:rPr>
              <w:t>пропозицій</w:t>
            </w:r>
            <w:r w:rsidR="00E33A3B" w:rsidRPr="00AF7C70">
              <w:rPr>
                <w:color w:val="000000"/>
                <w:sz w:val="20"/>
                <w:szCs w:val="20"/>
                <w:lang w:eastAsia="uk-UA" w:bidi="uk-UA"/>
              </w:rPr>
              <w:t xml:space="preserve"> </w:t>
            </w:r>
            <w:r w:rsidRPr="00AF7C70">
              <w:rPr>
                <w:color w:val="000000"/>
                <w:sz w:val="20"/>
                <w:szCs w:val="20"/>
                <w:lang w:eastAsia="uk-UA" w:bidi="uk-UA"/>
              </w:rPr>
              <w:t>учасників</w:t>
            </w:r>
            <w:r w:rsidR="00E33A3B" w:rsidRPr="00AF7C70">
              <w:rPr>
                <w:color w:val="000000"/>
                <w:sz w:val="20"/>
                <w:szCs w:val="20"/>
                <w:lang w:eastAsia="uk-UA" w:bidi="uk-UA"/>
              </w:rPr>
              <w:t xml:space="preserve"> </w:t>
            </w:r>
            <w:r w:rsidRPr="00AF7C70">
              <w:rPr>
                <w:color w:val="000000"/>
                <w:sz w:val="20"/>
                <w:szCs w:val="20"/>
                <w:lang w:eastAsia="uk-UA" w:bidi="uk-UA"/>
              </w:rPr>
              <w:t>здійснюється</w:t>
            </w:r>
            <w:r w:rsidR="00E33A3B" w:rsidRPr="00AF7C70">
              <w:rPr>
                <w:color w:val="000000"/>
                <w:sz w:val="20"/>
                <w:szCs w:val="20"/>
                <w:lang w:eastAsia="uk-UA" w:bidi="uk-UA"/>
              </w:rPr>
              <w:t xml:space="preserve"> </w:t>
            </w:r>
            <w:r w:rsidRPr="00AF7C70">
              <w:rPr>
                <w:color w:val="000000"/>
                <w:sz w:val="20"/>
                <w:szCs w:val="20"/>
                <w:lang w:eastAsia="uk-UA" w:bidi="uk-UA"/>
              </w:rPr>
              <w:t>електронною торговою системою автоматично за результатами проведеного аукціону.</w:t>
            </w:r>
          </w:p>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b/>
                <w:bCs/>
                <w:sz w:val="20"/>
                <w:szCs w:val="20"/>
              </w:rPr>
              <w:t>Єдиним критерієм автоматичної оцінки є ціна.</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t>1.3.1</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Вимоги до учасників, та вимоги до документів, що подаються учасниками для участі у аукціоні</w:t>
            </w:r>
          </w:p>
        </w:tc>
        <w:tc>
          <w:tcPr>
            <w:tcW w:w="5954" w:type="dxa"/>
          </w:tcPr>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До заяви про участь в електронному аукціоні додаються та завантажуються скановані копії:</w:t>
            </w:r>
          </w:p>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для іноземних громадян - копія документа, що посвідчує особу;</w:t>
            </w:r>
          </w:p>
          <w:p w:rsidR="00BD4A1F" w:rsidRPr="00AF7C70" w:rsidRDefault="00BD4A1F" w:rsidP="00BD4A1F">
            <w:pPr>
              <w:pStyle w:val="a7"/>
              <w:shd w:val="clear" w:color="auto" w:fill="auto"/>
              <w:spacing w:line="252" w:lineRule="auto"/>
              <w:ind w:firstLine="0"/>
              <w:rPr>
                <w:sz w:val="20"/>
                <w:szCs w:val="20"/>
              </w:rPr>
            </w:pPr>
            <w:r w:rsidRPr="00AF7C70">
              <w:rPr>
                <w:color w:val="000000"/>
                <w:sz w:val="20"/>
                <w:szCs w:val="20"/>
                <w:lang w:eastAsia="uk-UA" w:bidi="uk-UA"/>
              </w:rPr>
              <w:t>для потенційних покупців - юридичних осіб:</w:t>
            </w:r>
          </w:p>
          <w:p w:rsidR="00BD4A1F" w:rsidRPr="00AF7C70" w:rsidRDefault="00BD4A1F" w:rsidP="00BD4A1F">
            <w:pPr>
              <w:pStyle w:val="a7"/>
              <w:numPr>
                <w:ilvl w:val="0"/>
                <w:numId w:val="1"/>
              </w:numPr>
              <w:shd w:val="clear" w:color="auto" w:fill="auto"/>
              <w:tabs>
                <w:tab w:val="left" w:pos="612"/>
              </w:tabs>
              <w:spacing w:line="252" w:lineRule="auto"/>
              <w:ind w:firstLine="520"/>
              <w:jc w:val="both"/>
              <w:rPr>
                <w:sz w:val="20"/>
                <w:szCs w:val="20"/>
              </w:rPr>
            </w:pPr>
            <w:r w:rsidRPr="00AF7C70">
              <w:rPr>
                <w:color w:val="000000"/>
                <w:sz w:val="20"/>
                <w:szCs w:val="20"/>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BD4A1F" w:rsidRPr="00AF7C70" w:rsidRDefault="00BD4A1F" w:rsidP="00BD4A1F">
            <w:pPr>
              <w:pStyle w:val="a7"/>
              <w:numPr>
                <w:ilvl w:val="0"/>
                <w:numId w:val="1"/>
              </w:numPr>
              <w:shd w:val="clear" w:color="auto" w:fill="auto"/>
              <w:tabs>
                <w:tab w:val="left" w:pos="623"/>
              </w:tabs>
              <w:spacing w:line="252" w:lineRule="auto"/>
              <w:ind w:firstLine="520"/>
              <w:jc w:val="both"/>
              <w:rPr>
                <w:sz w:val="20"/>
                <w:szCs w:val="20"/>
              </w:rPr>
            </w:pPr>
            <w:r w:rsidRPr="00AF7C70">
              <w:rPr>
                <w:color w:val="000000"/>
                <w:sz w:val="20"/>
                <w:szCs w:val="20"/>
                <w:lang w:eastAsia="uk-UA" w:bidi="uk-UA"/>
              </w:rPr>
              <w:t>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D4A1F" w:rsidRPr="00AF7C70" w:rsidRDefault="00BD4A1F" w:rsidP="00BD4A1F">
            <w:pPr>
              <w:pStyle w:val="a7"/>
              <w:shd w:val="clear" w:color="auto" w:fill="auto"/>
              <w:spacing w:line="252" w:lineRule="auto"/>
              <w:ind w:firstLine="880"/>
              <w:jc w:val="both"/>
              <w:rPr>
                <w:sz w:val="20"/>
                <w:szCs w:val="20"/>
              </w:rPr>
            </w:pPr>
            <w:r w:rsidRPr="00AF7C70">
              <w:rPr>
                <w:color w:val="000000"/>
                <w:sz w:val="20"/>
                <w:szCs w:val="20"/>
                <w:lang w:eastAsia="uk-UA" w:bidi="uk-UA"/>
              </w:rPr>
              <w:t xml:space="preserve">інформація про кінцевого </w:t>
            </w:r>
            <w:proofErr w:type="spellStart"/>
            <w:r w:rsidR="00C7728D" w:rsidRPr="00AF7C70">
              <w:rPr>
                <w:color w:val="000000"/>
                <w:sz w:val="20"/>
                <w:szCs w:val="20"/>
                <w:lang w:eastAsia="uk-UA" w:bidi="uk-UA"/>
              </w:rPr>
              <w:t>бенефіціарного</w:t>
            </w:r>
            <w:proofErr w:type="spellEnd"/>
            <w:r w:rsidRPr="00AF7C70">
              <w:rPr>
                <w:color w:val="000000"/>
                <w:sz w:val="20"/>
                <w:szCs w:val="20"/>
                <w:lang w:eastAsia="uk-UA" w:bidi="uk-UA"/>
              </w:rPr>
              <w:t xml:space="preserve"> власника. Якщо особа не має кінцевого </w:t>
            </w:r>
            <w:proofErr w:type="spellStart"/>
            <w:r w:rsidR="00C7728D" w:rsidRPr="00AF7C70">
              <w:rPr>
                <w:color w:val="000000"/>
                <w:sz w:val="20"/>
                <w:szCs w:val="20"/>
                <w:lang w:eastAsia="uk-UA" w:bidi="uk-UA"/>
              </w:rPr>
              <w:t>бенефіціарного</w:t>
            </w:r>
            <w:proofErr w:type="spellEnd"/>
            <w:r w:rsidRPr="00AF7C70">
              <w:rPr>
                <w:color w:val="000000"/>
                <w:sz w:val="20"/>
                <w:szCs w:val="20"/>
                <w:lang w:eastAsia="uk-UA" w:bidi="uk-UA"/>
              </w:rPr>
              <w:t xml:space="preserve"> власника, зазначається інформація про відсутність кінцевого </w:t>
            </w:r>
            <w:proofErr w:type="spellStart"/>
            <w:r w:rsidR="00C7728D" w:rsidRPr="00AF7C70">
              <w:rPr>
                <w:color w:val="000000"/>
                <w:sz w:val="20"/>
                <w:szCs w:val="20"/>
                <w:lang w:eastAsia="uk-UA" w:bidi="uk-UA"/>
              </w:rPr>
              <w:t>бенефіціарного</w:t>
            </w:r>
            <w:proofErr w:type="spellEnd"/>
            <w:r w:rsidRPr="00AF7C70">
              <w:rPr>
                <w:color w:val="000000"/>
                <w:sz w:val="20"/>
                <w:szCs w:val="20"/>
                <w:lang w:eastAsia="uk-UA" w:bidi="uk-UA"/>
              </w:rPr>
              <w:t xml:space="preserve"> власника і про причину його відсутності;</w:t>
            </w:r>
          </w:p>
          <w:p w:rsidR="00BD4A1F" w:rsidRPr="00AF7C70" w:rsidRDefault="00BD4A1F" w:rsidP="00BD4A1F">
            <w:pPr>
              <w:pStyle w:val="a7"/>
              <w:shd w:val="clear" w:color="auto" w:fill="auto"/>
              <w:spacing w:line="252" w:lineRule="auto"/>
              <w:ind w:firstLine="520"/>
              <w:jc w:val="both"/>
              <w:rPr>
                <w:sz w:val="20"/>
                <w:szCs w:val="20"/>
              </w:rPr>
            </w:pPr>
            <w:r w:rsidRPr="00AF7C70">
              <w:rPr>
                <w:color w:val="000000"/>
                <w:sz w:val="20"/>
                <w:szCs w:val="20"/>
                <w:lang w:eastAsia="uk-UA" w:bidi="uk-UA"/>
              </w:rPr>
              <w:t xml:space="preserve">документ, що підтверджує сплату реєстраційного внеску, а </w:t>
            </w:r>
            <w:r w:rsidRPr="00AF7C70">
              <w:rPr>
                <w:color w:val="000000"/>
                <w:sz w:val="20"/>
                <w:szCs w:val="20"/>
                <w:lang w:eastAsia="uk-UA" w:bidi="uk-UA"/>
              </w:rPr>
              <w:lastRenderedPageBreak/>
              <w:t>також документ, що підтверджує сплату гарантійного внеску учасником.</w:t>
            </w:r>
          </w:p>
          <w:p w:rsidR="00BD4A1F" w:rsidRPr="00AF7C70" w:rsidRDefault="00BD4A1F" w:rsidP="00BD4A1F">
            <w:pPr>
              <w:pStyle w:val="a7"/>
              <w:shd w:val="clear" w:color="auto" w:fill="auto"/>
              <w:spacing w:line="252" w:lineRule="auto"/>
              <w:ind w:firstLine="520"/>
              <w:jc w:val="both"/>
              <w:rPr>
                <w:sz w:val="20"/>
                <w:szCs w:val="20"/>
              </w:rPr>
            </w:pPr>
            <w:r w:rsidRPr="00AF7C70">
              <w:rPr>
                <w:color w:val="000000"/>
                <w:sz w:val="20"/>
                <w:szCs w:val="20"/>
                <w:lang w:eastAsia="uk-UA" w:bidi="uk-UA"/>
              </w:rPr>
              <w:t>Організатор аукціону не має права витребувати від потенційного покупця інші документи і відомості, ніж передбачені цим Порядком.</w:t>
            </w:r>
          </w:p>
          <w:p w:rsidR="00571EF9" w:rsidRPr="00AF7C70" w:rsidRDefault="00BD4A1F" w:rsidP="00E33A3B">
            <w:pPr>
              <w:pStyle w:val="a7"/>
              <w:shd w:val="clear" w:color="auto" w:fill="auto"/>
              <w:spacing w:line="252" w:lineRule="auto"/>
              <w:ind w:firstLine="0"/>
              <w:jc w:val="both"/>
              <w:rPr>
                <w:sz w:val="20"/>
                <w:szCs w:val="20"/>
                <w:lang w:val="ru-RU"/>
              </w:rPr>
            </w:pPr>
            <w:r w:rsidRPr="00AF7C70">
              <w:rPr>
                <w:b/>
                <w:bCs/>
                <w:color w:val="000000"/>
                <w:sz w:val="20"/>
                <w:szCs w:val="20"/>
                <w:u w:val="single"/>
                <w:lang w:eastAsia="uk-UA" w:bidi="uk-UA"/>
              </w:rPr>
              <w:t>Неподання зазначених документів для участі в</w:t>
            </w:r>
            <w:r w:rsidR="00E33A3B" w:rsidRPr="00AF7C70">
              <w:rPr>
                <w:b/>
                <w:bCs/>
                <w:color w:val="000000"/>
                <w:sz w:val="20"/>
                <w:szCs w:val="20"/>
                <w:u w:val="single"/>
                <w:lang w:eastAsia="uk-UA" w:bidi="uk-UA"/>
              </w:rPr>
              <w:t xml:space="preserve"> </w:t>
            </w:r>
            <w:r w:rsidRPr="00AF7C70">
              <w:rPr>
                <w:b/>
                <w:bCs/>
                <w:color w:val="000000"/>
                <w:sz w:val="20"/>
                <w:szCs w:val="20"/>
                <w:u w:val="single"/>
                <w:lang w:eastAsia="uk-UA" w:bidi="uk-UA"/>
              </w:rPr>
              <w:t>аукціоні є підставою для дискваліфікації учасника</w:t>
            </w:r>
            <w:r w:rsidR="00E33A3B" w:rsidRPr="00AF7C70">
              <w:rPr>
                <w:b/>
                <w:bCs/>
                <w:color w:val="000000"/>
                <w:sz w:val="20"/>
                <w:szCs w:val="20"/>
                <w:u w:val="single"/>
                <w:lang w:eastAsia="uk-UA" w:bidi="uk-UA"/>
              </w:rPr>
              <w:t xml:space="preserve"> </w:t>
            </w:r>
            <w:r w:rsidRPr="00AF7C70">
              <w:rPr>
                <w:b/>
                <w:bCs/>
                <w:sz w:val="20"/>
                <w:szCs w:val="20"/>
                <w:u w:val="single"/>
              </w:rPr>
              <w:t>електронного аукціону.</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lastRenderedPageBreak/>
              <w:t>1.3.2</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Вимоги до переможця аукціону</w:t>
            </w:r>
          </w:p>
        </w:tc>
        <w:tc>
          <w:tcPr>
            <w:tcW w:w="5954" w:type="dxa"/>
          </w:tcPr>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Переможець має:</w:t>
            </w:r>
          </w:p>
          <w:p w:rsidR="00BD4A1F" w:rsidRPr="00AF7C70" w:rsidRDefault="00BD4A1F" w:rsidP="00BD4A1F">
            <w:pPr>
              <w:pStyle w:val="a7"/>
              <w:shd w:val="clear" w:color="auto" w:fill="auto"/>
              <w:spacing w:line="252" w:lineRule="auto"/>
              <w:ind w:firstLine="760"/>
              <w:jc w:val="both"/>
              <w:rPr>
                <w:sz w:val="20"/>
                <w:szCs w:val="20"/>
              </w:rPr>
            </w:pPr>
            <w:r w:rsidRPr="00AF7C70">
              <w:rPr>
                <w:color w:val="000000"/>
                <w:sz w:val="20"/>
                <w:szCs w:val="20"/>
                <w:lang w:eastAsia="uk-UA" w:bidi="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 укласти договір купівлі-продажу майна з</w:t>
            </w:r>
          </w:p>
          <w:p w:rsidR="00BD4A1F" w:rsidRPr="00AF7C70" w:rsidRDefault="00BD4A1F" w:rsidP="00E33A3B">
            <w:pPr>
              <w:pStyle w:val="a7"/>
              <w:shd w:val="clear" w:color="auto" w:fill="auto"/>
              <w:tabs>
                <w:tab w:val="left" w:pos="1512"/>
                <w:tab w:val="left" w:pos="2974"/>
                <w:tab w:val="left" w:pos="4597"/>
              </w:tabs>
              <w:spacing w:line="254" w:lineRule="auto"/>
              <w:ind w:firstLine="0"/>
              <w:jc w:val="both"/>
              <w:rPr>
                <w:sz w:val="20"/>
                <w:szCs w:val="20"/>
                <w:lang w:val="ru-RU"/>
              </w:rPr>
            </w:pPr>
            <w:r w:rsidRPr="00AF7C70">
              <w:rPr>
                <w:color w:val="000000"/>
                <w:sz w:val="20"/>
                <w:szCs w:val="20"/>
                <w:lang w:eastAsia="uk-UA" w:bidi="uk-UA"/>
              </w:rPr>
              <w:t>Організатором протягом 20-ти робочих днів з дня  наступного</w:t>
            </w:r>
            <w:r w:rsidR="00E33A3B" w:rsidRPr="00AF7C70">
              <w:rPr>
                <w:color w:val="000000"/>
                <w:sz w:val="20"/>
                <w:szCs w:val="20"/>
                <w:lang w:eastAsia="uk-UA" w:bidi="uk-UA"/>
              </w:rPr>
              <w:t xml:space="preserve"> </w:t>
            </w:r>
            <w:r w:rsidRPr="00AF7C70">
              <w:rPr>
                <w:color w:val="000000"/>
                <w:sz w:val="20"/>
                <w:szCs w:val="20"/>
                <w:lang w:eastAsia="uk-UA" w:bidi="uk-UA"/>
              </w:rPr>
              <w:t>за днем</w:t>
            </w:r>
            <w:r w:rsidR="00E33A3B" w:rsidRPr="00AF7C70">
              <w:rPr>
                <w:color w:val="000000"/>
                <w:sz w:val="20"/>
                <w:szCs w:val="20"/>
                <w:lang w:eastAsia="uk-UA" w:bidi="uk-UA"/>
              </w:rPr>
              <w:t xml:space="preserve"> </w:t>
            </w:r>
            <w:r w:rsidRPr="00AF7C70">
              <w:rPr>
                <w:color w:val="000000"/>
                <w:sz w:val="20"/>
                <w:szCs w:val="20"/>
                <w:lang w:eastAsia="uk-UA" w:bidi="uk-UA"/>
              </w:rPr>
              <w:t>формування</w:t>
            </w:r>
            <w:r w:rsidR="00E33A3B" w:rsidRPr="00AF7C70">
              <w:rPr>
                <w:color w:val="000000"/>
                <w:sz w:val="20"/>
                <w:szCs w:val="20"/>
                <w:lang w:eastAsia="uk-UA" w:bidi="uk-UA"/>
              </w:rPr>
              <w:t xml:space="preserve"> </w:t>
            </w:r>
            <w:r w:rsidRPr="00AF7C70">
              <w:rPr>
                <w:color w:val="000000"/>
                <w:sz w:val="20"/>
                <w:szCs w:val="20"/>
                <w:lang w:eastAsia="uk-UA" w:bidi="uk-UA"/>
              </w:rPr>
              <w:t>протоколу</w:t>
            </w:r>
            <w:r w:rsidR="00E33A3B" w:rsidRPr="00AF7C70">
              <w:rPr>
                <w:color w:val="000000"/>
                <w:sz w:val="20"/>
                <w:szCs w:val="20"/>
                <w:lang w:eastAsia="uk-UA" w:bidi="uk-UA"/>
              </w:rPr>
              <w:t xml:space="preserve"> </w:t>
            </w:r>
            <w:r w:rsidRPr="00AF7C70">
              <w:rPr>
                <w:sz w:val="20"/>
                <w:szCs w:val="20"/>
              </w:rPr>
              <w:t xml:space="preserve">електронного аукціону, та провести розрахунки з Організатором відповідно до умов договору протягом </w:t>
            </w:r>
            <w:r w:rsidR="00E33A3B" w:rsidRPr="00AF7C70">
              <w:rPr>
                <w:sz w:val="20"/>
                <w:szCs w:val="20"/>
              </w:rPr>
              <w:t>30</w:t>
            </w:r>
            <w:r w:rsidRPr="00AF7C70">
              <w:rPr>
                <w:sz w:val="20"/>
                <w:szCs w:val="20"/>
              </w:rPr>
              <w:t xml:space="preserve"> днів з дати опублікування договору купівлі-продажу в електронній торговій системі.</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t>1.4</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Договір про продаж</w:t>
            </w:r>
          </w:p>
        </w:tc>
        <w:tc>
          <w:tcPr>
            <w:tcW w:w="5954" w:type="dxa"/>
          </w:tcPr>
          <w:p w:rsidR="00571EF9" w:rsidRPr="00AF7C70" w:rsidRDefault="00BD4A1F" w:rsidP="00C7728D">
            <w:pPr>
              <w:jc w:val="both"/>
              <w:rPr>
                <w:rFonts w:ascii="Times New Roman" w:hAnsi="Times New Roman" w:cs="Times New Roman"/>
                <w:sz w:val="20"/>
                <w:szCs w:val="20"/>
                <w:lang w:val="ru-RU"/>
              </w:rPr>
            </w:pPr>
            <w:r w:rsidRPr="00AF7C70">
              <w:rPr>
                <w:rFonts w:ascii="Times New Roman" w:hAnsi="Times New Roman" w:cs="Times New Roman"/>
                <w:sz w:val="20"/>
                <w:szCs w:val="20"/>
              </w:rPr>
              <w:t>Договір про продаж укладається відповідно до норм Цивільного кодексу України та Господарського кодексу України. Примірна форма проекту договору купівлі-продажу наведено у додатку 1 до цих Відомостей.</w:t>
            </w:r>
          </w:p>
        </w:tc>
      </w:tr>
    </w:tbl>
    <w:p w:rsidR="002D4335" w:rsidRPr="00AF7C70" w:rsidRDefault="002D4335" w:rsidP="00571EF9">
      <w:pPr>
        <w:jc w:val="center"/>
        <w:rPr>
          <w:rFonts w:ascii="Times New Roman" w:hAnsi="Times New Roman" w:cs="Times New Roman"/>
          <w:sz w:val="20"/>
          <w:szCs w:val="20"/>
          <w:lang w:val="ru-RU"/>
        </w:rPr>
      </w:pPr>
    </w:p>
    <w:p w:rsidR="00BD4A1F"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lang w:val="ru-RU"/>
        </w:rPr>
        <w:tab/>
      </w:r>
      <w:r w:rsidRPr="00AF7C70">
        <w:rPr>
          <w:rFonts w:ascii="Times New Roman" w:hAnsi="Times New Roman" w:cs="Times New Roman"/>
          <w:b/>
          <w:bCs/>
          <w:sz w:val="20"/>
          <w:szCs w:val="20"/>
        </w:rPr>
        <w:t xml:space="preserve">2. Інформація про </w:t>
      </w:r>
      <w:proofErr w:type="spellStart"/>
      <w:r w:rsidR="00C7728D" w:rsidRPr="00AF7C70">
        <w:rPr>
          <w:rFonts w:ascii="Times New Roman" w:hAnsi="Times New Roman" w:cs="Times New Roman"/>
          <w:b/>
          <w:bCs/>
          <w:sz w:val="20"/>
          <w:szCs w:val="20"/>
        </w:rPr>
        <w:t>балансоутримувача</w:t>
      </w:r>
      <w:proofErr w:type="spellEnd"/>
      <w:r w:rsidRPr="00AF7C70">
        <w:rPr>
          <w:rFonts w:ascii="Times New Roman" w:hAnsi="Times New Roman" w:cs="Times New Roman"/>
          <w:b/>
          <w:bCs/>
          <w:sz w:val="20"/>
          <w:szCs w:val="20"/>
        </w:rPr>
        <w:t xml:space="preserve"> (найменування, його місцезнаходження і контактні дані) (Замовника аукціону)</w:t>
      </w:r>
    </w:p>
    <w:tbl>
      <w:tblPr>
        <w:tblStyle w:val="a5"/>
        <w:tblW w:w="0" w:type="auto"/>
        <w:tblLook w:val="04A0" w:firstRow="1" w:lastRow="0" w:firstColumn="1" w:lastColumn="0" w:noHBand="0" w:noVBand="1"/>
      </w:tblPr>
      <w:tblGrid>
        <w:gridCol w:w="675"/>
        <w:gridCol w:w="2835"/>
        <w:gridCol w:w="5954"/>
      </w:tblGrid>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2.1</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Повне найменування та реквізити замовника аукціону</w:t>
            </w:r>
          </w:p>
        </w:tc>
        <w:tc>
          <w:tcPr>
            <w:tcW w:w="5954" w:type="dxa"/>
          </w:tcPr>
          <w:p w:rsidR="0029024D" w:rsidRPr="00AF7C70" w:rsidRDefault="0029024D" w:rsidP="0029024D">
            <w:pPr>
              <w:pStyle w:val="a7"/>
              <w:shd w:val="clear" w:color="auto" w:fill="auto"/>
              <w:ind w:firstLine="0"/>
              <w:jc w:val="both"/>
              <w:rPr>
                <w:sz w:val="20"/>
                <w:szCs w:val="20"/>
              </w:rPr>
            </w:pPr>
            <w:r w:rsidRPr="00AF7C70">
              <w:rPr>
                <w:sz w:val="20"/>
                <w:szCs w:val="20"/>
              </w:rPr>
              <w:t xml:space="preserve">Карпатська філія Державного підприємства «Український державний центр радіочастот» </w:t>
            </w:r>
          </w:p>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lang w:val="en-US"/>
              </w:rPr>
              <w:t>IBAN</w:t>
            </w:r>
            <w:r w:rsidRPr="00667228">
              <w:rPr>
                <w:rFonts w:ascii="Times New Roman" w:hAnsi="Times New Roman" w:cs="Times New Roman"/>
                <w:sz w:val="20"/>
                <w:szCs w:val="20"/>
              </w:rPr>
              <w:t xml:space="preserve"> </w:t>
            </w:r>
            <w:r w:rsidRPr="00AF7C70">
              <w:rPr>
                <w:rFonts w:ascii="Times New Roman" w:hAnsi="Times New Roman" w:cs="Times New Roman"/>
                <w:sz w:val="20"/>
                <w:szCs w:val="20"/>
              </w:rPr>
              <w:t>№</w:t>
            </w:r>
            <w:r w:rsidRPr="00667228">
              <w:rPr>
                <w:rFonts w:ascii="Times New Roman" w:hAnsi="Times New Roman" w:cs="Times New Roman"/>
                <w:sz w:val="20"/>
                <w:szCs w:val="20"/>
              </w:rPr>
              <w:t xml:space="preserve"> </w:t>
            </w:r>
            <w:proofErr w:type="gramStart"/>
            <w:r w:rsidRPr="00AF7C70">
              <w:rPr>
                <w:rFonts w:ascii="Times New Roman" w:hAnsi="Times New Roman" w:cs="Times New Roman"/>
                <w:sz w:val="20"/>
                <w:szCs w:val="20"/>
                <w:lang w:val="en-US"/>
              </w:rPr>
              <w:t>UA</w:t>
            </w:r>
            <w:r w:rsidRPr="00667228">
              <w:rPr>
                <w:rFonts w:ascii="Times New Roman" w:hAnsi="Times New Roman" w:cs="Times New Roman"/>
                <w:sz w:val="20"/>
                <w:szCs w:val="20"/>
              </w:rPr>
              <w:t>31380</w:t>
            </w:r>
            <w:r w:rsidR="00667228" w:rsidRPr="00667228">
              <w:rPr>
                <w:rFonts w:ascii="Times New Roman" w:hAnsi="Times New Roman" w:cs="Times New Roman"/>
                <w:sz w:val="20"/>
                <w:szCs w:val="20"/>
              </w:rPr>
              <w:t>8</w:t>
            </w:r>
            <w:r w:rsidR="00667228">
              <w:rPr>
                <w:rFonts w:ascii="Times New Roman" w:hAnsi="Times New Roman" w:cs="Times New Roman"/>
                <w:sz w:val="20"/>
                <w:szCs w:val="20"/>
              </w:rPr>
              <w:t>0</w:t>
            </w:r>
            <w:r w:rsidRPr="00667228">
              <w:rPr>
                <w:rFonts w:ascii="Times New Roman" w:hAnsi="Times New Roman" w:cs="Times New Roman"/>
                <w:sz w:val="20"/>
                <w:szCs w:val="20"/>
              </w:rPr>
              <w:t xml:space="preserve">50000000026004465456 </w:t>
            </w:r>
            <w:r w:rsidRPr="00AF7C70">
              <w:rPr>
                <w:rFonts w:ascii="Times New Roman" w:hAnsi="Times New Roman" w:cs="Times New Roman"/>
                <w:sz w:val="20"/>
                <w:szCs w:val="20"/>
              </w:rPr>
              <w:t xml:space="preserve"> в</w:t>
            </w:r>
            <w:proofErr w:type="gramEnd"/>
            <w:r w:rsidRPr="00AF7C70">
              <w:rPr>
                <w:rFonts w:ascii="Times New Roman" w:hAnsi="Times New Roman" w:cs="Times New Roman"/>
                <w:sz w:val="20"/>
                <w:szCs w:val="20"/>
              </w:rPr>
              <w:t xml:space="preserve"> АТ «</w:t>
            </w:r>
            <w:proofErr w:type="spellStart"/>
            <w:r w:rsidRPr="00AF7C70">
              <w:rPr>
                <w:rFonts w:ascii="Times New Roman" w:hAnsi="Times New Roman" w:cs="Times New Roman"/>
                <w:sz w:val="20"/>
                <w:szCs w:val="20"/>
              </w:rPr>
              <w:t>Райффайзен</w:t>
            </w:r>
            <w:proofErr w:type="spellEnd"/>
            <w:r w:rsidRPr="00AF7C70">
              <w:rPr>
                <w:rFonts w:ascii="Times New Roman" w:hAnsi="Times New Roman" w:cs="Times New Roman"/>
                <w:sz w:val="20"/>
                <w:szCs w:val="20"/>
              </w:rPr>
              <w:t xml:space="preserve"> банк Аваль».  МФО 380805. ЄДРПОУ 20564880  </w:t>
            </w:r>
          </w:p>
        </w:tc>
      </w:tr>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2.2</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Місцезнаходження</w:t>
            </w:r>
          </w:p>
        </w:tc>
        <w:tc>
          <w:tcPr>
            <w:tcW w:w="5954" w:type="dxa"/>
          </w:tcPr>
          <w:p w:rsidR="0029024D" w:rsidRPr="00AF7C70" w:rsidRDefault="0029024D" w:rsidP="00667228">
            <w:pPr>
              <w:jc w:val="both"/>
              <w:rPr>
                <w:rFonts w:ascii="Times New Roman" w:hAnsi="Times New Roman" w:cs="Times New Roman"/>
                <w:sz w:val="20"/>
                <w:szCs w:val="20"/>
              </w:rPr>
            </w:pPr>
            <w:r w:rsidRPr="00AF7C70">
              <w:rPr>
                <w:rFonts w:ascii="Times New Roman" w:hAnsi="Times New Roman" w:cs="Times New Roman"/>
                <w:iCs/>
                <w:sz w:val="20"/>
                <w:szCs w:val="20"/>
              </w:rPr>
              <w:t>760</w:t>
            </w:r>
            <w:r w:rsidR="00667228">
              <w:rPr>
                <w:rFonts w:ascii="Times New Roman" w:hAnsi="Times New Roman" w:cs="Times New Roman"/>
                <w:iCs/>
                <w:sz w:val="20"/>
                <w:szCs w:val="20"/>
              </w:rPr>
              <w:t>18</w:t>
            </w:r>
            <w:r w:rsidRPr="00AF7C70">
              <w:rPr>
                <w:rFonts w:ascii="Times New Roman" w:hAnsi="Times New Roman" w:cs="Times New Roman"/>
                <w:iCs/>
                <w:sz w:val="20"/>
                <w:szCs w:val="20"/>
              </w:rPr>
              <w:t>,</w:t>
            </w:r>
            <w:r w:rsidR="00E33A3B" w:rsidRPr="00AF7C70">
              <w:rPr>
                <w:rFonts w:ascii="Times New Roman" w:hAnsi="Times New Roman" w:cs="Times New Roman"/>
                <w:iCs/>
                <w:sz w:val="20"/>
                <w:szCs w:val="20"/>
              </w:rPr>
              <w:t xml:space="preserve"> </w:t>
            </w:r>
            <w:r w:rsidRPr="00AF7C70">
              <w:rPr>
                <w:rFonts w:ascii="Times New Roman" w:hAnsi="Times New Roman" w:cs="Times New Roman"/>
                <w:iCs/>
                <w:sz w:val="20"/>
                <w:szCs w:val="20"/>
              </w:rPr>
              <w:t>м.</w:t>
            </w:r>
            <w:r w:rsidR="00E33A3B" w:rsidRPr="00AF7C70">
              <w:rPr>
                <w:rFonts w:ascii="Times New Roman" w:hAnsi="Times New Roman" w:cs="Times New Roman"/>
                <w:iCs/>
                <w:sz w:val="20"/>
                <w:szCs w:val="20"/>
              </w:rPr>
              <w:t xml:space="preserve"> </w:t>
            </w:r>
            <w:r w:rsidRPr="00AF7C70">
              <w:rPr>
                <w:rFonts w:ascii="Times New Roman" w:hAnsi="Times New Roman" w:cs="Times New Roman"/>
                <w:iCs/>
                <w:sz w:val="20"/>
                <w:szCs w:val="20"/>
              </w:rPr>
              <w:t>Івано-Франківськ, вулиця Січових Стрільців,              буд. 30-Б</w:t>
            </w:r>
          </w:p>
        </w:tc>
      </w:tr>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2.3</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Контактна особа Замовника</w:t>
            </w:r>
          </w:p>
        </w:tc>
        <w:tc>
          <w:tcPr>
            <w:tcW w:w="5954" w:type="dxa"/>
          </w:tcPr>
          <w:p w:rsidR="0029024D" w:rsidRPr="00AF7C70" w:rsidRDefault="007A0094" w:rsidP="00E33A3B">
            <w:pPr>
              <w:jc w:val="both"/>
              <w:rPr>
                <w:rFonts w:ascii="Times New Roman" w:hAnsi="Times New Roman" w:cs="Times New Roman"/>
                <w:sz w:val="20"/>
                <w:szCs w:val="20"/>
              </w:rPr>
            </w:pPr>
            <w:proofErr w:type="spellStart"/>
            <w:r>
              <w:rPr>
                <w:rFonts w:ascii="Times New Roman" w:hAnsi="Times New Roman" w:cs="Times New Roman"/>
                <w:iCs/>
                <w:sz w:val="20"/>
                <w:szCs w:val="20"/>
              </w:rPr>
              <w:t>Струтинський</w:t>
            </w:r>
            <w:proofErr w:type="spellEnd"/>
            <w:r>
              <w:rPr>
                <w:rFonts w:ascii="Times New Roman" w:hAnsi="Times New Roman" w:cs="Times New Roman"/>
                <w:iCs/>
                <w:sz w:val="20"/>
                <w:szCs w:val="20"/>
              </w:rPr>
              <w:t xml:space="preserve"> Володимир Богданович, тел. 0342-75-04-76</w:t>
            </w:r>
            <w:r w:rsidR="00E33A3B" w:rsidRPr="00AF7C70">
              <w:rPr>
                <w:rFonts w:ascii="Times New Roman" w:hAnsi="Times New Roman" w:cs="Times New Roman"/>
                <w:iCs/>
                <w:sz w:val="20"/>
                <w:szCs w:val="20"/>
              </w:rPr>
              <w:t xml:space="preserve"> </w:t>
            </w:r>
            <w:r w:rsidR="0029024D" w:rsidRPr="00AF7C70">
              <w:rPr>
                <w:rFonts w:ascii="Times New Roman" w:hAnsi="Times New Roman" w:cs="Times New Roman"/>
                <w:iCs/>
                <w:sz w:val="20"/>
                <w:szCs w:val="20"/>
              </w:rPr>
              <w:t>(із загальних питань)</w:t>
            </w:r>
          </w:p>
        </w:tc>
      </w:tr>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2.4</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Процедура продажу</w:t>
            </w:r>
          </w:p>
        </w:tc>
        <w:tc>
          <w:tcPr>
            <w:tcW w:w="5954"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Електронні торги</w:t>
            </w:r>
          </w:p>
        </w:tc>
      </w:tr>
    </w:tbl>
    <w:p w:rsidR="00571EF9" w:rsidRPr="00AF7C70" w:rsidRDefault="00571EF9" w:rsidP="00571EF9">
      <w:pPr>
        <w:jc w:val="center"/>
        <w:rPr>
          <w:rFonts w:ascii="Times New Roman" w:hAnsi="Times New Roman" w:cs="Times New Roman"/>
          <w:sz w:val="20"/>
          <w:szCs w:val="20"/>
        </w:rPr>
      </w:pPr>
    </w:p>
    <w:p w:rsidR="0029024D" w:rsidRPr="00AF7C70" w:rsidRDefault="0029024D" w:rsidP="00571EF9">
      <w:pPr>
        <w:jc w:val="center"/>
        <w:rPr>
          <w:rFonts w:ascii="Times New Roman" w:hAnsi="Times New Roman" w:cs="Times New Roman"/>
          <w:b/>
          <w:bCs/>
          <w:sz w:val="20"/>
          <w:szCs w:val="20"/>
        </w:rPr>
      </w:pPr>
      <w:r w:rsidRPr="00AF7C70">
        <w:rPr>
          <w:rFonts w:ascii="Times New Roman" w:hAnsi="Times New Roman" w:cs="Times New Roman"/>
          <w:b/>
          <w:bCs/>
          <w:sz w:val="20"/>
          <w:szCs w:val="20"/>
        </w:rPr>
        <w:t>3. Інформація про предмет продажу</w:t>
      </w:r>
    </w:p>
    <w:tbl>
      <w:tblPr>
        <w:tblStyle w:val="a5"/>
        <w:tblW w:w="0" w:type="auto"/>
        <w:tblLook w:val="04A0" w:firstRow="1" w:lastRow="0" w:firstColumn="1" w:lastColumn="0" w:noHBand="0" w:noVBand="1"/>
      </w:tblPr>
      <w:tblGrid>
        <w:gridCol w:w="675"/>
        <w:gridCol w:w="2835"/>
        <w:gridCol w:w="6345"/>
      </w:tblGrid>
      <w:tr w:rsidR="0029024D" w:rsidRPr="00AF7C70" w:rsidTr="0029024D">
        <w:tc>
          <w:tcPr>
            <w:tcW w:w="67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rPr>
              <w:t>3.1</w:t>
            </w:r>
          </w:p>
        </w:tc>
        <w:tc>
          <w:tcPr>
            <w:tcW w:w="283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i/>
                <w:iCs/>
                <w:sz w:val="20"/>
                <w:szCs w:val="20"/>
              </w:rPr>
              <w:t>Назва предмета продажу</w:t>
            </w:r>
          </w:p>
        </w:tc>
        <w:tc>
          <w:tcPr>
            <w:tcW w:w="6345" w:type="dxa"/>
          </w:tcPr>
          <w:p w:rsidR="00A845B5" w:rsidRPr="00AF7C70" w:rsidRDefault="00A845B5" w:rsidP="00A845B5">
            <w:pPr>
              <w:jc w:val="both"/>
              <w:rPr>
                <w:rFonts w:ascii="Times New Roman" w:hAnsi="Times New Roman" w:cs="Times New Roman"/>
                <w:sz w:val="20"/>
                <w:szCs w:val="20"/>
              </w:rPr>
            </w:pPr>
            <w:r w:rsidRPr="00AF7C70">
              <w:rPr>
                <w:rFonts w:ascii="Times New Roman" w:hAnsi="Times New Roman" w:cs="Times New Roman"/>
                <w:sz w:val="20"/>
                <w:szCs w:val="20"/>
              </w:rPr>
              <w:t>«</w:t>
            </w:r>
            <w:r>
              <w:rPr>
                <w:rFonts w:ascii="Times New Roman" w:hAnsi="Times New Roman" w:cs="Times New Roman"/>
                <w:sz w:val="20"/>
                <w:szCs w:val="20"/>
              </w:rPr>
              <w:t xml:space="preserve">Списане </w:t>
            </w:r>
            <w:r w:rsidRPr="00AF7C70">
              <w:rPr>
                <w:rFonts w:ascii="Times New Roman" w:hAnsi="Times New Roman" w:cs="Times New Roman"/>
                <w:sz w:val="20"/>
                <w:szCs w:val="20"/>
              </w:rPr>
              <w:t>теле</w:t>
            </w:r>
            <w:r>
              <w:rPr>
                <w:rFonts w:ascii="Times New Roman" w:hAnsi="Times New Roman" w:cs="Times New Roman"/>
                <w:sz w:val="20"/>
                <w:szCs w:val="20"/>
              </w:rPr>
              <w:t>фонне</w:t>
            </w:r>
            <w:r w:rsidRPr="00AF7C70">
              <w:rPr>
                <w:rFonts w:ascii="Times New Roman" w:hAnsi="Times New Roman" w:cs="Times New Roman"/>
                <w:sz w:val="20"/>
                <w:szCs w:val="20"/>
              </w:rPr>
              <w:t xml:space="preserve"> обладнання  б/в</w:t>
            </w:r>
            <w:r>
              <w:rPr>
                <w:rFonts w:ascii="Times New Roman" w:hAnsi="Times New Roman" w:cs="Times New Roman"/>
                <w:sz w:val="20"/>
                <w:szCs w:val="20"/>
              </w:rPr>
              <w:t>.</w:t>
            </w:r>
            <w:r w:rsidRPr="00AF7C70">
              <w:rPr>
                <w:rFonts w:ascii="Times New Roman" w:hAnsi="Times New Roman" w:cs="Times New Roman"/>
                <w:sz w:val="20"/>
                <w:szCs w:val="20"/>
              </w:rPr>
              <w:t xml:space="preserve"> </w:t>
            </w:r>
            <w:r>
              <w:rPr>
                <w:rFonts w:ascii="Times New Roman" w:hAnsi="Times New Roman" w:cs="Times New Roman"/>
                <w:sz w:val="20"/>
                <w:szCs w:val="20"/>
              </w:rPr>
              <w:t>В</w:t>
            </w:r>
            <w:r w:rsidRPr="00AF7C70">
              <w:rPr>
                <w:rFonts w:ascii="Times New Roman" w:hAnsi="Times New Roman" w:cs="Times New Roman"/>
                <w:sz w:val="20"/>
                <w:szCs w:val="20"/>
              </w:rPr>
              <w:t xml:space="preserve">торинна сировина – комплект обладнання </w:t>
            </w:r>
            <w:proofErr w:type="spellStart"/>
            <w:r w:rsidRPr="00AF7C70">
              <w:rPr>
                <w:rFonts w:ascii="Times New Roman" w:hAnsi="Times New Roman" w:cs="Times New Roman"/>
                <w:sz w:val="20"/>
                <w:szCs w:val="20"/>
              </w:rPr>
              <w:t>радіозв</w:t>
            </w:r>
            <w:proofErr w:type="spellEnd"/>
            <w:r w:rsidRPr="00AF7C70">
              <w:rPr>
                <w:rFonts w:ascii="Times New Roman" w:hAnsi="Times New Roman" w:cs="Times New Roman"/>
                <w:sz w:val="20"/>
                <w:szCs w:val="20"/>
                <w:lang w:val="ru-RU"/>
              </w:rPr>
              <w:t>’</w:t>
            </w:r>
            <w:proofErr w:type="spellStart"/>
            <w:r w:rsidRPr="00AF7C70">
              <w:rPr>
                <w:rFonts w:ascii="Times New Roman" w:hAnsi="Times New Roman" w:cs="Times New Roman"/>
                <w:sz w:val="20"/>
                <w:szCs w:val="20"/>
              </w:rPr>
              <w:t>язку</w:t>
            </w:r>
            <w:proofErr w:type="spellEnd"/>
            <w:r>
              <w:rPr>
                <w:rFonts w:ascii="Times New Roman" w:hAnsi="Times New Roman" w:cs="Times New Roman"/>
                <w:sz w:val="20"/>
                <w:szCs w:val="20"/>
              </w:rPr>
              <w:t xml:space="preserve">. </w:t>
            </w:r>
          </w:p>
          <w:p w:rsidR="0029024D" w:rsidRPr="00AF7C70" w:rsidRDefault="00A845B5" w:rsidP="00A845B5">
            <w:pPr>
              <w:jc w:val="both"/>
              <w:rPr>
                <w:rFonts w:ascii="Times New Roman" w:hAnsi="Times New Roman" w:cs="Times New Roman"/>
                <w:sz w:val="20"/>
                <w:szCs w:val="20"/>
              </w:rPr>
            </w:pPr>
            <w:r w:rsidRPr="00AF7C70">
              <w:rPr>
                <w:rFonts w:ascii="Times New Roman" w:hAnsi="Times New Roman" w:cs="Times New Roman"/>
                <w:sz w:val="20"/>
                <w:szCs w:val="20"/>
              </w:rPr>
              <w:t>ДК 021</w:t>
            </w:r>
            <w:r w:rsidRPr="00AF7C70">
              <w:rPr>
                <w:rFonts w:ascii="Times New Roman" w:hAnsi="Times New Roman" w:cs="Times New Roman"/>
                <w:sz w:val="20"/>
                <w:szCs w:val="20"/>
                <w:lang w:val="ru-RU"/>
              </w:rPr>
              <w:t>:</w:t>
            </w:r>
            <w:r w:rsidRPr="00AF7C70">
              <w:rPr>
                <w:rFonts w:ascii="Times New Roman" w:hAnsi="Times New Roman" w:cs="Times New Roman"/>
                <w:sz w:val="20"/>
                <w:szCs w:val="20"/>
              </w:rPr>
              <w:t>2015 32</w:t>
            </w:r>
            <w:r>
              <w:rPr>
                <w:rFonts w:ascii="Times New Roman" w:hAnsi="Times New Roman" w:cs="Times New Roman"/>
                <w:sz w:val="20"/>
                <w:szCs w:val="20"/>
              </w:rPr>
              <w:t>55</w:t>
            </w:r>
            <w:r w:rsidRPr="00AF7C70">
              <w:rPr>
                <w:rFonts w:ascii="Times New Roman" w:hAnsi="Times New Roman" w:cs="Times New Roman"/>
                <w:sz w:val="20"/>
                <w:szCs w:val="20"/>
              </w:rPr>
              <w:t xml:space="preserve">0000-3 – </w:t>
            </w:r>
            <w:r>
              <w:rPr>
                <w:rFonts w:ascii="Times New Roman" w:hAnsi="Times New Roman" w:cs="Times New Roman"/>
                <w:sz w:val="20"/>
                <w:szCs w:val="20"/>
              </w:rPr>
              <w:t>Телефонне</w:t>
            </w:r>
            <w:r w:rsidRPr="00AF7C70">
              <w:rPr>
                <w:rFonts w:ascii="Times New Roman" w:hAnsi="Times New Roman" w:cs="Times New Roman"/>
                <w:sz w:val="20"/>
                <w:szCs w:val="20"/>
              </w:rPr>
              <w:t xml:space="preserve"> обладнання»</w:t>
            </w:r>
          </w:p>
        </w:tc>
      </w:tr>
      <w:tr w:rsidR="0029024D" w:rsidRPr="00AF7C70" w:rsidTr="0029024D">
        <w:tc>
          <w:tcPr>
            <w:tcW w:w="67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rPr>
              <w:t>3.2</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i/>
                <w:iCs/>
                <w:sz w:val="20"/>
                <w:szCs w:val="20"/>
              </w:rPr>
              <w:t>Стартова ціна, грн.,</w:t>
            </w:r>
          </w:p>
        </w:tc>
        <w:tc>
          <w:tcPr>
            <w:tcW w:w="6345" w:type="dxa"/>
          </w:tcPr>
          <w:p w:rsidR="0029024D" w:rsidRPr="00AF7C70" w:rsidRDefault="008C3715" w:rsidP="008C3715">
            <w:pPr>
              <w:jc w:val="both"/>
              <w:rPr>
                <w:rFonts w:ascii="Times New Roman" w:hAnsi="Times New Roman" w:cs="Times New Roman"/>
                <w:sz w:val="20"/>
                <w:szCs w:val="20"/>
              </w:rPr>
            </w:pPr>
            <w:r>
              <w:rPr>
                <w:rFonts w:ascii="Times New Roman" w:hAnsi="Times New Roman" w:cs="Times New Roman"/>
                <w:iCs/>
                <w:sz w:val="20"/>
                <w:szCs w:val="20"/>
              </w:rPr>
              <w:t>144</w:t>
            </w:r>
            <w:r w:rsidR="00BB40AD" w:rsidRPr="00AF7C70">
              <w:rPr>
                <w:rFonts w:ascii="Times New Roman" w:hAnsi="Times New Roman" w:cs="Times New Roman"/>
                <w:iCs/>
                <w:sz w:val="20"/>
                <w:szCs w:val="20"/>
              </w:rPr>
              <w:t>,</w:t>
            </w:r>
            <w:r w:rsidR="008E7D9A" w:rsidRPr="00AF7C70">
              <w:rPr>
                <w:rFonts w:ascii="Times New Roman" w:hAnsi="Times New Roman" w:cs="Times New Roman"/>
                <w:iCs/>
                <w:sz w:val="20"/>
                <w:szCs w:val="20"/>
              </w:rPr>
              <w:t>00</w:t>
            </w:r>
            <w:r w:rsidR="0029024D" w:rsidRPr="00AF7C70">
              <w:rPr>
                <w:rFonts w:ascii="Times New Roman" w:hAnsi="Times New Roman" w:cs="Times New Roman"/>
                <w:iCs/>
                <w:sz w:val="20"/>
                <w:szCs w:val="20"/>
              </w:rPr>
              <w:t xml:space="preserve"> грн. (</w:t>
            </w:r>
            <w:r>
              <w:rPr>
                <w:rFonts w:ascii="Times New Roman" w:hAnsi="Times New Roman" w:cs="Times New Roman"/>
                <w:iCs/>
                <w:sz w:val="20"/>
                <w:szCs w:val="20"/>
              </w:rPr>
              <w:t>Сто</w:t>
            </w:r>
            <w:r w:rsidR="00BB40AD" w:rsidRPr="00AF7C70">
              <w:rPr>
                <w:rFonts w:ascii="Times New Roman" w:hAnsi="Times New Roman" w:cs="Times New Roman"/>
                <w:iCs/>
                <w:sz w:val="20"/>
                <w:szCs w:val="20"/>
              </w:rPr>
              <w:t xml:space="preserve"> </w:t>
            </w:r>
            <w:r>
              <w:rPr>
                <w:rFonts w:ascii="Times New Roman" w:hAnsi="Times New Roman" w:cs="Times New Roman"/>
                <w:iCs/>
                <w:sz w:val="20"/>
                <w:szCs w:val="20"/>
              </w:rPr>
              <w:t>сорок</w:t>
            </w:r>
            <w:r w:rsidR="00BB40AD" w:rsidRPr="00AF7C70">
              <w:rPr>
                <w:rFonts w:ascii="Times New Roman" w:hAnsi="Times New Roman" w:cs="Times New Roman"/>
                <w:iCs/>
                <w:sz w:val="20"/>
                <w:szCs w:val="20"/>
              </w:rPr>
              <w:t xml:space="preserve"> </w:t>
            </w:r>
            <w:r>
              <w:rPr>
                <w:rFonts w:ascii="Times New Roman" w:hAnsi="Times New Roman" w:cs="Times New Roman"/>
                <w:iCs/>
                <w:sz w:val="20"/>
                <w:szCs w:val="20"/>
              </w:rPr>
              <w:t>чотири</w:t>
            </w:r>
            <w:r w:rsidR="00907897">
              <w:rPr>
                <w:rFonts w:ascii="Times New Roman" w:hAnsi="Times New Roman" w:cs="Times New Roman"/>
                <w:iCs/>
                <w:sz w:val="20"/>
                <w:szCs w:val="20"/>
              </w:rPr>
              <w:t xml:space="preserve"> </w:t>
            </w:r>
            <w:r w:rsidR="0029024D" w:rsidRPr="00AF7C70">
              <w:rPr>
                <w:rFonts w:ascii="Times New Roman" w:hAnsi="Times New Roman" w:cs="Times New Roman"/>
                <w:iCs/>
                <w:sz w:val="20"/>
                <w:szCs w:val="20"/>
              </w:rPr>
              <w:t>гривн</w:t>
            </w:r>
            <w:r w:rsidR="00907897">
              <w:rPr>
                <w:rFonts w:ascii="Times New Roman" w:hAnsi="Times New Roman" w:cs="Times New Roman"/>
                <w:iCs/>
                <w:sz w:val="20"/>
                <w:szCs w:val="20"/>
              </w:rPr>
              <w:t>і</w:t>
            </w:r>
            <w:r w:rsidR="0029024D" w:rsidRPr="00AF7C70">
              <w:rPr>
                <w:rFonts w:ascii="Times New Roman" w:hAnsi="Times New Roman" w:cs="Times New Roman"/>
                <w:iCs/>
                <w:sz w:val="20"/>
                <w:szCs w:val="20"/>
              </w:rPr>
              <w:t xml:space="preserve"> </w:t>
            </w:r>
            <w:r w:rsidR="008E7D9A" w:rsidRPr="00AF7C70">
              <w:rPr>
                <w:rFonts w:ascii="Times New Roman" w:hAnsi="Times New Roman" w:cs="Times New Roman"/>
                <w:iCs/>
                <w:sz w:val="20"/>
                <w:szCs w:val="20"/>
              </w:rPr>
              <w:t>00</w:t>
            </w:r>
            <w:r w:rsidR="0029024D" w:rsidRPr="00AF7C70">
              <w:rPr>
                <w:rFonts w:ascii="Times New Roman" w:hAnsi="Times New Roman" w:cs="Times New Roman"/>
                <w:iCs/>
                <w:sz w:val="20"/>
                <w:szCs w:val="20"/>
              </w:rPr>
              <w:t xml:space="preserve"> копійок) </w:t>
            </w:r>
            <w:r w:rsidR="00214418">
              <w:rPr>
                <w:rFonts w:ascii="Times New Roman" w:hAnsi="Times New Roman" w:cs="Times New Roman"/>
                <w:iCs/>
                <w:sz w:val="20"/>
                <w:szCs w:val="20"/>
              </w:rPr>
              <w:t>в т.ч.</w:t>
            </w:r>
            <w:r w:rsidR="0029024D" w:rsidRPr="00AF7C70">
              <w:rPr>
                <w:rFonts w:ascii="Times New Roman" w:hAnsi="Times New Roman" w:cs="Times New Roman"/>
                <w:iCs/>
                <w:sz w:val="20"/>
                <w:szCs w:val="20"/>
              </w:rPr>
              <w:t xml:space="preserve"> ПДВ</w:t>
            </w:r>
            <w:r w:rsidR="002B09E4" w:rsidRPr="00AF7C70">
              <w:rPr>
                <w:rFonts w:ascii="Times New Roman" w:hAnsi="Times New Roman" w:cs="Times New Roman"/>
                <w:iCs/>
                <w:sz w:val="20"/>
                <w:szCs w:val="20"/>
              </w:rPr>
              <w:t>.</w:t>
            </w:r>
          </w:p>
        </w:tc>
      </w:tr>
      <w:tr w:rsidR="0029024D" w:rsidRPr="00AF7C70" w:rsidTr="0029024D">
        <w:tc>
          <w:tcPr>
            <w:tcW w:w="67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rPr>
              <w:t>3.3</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i/>
                <w:iCs/>
                <w:sz w:val="20"/>
                <w:szCs w:val="20"/>
              </w:rPr>
              <w:t>Загальний опис предмету продажу</w:t>
            </w:r>
          </w:p>
        </w:tc>
        <w:tc>
          <w:tcPr>
            <w:tcW w:w="6345" w:type="dxa"/>
          </w:tcPr>
          <w:p w:rsidR="0029024D" w:rsidRPr="00AF7C70" w:rsidRDefault="0029024D" w:rsidP="0029024D">
            <w:pPr>
              <w:pStyle w:val="a7"/>
              <w:shd w:val="clear" w:color="auto" w:fill="auto"/>
              <w:ind w:firstLine="0"/>
              <w:rPr>
                <w:iCs/>
                <w:color w:val="000000"/>
                <w:sz w:val="20"/>
                <w:szCs w:val="20"/>
                <w:lang w:eastAsia="uk-UA" w:bidi="uk-UA"/>
              </w:rPr>
            </w:pPr>
            <w:r w:rsidRPr="00AF7C70">
              <w:rPr>
                <w:iCs/>
                <w:color w:val="000000"/>
                <w:sz w:val="20"/>
                <w:szCs w:val="20"/>
                <w:lang w:eastAsia="uk-UA" w:bidi="uk-UA"/>
              </w:rPr>
              <w:t>Фактичне місцезнаходження майна : м. Івано-Франківськ, вул. Січових Стрільців, 30-Б.</w:t>
            </w:r>
          </w:p>
          <w:p w:rsidR="00A845B5" w:rsidRPr="00AF7C70" w:rsidRDefault="00A845B5" w:rsidP="00A845B5">
            <w:pPr>
              <w:rPr>
                <w:rFonts w:ascii="Times New Roman" w:hAnsi="Times New Roman" w:cs="Times New Roman"/>
                <w:sz w:val="20"/>
                <w:szCs w:val="20"/>
              </w:rPr>
            </w:pPr>
            <w:r w:rsidRPr="00AF7C70">
              <w:rPr>
                <w:rFonts w:ascii="Times New Roman" w:hAnsi="Times New Roman" w:cs="Times New Roman"/>
                <w:sz w:val="20"/>
                <w:szCs w:val="20"/>
              </w:rPr>
              <w:t>«</w:t>
            </w:r>
            <w:r>
              <w:rPr>
                <w:rFonts w:ascii="Times New Roman" w:hAnsi="Times New Roman" w:cs="Times New Roman"/>
                <w:sz w:val="20"/>
                <w:szCs w:val="20"/>
              </w:rPr>
              <w:t xml:space="preserve">Списане </w:t>
            </w:r>
            <w:r w:rsidRPr="00AF7C70">
              <w:rPr>
                <w:rFonts w:ascii="Times New Roman" w:hAnsi="Times New Roman" w:cs="Times New Roman"/>
                <w:sz w:val="20"/>
                <w:szCs w:val="20"/>
              </w:rPr>
              <w:t>теле</w:t>
            </w:r>
            <w:r>
              <w:rPr>
                <w:rFonts w:ascii="Times New Roman" w:hAnsi="Times New Roman" w:cs="Times New Roman"/>
                <w:sz w:val="20"/>
                <w:szCs w:val="20"/>
              </w:rPr>
              <w:t>фонне</w:t>
            </w:r>
            <w:r w:rsidRPr="00AF7C70">
              <w:rPr>
                <w:rFonts w:ascii="Times New Roman" w:hAnsi="Times New Roman" w:cs="Times New Roman"/>
                <w:sz w:val="20"/>
                <w:szCs w:val="20"/>
              </w:rPr>
              <w:t xml:space="preserve"> обладнання  б/в</w:t>
            </w:r>
            <w:r>
              <w:rPr>
                <w:rFonts w:ascii="Times New Roman" w:hAnsi="Times New Roman" w:cs="Times New Roman"/>
                <w:sz w:val="20"/>
                <w:szCs w:val="20"/>
              </w:rPr>
              <w:t>.</w:t>
            </w:r>
            <w:r w:rsidRPr="00AF7C70">
              <w:rPr>
                <w:rFonts w:ascii="Times New Roman" w:hAnsi="Times New Roman" w:cs="Times New Roman"/>
                <w:sz w:val="20"/>
                <w:szCs w:val="20"/>
              </w:rPr>
              <w:t xml:space="preserve"> </w:t>
            </w:r>
            <w:r>
              <w:rPr>
                <w:rFonts w:ascii="Times New Roman" w:hAnsi="Times New Roman" w:cs="Times New Roman"/>
                <w:sz w:val="20"/>
                <w:szCs w:val="20"/>
              </w:rPr>
              <w:t>В</w:t>
            </w:r>
            <w:r w:rsidRPr="00AF7C70">
              <w:rPr>
                <w:rFonts w:ascii="Times New Roman" w:hAnsi="Times New Roman" w:cs="Times New Roman"/>
                <w:sz w:val="20"/>
                <w:szCs w:val="20"/>
              </w:rPr>
              <w:t xml:space="preserve">торинна сировина – комплект обладнання </w:t>
            </w:r>
            <w:proofErr w:type="spellStart"/>
            <w:r w:rsidRPr="00AF7C70">
              <w:rPr>
                <w:rFonts w:ascii="Times New Roman" w:hAnsi="Times New Roman" w:cs="Times New Roman"/>
                <w:sz w:val="20"/>
                <w:szCs w:val="20"/>
              </w:rPr>
              <w:t>радіозв</w:t>
            </w:r>
            <w:proofErr w:type="spellEnd"/>
            <w:r w:rsidRPr="00AF7C70">
              <w:rPr>
                <w:rFonts w:ascii="Times New Roman" w:hAnsi="Times New Roman" w:cs="Times New Roman"/>
                <w:sz w:val="20"/>
                <w:szCs w:val="20"/>
                <w:lang w:val="ru-RU"/>
              </w:rPr>
              <w:t>’</w:t>
            </w:r>
            <w:proofErr w:type="spellStart"/>
            <w:r w:rsidRPr="00AF7C70">
              <w:rPr>
                <w:rFonts w:ascii="Times New Roman" w:hAnsi="Times New Roman" w:cs="Times New Roman"/>
                <w:sz w:val="20"/>
                <w:szCs w:val="20"/>
              </w:rPr>
              <w:t>язку</w:t>
            </w:r>
            <w:proofErr w:type="spellEnd"/>
            <w:r>
              <w:rPr>
                <w:rFonts w:ascii="Times New Roman" w:hAnsi="Times New Roman" w:cs="Times New Roman"/>
                <w:sz w:val="20"/>
                <w:szCs w:val="20"/>
              </w:rPr>
              <w:t xml:space="preserve">. </w:t>
            </w:r>
            <w:r w:rsidRPr="00AF7C70">
              <w:rPr>
                <w:rFonts w:ascii="Times New Roman" w:hAnsi="Times New Roman" w:cs="Times New Roman"/>
                <w:sz w:val="20"/>
                <w:szCs w:val="20"/>
              </w:rPr>
              <w:t xml:space="preserve"> ДК 021</w:t>
            </w:r>
            <w:r w:rsidRPr="00AF7C70">
              <w:rPr>
                <w:rFonts w:ascii="Times New Roman" w:hAnsi="Times New Roman" w:cs="Times New Roman"/>
                <w:sz w:val="20"/>
                <w:szCs w:val="20"/>
                <w:lang w:val="ru-RU"/>
              </w:rPr>
              <w:t>:</w:t>
            </w:r>
            <w:r w:rsidRPr="00AF7C70">
              <w:rPr>
                <w:rFonts w:ascii="Times New Roman" w:hAnsi="Times New Roman" w:cs="Times New Roman"/>
                <w:sz w:val="20"/>
                <w:szCs w:val="20"/>
              </w:rPr>
              <w:t>2015 32</w:t>
            </w:r>
            <w:r>
              <w:rPr>
                <w:rFonts w:ascii="Times New Roman" w:hAnsi="Times New Roman" w:cs="Times New Roman"/>
                <w:sz w:val="20"/>
                <w:szCs w:val="20"/>
              </w:rPr>
              <w:t>55</w:t>
            </w:r>
            <w:r w:rsidRPr="00AF7C70">
              <w:rPr>
                <w:rFonts w:ascii="Times New Roman" w:hAnsi="Times New Roman" w:cs="Times New Roman"/>
                <w:sz w:val="20"/>
                <w:szCs w:val="20"/>
              </w:rPr>
              <w:t xml:space="preserve">0000-3 – </w:t>
            </w:r>
            <w:r>
              <w:rPr>
                <w:rFonts w:ascii="Times New Roman" w:hAnsi="Times New Roman" w:cs="Times New Roman"/>
                <w:sz w:val="20"/>
                <w:szCs w:val="20"/>
              </w:rPr>
              <w:t>Телефонне</w:t>
            </w:r>
            <w:r w:rsidRPr="00AF7C70">
              <w:rPr>
                <w:rFonts w:ascii="Times New Roman" w:hAnsi="Times New Roman" w:cs="Times New Roman"/>
                <w:sz w:val="20"/>
                <w:szCs w:val="20"/>
              </w:rPr>
              <w:t xml:space="preserve"> обладнання»</w:t>
            </w:r>
          </w:p>
          <w:p w:rsidR="0029024D" w:rsidRPr="00AF7C70" w:rsidRDefault="00BB40AD" w:rsidP="0029024D">
            <w:pPr>
              <w:jc w:val="both"/>
              <w:rPr>
                <w:rFonts w:ascii="Times New Roman" w:hAnsi="Times New Roman" w:cs="Times New Roman"/>
                <w:sz w:val="20"/>
                <w:szCs w:val="20"/>
              </w:rPr>
            </w:pPr>
            <w:r w:rsidRPr="00AF7C70">
              <w:rPr>
                <w:rFonts w:ascii="Times New Roman" w:hAnsi="Times New Roman" w:cs="Times New Roman"/>
                <w:sz w:val="20"/>
                <w:szCs w:val="20"/>
              </w:rPr>
              <w:t>1</w:t>
            </w:r>
            <w:r w:rsidR="0029024D" w:rsidRPr="00AF7C70">
              <w:rPr>
                <w:rFonts w:ascii="Times New Roman" w:hAnsi="Times New Roman" w:cs="Times New Roman"/>
                <w:sz w:val="20"/>
                <w:szCs w:val="20"/>
              </w:rPr>
              <w:t xml:space="preserve"> одиниц</w:t>
            </w:r>
            <w:r w:rsidR="008E7D9A" w:rsidRPr="00AF7C70">
              <w:rPr>
                <w:rFonts w:ascii="Times New Roman" w:hAnsi="Times New Roman" w:cs="Times New Roman"/>
                <w:sz w:val="20"/>
                <w:szCs w:val="20"/>
              </w:rPr>
              <w:t>я</w:t>
            </w:r>
            <w:r w:rsidR="0029024D" w:rsidRPr="00AF7C70">
              <w:rPr>
                <w:rFonts w:ascii="Times New Roman" w:hAnsi="Times New Roman" w:cs="Times New Roman"/>
                <w:sz w:val="20"/>
                <w:szCs w:val="20"/>
              </w:rPr>
              <w:t xml:space="preserve"> </w:t>
            </w:r>
            <w:r w:rsidR="001E40FF" w:rsidRPr="00AF7C70">
              <w:rPr>
                <w:rFonts w:ascii="Times New Roman" w:hAnsi="Times New Roman" w:cs="Times New Roman"/>
                <w:sz w:val="20"/>
                <w:szCs w:val="20"/>
              </w:rPr>
              <w:t xml:space="preserve"> в лоті</w:t>
            </w:r>
            <w:r w:rsidR="0029024D" w:rsidRPr="00AF7C70">
              <w:rPr>
                <w:rFonts w:ascii="Times New Roman" w:hAnsi="Times New Roman" w:cs="Times New Roman"/>
                <w:sz w:val="20"/>
                <w:szCs w:val="20"/>
              </w:rPr>
              <w:t>.</w:t>
            </w:r>
          </w:p>
          <w:p w:rsidR="0029024D" w:rsidRPr="00AF7C70" w:rsidRDefault="0029024D" w:rsidP="001E40FF">
            <w:pPr>
              <w:jc w:val="both"/>
              <w:rPr>
                <w:rFonts w:ascii="Times New Roman" w:hAnsi="Times New Roman" w:cs="Times New Roman"/>
                <w:sz w:val="20"/>
                <w:szCs w:val="20"/>
              </w:rPr>
            </w:pPr>
            <w:r w:rsidRPr="00AF7C70">
              <w:rPr>
                <w:rFonts w:ascii="Times New Roman" w:hAnsi="Times New Roman" w:cs="Times New Roman"/>
                <w:sz w:val="20"/>
                <w:szCs w:val="20"/>
              </w:rPr>
              <w:t>Технічний стан майна – непридатн</w:t>
            </w:r>
            <w:r w:rsidR="001E40FF" w:rsidRPr="00AF7C70">
              <w:rPr>
                <w:rFonts w:ascii="Times New Roman" w:hAnsi="Times New Roman" w:cs="Times New Roman"/>
                <w:sz w:val="20"/>
                <w:szCs w:val="20"/>
              </w:rPr>
              <w:t>е</w:t>
            </w:r>
            <w:r w:rsidRPr="00AF7C70">
              <w:rPr>
                <w:rFonts w:ascii="Times New Roman" w:hAnsi="Times New Roman" w:cs="Times New Roman"/>
                <w:sz w:val="20"/>
                <w:szCs w:val="20"/>
              </w:rPr>
              <w:t xml:space="preserve"> до експлуатації.</w:t>
            </w:r>
            <w:r w:rsidR="00002F16">
              <w:rPr>
                <w:rFonts w:ascii="Times New Roman" w:hAnsi="Times New Roman" w:cs="Times New Roman"/>
                <w:sz w:val="20"/>
                <w:szCs w:val="20"/>
              </w:rPr>
              <w:t xml:space="preserve"> Потребує ремонтних/відновлювальних робіт.</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3.4</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i/>
                <w:iCs/>
                <w:sz w:val="20"/>
                <w:szCs w:val="20"/>
              </w:rPr>
              <w:t>Розмір гарантійного внеску (10%), грн.</w:t>
            </w:r>
          </w:p>
        </w:tc>
        <w:tc>
          <w:tcPr>
            <w:tcW w:w="6345" w:type="dxa"/>
          </w:tcPr>
          <w:p w:rsidR="0029024D" w:rsidRPr="00AF7C70" w:rsidRDefault="008C3715" w:rsidP="008C3715">
            <w:pPr>
              <w:jc w:val="both"/>
              <w:rPr>
                <w:rFonts w:ascii="Times New Roman" w:hAnsi="Times New Roman" w:cs="Times New Roman"/>
                <w:sz w:val="20"/>
                <w:szCs w:val="20"/>
              </w:rPr>
            </w:pPr>
            <w:r>
              <w:rPr>
                <w:rFonts w:ascii="Times New Roman" w:hAnsi="Times New Roman" w:cs="Times New Roman"/>
                <w:sz w:val="20"/>
                <w:szCs w:val="20"/>
              </w:rPr>
              <w:t>14</w:t>
            </w:r>
            <w:r w:rsidR="001E40FF" w:rsidRPr="00AF7C70">
              <w:rPr>
                <w:rFonts w:ascii="Times New Roman" w:hAnsi="Times New Roman" w:cs="Times New Roman"/>
                <w:sz w:val="20"/>
                <w:szCs w:val="20"/>
              </w:rPr>
              <w:t>,</w:t>
            </w:r>
            <w:r>
              <w:rPr>
                <w:rFonts w:ascii="Times New Roman" w:hAnsi="Times New Roman" w:cs="Times New Roman"/>
                <w:sz w:val="20"/>
                <w:szCs w:val="20"/>
              </w:rPr>
              <w:t>4</w:t>
            </w:r>
            <w:r w:rsidR="008E7D9A" w:rsidRPr="00AF7C70">
              <w:rPr>
                <w:rFonts w:ascii="Times New Roman" w:hAnsi="Times New Roman" w:cs="Times New Roman"/>
                <w:sz w:val="20"/>
                <w:szCs w:val="20"/>
              </w:rPr>
              <w:t>0</w:t>
            </w:r>
            <w:r w:rsidR="001E40FF" w:rsidRPr="00AF7C70">
              <w:rPr>
                <w:rFonts w:ascii="Times New Roman" w:hAnsi="Times New Roman" w:cs="Times New Roman"/>
                <w:sz w:val="20"/>
                <w:szCs w:val="20"/>
              </w:rPr>
              <w:t xml:space="preserve"> грн.</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3.5</w:t>
            </w:r>
          </w:p>
        </w:tc>
        <w:tc>
          <w:tcPr>
            <w:tcW w:w="2835" w:type="dxa"/>
          </w:tcPr>
          <w:p w:rsidR="001E40FF" w:rsidRPr="00AF7C70" w:rsidRDefault="001E40FF" w:rsidP="001E40FF">
            <w:pPr>
              <w:pStyle w:val="a7"/>
              <w:shd w:val="clear" w:color="auto" w:fill="auto"/>
              <w:tabs>
                <w:tab w:val="left" w:pos="1393"/>
              </w:tabs>
              <w:ind w:firstLine="0"/>
              <w:jc w:val="both"/>
              <w:rPr>
                <w:sz w:val="20"/>
                <w:szCs w:val="20"/>
              </w:rPr>
            </w:pPr>
            <w:r w:rsidRPr="00AF7C70">
              <w:rPr>
                <w:i/>
                <w:iCs/>
                <w:color w:val="000000"/>
                <w:sz w:val="20"/>
                <w:szCs w:val="20"/>
                <w:lang w:eastAsia="uk-UA" w:bidi="uk-UA"/>
              </w:rPr>
              <w:t>Розмір реєстраційного</w:t>
            </w:r>
          </w:p>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i/>
                <w:iCs/>
                <w:sz w:val="20"/>
                <w:szCs w:val="20"/>
              </w:rPr>
              <w:t>внеску, грн.</w:t>
            </w:r>
          </w:p>
        </w:tc>
        <w:tc>
          <w:tcPr>
            <w:tcW w:w="6345" w:type="dxa"/>
          </w:tcPr>
          <w:p w:rsidR="0029024D" w:rsidRPr="00AF7C70" w:rsidRDefault="001E40FF" w:rsidP="00240EF4">
            <w:pPr>
              <w:jc w:val="both"/>
              <w:rPr>
                <w:rFonts w:ascii="Times New Roman" w:hAnsi="Times New Roman" w:cs="Times New Roman"/>
                <w:sz w:val="20"/>
                <w:szCs w:val="20"/>
              </w:rPr>
            </w:pPr>
            <w:r w:rsidRPr="00AF7C70">
              <w:rPr>
                <w:rFonts w:ascii="Times New Roman" w:hAnsi="Times New Roman" w:cs="Times New Roman"/>
                <w:sz w:val="20"/>
                <w:szCs w:val="20"/>
              </w:rPr>
              <w:t xml:space="preserve">17,00 </w:t>
            </w:r>
            <w:proofErr w:type="spellStart"/>
            <w:r w:rsidR="00240EF4" w:rsidRPr="00AF7C70">
              <w:rPr>
                <w:rFonts w:ascii="Times New Roman" w:hAnsi="Times New Roman" w:cs="Times New Roman"/>
                <w:sz w:val="20"/>
                <w:szCs w:val="20"/>
              </w:rPr>
              <w:t>грн</w:t>
            </w:r>
            <w:proofErr w:type="spellEnd"/>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3.6</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i/>
                <w:iCs/>
                <w:sz w:val="20"/>
                <w:szCs w:val="20"/>
              </w:rPr>
              <w:t>Мінімальний крок аукціону (1%), грн.</w:t>
            </w:r>
          </w:p>
        </w:tc>
        <w:tc>
          <w:tcPr>
            <w:tcW w:w="6345" w:type="dxa"/>
          </w:tcPr>
          <w:p w:rsidR="0029024D" w:rsidRPr="00AF7C70" w:rsidRDefault="008C3715" w:rsidP="008C3715">
            <w:pPr>
              <w:jc w:val="both"/>
              <w:rPr>
                <w:rFonts w:ascii="Times New Roman" w:hAnsi="Times New Roman" w:cs="Times New Roman"/>
                <w:sz w:val="20"/>
                <w:szCs w:val="20"/>
              </w:rPr>
            </w:pPr>
            <w:r>
              <w:rPr>
                <w:rFonts w:ascii="Times New Roman" w:hAnsi="Times New Roman" w:cs="Times New Roman"/>
                <w:iCs/>
                <w:sz w:val="20"/>
                <w:szCs w:val="20"/>
              </w:rPr>
              <w:t>1</w:t>
            </w:r>
            <w:r w:rsidR="001E40FF" w:rsidRPr="00AF7C70">
              <w:rPr>
                <w:rFonts w:ascii="Times New Roman" w:hAnsi="Times New Roman" w:cs="Times New Roman"/>
                <w:iCs/>
                <w:sz w:val="20"/>
                <w:szCs w:val="20"/>
              </w:rPr>
              <w:t>,</w:t>
            </w:r>
            <w:r>
              <w:rPr>
                <w:rFonts w:ascii="Times New Roman" w:hAnsi="Times New Roman" w:cs="Times New Roman"/>
                <w:iCs/>
                <w:sz w:val="20"/>
                <w:szCs w:val="20"/>
              </w:rPr>
              <w:t>44</w:t>
            </w:r>
            <w:r w:rsidR="001E40FF" w:rsidRPr="00AF7C70">
              <w:rPr>
                <w:rFonts w:ascii="Times New Roman" w:hAnsi="Times New Roman" w:cs="Times New Roman"/>
                <w:iCs/>
                <w:sz w:val="20"/>
                <w:szCs w:val="20"/>
              </w:rPr>
              <w:t xml:space="preserve"> грн.</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3.7</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Строк поставки</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Пер</w:t>
            </w:r>
            <w:bookmarkStart w:id="0" w:name="_GoBack"/>
            <w:bookmarkEnd w:id="0"/>
            <w:r w:rsidRPr="00AF7C70">
              <w:rPr>
                <w:rFonts w:ascii="Times New Roman" w:hAnsi="Times New Roman" w:cs="Times New Roman"/>
                <w:sz w:val="20"/>
                <w:szCs w:val="20"/>
              </w:rPr>
              <w:t>едача придбаного майна може бути здійснена у строк до 30 календарних днів з дати отримання 100 % оплати.</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3.8</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Спосіб вивозу</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Покупець за власний рахунок транспортує придбане майно з території замовника.</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3.9</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Інформація про валюту, у якій повинні проводитися розрахунки</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Валюта для оплати є національна валюта України - гривня.</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3.10</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Час і місце проведення огляду майна</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Особисто, за місцезнаходженням майна, за попереднім узгодженням часу з контактними особами замовника.</w:t>
            </w:r>
          </w:p>
        </w:tc>
      </w:tr>
    </w:tbl>
    <w:p w:rsidR="0029024D" w:rsidRPr="00AF7C70" w:rsidRDefault="0029024D" w:rsidP="00571EF9">
      <w:pPr>
        <w:jc w:val="center"/>
        <w:rPr>
          <w:rFonts w:ascii="Times New Roman" w:hAnsi="Times New Roman" w:cs="Times New Roman"/>
          <w:sz w:val="20"/>
          <w:szCs w:val="20"/>
        </w:rPr>
      </w:pPr>
    </w:p>
    <w:p w:rsidR="001E40FF" w:rsidRPr="00AF7C70" w:rsidRDefault="001E40FF" w:rsidP="001E40FF">
      <w:pPr>
        <w:pStyle w:val="20"/>
        <w:shd w:val="clear" w:color="auto" w:fill="auto"/>
        <w:ind w:firstLine="0"/>
        <w:jc w:val="center"/>
        <w:rPr>
          <w:sz w:val="20"/>
          <w:szCs w:val="20"/>
        </w:rPr>
      </w:pPr>
      <w:r w:rsidRPr="00AF7C70">
        <w:rPr>
          <w:b/>
          <w:bCs/>
          <w:color w:val="000000"/>
          <w:sz w:val="20"/>
          <w:szCs w:val="20"/>
          <w:lang w:eastAsia="uk-UA" w:bidi="uk-UA"/>
        </w:rPr>
        <w:t>Технічні характеристики та стан предмету продажу</w:t>
      </w:r>
      <w:r w:rsidRPr="00AF7C70">
        <w:rPr>
          <w:b/>
          <w:bCs/>
          <w:color w:val="000000"/>
          <w:sz w:val="20"/>
          <w:szCs w:val="20"/>
          <w:lang w:eastAsia="uk-UA" w:bidi="uk-UA"/>
        </w:rPr>
        <w:br/>
      </w:r>
    </w:p>
    <w:p w:rsidR="008E7D9A" w:rsidRPr="00AF7C70" w:rsidRDefault="008E7D9A" w:rsidP="008E7D9A">
      <w:pPr>
        <w:pStyle w:val="a8"/>
        <w:numPr>
          <w:ilvl w:val="0"/>
          <w:numId w:val="6"/>
        </w:numPr>
        <w:spacing w:after="200" w:line="276" w:lineRule="auto"/>
        <w:rPr>
          <w:lang w:val="uk-UA"/>
        </w:rPr>
      </w:pPr>
      <w:r w:rsidRPr="00AF7C70">
        <w:rPr>
          <w:lang w:val="uk-UA"/>
        </w:rPr>
        <w:t>Абонентська станція 2460</w:t>
      </w:r>
      <w:r w:rsidRPr="00AF7C70">
        <w:t>SM</w:t>
      </w:r>
      <w:r w:rsidRPr="00AF7C70">
        <w:rPr>
          <w:lang w:val="uk-UA"/>
        </w:rPr>
        <w:t xml:space="preserve">  2008 року випуску </w:t>
      </w:r>
      <w:r w:rsidR="005222D6">
        <w:rPr>
          <w:lang w:val="uk-UA"/>
        </w:rPr>
        <w:t>(комплект обладнання радіозв</w:t>
      </w:r>
      <w:r w:rsidR="005222D6" w:rsidRPr="005222D6">
        <w:rPr>
          <w:lang w:val="uk-UA"/>
        </w:rPr>
        <w:t>’</w:t>
      </w:r>
      <w:r w:rsidR="005222D6">
        <w:rPr>
          <w:lang w:val="uk-UA"/>
        </w:rPr>
        <w:t xml:space="preserve">язку) </w:t>
      </w:r>
      <w:r w:rsidRPr="00AF7C70">
        <w:rPr>
          <w:lang w:val="uk-UA"/>
        </w:rPr>
        <w:t>- коротке замикання в колі живлення 2460</w:t>
      </w:r>
      <w:r w:rsidRPr="00AF7C70">
        <w:t>SM</w:t>
      </w:r>
      <w:r w:rsidRPr="00AF7C70">
        <w:rPr>
          <w:lang w:val="uk-UA"/>
        </w:rPr>
        <w:t xml:space="preserve">  внаслідок пробою польових транзисторів та ШІМ, зламаний  контактний </w:t>
      </w:r>
      <w:proofErr w:type="spellStart"/>
      <w:r w:rsidRPr="00AF7C70">
        <w:rPr>
          <w:lang w:val="uk-UA"/>
        </w:rPr>
        <w:t>роз’єм</w:t>
      </w:r>
      <w:proofErr w:type="spellEnd"/>
      <w:r w:rsidRPr="00AF7C70">
        <w:rPr>
          <w:lang w:val="uk-UA"/>
        </w:rPr>
        <w:t>,</w:t>
      </w:r>
      <w:r w:rsidR="00A845B5">
        <w:rPr>
          <w:lang w:val="uk-UA"/>
        </w:rPr>
        <w:t xml:space="preserve"> </w:t>
      </w:r>
      <w:r w:rsidRPr="00AF7C70">
        <w:rPr>
          <w:lang w:val="uk-UA"/>
        </w:rPr>
        <w:t xml:space="preserve"> корозія на контактах.</w:t>
      </w:r>
    </w:p>
    <w:p w:rsidR="00183E06" w:rsidRPr="00AF7C70" w:rsidRDefault="00183E06" w:rsidP="00571EF9">
      <w:pPr>
        <w:jc w:val="center"/>
        <w:rPr>
          <w:rFonts w:ascii="Times New Roman" w:hAnsi="Times New Roman" w:cs="Times New Roman"/>
          <w:sz w:val="20"/>
          <w:szCs w:val="20"/>
        </w:rPr>
      </w:pPr>
    </w:p>
    <w:p w:rsidR="001E40FF" w:rsidRPr="00AF7C70" w:rsidRDefault="001E40FF" w:rsidP="00571EF9">
      <w:pPr>
        <w:jc w:val="center"/>
        <w:rPr>
          <w:rFonts w:ascii="Times New Roman" w:hAnsi="Times New Roman" w:cs="Times New Roman"/>
          <w:sz w:val="20"/>
          <w:szCs w:val="20"/>
        </w:rPr>
      </w:pPr>
    </w:p>
    <w:p w:rsidR="001E40FF" w:rsidRPr="00AF7C70" w:rsidRDefault="001E40FF" w:rsidP="001E40FF">
      <w:pPr>
        <w:pStyle w:val="a4"/>
        <w:shd w:val="clear" w:color="auto" w:fill="auto"/>
        <w:spacing w:line="252" w:lineRule="auto"/>
        <w:ind w:left="11" w:right="11"/>
        <w:jc w:val="center"/>
      </w:pPr>
      <w:r w:rsidRPr="00AF7C70">
        <w:rPr>
          <w:b/>
          <w:bCs/>
          <w:color w:val="000000"/>
          <w:lang w:eastAsia="uk-UA" w:bidi="uk-UA"/>
        </w:rPr>
        <w:t>4. Умови проведення аукціону.</w:t>
      </w:r>
    </w:p>
    <w:tbl>
      <w:tblPr>
        <w:tblStyle w:val="a5"/>
        <w:tblW w:w="0" w:type="auto"/>
        <w:tblLook w:val="04A0" w:firstRow="1" w:lastRow="0" w:firstColumn="1" w:lastColumn="0" w:noHBand="0" w:noVBand="1"/>
      </w:tblPr>
      <w:tblGrid>
        <w:gridCol w:w="675"/>
        <w:gridCol w:w="9180"/>
      </w:tblGrid>
      <w:tr w:rsidR="001E40FF" w:rsidRPr="00AF7C70" w:rsidTr="001E40FF">
        <w:tc>
          <w:tcPr>
            <w:tcW w:w="675" w:type="dxa"/>
          </w:tcPr>
          <w:p w:rsidR="001E40FF"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4.1</w:t>
            </w:r>
          </w:p>
        </w:tc>
        <w:tc>
          <w:tcPr>
            <w:tcW w:w="9180" w:type="dxa"/>
          </w:tcPr>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В електронному аукціоні можуть брати участь учасники, які подали закриті цінові пропозиції.</w:t>
            </w:r>
          </w:p>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 xml:space="preserve">У кожному раунді кожен учасник протягом трьох хвилин у порядку від менших до більших цінових пропозицій, а у разі їх </w:t>
            </w:r>
            <w:proofErr w:type="spellStart"/>
            <w:r w:rsidR="00240EF4" w:rsidRPr="00AF7C70">
              <w:rPr>
                <w:color w:val="000000"/>
                <w:sz w:val="20"/>
                <w:szCs w:val="20"/>
                <w:lang w:eastAsia="uk-UA" w:bidi="uk-UA"/>
              </w:rPr>
              <w:t>співпадіння</w:t>
            </w:r>
            <w:proofErr w:type="spellEnd"/>
            <w:r w:rsidRPr="00AF7C70">
              <w:rPr>
                <w:color w:val="000000"/>
                <w:sz w:val="20"/>
                <w:szCs w:val="20"/>
                <w:lang w:eastAsia="uk-UA" w:bidi="uk-UA"/>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E40FF" w:rsidRPr="00AF7C70" w:rsidRDefault="001E40FF" w:rsidP="001E40FF">
            <w:pPr>
              <w:pStyle w:val="a7"/>
              <w:shd w:val="clear" w:color="auto" w:fill="auto"/>
              <w:spacing w:line="254" w:lineRule="auto"/>
              <w:ind w:firstLine="0"/>
              <w:jc w:val="both"/>
              <w:rPr>
                <w:color w:val="000000"/>
                <w:sz w:val="20"/>
                <w:szCs w:val="20"/>
                <w:lang w:eastAsia="uk-UA" w:bidi="uk-UA"/>
              </w:rPr>
            </w:pPr>
            <w:r w:rsidRPr="00AF7C70">
              <w:rPr>
                <w:color w:val="000000"/>
                <w:sz w:val="20"/>
                <w:szCs w:val="20"/>
                <w:lang w:eastAsia="uk-UA" w:bidi="uk-UA"/>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1E40FF" w:rsidRPr="00AF7C70" w:rsidRDefault="001E40FF" w:rsidP="001E40FF">
            <w:pPr>
              <w:pStyle w:val="a7"/>
              <w:shd w:val="clear" w:color="auto" w:fill="auto"/>
              <w:spacing w:line="254" w:lineRule="auto"/>
              <w:ind w:firstLine="520"/>
              <w:jc w:val="both"/>
              <w:rPr>
                <w:color w:val="000000"/>
                <w:sz w:val="20"/>
                <w:szCs w:val="20"/>
                <w:lang w:eastAsia="uk-UA" w:bidi="uk-UA"/>
              </w:rPr>
            </w:pPr>
            <w:r w:rsidRPr="00AF7C70">
              <w:rPr>
                <w:color w:val="000000"/>
                <w:sz w:val="20"/>
                <w:szCs w:val="20"/>
                <w:lang w:eastAsia="uk-UA" w:bidi="uk-UA"/>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1E40FF" w:rsidRPr="00AF7C70" w:rsidRDefault="001E40FF" w:rsidP="001E40FF">
            <w:pPr>
              <w:pStyle w:val="a7"/>
              <w:shd w:val="clear" w:color="auto" w:fill="auto"/>
              <w:spacing w:line="254" w:lineRule="auto"/>
              <w:ind w:firstLine="520"/>
              <w:jc w:val="both"/>
              <w:rPr>
                <w:sz w:val="20"/>
                <w:szCs w:val="20"/>
              </w:rPr>
            </w:pPr>
            <w:r w:rsidRPr="00AF7C70">
              <w:rPr>
                <w:color w:val="000000"/>
                <w:sz w:val="20"/>
                <w:szCs w:val="20"/>
                <w:lang w:eastAsia="uk-UA" w:bidi="uk-UA"/>
              </w:rPr>
              <w:t>Розмір мінімального кроку аукціону встановлюється на рівні 1 відсотка стартової ціни електронного аукціону.</w:t>
            </w:r>
          </w:p>
          <w:p w:rsidR="001E40FF" w:rsidRPr="00AF7C70" w:rsidRDefault="001E40FF" w:rsidP="001E40FF">
            <w:pPr>
              <w:pStyle w:val="a7"/>
              <w:shd w:val="clear" w:color="auto" w:fill="auto"/>
              <w:spacing w:line="254" w:lineRule="auto"/>
              <w:ind w:firstLine="520"/>
              <w:jc w:val="both"/>
              <w:rPr>
                <w:color w:val="000000"/>
                <w:sz w:val="20"/>
                <w:szCs w:val="20"/>
                <w:lang w:eastAsia="uk-UA" w:bidi="uk-UA"/>
              </w:rPr>
            </w:pPr>
            <w:r w:rsidRPr="00AF7C70">
              <w:rPr>
                <w:color w:val="000000"/>
                <w:sz w:val="20"/>
                <w:szCs w:val="20"/>
                <w:lang w:eastAsia="uk-UA" w:bidi="uk-UA"/>
              </w:rPr>
              <w:t>Після завершення раунду електронна торгова система робить паузу три хвилини і оголошує наступний раунд.</w:t>
            </w:r>
          </w:p>
          <w:p w:rsidR="001E40FF" w:rsidRPr="00AF7C70" w:rsidRDefault="001E40FF" w:rsidP="001E40FF">
            <w:pPr>
              <w:pStyle w:val="a7"/>
              <w:shd w:val="clear" w:color="auto" w:fill="auto"/>
              <w:spacing w:line="254" w:lineRule="auto"/>
              <w:ind w:firstLine="520"/>
              <w:jc w:val="both"/>
              <w:rPr>
                <w:sz w:val="20"/>
                <w:szCs w:val="20"/>
              </w:rPr>
            </w:pPr>
            <w:r w:rsidRPr="00AF7C70">
              <w:rPr>
                <w:color w:val="000000"/>
                <w:sz w:val="20"/>
                <w:szCs w:val="20"/>
                <w:lang w:eastAsia="uk-UA" w:bidi="uk-UA"/>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1E40FF" w:rsidRPr="00AF7C70" w:rsidRDefault="001E40FF" w:rsidP="001E40FF">
            <w:pPr>
              <w:jc w:val="both"/>
              <w:rPr>
                <w:rFonts w:ascii="Times New Roman" w:hAnsi="Times New Roman" w:cs="Times New Roman"/>
                <w:sz w:val="20"/>
                <w:szCs w:val="20"/>
              </w:rPr>
            </w:pPr>
          </w:p>
        </w:tc>
      </w:tr>
    </w:tbl>
    <w:p w:rsidR="001E40FF" w:rsidRPr="00AF7C70" w:rsidRDefault="001E40FF" w:rsidP="00571EF9">
      <w:pPr>
        <w:jc w:val="center"/>
        <w:rPr>
          <w:rFonts w:ascii="Times New Roman" w:hAnsi="Times New Roman" w:cs="Times New Roman"/>
          <w:sz w:val="20"/>
          <w:szCs w:val="20"/>
        </w:rPr>
      </w:pPr>
    </w:p>
    <w:p w:rsidR="001E40FF" w:rsidRPr="00AF7C70" w:rsidRDefault="001E40FF" w:rsidP="00571EF9">
      <w:pPr>
        <w:jc w:val="center"/>
        <w:rPr>
          <w:rFonts w:ascii="Times New Roman" w:hAnsi="Times New Roman" w:cs="Times New Roman"/>
          <w:b/>
          <w:bCs/>
          <w:sz w:val="20"/>
          <w:szCs w:val="20"/>
        </w:rPr>
      </w:pPr>
      <w:r w:rsidRPr="00AF7C70">
        <w:rPr>
          <w:rFonts w:ascii="Times New Roman" w:hAnsi="Times New Roman" w:cs="Times New Roman"/>
          <w:b/>
          <w:bCs/>
          <w:sz w:val="20"/>
          <w:szCs w:val="20"/>
        </w:rPr>
        <w:t>5. Розрахунки за придбане майно.</w:t>
      </w:r>
    </w:p>
    <w:tbl>
      <w:tblPr>
        <w:tblStyle w:val="a5"/>
        <w:tblW w:w="0" w:type="auto"/>
        <w:tblLook w:val="04A0" w:firstRow="1" w:lastRow="0" w:firstColumn="1" w:lastColumn="0" w:noHBand="0" w:noVBand="1"/>
      </w:tblPr>
      <w:tblGrid>
        <w:gridCol w:w="675"/>
        <w:gridCol w:w="9180"/>
      </w:tblGrid>
      <w:tr w:rsidR="00531A5F" w:rsidRPr="00AF7C70" w:rsidTr="00531A5F">
        <w:tc>
          <w:tcPr>
            <w:tcW w:w="675" w:type="dxa"/>
          </w:tcPr>
          <w:p w:rsidR="00531A5F" w:rsidRPr="00AF7C70" w:rsidRDefault="00531A5F" w:rsidP="00571EF9">
            <w:pPr>
              <w:jc w:val="center"/>
              <w:rPr>
                <w:rFonts w:ascii="Times New Roman" w:hAnsi="Times New Roman" w:cs="Times New Roman"/>
                <w:sz w:val="20"/>
                <w:szCs w:val="20"/>
              </w:rPr>
            </w:pPr>
            <w:r w:rsidRPr="00AF7C70">
              <w:rPr>
                <w:rFonts w:ascii="Times New Roman" w:hAnsi="Times New Roman" w:cs="Times New Roman"/>
                <w:sz w:val="20"/>
                <w:szCs w:val="20"/>
              </w:rPr>
              <w:t>5.1</w:t>
            </w:r>
          </w:p>
        </w:tc>
        <w:tc>
          <w:tcPr>
            <w:tcW w:w="9180" w:type="dxa"/>
          </w:tcPr>
          <w:p w:rsidR="00531A5F" w:rsidRPr="00AF7C70" w:rsidRDefault="00531A5F" w:rsidP="00531A5F">
            <w:pPr>
              <w:pStyle w:val="a7"/>
              <w:shd w:val="clear" w:color="auto" w:fill="auto"/>
              <w:spacing w:line="252" w:lineRule="auto"/>
              <w:ind w:firstLine="160"/>
              <w:jc w:val="both"/>
              <w:rPr>
                <w:sz w:val="20"/>
                <w:szCs w:val="20"/>
              </w:rPr>
            </w:pPr>
            <w:r w:rsidRPr="00AF7C70">
              <w:rPr>
                <w:color w:val="000000"/>
                <w:sz w:val="20"/>
                <w:szCs w:val="20"/>
                <w:lang w:eastAsia="uk-UA" w:bidi="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 xml:space="preserve">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w:t>
            </w:r>
            <w:r w:rsidRPr="00AF7C70">
              <w:rPr>
                <w:color w:val="000000"/>
                <w:sz w:val="20"/>
                <w:szCs w:val="20"/>
                <w:lang w:eastAsia="uk-UA" w:bidi="uk-UA"/>
              </w:rPr>
              <w:lastRenderedPageBreak/>
              <w:t>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531A5F" w:rsidRPr="00AF7C70" w:rsidRDefault="00531A5F" w:rsidP="00240EF4">
            <w:pPr>
              <w:pStyle w:val="a7"/>
              <w:shd w:val="clear" w:color="auto" w:fill="auto"/>
              <w:spacing w:line="252" w:lineRule="auto"/>
              <w:ind w:firstLine="520"/>
              <w:jc w:val="both"/>
              <w:rPr>
                <w:color w:val="000000"/>
                <w:sz w:val="20"/>
                <w:szCs w:val="20"/>
                <w:lang w:eastAsia="uk-UA" w:bidi="uk-UA"/>
              </w:rPr>
            </w:pPr>
            <w:r w:rsidRPr="00AF7C70">
              <w:rPr>
                <w:color w:val="000000"/>
                <w:sz w:val="20"/>
                <w:szCs w:val="20"/>
                <w:lang w:eastAsia="uk-UA" w:bidi="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531A5F" w:rsidRPr="00AF7C70" w:rsidTr="00531A5F">
        <w:tc>
          <w:tcPr>
            <w:tcW w:w="675" w:type="dxa"/>
          </w:tcPr>
          <w:p w:rsidR="00531A5F" w:rsidRPr="00AF7C70" w:rsidRDefault="00531A5F" w:rsidP="00571EF9">
            <w:pPr>
              <w:jc w:val="center"/>
              <w:rPr>
                <w:rFonts w:ascii="Times New Roman" w:hAnsi="Times New Roman" w:cs="Times New Roman"/>
                <w:sz w:val="20"/>
                <w:szCs w:val="20"/>
              </w:rPr>
            </w:pPr>
            <w:r w:rsidRPr="00AF7C70">
              <w:rPr>
                <w:rFonts w:ascii="Times New Roman" w:hAnsi="Times New Roman" w:cs="Times New Roman"/>
                <w:sz w:val="20"/>
                <w:szCs w:val="20"/>
              </w:rPr>
              <w:lastRenderedPageBreak/>
              <w:t>5.2</w:t>
            </w:r>
          </w:p>
        </w:tc>
        <w:tc>
          <w:tcPr>
            <w:tcW w:w="9180" w:type="dxa"/>
          </w:tcPr>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531A5F" w:rsidRPr="00AF7C70" w:rsidRDefault="00531A5F" w:rsidP="00531A5F">
            <w:pPr>
              <w:pStyle w:val="a7"/>
              <w:shd w:val="clear" w:color="auto" w:fill="auto"/>
              <w:spacing w:line="252" w:lineRule="auto"/>
              <w:ind w:firstLine="520"/>
              <w:jc w:val="both"/>
              <w:rPr>
                <w:color w:val="000000"/>
                <w:sz w:val="20"/>
                <w:szCs w:val="20"/>
                <w:lang w:eastAsia="uk-UA" w:bidi="uk-UA"/>
              </w:rPr>
            </w:pPr>
            <w:r w:rsidRPr="00AF7C70">
              <w:rPr>
                <w:color w:val="000000"/>
                <w:sz w:val="20"/>
                <w:szCs w:val="20"/>
                <w:lang w:eastAsia="uk-UA" w:bidi="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bl>
    <w:p w:rsidR="001E40FF" w:rsidRPr="00AF7C70" w:rsidRDefault="001E40FF" w:rsidP="00571EF9">
      <w:pPr>
        <w:jc w:val="center"/>
        <w:rPr>
          <w:rFonts w:ascii="Times New Roman" w:hAnsi="Times New Roman" w:cs="Times New Roman"/>
          <w:sz w:val="20"/>
          <w:szCs w:val="20"/>
        </w:rPr>
      </w:pPr>
    </w:p>
    <w:p w:rsidR="00531A5F" w:rsidRPr="00AF7C70" w:rsidRDefault="00531A5F" w:rsidP="00AF7C70">
      <w:pPr>
        <w:pStyle w:val="a7"/>
        <w:numPr>
          <w:ilvl w:val="0"/>
          <w:numId w:val="7"/>
        </w:numPr>
        <w:shd w:val="clear" w:color="auto" w:fill="auto"/>
        <w:tabs>
          <w:tab w:val="left" w:pos="851"/>
        </w:tabs>
        <w:spacing w:line="254" w:lineRule="auto"/>
        <w:jc w:val="center"/>
        <w:rPr>
          <w:b/>
          <w:bCs/>
          <w:color w:val="000000"/>
          <w:sz w:val="20"/>
          <w:szCs w:val="20"/>
          <w:lang w:eastAsia="uk-UA" w:bidi="uk-UA"/>
        </w:rPr>
      </w:pPr>
      <w:r w:rsidRPr="00AF7C70">
        <w:rPr>
          <w:b/>
          <w:bCs/>
          <w:color w:val="000000"/>
          <w:sz w:val="20"/>
          <w:szCs w:val="20"/>
          <w:lang w:eastAsia="uk-UA" w:bidi="uk-UA"/>
        </w:rPr>
        <w:t>Підстави для відмови в укладанні договору купівлі-продажу (підписанні протоколу</w:t>
      </w:r>
    </w:p>
    <w:p w:rsidR="00531A5F" w:rsidRPr="00AF7C70" w:rsidRDefault="00531A5F" w:rsidP="00531A5F">
      <w:pPr>
        <w:pStyle w:val="a7"/>
        <w:shd w:val="clear" w:color="auto" w:fill="auto"/>
        <w:spacing w:line="254" w:lineRule="auto"/>
        <w:ind w:left="720" w:firstLine="0"/>
        <w:jc w:val="center"/>
        <w:rPr>
          <w:b/>
          <w:bCs/>
          <w:color w:val="000000"/>
          <w:sz w:val="20"/>
          <w:szCs w:val="20"/>
          <w:lang w:eastAsia="uk-UA" w:bidi="uk-UA"/>
        </w:rPr>
      </w:pPr>
      <w:r w:rsidRPr="00AF7C70">
        <w:rPr>
          <w:b/>
          <w:bCs/>
          <w:color w:val="000000"/>
          <w:sz w:val="20"/>
          <w:szCs w:val="20"/>
          <w:lang w:eastAsia="uk-UA" w:bidi="uk-UA"/>
        </w:rPr>
        <w:t>електронних торгів) організатором аукціону.</w:t>
      </w:r>
    </w:p>
    <w:tbl>
      <w:tblPr>
        <w:tblStyle w:val="a5"/>
        <w:tblW w:w="9923" w:type="dxa"/>
        <w:tblInd w:w="-34" w:type="dxa"/>
        <w:tblLook w:val="04A0" w:firstRow="1" w:lastRow="0" w:firstColumn="1" w:lastColumn="0" w:noHBand="0" w:noVBand="1"/>
      </w:tblPr>
      <w:tblGrid>
        <w:gridCol w:w="709"/>
        <w:gridCol w:w="9214"/>
      </w:tblGrid>
      <w:tr w:rsidR="00531A5F" w:rsidRPr="00AF7C70" w:rsidTr="00531A5F">
        <w:tc>
          <w:tcPr>
            <w:tcW w:w="709" w:type="dxa"/>
          </w:tcPr>
          <w:p w:rsidR="00531A5F" w:rsidRPr="00AF7C70" w:rsidRDefault="00531A5F" w:rsidP="00531A5F">
            <w:pPr>
              <w:pStyle w:val="a8"/>
              <w:ind w:left="-862" w:firstLine="862"/>
              <w:rPr>
                <w:lang w:val="uk-UA"/>
              </w:rPr>
            </w:pPr>
            <w:r w:rsidRPr="00AF7C70">
              <w:rPr>
                <w:lang w:val="uk-UA"/>
              </w:rPr>
              <w:t>6.1</w:t>
            </w:r>
          </w:p>
        </w:tc>
        <w:tc>
          <w:tcPr>
            <w:tcW w:w="9214" w:type="dxa"/>
          </w:tcPr>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Організатор аукціону не підписує протокол електронного аукціону, не укладає договір купівлі-продажу з потенційним покупцем, який:</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не ві</w:t>
            </w:r>
            <w:r w:rsidR="00240EF4" w:rsidRPr="00AF7C70">
              <w:rPr>
                <w:color w:val="000000"/>
                <w:sz w:val="20"/>
                <w:szCs w:val="20"/>
                <w:lang w:eastAsia="uk-UA" w:bidi="uk-UA"/>
              </w:rPr>
              <w:t>д</w:t>
            </w:r>
            <w:r w:rsidRPr="00AF7C70">
              <w:rPr>
                <w:color w:val="000000"/>
                <w:sz w:val="20"/>
                <w:szCs w:val="20"/>
                <w:lang w:eastAsia="uk-UA" w:bidi="uk-UA"/>
              </w:rPr>
              <w:t>пові</w:t>
            </w:r>
            <w:r w:rsidR="00240EF4" w:rsidRPr="00AF7C70">
              <w:rPr>
                <w:color w:val="000000"/>
                <w:sz w:val="20"/>
                <w:szCs w:val="20"/>
                <w:lang w:eastAsia="uk-UA" w:bidi="uk-UA"/>
              </w:rPr>
              <w:t>д</w:t>
            </w:r>
            <w:r w:rsidRPr="00AF7C70">
              <w:rPr>
                <w:color w:val="000000"/>
                <w:sz w:val="20"/>
                <w:szCs w:val="20"/>
                <w:lang w:eastAsia="uk-UA" w:bidi="uk-UA"/>
              </w:rPr>
              <w:t xml:space="preserve">ає вимогам </w:t>
            </w:r>
            <w:r w:rsidR="00240EF4" w:rsidRPr="00AF7C70">
              <w:rPr>
                <w:color w:val="000000"/>
                <w:sz w:val="20"/>
                <w:szCs w:val="20"/>
                <w:lang w:eastAsia="uk-UA" w:bidi="uk-UA"/>
              </w:rPr>
              <w:t>д</w:t>
            </w:r>
            <w:r w:rsidRPr="00AF7C70">
              <w:rPr>
                <w:color w:val="000000"/>
                <w:sz w:val="20"/>
                <w:szCs w:val="20"/>
                <w:lang w:eastAsia="uk-UA" w:bidi="uk-UA"/>
              </w:rPr>
              <w:t xml:space="preserve">о </w:t>
            </w:r>
            <w:r w:rsidR="00240EF4" w:rsidRPr="00AF7C70">
              <w:rPr>
                <w:color w:val="000000"/>
                <w:sz w:val="20"/>
                <w:szCs w:val="20"/>
                <w:lang w:eastAsia="uk-UA" w:bidi="uk-UA"/>
              </w:rPr>
              <w:t>покупця</w:t>
            </w:r>
            <w:r w:rsidRPr="00AF7C70">
              <w:rPr>
                <w:smallCaps/>
                <w:color w:val="000000"/>
                <w:sz w:val="20"/>
                <w:szCs w:val="20"/>
                <w:lang w:eastAsia="uk-UA" w:bidi="uk-UA"/>
              </w:rPr>
              <w:t>.</w:t>
            </w:r>
            <w:r w:rsidRPr="00AF7C70">
              <w:rPr>
                <w:color w:val="000000"/>
                <w:sz w:val="20"/>
                <w:szCs w:val="20"/>
                <w:lang w:eastAsia="uk-UA" w:bidi="uk-UA"/>
              </w:rPr>
              <w:t xml:space="preserve"> </w:t>
            </w:r>
            <w:r w:rsidR="00240EF4" w:rsidRPr="00AF7C70">
              <w:rPr>
                <w:color w:val="000000"/>
                <w:sz w:val="20"/>
                <w:szCs w:val="20"/>
                <w:lang w:eastAsia="uk-UA" w:bidi="uk-UA"/>
              </w:rPr>
              <w:t>що</w:t>
            </w:r>
            <w:r w:rsidRPr="00AF7C70">
              <w:rPr>
                <w:color w:val="000000"/>
                <w:sz w:val="20"/>
                <w:szCs w:val="20"/>
                <w:lang w:eastAsia="uk-UA" w:bidi="uk-UA"/>
              </w:rPr>
              <w:t xml:space="preserve"> передбачені частиною першою статті 8 Закону України «Про приватизацію державного і комунального майна», крім вимог, передбачених пунктами 2, 4,12 та 13 частини другої цієї статті;</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є працівником організатора аукціону;</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не подав документи або відомості, обов’язкове подання яких передбачено цим Порядком;</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подав неправдиві відомості про себе;</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w:t>
            </w:r>
            <w:r w:rsidR="00240EF4" w:rsidRPr="00AF7C70">
              <w:rPr>
                <w:color w:val="000000"/>
                <w:sz w:val="20"/>
                <w:szCs w:val="20"/>
                <w:lang w:eastAsia="uk-UA" w:bidi="uk-UA"/>
              </w:rPr>
              <w:t>п</w:t>
            </w:r>
            <w:r w:rsidRPr="00AF7C70">
              <w:rPr>
                <w:color w:val="000000"/>
                <w:sz w:val="20"/>
                <w:szCs w:val="20"/>
                <w:lang w:eastAsia="uk-UA" w:bidi="uk-UA"/>
              </w:rPr>
              <w:t>івлі-продажу майна у строки, передбачені цим Порядком, в попередньому аукціоні.</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531A5F" w:rsidRPr="00AF7C70" w:rsidRDefault="00240EF4" w:rsidP="00240EF4">
            <w:pPr>
              <w:pStyle w:val="a8"/>
              <w:ind w:left="0"/>
            </w:pPr>
            <w:r w:rsidRPr="00AF7C70">
              <w:rPr>
                <w:color w:val="000000"/>
                <w:lang w:val="uk-UA" w:eastAsia="uk-UA" w:bidi="uk-UA"/>
              </w:rPr>
              <w:t xml:space="preserve">Переможець </w:t>
            </w:r>
            <w:r w:rsidR="00531A5F" w:rsidRPr="00AF7C70">
              <w:rPr>
                <w:color w:val="000000"/>
                <w:lang w:eastAsia="uk-UA" w:bidi="uk-UA"/>
              </w:rPr>
              <w:t xml:space="preserve"> </w:t>
            </w:r>
            <w:r w:rsidRPr="00AF7C70">
              <w:rPr>
                <w:color w:val="000000"/>
                <w:lang w:val="uk-UA" w:eastAsia="uk-UA" w:bidi="uk-UA"/>
              </w:rPr>
              <w:t>аукціону може</w:t>
            </w:r>
            <w:r w:rsidR="00531A5F" w:rsidRPr="00AF7C70">
              <w:rPr>
                <w:color w:val="000000"/>
                <w:lang w:eastAsia="uk-UA" w:bidi="uk-UA"/>
              </w:rPr>
              <w:t xml:space="preserve"> </w:t>
            </w:r>
            <w:r w:rsidRPr="00AF7C70">
              <w:rPr>
                <w:color w:val="000000"/>
                <w:lang w:val="uk-UA" w:eastAsia="uk-UA" w:bidi="uk-UA"/>
              </w:rPr>
              <w:t>оскаржити</w:t>
            </w:r>
            <w:r w:rsidR="00531A5F" w:rsidRPr="00AF7C70">
              <w:rPr>
                <w:color w:val="000000"/>
                <w:lang w:eastAsia="uk-UA" w:bidi="uk-UA"/>
              </w:rPr>
              <w:t xml:space="preserve"> </w:t>
            </w:r>
            <w:r w:rsidRPr="00AF7C70">
              <w:rPr>
                <w:color w:val="000000"/>
                <w:lang w:val="uk-UA" w:eastAsia="uk-UA" w:bidi="uk-UA"/>
              </w:rPr>
              <w:t>це</w:t>
            </w:r>
            <w:r w:rsidR="00531A5F" w:rsidRPr="00AF7C70">
              <w:rPr>
                <w:color w:val="000000"/>
                <w:lang w:eastAsia="uk-UA" w:bidi="uk-UA"/>
              </w:rPr>
              <w:t xml:space="preserve"> </w:t>
            </w:r>
            <w:r w:rsidRPr="00AF7C70">
              <w:rPr>
                <w:color w:val="000000"/>
                <w:lang w:val="uk-UA" w:eastAsia="uk-UA" w:bidi="uk-UA"/>
              </w:rPr>
              <w:t>рішення</w:t>
            </w:r>
            <w:r w:rsidR="00531A5F" w:rsidRPr="00AF7C70">
              <w:rPr>
                <w:color w:val="000000"/>
                <w:lang w:eastAsia="uk-UA" w:bidi="uk-UA"/>
              </w:rPr>
              <w:t xml:space="preserve"> в судовому порядку </w:t>
            </w:r>
            <w:r w:rsidRPr="00AF7C70">
              <w:rPr>
                <w:color w:val="000000"/>
                <w:lang w:val="uk-UA" w:eastAsia="uk-UA" w:bidi="uk-UA"/>
              </w:rPr>
              <w:t xml:space="preserve">протягом </w:t>
            </w:r>
            <w:r w:rsidR="00531A5F" w:rsidRPr="00AF7C70">
              <w:rPr>
                <w:color w:val="000000"/>
                <w:lang w:eastAsia="uk-UA" w:bidi="uk-UA"/>
              </w:rPr>
              <w:t xml:space="preserve"> </w:t>
            </w:r>
            <w:r w:rsidRPr="00AF7C70">
              <w:rPr>
                <w:color w:val="000000"/>
                <w:lang w:val="uk-UA" w:eastAsia="uk-UA" w:bidi="uk-UA"/>
              </w:rPr>
              <w:t>строку</w:t>
            </w:r>
            <w:r w:rsidR="00531A5F" w:rsidRPr="00AF7C70">
              <w:rPr>
                <w:color w:val="000000"/>
                <w:lang w:eastAsia="uk-UA" w:bidi="uk-UA"/>
              </w:rPr>
              <w:t xml:space="preserve">, </w:t>
            </w:r>
            <w:r w:rsidRPr="00AF7C70">
              <w:rPr>
                <w:color w:val="000000"/>
                <w:lang w:val="uk-UA" w:eastAsia="uk-UA" w:bidi="uk-UA"/>
              </w:rPr>
              <w:t>визначеного</w:t>
            </w:r>
            <w:r w:rsidR="00531A5F" w:rsidRPr="00AF7C70">
              <w:rPr>
                <w:color w:val="000000"/>
                <w:lang w:eastAsia="uk-UA" w:bidi="uk-UA"/>
              </w:rPr>
              <w:t xml:space="preserve"> </w:t>
            </w:r>
            <w:r w:rsidRPr="00AF7C70">
              <w:rPr>
                <w:color w:val="000000"/>
                <w:lang w:val="uk-UA" w:eastAsia="uk-UA" w:bidi="uk-UA"/>
              </w:rPr>
              <w:t>статтею</w:t>
            </w:r>
            <w:r w:rsidR="00531A5F" w:rsidRPr="00AF7C70">
              <w:rPr>
                <w:color w:val="000000"/>
                <w:lang w:eastAsia="uk-UA" w:bidi="uk-UA"/>
              </w:rPr>
              <w:t xml:space="preserve"> ЗО Закону </w:t>
            </w:r>
            <w:r w:rsidRPr="00AF7C70">
              <w:rPr>
                <w:color w:val="000000"/>
                <w:lang w:val="uk-UA" w:eastAsia="uk-UA" w:bidi="uk-UA"/>
              </w:rPr>
              <w:t>України</w:t>
            </w:r>
            <w:r w:rsidR="00531A5F" w:rsidRPr="00AF7C70">
              <w:rPr>
                <w:color w:val="000000"/>
                <w:lang w:eastAsia="uk-UA" w:bidi="uk-UA"/>
              </w:rPr>
              <w:t xml:space="preserve"> «Про </w:t>
            </w:r>
            <w:r w:rsidRPr="00AF7C70">
              <w:rPr>
                <w:color w:val="000000"/>
                <w:lang w:val="uk-UA" w:eastAsia="uk-UA" w:bidi="uk-UA"/>
              </w:rPr>
              <w:t>приватизацію</w:t>
            </w:r>
            <w:r w:rsidR="00531A5F" w:rsidRPr="00AF7C70">
              <w:rPr>
                <w:color w:val="000000"/>
                <w:lang w:eastAsia="uk-UA" w:bidi="uk-UA"/>
              </w:rPr>
              <w:t xml:space="preserve"> державного і </w:t>
            </w:r>
            <w:r w:rsidRPr="00AF7C70">
              <w:rPr>
                <w:color w:val="000000"/>
                <w:lang w:val="uk-UA" w:eastAsia="uk-UA" w:bidi="uk-UA"/>
              </w:rPr>
              <w:t>комунального</w:t>
            </w:r>
            <w:r w:rsidR="00531A5F" w:rsidRPr="00AF7C70">
              <w:rPr>
                <w:color w:val="000000"/>
                <w:lang w:eastAsia="uk-UA" w:bidi="uk-UA"/>
              </w:rPr>
              <w:t xml:space="preserve"> майна».</w:t>
            </w:r>
          </w:p>
        </w:tc>
      </w:tr>
    </w:tbl>
    <w:p w:rsidR="00531A5F" w:rsidRPr="00AF7C70" w:rsidRDefault="00531A5F" w:rsidP="00531A5F">
      <w:pPr>
        <w:pStyle w:val="a8"/>
        <w:ind w:left="1069"/>
        <w:rPr>
          <w:lang w:val="uk-UA"/>
        </w:rPr>
      </w:pPr>
    </w:p>
    <w:p w:rsidR="00531A5F" w:rsidRPr="00AF7C70" w:rsidRDefault="00240EF4" w:rsidP="00AF7C70">
      <w:pPr>
        <w:pStyle w:val="a8"/>
        <w:numPr>
          <w:ilvl w:val="0"/>
          <w:numId w:val="7"/>
        </w:numPr>
        <w:jc w:val="center"/>
        <w:rPr>
          <w:b/>
        </w:rPr>
      </w:pPr>
      <w:r w:rsidRPr="00AF7C70">
        <w:rPr>
          <w:b/>
        </w:rPr>
        <w:t>Відміна аукціону</w:t>
      </w:r>
    </w:p>
    <w:tbl>
      <w:tblPr>
        <w:tblStyle w:val="a5"/>
        <w:tblW w:w="0" w:type="auto"/>
        <w:tblInd w:w="-34" w:type="dxa"/>
        <w:tblLook w:val="04A0" w:firstRow="1" w:lastRow="0" w:firstColumn="1" w:lastColumn="0" w:noHBand="0" w:noVBand="1"/>
      </w:tblPr>
      <w:tblGrid>
        <w:gridCol w:w="709"/>
        <w:gridCol w:w="9180"/>
      </w:tblGrid>
      <w:tr w:rsidR="00531A5F" w:rsidRPr="00AF7C70" w:rsidTr="00003C17">
        <w:tc>
          <w:tcPr>
            <w:tcW w:w="709" w:type="dxa"/>
          </w:tcPr>
          <w:p w:rsidR="00531A5F" w:rsidRPr="00AF7C70" w:rsidRDefault="00003C17" w:rsidP="00531A5F">
            <w:pPr>
              <w:pStyle w:val="a8"/>
              <w:ind w:left="0"/>
              <w:jc w:val="center"/>
              <w:rPr>
                <w:lang w:val="uk-UA"/>
              </w:rPr>
            </w:pPr>
            <w:r w:rsidRPr="00AF7C70">
              <w:rPr>
                <w:lang w:val="uk-UA"/>
              </w:rPr>
              <w:t>7.1</w:t>
            </w:r>
          </w:p>
        </w:tc>
        <w:tc>
          <w:tcPr>
            <w:tcW w:w="9180" w:type="dxa"/>
          </w:tcPr>
          <w:p w:rsidR="00531A5F" w:rsidRPr="00AF7C70" w:rsidRDefault="00240EF4" w:rsidP="00240EF4">
            <w:pPr>
              <w:pStyle w:val="a8"/>
              <w:ind w:left="0"/>
              <w:jc w:val="both"/>
              <w:rPr>
                <w:lang w:val="uk-UA"/>
              </w:rPr>
            </w:pPr>
            <w:r w:rsidRPr="00AF7C70">
              <w:rPr>
                <w:color w:val="000000"/>
                <w:lang w:val="uk-UA" w:eastAsia="uk-UA" w:bidi="uk-UA"/>
              </w:rPr>
              <w:t>Організатор</w:t>
            </w:r>
            <w:r w:rsidR="00003C17" w:rsidRPr="00AF7C70">
              <w:rPr>
                <w:color w:val="000000"/>
                <w:lang w:eastAsia="uk-UA" w:bidi="uk-UA"/>
              </w:rPr>
              <w:t xml:space="preserve"> </w:t>
            </w:r>
            <w:r w:rsidRPr="00AF7C70">
              <w:rPr>
                <w:color w:val="000000"/>
                <w:lang w:val="uk-UA" w:eastAsia="uk-UA" w:bidi="uk-UA"/>
              </w:rPr>
              <w:t>аукціону</w:t>
            </w:r>
            <w:r w:rsidR="00003C17" w:rsidRPr="00AF7C70">
              <w:rPr>
                <w:color w:val="000000"/>
                <w:lang w:eastAsia="uk-UA" w:bidi="uk-UA"/>
              </w:rPr>
              <w:t xml:space="preserve"> </w:t>
            </w:r>
            <w:r w:rsidRPr="00AF7C70">
              <w:rPr>
                <w:color w:val="000000"/>
                <w:lang w:val="uk-UA" w:eastAsia="uk-UA" w:bidi="uk-UA"/>
              </w:rPr>
              <w:t>має</w:t>
            </w:r>
            <w:r w:rsidR="00003C17" w:rsidRPr="00AF7C70">
              <w:rPr>
                <w:color w:val="000000"/>
                <w:lang w:eastAsia="uk-UA" w:bidi="uk-UA"/>
              </w:rPr>
              <w:t xml:space="preserve"> право </w:t>
            </w:r>
            <w:r w:rsidRPr="00AF7C70">
              <w:rPr>
                <w:color w:val="000000"/>
                <w:lang w:val="uk-UA" w:eastAsia="uk-UA" w:bidi="uk-UA"/>
              </w:rPr>
              <w:t>відмінити</w:t>
            </w:r>
            <w:r w:rsidR="00003C17" w:rsidRPr="00AF7C70">
              <w:rPr>
                <w:color w:val="000000"/>
                <w:lang w:eastAsia="uk-UA" w:bidi="uk-UA"/>
              </w:rPr>
              <w:t xml:space="preserve"> </w:t>
            </w:r>
            <w:r w:rsidRPr="00AF7C70">
              <w:rPr>
                <w:color w:val="000000"/>
                <w:lang w:val="uk-UA" w:eastAsia="uk-UA" w:bidi="uk-UA"/>
              </w:rPr>
              <w:t>електронний</w:t>
            </w:r>
            <w:r w:rsidR="00003C17" w:rsidRPr="00AF7C70">
              <w:rPr>
                <w:color w:val="000000"/>
                <w:lang w:eastAsia="uk-UA" w:bidi="uk-UA"/>
              </w:rPr>
              <w:t xml:space="preserve"> </w:t>
            </w:r>
            <w:r w:rsidRPr="00AF7C70">
              <w:rPr>
                <w:color w:val="000000"/>
                <w:lang w:val="uk-UA" w:eastAsia="uk-UA" w:bidi="uk-UA"/>
              </w:rPr>
              <w:t>аукціон</w:t>
            </w:r>
            <w:r w:rsidR="00003C17" w:rsidRPr="00AF7C70">
              <w:rPr>
                <w:color w:val="000000"/>
                <w:lang w:eastAsia="uk-UA" w:bidi="uk-UA"/>
              </w:rPr>
              <w:t xml:space="preserve"> на будь-</w:t>
            </w:r>
            <w:r w:rsidRPr="00AF7C70">
              <w:rPr>
                <w:color w:val="000000"/>
                <w:lang w:val="uk-UA" w:eastAsia="uk-UA" w:bidi="uk-UA"/>
              </w:rPr>
              <w:t>якому</w:t>
            </w:r>
            <w:r w:rsidR="00003C17" w:rsidRPr="00AF7C70">
              <w:rPr>
                <w:color w:val="000000"/>
                <w:lang w:eastAsia="uk-UA" w:bidi="uk-UA"/>
              </w:rPr>
              <w:t xml:space="preserve"> </w:t>
            </w:r>
            <w:r w:rsidRPr="00AF7C70">
              <w:rPr>
                <w:color w:val="000000"/>
                <w:lang w:val="uk-UA" w:eastAsia="uk-UA" w:bidi="uk-UA"/>
              </w:rPr>
              <w:t>етапі</w:t>
            </w:r>
            <w:r w:rsidR="00003C17" w:rsidRPr="00AF7C70">
              <w:rPr>
                <w:color w:val="000000"/>
                <w:lang w:eastAsia="uk-UA" w:bidi="uk-UA"/>
              </w:rPr>
              <w:t xml:space="preserve"> до </w:t>
            </w:r>
            <w:r w:rsidRPr="00AF7C70">
              <w:rPr>
                <w:color w:val="000000"/>
                <w:lang w:val="uk-UA" w:eastAsia="uk-UA" w:bidi="uk-UA"/>
              </w:rPr>
              <w:t>дати</w:t>
            </w:r>
            <w:r w:rsidR="00003C17" w:rsidRPr="00AF7C70">
              <w:rPr>
                <w:color w:val="000000"/>
                <w:lang w:eastAsia="uk-UA" w:bidi="uk-UA"/>
              </w:rPr>
              <w:t xml:space="preserve"> </w:t>
            </w:r>
            <w:r w:rsidRPr="00AF7C70">
              <w:rPr>
                <w:color w:val="000000"/>
                <w:lang w:val="uk-UA" w:eastAsia="uk-UA" w:bidi="uk-UA"/>
              </w:rPr>
              <w:t>проведення</w:t>
            </w:r>
            <w:r w:rsidR="00003C17" w:rsidRPr="00AF7C70">
              <w:rPr>
                <w:color w:val="000000"/>
                <w:lang w:eastAsia="uk-UA" w:bidi="uk-UA"/>
              </w:rPr>
              <w:t xml:space="preserve"> такого </w:t>
            </w:r>
            <w:r w:rsidRPr="00AF7C70">
              <w:rPr>
                <w:color w:val="000000"/>
                <w:lang w:val="uk-UA" w:eastAsia="uk-UA" w:bidi="uk-UA"/>
              </w:rPr>
              <w:t>електронного</w:t>
            </w:r>
            <w:r w:rsidR="00003C17" w:rsidRPr="00AF7C70">
              <w:rPr>
                <w:color w:val="000000"/>
                <w:lang w:eastAsia="uk-UA" w:bidi="uk-UA"/>
              </w:rPr>
              <w:t xml:space="preserve"> </w:t>
            </w:r>
            <w:r w:rsidRPr="00AF7C70">
              <w:rPr>
                <w:color w:val="000000"/>
                <w:lang w:val="uk-UA" w:eastAsia="uk-UA" w:bidi="uk-UA"/>
              </w:rPr>
              <w:t>аукціону</w:t>
            </w:r>
            <w:r w:rsidR="00003C17" w:rsidRPr="00AF7C70">
              <w:rPr>
                <w:color w:val="000000"/>
                <w:lang w:eastAsia="uk-UA" w:bidi="uk-UA"/>
              </w:rPr>
              <w:t xml:space="preserve"> </w:t>
            </w:r>
            <w:r w:rsidRPr="00AF7C70">
              <w:rPr>
                <w:color w:val="000000"/>
                <w:lang w:val="uk-UA" w:eastAsia="uk-UA" w:bidi="uk-UA"/>
              </w:rPr>
              <w:t>виключно</w:t>
            </w:r>
            <w:r w:rsidR="00003C17" w:rsidRPr="00AF7C70">
              <w:rPr>
                <w:color w:val="000000"/>
                <w:lang w:eastAsia="uk-UA" w:bidi="uk-UA"/>
              </w:rPr>
              <w:t xml:space="preserve"> на </w:t>
            </w:r>
            <w:r w:rsidRPr="00AF7C70">
              <w:rPr>
                <w:color w:val="000000"/>
                <w:lang w:val="uk-UA" w:eastAsia="uk-UA" w:bidi="uk-UA"/>
              </w:rPr>
              <w:t>підставі</w:t>
            </w:r>
            <w:r w:rsidR="00003C17" w:rsidRPr="00AF7C70">
              <w:rPr>
                <w:color w:val="000000"/>
                <w:lang w:eastAsia="uk-UA" w:bidi="uk-UA"/>
              </w:rPr>
              <w:t xml:space="preserve"> </w:t>
            </w:r>
            <w:r w:rsidRPr="00AF7C70">
              <w:rPr>
                <w:color w:val="000000"/>
                <w:lang w:val="uk-UA" w:eastAsia="uk-UA" w:bidi="uk-UA"/>
              </w:rPr>
              <w:t>відповідного</w:t>
            </w:r>
            <w:r w:rsidR="00003C17" w:rsidRPr="00AF7C70">
              <w:rPr>
                <w:color w:val="000000"/>
                <w:lang w:eastAsia="uk-UA" w:bidi="uk-UA"/>
              </w:rPr>
              <w:t xml:space="preserve"> </w:t>
            </w:r>
            <w:r w:rsidRPr="00AF7C70">
              <w:rPr>
                <w:color w:val="000000"/>
                <w:lang w:val="uk-UA" w:eastAsia="uk-UA" w:bidi="uk-UA"/>
              </w:rPr>
              <w:t>рішення</w:t>
            </w:r>
            <w:r w:rsidR="00003C17" w:rsidRPr="00AF7C70">
              <w:rPr>
                <w:color w:val="000000"/>
                <w:lang w:eastAsia="uk-UA" w:bidi="uk-UA"/>
              </w:rPr>
              <w:t xml:space="preserve"> </w:t>
            </w:r>
            <w:r w:rsidRPr="00AF7C70">
              <w:rPr>
                <w:color w:val="000000"/>
                <w:lang w:val="uk-UA" w:eastAsia="uk-UA" w:bidi="uk-UA"/>
              </w:rPr>
              <w:t>організатора</w:t>
            </w:r>
            <w:r w:rsidR="00003C17" w:rsidRPr="00AF7C70">
              <w:rPr>
                <w:color w:val="000000"/>
                <w:lang w:eastAsia="uk-UA" w:bidi="uk-UA"/>
              </w:rPr>
              <w:t xml:space="preserve"> </w:t>
            </w:r>
            <w:r w:rsidRPr="00AF7C70">
              <w:rPr>
                <w:color w:val="000000"/>
                <w:lang w:val="uk-UA" w:eastAsia="uk-UA" w:bidi="uk-UA"/>
              </w:rPr>
              <w:t>аукціону</w:t>
            </w:r>
            <w:r w:rsidR="00003C17" w:rsidRPr="00AF7C70">
              <w:rPr>
                <w:color w:val="000000"/>
                <w:lang w:eastAsia="uk-UA" w:bidi="uk-UA"/>
              </w:rPr>
              <w:t>.</w:t>
            </w:r>
          </w:p>
        </w:tc>
      </w:tr>
    </w:tbl>
    <w:p w:rsidR="00531A5F" w:rsidRPr="00AF7C70" w:rsidRDefault="00531A5F" w:rsidP="00531A5F">
      <w:pPr>
        <w:pStyle w:val="a8"/>
        <w:ind w:left="1069"/>
        <w:jc w:val="center"/>
        <w:rPr>
          <w:lang w:val="uk-UA"/>
        </w:rPr>
      </w:pPr>
    </w:p>
    <w:sectPr w:rsidR="00531A5F" w:rsidRPr="00AF7C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104"/>
    <w:multiLevelType w:val="hybridMultilevel"/>
    <w:tmpl w:val="AAE0DC80"/>
    <w:lvl w:ilvl="0" w:tplc="9E7EC764">
      <w:start w:val="1"/>
      <w:numFmt w:val="decimal"/>
      <w:lvlText w:val="%1."/>
      <w:lvlJc w:val="left"/>
      <w:pPr>
        <w:ind w:left="1069" w:hanging="360"/>
      </w:pPr>
      <w:rPr>
        <w:b/>
        <w:sz w:val="20"/>
        <w:szCs w:val="2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605DCA"/>
    <w:multiLevelType w:val="hybridMultilevel"/>
    <w:tmpl w:val="2AAC69BC"/>
    <w:lvl w:ilvl="0" w:tplc="B45CAD9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BBF3787"/>
    <w:multiLevelType w:val="hybridMultilevel"/>
    <w:tmpl w:val="E6EC8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7F3FC1"/>
    <w:multiLevelType w:val="hybridMultilevel"/>
    <w:tmpl w:val="E5769580"/>
    <w:lvl w:ilvl="0" w:tplc="E8FA5CE6">
      <w:start w:val="1"/>
      <w:numFmt w:val="decimal"/>
      <w:lvlText w:val="%1."/>
      <w:lvlJc w:val="left"/>
      <w:pPr>
        <w:ind w:left="720" w:hanging="360"/>
      </w:pPr>
      <w:rPr>
        <w:sz w:val="24"/>
        <w:szCs w:val="24"/>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9C06F4"/>
    <w:multiLevelType w:val="hybridMultilevel"/>
    <w:tmpl w:val="00EA69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E6F63A8"/>
    <w:multiLevelType w:val="hybridMultilevel"/>
    <w:tmpl w:val="E62E2C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48C3"/>
    <w:multiLevelType w:val="multilevel"/>
    <w:tmpl w:val="2758E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02F16"/>
    <w:rsid w:val="00003C17"/>
    <w:rsid w:val="00110163"/>
    <w:rsid w:val="00110381"/>
    <w:rsid w:val="00183E06"/>
    <w:rsid w:val="001E40FF"/>
    <w:rsid w:val="0020697E"/>
    <w:rsid w:val="00214418"/>
    <w:rsid w:val="00240EF4"/>
    <w:rsid w:val="0029024D"/>
    <w:rsid w:val="002B09E4"/>
    <w:rsid w:val="002C49A4"/>
    <w:rsid w:val="002D4335"/>
    <w:rsid w:val="005222D6"/>
    <w:rsid w:val="00531A5F"/>
    <w:rsid w:val="00571EF9"/>
    <w:rsid w:val="00667228"/>
    <w:rsid w:val="006A0442"/>
    <w:rsid w:val="006A2A1C"/>
    <w:rsid w:val="007A0094"/>
    <w:rsid w:val="007F04C9"/>
    <w:rsid w:val="008C3715"/>
    <w:rsid w:val="008E7D9A"/>
    <w:rsid w:val="00907897"/>
    <w:rsid w:val="009F3023"/>
    <w:rsid w:val="00A845B5"/>
    <w:rsid w:val="00AF7C70"/>
    <w:rsid w:val="00BB40AD"/>
    <w:rsid w:val="00BD4A1F"/>
    <w:rsid w:val="00C234BA"/>
    <w:rsid w:val="00C7728D"/>
    <w:rsid w:val="00DB337F"/>
    <w:rsid w:val="00E33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FF3C-508E-435C-8A82-056A197E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8773</Words>
  <Characters>5002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9</cp:revision>
  <dcterms:created xsi:type="dcterms:W3CDTF">2021-05-14T06:28:00Z</dcterms:created>
  <dcterms:modified xsi:type="dcterms:W3CDTF">2021-07-30T06:46:00Z</dcterms:modified>
</cp:coreProperties>
</file>