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52D" w:rsidRPr="00161FD2" w:rsidRDefault="007D452D" w:rsidP="002438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>ІНФОРМАЦІЙНЕ  ПОВІДОМЛЕННЯ</w:t>
      </w:r>
    </w:p>
    <w:p w:rsidR="007D452D" w:rsidRPr="00161FD2" w:rsidRDefault="007D452D" w:rsidP="004C5C8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EF7EC8" w:rsidRPr="00161FD2" w:rsidRDefault="007B2BA8" w:rsidP="007B2BA8">
      <w:pPr>
        <w:ind w:right="140"/>
        <w:jc w:val="center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41 за </w:t>
      </w:r>
      <w:proofErr w:type="spellStart"/>
      <w:r w:rsidRPr="00161FD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61FD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161FD2">
        <w:rPr>
          <w:rFonts w:ascii="Times New Roman" w:hAnsi="Times New Roman"/>
          <w:sz w:val="28"/>
          <w:szCs w:val="28"/>
          <w:lang w:val="uk-UA"/>
        </w:rPr>
        <w:t>. Богдана Хмельницького, 36</w:t>
      </w:r>
      <w:r w:rsidR="00EF7EC8" w:rsidRPr="00161F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1FD2" w:rsidRDefault="007D452D" w:rsidP="00FC12E4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sz w:val="28"/>
          <w:szCs w:val="28"/>
          <w:lang w:val="uk-UA"/>
        </w:rPr>
        <w:t>1. Інформація про об’єкт приватизації.</w:t>
      </w:r>
    </w:p>
    <w:p w:rsidR="007D452D" w:rsidRPr="00161FD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Назва об’єкта: 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>нежитлове приміщення № 41</w:t>
      </w:r>
      <w:r w:rsidR="00161FD2">
        <w:rPr>
          <w:rFonts w:ascii="Times New Roman" w:hAnsi="Times New Roman"/>
          <w:sz w:val="28"/>
          <w:szCs w:val="28"/>
          <w:lang w:val="uk-UA"/>
        </w:rPr>
        <w:t>,</w: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t xml:space="preserve"> загальною площею 166,7 </w:t>
      </w:r>
      <w:proofErr w:type="spellStart"/>
      <w:r w:rsidR="00161FD2" w:rsidRPr="00161FD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161FD2" w:rsidRPr="00161FD2">
        <w:rPr>
          <w:rFonts w:ascii="Times New Roman" w:hAnsi="Times New Roman"/>
          <w:sz w:val="28"/>
          <w:szCs w:val="28"/>
          <w:lang w:val="uk-UA"/>
        </w:rPr>
        <w:t>. м,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>. Богдана Хмельницького, 36</w:t>
      </w:r>
      <w:r w:rsidR="00EF7EC8" w:rsidRPr="00161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(далі - об’єкт).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D452D" w:rsidRPr="00161FD2" w:rsidRDefault="007D452D" w:rsidP="009B56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Місце знаходження об’єкта: м. Дніпро,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>. Богдана Хмельницького, 36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43E7D" w:rsidRPr="00161FD2" w:rsidRDefault="007D452D" w:rsidP="00161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>Відомості про об’єкт:</w:t>
      </w:r>
      <w:r w:rsidR="00161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t>в підвалі в житловому будинку літ. А-5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>нежитлове приміщення № 41</w:t>
      </w:r>
      <w:r w:rsidR="00161FD2">
        <w:rPr>
          <w:rFonts w:ascii="Times New Roman" w:hAnsi="Times New Roman"/>
          <w:sz w:val="28"/>
          <w:szCs w:val="28"/>
          <w:lang w:val="uk-UA"/>
        </w:rPr>
        <w:t>, з</w: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t xml:space="preserve">агальною площею 166,7 </w:t>
      </w:r>
      <w:proofErr w:type="spellStart"/>
      <w:r w:rsidR="00161FD2" w:rsidRPr="00161FD2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161FD2" w:rsidRPr="00161FD2">
        <w:rPr>
          <w:rFonts w:ascii="Times New Roman" w:hAnsi="Times New Roman"/>
          <w:sz w:val="28"/>
          <w:szCs w:val="28"/>
          <w:lang w:val="uk-UA"/>
        </w:rPr>
        <w:t xml:space="preserve">. м, 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1FD2">
        <w:rPr>
          <w:rFonts w:ascii="Times New Roman" w:hAnsi="Times New Roman"/>
          <w:sz w:val="28"/>
          <w:szCs w:val="28"/>
          <w:lang w:val="uk-UA"/>
        </w:rPr>
        <w:t xml:space="preserve">яке складається з: 1,2,5-коридор, 3,4,9,10,11,12-приміщення, 6-кладова, 7-умивальня, 8-туалет, 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вхід в підвал з навісом літ. а, приямки літ. а1-а6 по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>. Богдана Хмельницького, 36.</w:t>
      </w:r>
    </w:p>
    <w:p w:rsidR="007D452D" w:rsidRPr="00161FD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7D452D" w:rsidRPr="00161FD2" w:rsidRDefault="007D452D" w:rsidP="004C5C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Право власності: 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дата державної реєстрації – 07.02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35818979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, реєстраційний номер об’єкта нерухомого майна – 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2047912712101</w:t>
      </w:r>
      <w:r w:rsidR="002B11EE" w:rsidRPr="00161FD2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дата та індексний номер витягу – від 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05.03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.20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203156631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61FD2" w:rsidRPr="006D098A" w:rsidRDefault="00161FD2" w:rsidP="00161FD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098A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AF4EEE" w:rsidRPr="00161FD2" w:rsidRDefault="00AF4EEE" w:rsidP="00AF4E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Інформація про договори оренди об’єкта: </w:t>
      </w:r>
      <w:r w:rsidR="00AC372D" w:rsidRPr="00161FD2">
        <w:rPr>
          <w:rFonts w:ascii="Times New Roman" w:hAnsi="Times New Roman"/>
          <w:color w:val="000000"/>
          <w:sz w:val="28"/>
          <w:szCs w:val="28"/>
          <w:lang w:val="uk-UA"/>
        </w:rPr>
        <w:t>вільне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Інформація про балансоутримувача (найменування, його місцезнаходження і контактні дані): комунальне підприємство "Бюро обліку майнових прав та діяльності з нерухомістю</w:t>
      </w:r>
      <w:r w:rsidRPr="00161FD2">
        <w:rPr>
          <w:rFonts w:ascii="Times New Roman" w:hAnsi="Times New Roman"/>
          <w:sz w:val="28"/>
          <w:szCs w:val="28"/>
          <w:lang w:val="uk-UA"/>
        </w:rPr>
        <w:t>" Дніпровської міської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ради, код ЄДРПОУ </w:t>
      </w:r>
      <w:smartTag w:uri="urn:schemas-microsoft-com:office:smarttags" w:element="metricconverter">
        <w:smartTagPr>
          <w:attr w:name="ProductID" w:val="03341763, м"/>
        </w:smartTagPr>
        <w:r w:rsidRPr="00161FD2">
          <w:rPr>
            <w:rFonts w:ascii="Times New Roman" w:hAnsi="Times New Roman"/>
            <w:color w:val="000000"/>
            <w:sz w:val="28"/>
            <w:szCs w:val="28"/>
            <w:lang w:val="uk-UA"/>
          </w:rPr>
          <w:t>03341763, м</w:t>
        </w:r>
      </w:smartTag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. Дніпро, вул. Мечникова, 6, </w:t>
      </w:r>
      <w:proofErr w:type="spellStart"/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 (056)7207701.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План </w:t>
      </w:r>
      <w:r w:rsidR="00BA285C"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та фотографічне зображення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об’єкта. 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2. Інформація про аукціон.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Спосіб проведення аукціону: аукціон без умов.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та час проведення аукціону: аукціон в електронній формі буде проведено </w:t>
      </w:r>
      <w:r w:rsidR="00EF7EC8"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11</w:t>
      </w:r>
      <w:r w:rsidR="002B11EE"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EF7EC8"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червня</w:t>
      </w:r>
      <w:r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202</w:t>
      </w:r>
      <w:r w:rsidR="00FA0421"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7D452D" w:rsidRPr="00161FD2" w:rsidRDefault="007D452D" w:rsidP="0076314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Для участі в електронному аукціоні, особа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зниженням стартової ціни та подальшого подання цінових пропозицій зі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зниженням стартової ціни, визначеної згідно ст. 22 Закону України "Про приватизацію державного і комунального майна" на 50 відсотків.</w:t>
      </w: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7D452D" w:rsidRPr="00161FD2" w:rsidRDefault="007D452D" w:rsidP="00DC098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об’єкта.</w:t>
      </w:r>
    </w:p>
    <w:p w:rsidR="00161FD2" w:rsidRPr="001E60F2" w:rsidRDefault="00161FD2" w:rsidP="00161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1E60F2">
        <w:rPr>
          <w:rFonts w:ascii="Times New Roman" w:hAnsi="Times New Roman"/>
          <w:b/>
          <w:sz w:val="28"/>
          <w:szCs w:val="28"/>
          <w:lang w:val="uk-UA"/>
        </w:rPr>
        <w:t>- нежитлове приміщення № 41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загальною площею 166,7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. м, </w:t>
      </w:r>
      <w:r w:rsidRPr="001E60F2">
        <w:rPr>
          <w:rFonts w:ascii="Times New Roman" w:hAnsi="Times New Roman"/>
          <w:b/>
          <w:sz w:val="28"/>
          <w:szCs w:val="28"/>
          <w:lang w:val="uk-UA"/>
        </w:rPr>
        <w:t xml:space="preserve"> в підвалі в житловому будинку літ. А-5, вхід в підвал з навісом літ. а, приямки літ. а1-а6 по </w:t>
      </w:r>
      <w:proofErr w:type="spellStart"/>
      <w:r w:rsidRPr="001E60F2">
        <w:rPr>
          <w:rFonts w:ascii="Times New Roman" w:hAnsi="Times New Roman"/>
          <w:b/>
          <w:sz w:val="28"/>
          <w:szCs w:val="28"/>
          <w:lang w:val="uk-UA"/>
        </w:rPr>
        <w:t>просп</w:t>
      </w:r>
      <w:proofErr w:type="spellEnd"/>
      <w:r w:rsidRPr="001E60F2">
        <w:rPr>
          <w:rFonts w:ascii="Times New Roman" w:hAnsi="Times New Roman"/>
          <w:b/>
          <w:sz w:val="28"/>
          <w:szCs w:val="28"/>
          <w:lang w:val="uk-UA"/>
        </w:rPr>
        <w:t>. Богдана Хмельницького, 36</w:t>
      </w:r>
      <w:r w:rsidRPr="001E60F2">
        <w:rPr>
          <w:b/>
          <w:sz w:val="28"/>
          <w:szCs w:val="28"/>
          <w:lang w:val="uk-UA"/>
        </w:rPr>
        <w:t xml:space="preserve"> </w:t>
      </w:r>
      <w:r w:rsidRPr="001E60F2">
        <w:rPr>
          <w:rFonts w:ascii="Times New Roman" w:hAnsi="Times New Roman"/>
          <w:sz w:val="28"/>
          <w:szCs w:val="28"/>
          <w:lang w:val="uk-UA"/>
        </w:rPr>
        <w:t>здійснюється відповідно до вимог Закону України "Про приватизацію державного і комунального майна",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161FD2" w:rsidRPr="001E60F2" w:rsidRDefault="00161FD2" w:rsidP="00161F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"Про приватизацію державного і комунального майна".</w:t>
      </w:r>
    </w:p>
    <w:p w:rsidR="00161FD2" w:rsidRPr="001E60F2" w:rsidRDefault="00161FD2" w:rsidP="00161F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61FD2" w:rsidRPr="001E60F2" w:rsidRDefault="00161FD2" w:rsidP="00161F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F2">
        <w:rPr>
          <w:rFonts w:ascii="Times New Roman" w:hAnsi="Times New Roman"/>
          <w:b/>
          <w:sz w:val="28"/>
          <w:szCs w:val="28"/>
          <w:lang w:val="uk-UA"/>
        </w:rPr>
        <w:t>Стартова ціна об’єкта для: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>аукціону без умов –</w:t>
      </w:r>
      <w:r>
        <w:rPr>
          <w:rFonts w:ascii="Times New Roman" w:hAnsi="Times New Roman"/>
          <w:sz w:val="28"/>
          <w:szCs w:val="28"/>
          <w:lang w:val="uk-UA"/>
        </w:rPr>
        <w:t xml:space="preserve"> 9 137,87 </w:t>
      </w:r>
      <w:r w:rsidRPr="001E60F2">
        <w:rPr>
          <w:rFonts w:ascii="Times New Roman" w:hAnsi="Times New Roman"/>
          <w:sz w:val="28"/>
          <w:szCs w:val="28"/>
          <w:lang w:val="uk-UA"/>
        </w:rPr>
        <w:t>грн.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 xml:space="preserve">аукціону із зниженням стартової ціни – </w:t>
      </w:r>
      <w:r>
        <w:rPr>
          <w:rFonts w:ascii="Times New Roman" w:hAnsi="Times New Roman"/>
          <w:sz w:val="28"/>
          <w:szCs w:val="28"/>
          <w:lang w:val="uk-UA"/>
        </w:rPr>
        <w:t>4 568,94</w:t>
      </w:r>
      <w:r w:rsidRPr="001E60F2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sz w:val="28"/>
          <w:szCs w:val="28"/>
          <w:lang w:val="uk-UA"/>
        </w:rPr>
        <w:t>4 568,94</w:t>
      </w:r>
      <w:r w:rsidRPr="001E60F2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161FD2" w:rsidRPr="001E60F2" w:rsidRDefault="00161FD2" w:rsidP="00161F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FD2" w:rsidRPr="001E60F2" w:rsidRDefault="00161FD2" w:rsidP="00161FD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F2">
        <w:rPr>
          <w:rFonts w:ascii="Times New Roman" w:hAnsi="Times New Roman"/>
          <w:b/>
          <w:sz w:val="28"/>
          <w:szCs w:val="28"/>
          <w:lang w:val="uk-UA"/>
        </w:rPr>
        <w:t>Розмір гарантійного внеску для: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 xml:space="preserve">аукціону без умов – </w:t>
      </w:r>
      <w:r>
        <w:rPr>
          <w:rFonts w:ascii="Times New Roman" w:hAnsi="Times New Roman"/>
          <w:sz w:val="28"/>
          <w:szCs w:val="28"/>
          <w:lang w:val="uk-UA"/>
        </w:rPr>
        <w:t>913,79</w:t>
      </w:r>
      <w:r w:rsidRPr="001E60F2"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>аукціону із зниженням стартової ціни –</w:t>
      </w:r>
      <w:r>
        <w:rPr>
          <w:rFonts w:ascii="Times New Roman" w:hAnsi="Times New Roman"/>
          <w:sz w:val="28"/>
          <w:szCs w:val="28"/>
          <w:lang w:val="uk-UA"/>
        </w:rPr>
        <w:t xml:space="preserve"> 456, 90 </w:t>
      </w:r>
      <w:r w:rsidRPr="001E60F2">
        <w:rPr>
          <w:rFonts w:ascii="Times New Roman" w:hAnsi="Times New Roman"/>
          <w:sz w:val="28"/>
          <w:szCs w:val="28"/>
          <w:lang w:val="uk-UA"/>
        </w:rPr>
        <w:t>грн.</w:t>
      </w:r>
    </w:p>
    <w:p w:rsidR="00161FD2" w:rsidRPr="001E60F2" w:rsidRDefault="00161FD2" w:rsidP="00161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 xml:space="preserve">аукціону за методом покрокового зниження стартової ціни та подальшого подання цінових пропозицій – </w:t>
      </w:r>
      <w:r>
        <w:rPr>
          <w:rFonts w:ascii="Times New Roman" w:hAnsi="Times New Roman"/>
          <w:sz w:val="28"/>
          <w:szCs w:val="28"/>
          <w:lang w:val="uk-UA"/>
        </w:rPr>
        <w:t xml:space="preserve">456, 90 </w:t>
      </w:r>
      <w:r w:rsidRPr="001E60F2">
        <w:rPr>
          <w:rFonts w:ascii="Times New Roman" w:hAnsi="Times New Roman"/>
          <w:sz w:val="28"/>
          <w:szCs w:val="28"/>
          <w:lang w:val="uk-UA"/>
        </w:rPr>
        <w:t>грн.</w:t>
      </w:r>
    </w:p>
    <w:p w:rsidR="00161FD2" w:rsidRPr="001E60F2" w:rsidRDefault="00161FD2" w:rsidP="00161F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FD2" w:rsidRPr="001E60F2" w:rsidRDefault="00161FD2" w:rsidP="00161FD2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E60F2">
        <w:rPr>
          <w:rFonts w:ascii="Times New Roman" w:hAnsi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Pr="001E60F2">
        <w:rPr>
          <w:rFonts w:ascii="Times New Roman" w:hAnsi="Times New Roman"/>
          <w:sz w:val="28"/>
          <w:szCs w:val="28"/>
          <w:lang w:val="uk-UA"/>
        </w:rPr>
        <w:t>1200,00 грн.</w:t>
      </w:r>
    </w:p>
    <w:p w:rsidR="00161FD2" w:rsidRPr="001E60F2" w:rsidRDefault="00161FD2" w:rsidP="00161FD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1E60F2">
        <w:rPr>
          <w:rFonts w:ascii="Times New Roman" w:hAnsi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161FD2" w:rsidRDefault="00161FD2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7D452D" w:rsidRPr="00161FD2" w:rsidRDefault="007D452D" w:rsidP="00243871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sz w:val="28"/>
          <w:szCs w:val="28"/>
          <w:lang w:val="uk-UA"/>
        </w:rPr>
        <w:t>4. Додаткова інформація.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161FD2">
        <w:rPr>
          <w:rFonts w:ascii="Times New Roman" w:hAnsi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п’ятницю – з 9.00 до 16.45, обідня перерва з 13.00 до 14.00. 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>Телефон для довідок (056)7207700.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>Адреса електронної пошти: komvlas@dniprorada.gov.ua</w:t>
      </w:r>
    </w:p>
    <w:p w:rsidR="007D452D" w:rsidRPr="00161FD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Час і місце проведення огляду об’єкта: у робочі дні з 9.00 до 14.00 за місцезнаходженням об’єкта: м. Дніпро, </w:t>
      </w:r>
      <w:proofErr w:type="spellStart"/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просп</w:t>
      </w:r>
      <w:proofErr w:type="spellEnd"/>
      <w:r w:rsidR="007B2BA8" w:rsidRPr="00161FD2">
        <w:rPr>
          <w:rFonts w:ascii="Times New Roman" w:hAnsi="Times New Roman"/>
          <w:color w:val="000000"/>
          <w:sz w:val="28"/>
          <w:szCs w:val="28"/>
          <w:lang w:val="uk-UA"/>
        </w:rPr>
        <w:t>. Богдана Хмельницького, 36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 Заяви на огляд приймаються на електронну пошту: KPburo@i.ua.</w:t>
      </w:r>
    </w:p>
    <w:p w:rsidR="007D452D" w:rsidRPr="00161FD2" w:rsidRDefault="007D452D" w:rsidP="00E255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ПІБ контактної особи: Кот Андрій Іванович, </w:t>
      </w:r>
      <w:proofErr w:type="spellStart"/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тел</w:t>
      </w:r>
      <w:proofErr w:type="spellEnd"/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. (056)7207701. 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посиланням:  </w:t>
      </w:r>
      <w:hyperlink r:id="rId6" w:history="1">
        <w:r w:rsidRPr="00161FD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https://prozorro.sale/info/elektronni-majdanchiki-ets-prozorroprodazhi-cbd2</w:t>
        </w:r>
      </w:hyperlink>
    </w:p>
    <w:p w:rsidR="007D452D" w:rsidRPr="00161FD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7D452D" w:rsidRPr="00161FD2" w:rsidRDefault="007D452D" w:rsidP="00F3529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61FD2">
        <w:rPr>
          <w:rFonts w:ascii="Times New Roman" w:hAnsi="Times New Roman"/>
          <w:color w:val="000000"/>
          <w:sz w:val="28"/>
          <w:szCs w:val="28"/>
          <w:lang w:val="uk-UA"/>
        </w:rPr>
        <w:t>918201720355299015010078016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1FD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61FD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1FD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61FD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Рахунок №: UA</w:t>
      </w:r>
      <w:r w:rsidR="00E227BA" w:rsidRPr="00161FD2">
        <w:rPr>
          <w:rFonts w:ascii="Times New Roman" w:hAnsi="Times New Roman"/>
          <w:sz w:val="28"/>
          <w:szCs w:val="28"/>
          <w:lang w:val="uk-UA"/>
        </w:rPr>
        <w:t>868201720355539015000078016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D452D" w:rsidRPr="00161FD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161FD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1FD2" w:rsidRDefault="007D452D" w:rsidP="00A43916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sz w:val="28"/>
          <w:szCs w:val="28"/>
          <w:lang w:val="uk-UA"/>
        </w:rPr>
        <w:t xml:space="preserve">МФО: 820172.  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Код ЄДРПОУ: </w:t>
      </w:r>
      <w:r w:rsidRPr="00161FD2">
        <w:rPr>
          <w:rFonts w:ascii="Times New Roman" w:hAnsi="Times New Roman"/>
          <w:sz w:val="28"/>
          <w:szCs w:val="28"/>
          <w:lang w:val="uk-UA"/>
        </w:rPr>
        <w:t>37454258.</w:t>
      </w:r>
    </w:p>
    <w:p w:rsidR="007D452D" w:rsidRPr="00161FD2" w:rsidRDefault="007D452D" w:rsidP="00A4391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b/>
          <w:color w:val="000000"/>
          <w:sz w:val="28"/>
          <w:szCs w:val="28"/>
          <w:lang w:val="uk-UA"/>
        </w:rPr>
        <w:t>5. Технічні реквізити інформаційного повідомлення.</w:t>
      </w:r>
    </w:p>
    <w:p w:rsidR="007D452D" w:rsidRPr="00161FD2" w:rsidRDefault="007D452D" w:rsidP="002B11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міської ради від </w:t>
      </w:r>
      <w:r w:rsidR="00164053">
        <w:rPr>
          <w:rFonts w:ascii="Times New Roman" w:hAnsi="Times New Roman"/>
          <w:color w:val="000000"/>
          <w:sz w:val="28"/>
          <w:szCs w:val="28"/>
          <w:lang w:val="uk-UA"/>
        </w:rPr>
        <w:t>18.05.2021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4053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4053">
        <w:rPr>
          <w:rFonts w:ascii="Times New Roman" w:hAnsi="Times New Roman"/>
          <w:color w:val="000000"/>
          <w:sz w:val="28"/>
          <w:szCs w:val="28"/>
          <w:lang w:val="uk-UA"/>
        </w:rPr>
        <w:t>232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затвердження протоколу № </w:t>
      </w:r>
      <w:r w:rsidR="007F160B" w:rsidRPr="00161FD2">
        <w:rPr>
          <w:rFonts w:ascii="Times New Roman" w:hAnsi="Times New Roman"/>
          <w:sz w:val="28"/>
          <w:szCs w:val="28"/>
          <w:lang w:val="uk-UA"/>
        </w:rPr>
        <w:t>6</w:t>
      </w:r>
      <w:r w:rsidRPr="00161FD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нежитлове приміщення № 41, за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 xml:space="preserve">: м. Дніпро, </w:t>
      </w:r>
      <w:proofErr w:type="spellStart"/>
      <w:r w:rsidR="007B2BA8" w:rsidRPr="00161FD2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7B2BA8" w:rsidRPr="00161FD2">
        <w:rPr>
          <w:rFonts w:ascii="Times New Roman" w:hAnsi="Times New Roman"/>
          <w:sz w:val="28"/>
          <w:szCs w:val="28"/>
          <w:lang w:val="uk-UA"/>
        </w:rPr>
        <w:t>. Богдана Хмельницького, 36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2B11EE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161FD2">
        <w:rPr>
          <w:rFonts w:ascii="Times New Roman" w:hAnsi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1" w:name="assetID"/>
      <w:r w:rsidR="00161FD2" w:rsidRPr="00161FD2">
        <w:rPr>
          <w:rFonts w:ascii="Times New Roman" w:hAnsi="Times New Roman"/>
          <w:sz w:val="28"/>
          <w:szCs w:val="28"/>
        </w:rPr>
        <w:fldChar w:fldCharType="begin"/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161FD2" w:rsidRPr="00161FD2">
        <w:rPr>
          <w:rFonts w:ascii="Times New Roman" w:hAnsi="Times New Roman"/>
          <w:sz w:val="28"/>
          <w:szCs w:val="28"/>
        </w:rPr>
        <w:instrText>HYPERLINK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161FD2" w:rsidRPr="00161FD2">
        <w:rPr>
          <w:rFonts w:ascii="Times New Roman" w:hAnsi="Times New Roman"/>
          <w:sz w:val="28"/>
          <w:szCs w:val="28"/>
        </w:rPr>
        <w:instrText>https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://</w:instrText>
      </w:r>
      <w:r w:rsidR="00161FD2" w:rsidRPr="00161FD2">
        <w:rPr>
          <w:rFonts w:ascii="Times New Roman" w:hAnsi="Times New Roman"/>
          <w:sz w:val="28"/>
          <w:szCs w:val="28"/>
        </w:rPr>
        <w:instrText>sale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.</w:instrText>
      </w:r>
      <w:r w:rsidR="00161FD2" w:rsidRPr="00161FD2">
        <w:rPr>
          <w:rFonts w:ascii="Times New Roman" w:hAnsi="Times New Roman"/>
          <w:sz w:val="28"/>
          <w:szCs w:val="28"/>
        </w:rPr>
        <w:instrText>uub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.</w:instrText>
      </w:r>
      <w:r w:rsidR="00161FD2" w:rsidRPr="00161FD2">
        <w:rPr>
          <w:rFonts w:ascii="Times New Roman" w:hAnsi="Times New Roman"/>
          <w:sz w:val="28"/>
          <w:szCs w:val="28"/>
        </w:rPr>
        <w:instrText>com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.</w:instrText>
      </w:r>
      <w:r w:rsidR="00161FD2" w:rsidRPr="00161FD2">
        <w:rPr>
          <w:rFonts w:ascii="Times New Roman" w:hAnsi="Times New Roman"/>
          <w:sz w:val="28"/>
          <w:szCs w:val="28"/>
        </w:rPr>
        <w:instrText>ua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/</w:instrText>
      </w:r>
      <w:r w:rsidR="00161FD2" w:rsidRPr="00161FD2">
        <w:rPr>
          <w:rFonts w:ascii="Times New Roman" w:hAnsi="Times New Roman"/>
          <w:sz w:val="28"/>
          <w:szCs w:val="28"/>
        </w:rPr>
        <w:instrText>asset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/</w:instrText>
      </w:r>
      <w:r w:rsidR="00161FD2" w:rsidRPr="00161FD2">
        <w:rPr>
          <w:rFonts w:ascii="Times New Roman" w:hAnsi="Times New Roman"/>
          <w:sz w:val="28"/>
          <w:szCs w:val="28"/>
        </w:rPr>
        <w:instrText>UA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-</w:instrText>
      </w:r>
      <w:r w:rsidR="00161FD2" w:rsidRPr="00161FD2">
        <w:rPr>
          <w:rFonts w:ascii="Times New Roman" w:hAnsi="Times New Roman"/>
          <w:sz w:val="28"/>
          <w:szCs w:val="28"/>
        </w:rPr>
        <w:instrText>AR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>-</w:instrText>
      </w:r>
      <w:r w:rsidR="00161FD2" w:rsidRPr="00161FD2">
        <w:rPr>
          <w:rFonts w:ascii="Times New Roman" w:hAnsi="Times New Roman"/>
          <w:sz w:val="28"/>
          <w:szCs w:val="28"/>
        </w:rPr>
        <w:instrText>P</w:instrTex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instrText xml:space="preserve">-2021-04-26-000010-1" </w:instrText>
      </w:r>
      <w:r w:rsidR="00161FD2" w:rsidRPr="00161FD2">
        <w:rPr>
          <w:rFonts w:ascii="Times New Roman" w:hAnsi="Times New Roman"/>
          <w:sz w:val="28"/>
          <w:szCs w:val="28"/>
        </w:rPr>
        <w:fldChar w:fldCharType="separate"/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UA</w:t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AR</w:t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</w:t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P</w:t>
      </w:r>
      <w:r w:rsidR="00161FD2" w:rsidRPr="00161FD2">
        <w:rPr>
          <w:rStyle w:val="a4"/>
          <w:rFonts w:ascii="Times New Roman" w:hAnsi="Times New Roman"/>
          <w:color w:val="auto"/>
          <w:sz w:val="28"/>
          <w:szCs w:val="28"/>
          <w:u w:val="none"/>
          <w:shd w:val="clear" w:color="auto" w:fill="FFFFFF"/>
          <w:lang w:val="uk-UA"/>
        </w:rPr>
        <w:t>-2021-04-26-000010-1</w:t>
      </w:r>
      <w:r w:rsidR="00161FD2" w:rsidRPr="00161FD2">
        <w:rPr>
          <w:rFonts w:ascii="Times New Roman" w:hAnsi="Times New Roman"/>
          <w:sz w:val="28"/>
          <w:szCs w:val="28"/>
        </w:rPr>
        <w:fldChar w:fldCharType="end"/>
      </w:r>
      <w:bookmarkEnd w:id="1"/>
      <w:r w:rsidR="002B11EE" w:rsidRPr="00161FD2">
        <w:rPr>
          <w:rFonts w:ascii="Times New Roman" w:hAnsi="Times New Roman"/>
          <w:sz w:val="28"/>
          <w:szCs w:val="28"/>
          <w:lang w:val="uk-UA"/>
        </w:rPr>
        <w:t>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Період між аукціонами: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- аукціон без умов – аукціон зі зниженням стартової ціни: 30 днів;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Крок аукціону для:</w:t>
      </w:r>
    </w:p>
    <w:p w:rsidR="007D452D" w:rsidRPr="00161FD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без умов –  </w:t>
      </w:r>
      <w:r w:rsid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91,38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61FD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–  </w: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t>45,69</w:t>
      </w:r>
      <w:r w:rsidR="004D390A"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грн.;</w:t>
      </w:r>
    </w:p>
    <w:p w:rsidR="007D452D" w:rsidRPr="00161FD2" w:rsidRDefault="007D452D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– </w:t>
      </w:r>
      <w:r w:rsidR="00161FD2" w:rsidRPr="00161FD2">
        <w:rPr>
          <w:rFonts w:ascii="Times New Roman" w:hAnsi="Times New Roman"/>
          <w:sz w:val="28"/>
          <w:szCs w:val="28"/>
          <w:lang w:val="uk-UA"/>
        </w:rPr>
        <w:t>45,69</w:t>
      </w:r>
      <w:r w:rsidR="00161FD2"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>грн. Кількість кроків – 3.</w:t>
      </w:r>
    </w:p>
    <w:p w:rsidR="007D452D" w:rsidRPr="00161FD2" w:rsidRDefault="007D452D" w:rsidP="0044416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ab/>
        <w:t xml:space="preserve">Аукціон буде проведений в електронній торговій системі «ПРОЗОРО.ПРОДАЖІ» (адміністратор). Єдине посилання на веб-сторінку </w:t>
      </w:r>
      <w:hyperlink r:id="rId7" w:history="1">
        <w:r w:rsidRPr="00161FD2">
          <w:rPr>
            <w:rStyle w:val="a4"/>
            <w:rFonts w:ascii="Times New Roman" w:hAnsi="Times New Roman"/>
            <w:color w:val="auto"/>
            <w:sz w:val="28"/>
            <w:szCs w:val="28"/>
            <w:lang w:val="uk-UA"/>
          </w:rPr>
          <w:t>https://prozorro.sale/</w:t>
        </w:r>
      </w:hyperlink>
      <w:r w:rsidRPr="00161FD2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Pr="00161FD2">
        <w:rPr>
          <w:rFonts w:ascii="Times New Roman" w:hAnsi="Times New Roman"/>
          <w:sz w:val="28"/>
          <w:szCs w:val="28"/>
          <w:u w:val="single"/>
          <w:lang w:val="uk-UA"/>
        </w:rPr>
        <w:t>https://prozorro.sale/info/elektronni-majdanchiki-ets-prozorroprodazhi-cbd2.</w:t>
      </w: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7600D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D452D" w:rsidRPr="00161FD2" w:rsidRDefault="007D452D" w:rsidP="00B963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1FD2"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</w:p>
    <w:sectPr w:rsidR="007D452D" w:rsidRPr="00161FD2" w:rsidSect="00161FD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DDA"/>
    <w:rsid w:val="0004112B"/>
    <w:rsid w:val="000530A7"/>
    <w:rsid w:val="000D58CB"/>
    <w:rsid w:val="000F1FA9"/>
    <w:rsid w:val="00106AD8"/>
    <w:rsid w:val="00110214"/>
    <w:rsid w:val="00120208"/>
    <w:rsid w:val="001257C6"/>
    <w:rsid w:val="00161FD2"/>
    <w:rsid w:val="00164053"/>
    <w:rsid w:val="00192A00"/>
    <w:rsid w:val="001D4FD6"/>
    <w:rsid w:val="001E25CC"/>
    <w:rsid w:val="002027E0"/>
    <w:rsid w:val="002304D7"/>
    <w:rsid w:val="00231788"/>
    <w:rsid w:val="00243871"/>
    <w:rsid w:val="00256C84"/>
    <w:rsid w:val="00281611"/>
    <w:rsid w:val="002A2D9B"/>
    <w:rsid w:val="002B11EE"/>
    <w:rsid w:val="002B6BA6"/>
    <w:rsid w:val="002C212C"/>
    <w:rsid w:val="002D0D9F"/>
    <w:rsid w:val="00304FEA"/>
    <w:rsid w:val="00363B0C"/>
    <w:rsid w:val="00372830"/>
    <w:rsid w:val="00373F25"/>
    <w:rsid w:val="00382B4E"/>
    <w:rsid w:val="00384B80"/>
    <w:rsid w:val="003B41F0"/>
    <w:rsid w:val="003E1678"/>
    <w:rsid w:val="003F15C3"/>
    <w:rsid w:val="0042661A"/>
    <w:rsid w:val="0044416C"/>
    <w:rsid w:val="004615CC"/>
    <w:rsid w:val="00465C09"/>
    <w:rsid w:val="0046694E"/>
    <w:rsid w:val="00472098"/>
    <w:rsid w:val="004C3ADF"/>
    <w:rsid w:val="004C5C86"/>
    <w:rsid w:val="004D390A"/>
    <w:rsid w:val="004D43A8"/>
    <w:rsid w:val="004E13E4"/>
    <w:rsid w:val="004E429D"/>
    <w:rsid w:val="00576DDA"/>
    <w:rsid w:val="00583329"/>
    <w:rsid w:val="00584AF1"/>
    <w:rsid w:val="005A773F"/>
    <w:rsid w:val="005C3C0D"/>
    <w:rsid w:val="005D0BB7"/>
    <w:rsid w:val="005E1FC4"/>
    <w:rsid w:val="005F0A75"/>
    <w:rsid w:val="005F4720"/>
    <w:rsid w:val="006313D1"/>
    <w:rsid w:val="00655791"/>
    <w:rsid w:val="00663625"/>
    <w:rsid w:val="006A4377"/>
    <w:rsid w:val="006C1613"/>
    <w:rsid w:val="006C491C"/>
    <w:rsid w:val="006D098A"/>
    <w:rsid w:val="006E5A1A"/>
    <w:rsid w:val="006E6684"/>
    <w:rsid w:val="00720251"/>
    <w:rsid w:val="007539E1"/>
    <w:rsid w:val="007600D6"/>
    <w:rsid w:val="0076314F"/>
    <w:rsid w:val="00784977"/>
    <w:rsid w:val="00786F19"/>
    <w:rsid w:val="007A0B81"/>
    <w:rsid w:val="007B2BA8"/>
    <w:rsid w:val="007D2C9B"/>
    <w:rsid w:val="007D452D"/>
    <w:rsid w:val="007E0B65"/>
    <w:rsid w:val="007F160B"/>
    <w:rsid w:val="008014BB"/>
    <w:rsid w:val="00885229"/>
    <w:rsid w:val="00885EF0"/>
    <w:rsid w:val="008976A7"/>
    <w:rsid w:val="008A34FD"/>
    <w:rsid w:val="008C06F3"/>
    <w:rsid w:val="008D0963"/>
    <w:rsid w:val="00901764"/>
    <w:rsid w:val="00920FA0"/>
    <w:rsid w:val="00924E95"/>
    <w:rsid w:val="00925D89"/>
    <w:rsid w:val="00927977"/>
    <w:rsid w:val="00941903"/>
    <w:rsid w:val="00951B43"/>
    <w:rsid w:val="00972F08"/>
    <w:rsid w:val="009B569D"/>
    <w:rsid w:val="009C08EC"/>
    <w:rsid w:val="009C2D9F"/>
    <w:rsid w:val="009C4608"/>
    <w:rsid w:val="009D2B48"/>
    <w:rsid w:val="009E425A"/>
    <w:rsid w:val="009F532B"/>
    <w:rsid w:val="00A31D60"/>
    <w:rsid w:val="00A43916"/>
    <w:rsid w:val="00A44F77"/>
    <w:rsid w:val="00AA696F"/>
    <w:rsid w:val="00AB0176"/>
    <w:rsid w:val="00AC372D"/>
    <w:rsid w:val="00AF056B"/>
    <w:rsid w:val="00AF4EEE"/>
    <w:rsid w:val="00B300BD"/>
    <w:rsid w:val="00B94C43"/>
    <w:rsid w:val="00B9636E"/>
    <w:rsid w:val="00BA285C"/>
    <w:rsid w:val="00BB07C0"/>
    <w:rsid w:val="00BB3877"/>
    <w:rsid w:val="00BC70DF"/>
    <w:rsid w:val="00BD783C"/>
    <w:rsid w:val="00BE501C"/>
    <w:rsid w:val="00BF28BC"/>
    <w:rsid w:val="00C076D6"/>
    <w:rsid w:val="00C500F3"/>
    <w:rsid w:val="00C67C1C"/>
    <w:rsid w:val="00C94210"/>
    <w:rsid w:val="00CC6738"/>
    <w:rsid w:val="00D17C4D"/>
    <w:rsid w:val="00D30F63"/>
    <w:rsid w:val="00D61917"/>
    <w:rsid w:val="00D80BF8"/>
    <w:rsid w:val="00DA3D8C"/>
    <w:rsid w:val="00DC098A"/>
    <w:rsid w:val="00DD31AB"/>
    <w:rsid w:val="00DE0D99"/>
    <w:rsid w:val="00E07D79"/>
    <w:rsid w:val="00E227BA"/>
    <w:rsid w:val="00E255AE"/>
    <w:rsid w:val="00E43E7D"/>
    <w:rsid w:val="00E75BA7"/>
    <w:rsid w:val="00E8315C"/>
    <w:rsid w:val="00ED2292"/>
    <w:rsid w:val="00EF7EC8"/>
    <w:rsid w:val="00F02567"/>
    <w:rsid w:val="00F23492"/>
    <w:rsid w:val="00F35290"/>
    <w:rsid w:val="00F70CF4"/>
    <w:rsid w:val="00F84DBA"/>
    <w:rsid w:val="00FA0421"/>
    <w:rsid w:val="00FC12E4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0D5AA8"/>
  <w15:docId w15:val="{BA230117-4F71-43CF-8059-DA17DBC5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3871"/>
    <w:pPr>
      <w:ind w:left="720"/>
      <w:contextualSpacing/>
    </w:pPr>
  </w:style>
  <w:style w:type="character" w:styleId="a4">
    <w:name w:val="Hyperlink"/>
    <w:uiPriority w:val="99"/>
    <w:rsid w:val="00D80BF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B6BA6"/>
    <w:rPr>
      <w:rFonts w:ascii="Segoe UI" w:hAnsi="Segoe UI" w:cs="Segoe UI"/>
      <w:sz w:val="18"/>
      <w:szCs w:val="18"/>
    </w:rPr>
  </w:style>
  <w:style w:type="character" w:styleId="a7">
    <w:name w:val="FollowedHyperlink"/>
    <w:uiPriority w:val="99"/>
    <w:semiHidden/>
    <w:rsid w:val="0044416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4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507A-A594-4110-B038-950531E1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69</cp:revision>
  <cp:lastPrinted>2021-05-14T13:33:00Z</cp:lastPrinted>
  <dcterms:created xsi:type="dcterms:W3CDTF">2018-10-02T14:02:00Z</dcterms:created>
  <dcterms:modified xsi:type="dcterms:W3CDTF">2021-05-18T11:27:00Z</dcterms:modified>
</cp:coreProperties>
</file>