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F" w:rsidRDefault="008F6D37">
      <w:r>
        <w:t>Відміна лоту в зв’язку з помилковим повторним внесенням лоту № 158</w:t>
      </w:r>
    </w:p>
    <w:sectPr w:rsidR="001979DF" w:rsidSect="00870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D37"/>
    <w:rsid w:val="00557594"/>
    <w:rsid w:val="008707FC"/>
    <w:rsid w:val="008F6D37"/>
    <w:rsid w:val="00A5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Vmandzya</dc:creator>
  <cp:keywords/>
  <dc:description/>
  <cp:lastModifiedBy>Vmandzya</cp:lastModifiedBy>
  <cp:revision>2</cp:revision>
  <dcterms:created xsi:type="dcterms:W3CDTF">2020-08-10T14:58:00Z</dcterms:created>
  <dcterms:modified xsi:type="dcterms:W3CDTF">2020-08-10T14:58:00Z</dcterms:modified>
</cp:coreProperties>
</file>