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3"/>
        <w:gridCol w:w="5002"/>
      </w:tblGrid>
      <w:tr w:rsidR="00583911" w:rsidRPr="00583911" w:rsidTr="00583911">
        <w:trPr>
          <w:trHeight w:val="256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583911" w:rsidRPr="00583911" w:rsidTr="00D23637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9100</w:t>
            </w:r>
          </w:p>
        </w:tc>
      </w:tr>
      <w:tr w:rsidR="00583911" w:rsidRPr="00583911" w:rsidTr="00D23637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D23637" w:rsidP="0058391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D2363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</w:t>
            </w:r>
            <w:r w:rsidRPr="00D23637">
              <w:rPr>
                <w:sz w:val="20"/>
                <w:szCs w:val="20"/>
              </w:rPr>
              <w:t>загальною  площею 70,5 м</w:t>
            </w:r>
            <w:r w:rsidRPr="00D23637">
              <w:rPr>
                <w:sz w:val="20"/>
                <w:szCs w:val="20"/>
                <w:vertAlign w:val="superscript"/>
              </w:rPr>
              <w:t xml:space="preserve">2  </w:t>
            </w:r>
            <w:r w:rsidRPr="00D23637">
              <w:rPr>
                <w:sz w:val="20"/>
                <w:szCs w:val="20"/>
              </w:rPr>
              <w:t xml:space="preserve">,  а саме: частини даху площею 60,6 </w:t>
            </w:r>
            <w:proofErr w:type="spellStart"/>
            <w:r w:rsidRPr="00D23637">
              <w:rPr>
                <w:sz w:val="20"/>
                <w:szCs w:val="20"/>
              </w:rPr>
              <w:t>кв.м</w:t>
            </w:r>
            <w:proofErr w:type="spellEnd"/>
            <w:r w:rsidRPr="00D23637">
              <w:rPr>
                <w:sz w:val="20"/>
                <w:szCs w:val="20"/>
              </w:rPr>
              <w:t>. та нежитлового вбудованого приміщення площею 9,9 кв.</w:t>
            </w:r>
            <w:r>
              <w:rPr>
                <w:sz w:val="20"/>
                <w:szCs w:val="20"/>
              </w:rPr>
              <w:t xml:space="preserve"> </w:t>
            </w:r>
            <w:r w:rsidRPr="00D23637">
              <w:rPr>
                <w:sz w:val="20"/>
                <w:szCs w:val="20"/>
              </w:rPr>
              <w:t xml:space="preserve">м. на дев'ятому поверсі будівлі за адресою: м. Львів, </w:t>
            </w:r>
            <w:proofErr w:type="spellStart"/>
            <w:r w:rsidRPr="00D23637">
              <w:rPr>
                <w:sz w:val="20"/>
                <w:szCs w:val="20"/>
              </w:rPr>
              <w:t>смт</w:t>
            </w:r>
            <w:proofErr w:type="spellEnd"/>
            <w:r w:rsidRPr="00D23637">
              <w:rPr>
                <w:sz w:val="20"/>
                <w:szCs w:val="20"/>
              </w:rPr>
              <w:t xml:space="preserve">. </w:t>
            </w:r>
            <w:proofErr w:type="spellStart"/>
            <w:r w:rsidRPr="00D23637">
              <w:rPr>
                <w:sz w:val="20"/>
                <w:szCs w:val="20"/>
              </w:rPr>
              <w:t>Брюховичі</w:t>
            </w:r>
            <w:proofErr w:type="spellEnd"/>
            <w:r w:rsidRPr="00D23637">
              <w:rPr>
                <w:sz w:val="20"/>
                <w:szCs w:val="20"/>
              </w:rPr>
              <w:t>, вул. Сухомлинського, 18, що перебуває на балансі Львівського регіонального інституту державного управління Національної академії державного управління при Президентові України</w:t>
            </w:r>
            <w:r w:rsidRPr="00D2363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D23637">
              <w:rPr>
                <w:rFonts w:eastAsia="Times New Roman" w:cs="Times New Roman"/>
                <w:color w:val="212529"/>
                <w:sz w:val="20"/>
                <w:szCs w:val="20"/>
                <w:lang w:eastAsia="uk-UA"/>
              </w:rPr>
              <w:t>Термії оренди 5 років.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9100.</w:t>
            </w:r>
          </w:p>
        </w:tc>
      </w:tr>
      <w:tr w:rsidR="00583911" w:rsidRPr="00583911" w:rsidTr="00D23637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583911" w:rsidRPr="00583911" w:rsidTr="00D23637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D23637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23637">
              <w:rPr>
                <w:rFonts w:eastAsia="Times New Roman" w:cs="Times New Roman"/>
                <w:sz w:val="20"/>
                <w:szCs w:val="20"/>
                <w:lang w:eastAsia="uk-UA"/>
              </w:rPr>
              <w:t>79005, м. Львів, вул.. Коперника,4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Львівський регіональний інститут державного управління Національної академії державного управління Національної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аккадемії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державного управління при Президентові України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23884645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79491, Львів, </w:t>
            </w:r>
            <w:proofErr w:type="spellStart"/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смт</w:t>
            </w:r>
            <w:proofErr w:type="spellEnd"/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Брюховичі</w:t>
            </w:r>
            <w:proofErr w:type="spellEnd"/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, вул. Сухомлинського, 16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371,931.00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583911" w:rsidRPr="00583911" w:rsidTr="00583911">
        <w:trPr>
          <w:trHeight w:val="854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https://drive.google.com/open?id=1lTXht4W-QgoaMGIXta4YEKcjeda-QG7b, https://drive.google.com/open?id=1_dh-APwkro7u2ug1srCdd7O7l6bJILvc, https://drive.google.com/open?id=1SS8VyGxPL7HKrk3I4EUs798okuqTnjHq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селище міського типу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Брюховичі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вулиця Сухомлинського, 18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70.50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70.50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583911" w:rsidRPr="00583911" w:rsidTr="00583911">
        <w:trPr>
          <w:trHeight w:val="805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58391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https://drive.google.com/open?id=1HbWx_EOx4Z-o23JnRLSTjysUK71sh-tw</w:t>
              </w:r>
            </w:hyperlink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компенсація орендарем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Газифікація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5,464.65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0322346365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0676704353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admin@academi.lviv.ua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Igor.Gutnik@kyivstar.net</w:t>
            </w:r>
          </w:p>
        </w:tc>
      </w:tr>
      <w:tr w:rsidR="00583911" w:rsidRPr="00583911" w:rsidTr="00D23637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83911" w:rsidRPr="00583911" w:rsidTr="00D23637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D23637" w:rsidP="00D236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23637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20 травня 2021</w:t>
            </w:r>
            <w:r w:rsidR="00583911"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83911" w:rsidRPr="00583911" w:rsidTr="006B0760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583911" w:rsidRPr="00583911" w:rsidTr="006B0760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D236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D23637"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>19 травня 2021</w:t>
            </w: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54.65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Розмір гарантійного внеску (для чинного орендаря ),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2,732.33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21,858.60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583911" w:rsidRPr="00583911" w:rsidTr="006B0760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58391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83911" w:rsidRPr="00583911" w:rsidTr="006B0760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583911" w:rsidRPr="00583911" w:rsidRDefault="006B0760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58391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583911" w:rsidRPr="00583911" w:rsidTr="006B0760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83911" w:rsidRPr="00583911" w:rsidTr="006B0760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6B0760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B0760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583911" w:rsidRPr="00583911" w:rsidRDefault="00583911" w:rsidP="0058391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83911" w:rsidRPr="00583911" w:rsidTr="00583911">
        <w:trPr>
          <w:trHeight w:val="256"/>
        </w:trPr>
        <w:tc>
          <w:tcPr>
            <w:tcW w:w="95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Pr="0058391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583911" w:rsidRPr="00583911" w:rsidTr="00583911">
        <w:trPr>
          <w:trHeight w:val="256"/>
        </w:trPr>
        <w:tc>
          <w:tcPr>
            <w:tcW w:w="95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Київстар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30-Jan-2009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29-Dec-2020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8391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583911" w:rsidRPr="00583911" w:rsidTr="00583911">
        <w:trPr>
          <w:trHeight w:val="256"/>
        </w:trPr>
        <w:tc>
          <w:tcPr>
            <w:tcW w:w="45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0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839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583911" w:rsidRPr="00583911" w:rsidTr="00583911">
        <w:trPr>
          <w:trHeight w:val="256"/>
        </w:trPr>
        <w:tc>
          <w:tcPr>
            <w:tcW w:w="95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8391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8391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8391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583911" w:rsidRPr="00583911" w:rsidTr="00583911">
        <w:trPr>
          <w:trHeight w:val="256"/>
        </w:trPr>
        <w:tc>
          <w:tcPr>
            <w:tcW w:w="95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583911" w:rsidRPr="00583911" w:rsidRDefault="00583911" w:rsidP="0058391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8391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620A0F" w:rsidRDefault="00620A0F"/>
    <w:sectPr w:rsidR="00620A0F" w:rsidSect="00620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83911"/>
    <w:rsid w:val="00583911"/>
    <w:rsid w:val="00620A0F"/>
    <w:rsid w:val="006B0760"/>
    <w:rsid w:val="00D2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9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HbWx_EOx4Z-o23JnRLSTjysUK71sh-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6817</Words>
  <Characters>3886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2</cp:revision>
  <dcterms:created xsi:type="dcterms:W3CDTF">2021-04-27T11:11:00Z</dcterms:created>
  <dcterms:modified xsi:type="dcterms:W3CDTF">2021-04-27T11:24:00Z</dcterms:modified>
</cp:coreProperties>
</file>