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ТЕХНІЧНА СПЕЦИФІКАЦІЯ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 за ДК 021:2015 – 09210000-4 –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«Відпрацьовані мастила. (Суміш)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 Відпрацьовані мастила (оливи) (далі - Товар) зберігаються на території ДП “ЛДАРЗ”.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 рахунок Покупця здійснюється: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-   надання вантажного транспорту;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  надання техніки (за необхідності) та працівників для навантаження на транспорт;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ab/>
      </w:r>
    </w:p>
    <w:p>
      <w:pPr>
        <w:pStyle w:val="ListParagraph"/>
        <w:spacing w:before="0" w:after="0"/>
        <w:ind w:left="75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Умови оплати: </w:t>
      </w:r>
      <w:r>
        <w:rPr>
          <w:rFonts w:ascii="Times New Roman" w:hAnsi="Times New Roman"/>
          <w:sz w:val="24"/>
          <w:szCs w:val="24"/>
          <w:lang w:val="uk-UA"/>
        </w:rPr>
        <w:t>передплата 100%</w:t>
      </w:r>
    </w:p>
    <w:p>
      <w:pPr>
        <w:pStyle w:val="ListParagraph"/>
        <w:spacing w:before="0" w:after="0"/>
        <w:ind w:left="75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Строк вивозу Товару: </w:t>
      </w:r>
      <w:r>
        <w:rPr>
          <w:rFonts w:ascii="Times New Roman" w:hAnsi="Times New Roman"/>
          <w:sz w:val="24"/>
          <w:szCs w:val="24"/>
          <w:lang w:val="uk-UA"/>
        </w:rPr>
        <w:t>протягом 5 робочих днів з дати отримання передплати та надання вантажного транспорту .</w:t>
      </w:r>
    </w:p>
    <w:p>
      <w:pPr>
        <w:pStyle w:val="ListParagraph"/>
        <w:spacing w:before="0" w:after="0"/>
        <w:ind w:left="756" w:hanging="0"/>
        <w:jc w:val="both"/>
        <w:rPr>
          <w:rFonts w:ascii="Times New Roman" w:hAnsi="Times New Roman"/>
          <w:b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Вимоги до учасника:</w:t>
      </w:r>
    </w:p>
    <w:p>
      <w:pPr>
        <w:pStyle w:val="ListParagraph"/>
        <w:spacing w:before="0" w:after="0"/>
        <w:ind w:left="75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складі пропозиції Покупець повинен надати підтвердження в довільній формі щодо вартості 1 </w:t>
      </w:r>
      <w:r>
        <w:rPr>
          <w:rFonts w:ascii="Times New Roman" w:hAnsi="Times New Roman"/>
          <w:sz w:val="24"/>
          <w:szCs w:val="24"/>
          <w:lang w:val="uk-UA"/>
        </w:rPr>
        <w:t>кг</w:t>
      </w:r>
      <w:r>
        <w:rPr>
          <w:rFonts w:ascii="Times New Roman" w:hAnsi="Times New Roman"/>
          <w:sz w:val="24"/>
          <w:szCs w:val="24"/>
          <w:lang w:val="uk-UA"/>
        </w:rPr>
        <w:t xml:space="preserve"> Товару, основних умов оплати та строків вивозу.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e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48e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b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LibreOffice/5.2.4.2$Windows_X86_64 LibreOffice_project/3d5603e1122f0f102b62521720ab13a38a4e0eb0</Application>
  <Pages>1</Pages>
  <Words>86</Words>
  <Characters>538</Characters>
  <CharactersWithSpaces>634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2019-02-12T12:32:00Z</dcterms:created>
  <dc:creator>A.Volynets</dc:creator>
  <dc:description/>
  <dc:language>uk-UA</dc:language>
  <cp:lastModifiedBy/>
  <cp:lastPrinted>2019-07-10T12:59:00Z</cp:lastPrinted>
  <dcterms:modified xsi:type="dcterms:W3CDTF">2019-10-09T10:59:18Z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