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43" w:rsidRDefault="006B435A">
      <w:r w:rsidRPr="006B435A">
        <w:t>Порушення порядку публікації оголошення</w:t>
      </w:r>
      <w:bookmarkStart w:id="0" w:name="_GoBack"/>
      <w:bookmarkEnd w:id="0"/>
    </w:p>
    <w:sectPr w:rsidR="00CC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87"/>
    <w:rsid w:val="006B435A"/>
    <w:rsid w:val="00CC2A43"/>
    <w:rsid w:val="00D6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CF603-947E-487F-9857-214089F1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Viacheslav Prykhodko</dc:creator>
  <cp:keywords/>
  <dc:description/>
  <cp:lastModifiedBy>Viacheslav Prykhodko</cp:lastModifiedBy>
  <cp:revision>3</cp:revision>
  <dcterms:created xsi:type="dcterms:W3CDTF">2021-06-24T10:20:00Z</dcterms:created>
  <dcterms:modified xsi:type="dcterms:W3CDTF">2021-06-24T10:20:00Z</dcterms:modified>
</cp:coreProperties>
</file>