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D7" w:rsidRPr="00CE09D3" w:rsidRDefault="00193CD7" w:rsidP="00193CD7">
      <w:pPr>
        <w:pStyle w:val="a3"/>
        <w:rPr>
          <w:color w:val="000000" w:themeColor="text1"/>
          <w:spacing w:val="-4"/>
          <w:lang w:val="uk-UA"/>
        </w:rPr>
      </w:pPr>
      <w:r w:rsidRPr="00ED7E76">
        <w:rPr>
          <w:b/>
          <w:color w:val="000000" w:themeColor="text1"/>
          <w:sz w:val="22"/>
          <w:szCs w:val="22"/>
          <w:lang w:val="uk-UA"/>
        </w:rPr>
        <w:t>Лот №1:</w:t>
      </w:r>
      <w:r>
        <w:rPr>
          <w:color w:val="000000" w:themeColor="text1"/>
          <w:sz w:val="22"/>
          <w:szCs w:val="22"/>
          <w:lang w:val="uk-UA"/>
        </w:rPr>
        <w:t xml:space="preserve"> «</w:t>
      </w:r>
      <w:proofErr w:type="spellStart"/>
      <w:r w:rsidRPr="00397536">
        <w:t>Незавершене</w:t>
      </w:r>
      <w:proofErr w:type="spellEnd"/>
      <w:r w:rsidRPr="00397536">
        <w:t xml:space="preserve"> </w:t>
      </w:r>
      <w:proofErr w:type="spellStart"/>
      <w:r w:rsidRPr="00CE09D3">
        <w:t>сільськогосподарське</w:t>
      </w:r>
      <w:proofErr w:type="spellEnd"/>
      <w:r w:rsidRPr="00CE09D3">
        <w:t xml:space="preserve"> </w:t>
      </w:r>
      <w:proofErr w:type="spellStart"/>
      <w:r w:rsidRPr="00CE09D3">
        <w:t>виробництво</w:t>
      </w:r>
      <w:proofErr w:type="spellEnd"/>
      <w:r w:rsidRPr="00CE09D3">
        <w:t xml:space="preserve"> у </w:t>
      </w:r>
      <w:proofErr w:type="spellStart"/>
      <w:r w:rsidRPr="00CE09D3">
        <w:t>вигляді</w:t>
      </w:r>
      <w:proofErr w:type="spellEnd"/>
      <w:r w:rsidRPr="00CE09D3">
        <w:t xml:space="preserve"> </w:t>
      </w:r>
      <w:proofErr w:type="spellStart"/>
      <w:r w:rsidRPr="00CE09D3">
        <w:t>посівів</w:t>
      </w:r>
      <w:proofErr w:type="spellEnd"/>
      <w:r w:rsidRPr="00CE09D3">
        <w:t xml:space="preserve"> сорго  «</w:t>
      </w:r>
      <w:proofErr w:type="spellStart"/>
      <w:r w:rsidRPr="00CE09D3">
        <w:t>Майло</w:t>
      </w:r>
      <w:proofErr w:type="spellEnd"/>
      <w:r w:rsidRPr="00CE09D3">
        <w:t xml:space="preserve">» </w:t>
      </w:r>
      <w:proofErr w:type="spellStart"/>
      <w:r w:rsidRPr="00CE09D3">
        <w:t>п</w:t>
      </w:r>
      <w:r w:rsidRPr="00CE09D3">
        <w:rPr>
          <w:color w:val="000000"/>
          <w:spacing w:val="-4"/>
        </w:rPr>
        <w:t>лощею</w:t>
      </w:r>
      <w:proofErr w:type="spellEnd"/>
      <w:r w:rsidRPr="00CE09D3">
        <w:rPr>
          <w:color w:val="000000"/>
          <w:spacing w:val="-4"/>
        </w:rPr>
        <w:t xml:space="preserve"> 23</w:t>
      </w:r>
      <w:r w:rsidRPr="00CE09D3">
        <w:rPr>
          <w:color w:val="000000"/>
          <w:lang w:eastAsia="ru-RU"/>
        </w:rPr>
        <w:t xml:space="preserve"> </w:t>
      </w:r>
      <w:r w:rsidRPr="00CE09D3">
        <w:rPr>
          <w:color w:val="000000"/>
          <w:spacing w:val="-4"/>
        </w:rPr>
        <w:t xml:space="preserve">га, </w:t>
      </w:r>
      <w:proofErr w:type="spellStart"/>
      <w:r w:rsidRPr="00CE09D3">
        <w:rPr>
          <w:color w:val="000000"/>
          <w:spacing w:val="-4"/>
        </w:rPr>
        <w:t>розташовані</w:t>
      </w:r>
      <w:proofErr w:type="spellEnd"/>
      <w:r w:rsidRPr="00CE09D3">
        <w:rPr>
          <w:color w:val="000000"/>
          <w:spacing w:val="-4"/>
        </w:rPr>
        <w:t xml:space="preserve"> на </w:t>
      </w:r>
      <w:proofErr w:type="spellStart"/>
      <w:r w:rsidRPr="00CE09D3">
        <w:rPr>
          <w:color w:val="000000"/>
          <w:spacing w:val="-4"/>
        </w:rPr>
        <w:t>полі</w:t>
      </w:r>
      <w:proofErr w:type="spellEnd"/>
      <w:r w:rsidRPr="00CE09D3">
        <w:rPr>
          <w:color w:val="000000"/>
          <w:spacing w:val="-4"/>
        </w:rPr>
        <w:t xml:space="preserve"> №14 СГП «</w:t>
      </w:r>
      <w:proofErr w:type="spellStart"/>
      <w:r w:rsidRPr="00CE09D3">
        <w:rPr>
          <w:color w:val="000000"/>
          <w:spacing w:val="-4"/>
        </w:rPr>
        <w:t>Долинське</w:t>
      </w:r>
      <w:proofErr w:type="spellEnd"/>
      <w:r w:rsidRPr="00CE09D3">
        <w:rPr>
          <w:color w:val="000000"/>
          <w:spacing w:val="-4"/>
        </w:rPr>
        <w:t xml:space="preserve">» </w:t>
      </w:r>
      <w:proofErr w:type="spellStart"/>
      <w:r w:rsidRPr="00CE09D3">
        <w:rPr>
          <w:color w:val="000000"/>
          <w:spacing w:val="-4"/>
        </w:rPr>
        <w:t>Горьківської</w:t>
      </w:r>
      <w:proofErr w:type="spellEnd"/>
      <w:r w:rsidRPr="00CE09D3">
        <w:rPr>
          <w:color w:val="000000"/>
          <w:spacing w:val="-4"/>
        </w:rPr>
        <w:t xml:space="preserve"> </w:t>
      </w:r>
      <w:proofErr w:type="spellStart"/>
      <w:r w:rsidRPr="00CE09D3">
        <w:rPr>
          <w:color w:val="000000"/>
          <w:spacing w:val="-4"/>
        </w:rPr>
        <w:t>сільради</w:t>
      </w:r>
      <w:proofErr w:type="spellEnd"/>
      <w:r w:rsidRPr="00CE09D3">
        <w:rPr>
          <w:color w:val="000000"/>
          <w:spacing w:val="-4"/>
        </w:rPr>
        <w:t>.</w:t>
      </w:r>
      <w:r w:rsidRPr="00CE09D3">
        <w:rPr>
          <w:color w:val="000000" w:themeColor="text1"/>
          <w:spacing w:val="-4"/>
          <w:lang w:val="uk-UA"/>
        </w:rPr>
        <w:t>»</w:t>
      </w:r>
    </w:p>
    <w:p w:rsidR="00CE09D3" w:rsidRDefault="00CE09D3" w:rsidP="00193CD7">
      <w:pPr>
        <w:pStyle w:val="a3"/>
        <w:rPr>
          <w:color w:val="000000" w:themeColor="text1"/>
          <w:spacing w:val="-4"/>
          <w:lang w:val="uk-UA"/>
        </w:rPr>
      </w:pPr>
    </w:p>
    <w:p w:rsidR="009E0F42" w:rsidRPr="00CE09D3" w:rsidRDefault="009E0F42" w:rsidP="00193CD7">
      <w:pPr>
        <w:pStyle w:val="a3"/>
        <w:rPr>
          <w:color w:val="000000" w:themeColor="text1"/>
          <w:spacing w:val="-4"/>
          <w:lang w:val="uk-UA"/>
        </w:rPr>
      </w:pPr>
      <w:r w:rsidRPr="00CE09D3">
        <w:rPr>
          <w:color w:val="000000" w:themeColor="text1"/>
          <w:spacing w:val="-4"/>
          <w:lang w:val="uk-UA"/>
        </w:rPr>
        <w:t xml:space="preserve">Місцезнаходження: територія поля </w:t>
      </w:r>
      <w:r w:rsidRPr="00CE09D3">
        <w:rPr>
          <w:color w:val="000000"/>
          <w:spacing w:val="-4"/>
          <w:lang w:val="uk-UA"/>
        </w:rPr>
        <w:t>№14 СГП «</w:t>
      </w:r>
      <w:proofErr w:type="spellStart"/>
      <w:r w:rsidRPr="00CE09D3">
        <w:rPr>
          <w:color w:val="000000"/>
          <w:spacing w:val="-4"/>
          <w:lang w:val="uk-UA"/>
        </w:rPr>
        <w:t>Долинське</w:t>
      </w:r>
      <w:proofErr w:type="spellEnd"/>
      <w:r w:rsidRPr="00CE09D3">
        <w:rPr>
          <w:color w:val="000000"/>
          <w:spacing w:val="-4"/>
          <w:lang w:val="uk-UA"/>
        </w:rPr>
        <w:t xml:space="preserve">» Горьківської </w:t>
      </w:r>
      <w:r w:rsidRPr="00CE09D3">
        <w:rPr>
          <w:color w:val="000000" w:themeColor="text1"/>
          <w:spacing w:val="-4"/>
          <w:lang w:val="uk-UA"/>
        </w:rPr>
        <w:t>сільради</w:t>
      </w:r>
      <w:r w:rsidRPr="00CE09D3">
        <w:rPr>
          <w:color w:val="000000" w:themeColor="text1"/>
          <w:spacing w:val="-4"/>
          <w:lang w:val="uk-UA"/>
        </w:rPr>
        <w:t xml:space="preserve"> </w:t>
      </w:r>
      <w:r w:rsidRPr="00CE09D3">
        <w:rPr>
          <w:color w:val="000000" w:themeColor="text1"/>
          <w:shd w:val="clear" w:color="auto" w:fill="FFFFFF"/>
          <w:lang w:val="uk-UA"/>
        </w:rPr>
        <w:t>Дніпровського</w:t>
      </w:r>
      <w:r w:rsidRPr="00CE09D3">
        <w:rPr>
          <w:color w:val="000000" w:themeColor="text1"/>
          <w:shd w:val="clear" w:color="auto" w:fill="FFFFFF"/>
          <w:lang w:val="uk-UA"/>
        </w:rPr>
        <w:t xml:space="preserve"> район</w:t>
      </w:r>
      <w:r w:rsidRPr="00CE09D3">
        <w:rPr>
          <w:color w:val="000000" w:themeColor="text1"/>
          <w:shd w:val="clear" w:color="auto" w:fill="FFFFFF"/>
          <w:lang w:val="uk-UA"/>
        </w:rPr>
        <w:t>у Дніпропетровської області</w:t>
      </w:r>
      <w:r w:rsidRPr="00CE09D3">
        <w:rPr>
          <w:color w:val="000000" w:themeColor="text1"/>
          <w:spacing w:val="-4"/>
          <w:lang w:val="uk-UA"/>
        </w:rPr>
        <w:t>.</w:t>
      </w:r>
    </w:p>
    <w:p w:rsidR="00193CD7" w:rsidRPr="009E0F42" w:rsidRDefault="00193CD7" w:rsidP="00193CD7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color w:val="000000" w:themeColor="text1"/>
          <w:sz w:val="22"/>
          <w:szCs w:val="22"/>
          <w:lang w:val="uk-UA"/>
        </w:rPr>
      </w:pPr>
    </w:p>
    <w:p w:rsidR="00B725A5" w:rsidRDefault="00193CD7" w:rsidP="00193CD7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Cs w:val="0"/>
          <w:color w:val="000000" w:themeColor="text1"/>
          <w:sz w:val="22"/>
          <w:szCs w:val="22"/>
          <w:lang w:val="uk-UA"/>
        </w:rPr>
      </w:pPr>
      <w:r w:rsidRPr="0020138A">
        <w:rPr>
          <w:b w:val="0"/>
          <w:bCs w:val="0"/>
          <w:color w:val="000000" w:themeColor="text1"/>
          <w:sz w:val="22"/>
          <w:szCs w:val="22"/>
          <w:lang w:val="uk-UA"/>
        </w:rPr>
        <w:t xml:space="preserve">Відомості про обтяження та обмеження майна, права третіх осіб: відсутні. </w:t>
      </w:r>
      <w:r w:rsidRPr="00193CD7">
        <w:rPr>
          <w:bCs w:val="0"/>
          <w:color w:val="000000" w:themeColor="text1"/>
          <w:sz w:val="22"/>
          <w:szCs w:val="22"/>
          <w:lang w:val="uk-UA"/>
        </w:rPr>
        <w:t xml:space="preserve">При цьому, </w:t>
      </w:r>
      <w:r w:rsidR="00B725A5">
        <w:rPr>
          <w:bCs w:val="0"/>
          <w:color w:val="000000" w:themeColor="text1"/>
          <w:sz w:val="22"/>
          <w:szCs w:val="22"/>
          <w:lang w:val="uk-UA"/>
        </w:rPr>
        <w:t>відносно права власності на майно, вказане в цьому лоті, існує судовий спір, у зв’язку з чим існує ризик переходу права власності до третьої особи або накладення арешту.</w:t>
      </w:r>
    </w:p>
    <w:p w:rsidR="00193CD7" w:rsidRDefault="00193CD7" w:rsidP="00193CD7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color w:val="000000" w:themeColor="text1"/>
          <w:sz w:val="22"/>
          <w:szCs w:val="22"/>
          <w:lang w:val="uk-UA"/>
        </w:rPr>
      </w:pPr>
    </w:p>
    <w:p w:rsidR="00193CD7" w:rsidRPr="0020138A" w:rsidRDefault="00193CD7" w:rsidP="00193CD7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</w:pPr>
      <w:r w:rsidRPr="0020138A">
        <w:rPr>
          <w:b w:val="0"/>
          <w:bCs w:val="0"/>
          <w:color w:val="000000" w:themeColor="text1"/>
          <w:sz w:val="22"/>
          <w:szCs w:val="22"/>
          <w:lang w:val="uk-UA"/>
        </w:rPr>
        <w:t xml:space="preserve">Номер справи про банкрутство (неплатоспроможність): Б29/59/04. Найменування господарського суду, в провадженні якого перебуває справа про банкрутство: Господарський суд Дніпропетровської області. Відомості про продавця майна: </w:t>
      </w:r>
      <w:r w:rsidRPr="00B07023">
        <w:rPr>
          <w:b w:val="0"/>
          <w:color w:val="000000" w:themeColor="text1"/>
          <w:sz w:val="22"/>
          <w:szCs w:val="22"/>
          <w:lang w:val="uk-UA"/>
        </w:rPr>
        <w:t>ДЕРЖАВНЕ ПІДПРИЄМСТВО "НАУКОВО-ВИРОБНИЧА ДОСЛІДНА АГРОФІРМА "НАУКОВА" НАЦІОНАЛЬНОЇ АКАДЕМІЇ АГРАРНИХ НАУК УКРАЇНИ"</w:t>
      </w:r>
      <w:r w:rsidRPr="0020138A">
        <w:rPr>
          <w:b w:val="0"/>
          <w:color w:val="000000" w:themeColor="text1"/>
          <w:sz w:val="22"/>
          <w:szCs w:val="22"/>
          <w:lang w:val="uk-UA"/>
        </w:rPr>
        <w:t xml:space="preserve">, </w:t>
      </w:r>
      <w:r w:rsidRPr="00B07023">
        <w:rPr>
          <w:b w:val="0"/>
          <w:color w:val="000000" w:themeColor="text1"/>
          <w:sz w:val="22"/>
          <w:szCs w:val="22"/>
          <w:lang w:val="uk-UA"/>
        </w:rPr>
        <w:t>52052, Дніпропетровська обл., Дніпровський район, селище Горького, ВУЛ.НАУКОВА, будинок 8</w:t>
      </w:r>
      <w:r w:rsidRPr="0020138A">
        <w:rPr>
          <w:b w:val="0"/>
          <w:color w:val="000000" w:themeColor="text1"/>
          <w:sz w:val="22"/>
          <w:szCs w:val="22"/>
          <w:lang w:val="uk-UA"/>
        </w:rPr>
        <w:t xml:space="preserve">, код ЄДРПОУ </w:t>
      </w:r>
      <w:r w:rsidRPr="00B07023">
        <w:rPr>
          <w:b w:val="0"/>
          <w:color w:val="000000" w:themeColor="text1"/>
          <w:sz w:val="22"/>
          <w:szCs w:val="22"/>
          <w:lang w:val="uk-UA"/>
        </w:rPr>
        <w:t>03374617</w:t>
      </w:r>
      <w:r w:rsidRPr="0020138A">
        <w:rPr>
          <w:b w:val="0"/>
          <w:color w:val="000000" w:themeColor="text1"/>
          <w:sz w:val="22"/>
          <w:szCs w:val="22"/>
          <w:lang w:val="uk-UA"/>
        </w:rPr>
        <w:t xml:space="preserve">, засоби зв’язку: 0502446650, адреса електронної пошти: </w:t>
      </w:r>
      <w:r w:rsidRPr="0020138A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chik</w:t>
      </w:r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a.67@i.ua</w:t>
      </w:r>
      <w:r w:rsidRPr="009E0F42">
        <w:rPr>
          <w:b w:val="0"/>
          <w:bCs w:val="0"/>
          <w:color w:val="000000" w:themeColor="text1"/>
          <w:sz w:val="22"/>
          <w:szCs w:val="22"/>
          <w:lang w:val="uk-UA"/>
        </w:rPr>
        <w:t xml:space="preserve">, </w:t>
      </w:r>
      <w:hyperlink r:id="rId4" w:history="1">
        <w:r w:rsidR="009E0F42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chykyldin</w:t>
        </w:r>
        <w:r w:rsidR="009E0F42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  <w:lang w:val="uk-UA"/>
          </w:rPr>
          <w:t>@</w:t>
        </w:r>
        <w:r w:rsidR="009E0F42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i</w:t>
        </w:r>
        <w:r w:rsidR="009E0F42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  <w:lang w:val="uk-UA"/>
          </w:rPr>
          <w:t>.</w:t>
        </w:r>
        <w:r w:rsidR="009E0F42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ua</w:t>
        </w:r>
      </w:hyperlink>
      <w:r w:rsidR="009E0F42" w:rsidRPr="009E0F42">
        <w:rPr>
          <w:b w:val="0"/>
          <w:color w:val="000000" w:themeColor="text1"/>
          <w:sz w:val="22"/>
          <w:szCs w:val="22"/>
          <w:shd w:val="clear" w:color="auto" w:fill="FDFEFD"/>
          <w:lang w:val="uk-UA"/>
        </w:rPr>
        <w:t xml:space="preserve">, </w:t>
      </w:r>
      <w:r w:rsidRPr="009E0F42">
        <w:rPr>
          <w:b w:val="0"/>
          <w:bCs w:val="0"/>
          <w:color w:val="000000" w:themeColor="text1"/>
          <w:sz w:val="22"/>
          <w:szCs w:val="22"/>
          <w:lang w:val="uk-UA"/>
        </w:rPr>
        <w:t xml:space="preserve">в особі замовника аукціону арбітражного керуючого ліквідатора </w:t>
      </w:r>
      <w:r w:rsidRPr="009E0F42">
        <w:rPr>
          <w:b w:val="0"/>
          <w:color w:val="000000" w:themeColor="text1"/>
          <w:sz w:val="22"/>
          <w:szCs w:val="22"/>
          <w:lang w:val="uk-UA"/>
        </w:rPr>
        <w:t xml:space="preserve">ДП "НАУКОВО-ВИРОБНИЧА ДОСЛІДНА АГРОФІРМА "НАУКОВА" НАЦІОНАЛЬНОЇ АКАДЕМІЇ АГРАРНИХ НАУК УКРАЇНИ" </w:t>
      </w:r>
      <w:proofErr w:type="spellStart"/>
      <w:r w:rsidRPr="009E0F42">
        <w:rPr>
          <w:b w:val="0"/>
          <w:color w:val="000000" w:themeColor="text1"/>
          <w:sz w:val="22"/>
          <w:szCs w:val="22"/>
          <w:lang w:val="uk-UA"/>
        </w:rPr>
        <w:t>Чикильдіна</w:t>
      </w:r>
      <w:proofErr w:type="spellEnd"/>
      <w:r w:rsidRPr="009E0F42">
        <w:rPr>
          <w:b w:val="0"/>
          <w:color w:val="000000" w:themeColor="text1"/>
          <w:sz w:val="22"/>
          <w:szCs w:val="22"/>
          <w:lang w:val="uk-UA"/>
        </w:rPr>
        <w:t xml:space="preserve"> Олександра Миколайовича</w:t>
      </w:r>
      <w:r w:rsidRPr="009E0F42">
        <w:rPr>
          <w:b w:val="0"/>
          <w:bCs w:val="0"/>
          <w:color w:val="000000" w:themeColor="text1"/>
          <w:sz w:val="22"/>
          <w:szCs w:val="22"/>
          <w:lang w:val="uk-UA"/>
        </w:rPr>
        <w:t xml:space="preserve"> (Свідоцтво про право на здійснення діяльності арбітражного керуючого № 385 від 28.02.2013р)., </w:t>
      </w:r>
      <w:r w:rsidRPr="009E0F42">
        <w:rPr>
          <w:b w:val="0"/>
          <w:color w:val="000000" w:themeColor="text1"/>
          <w:sz w:val="22"/>
          <w:szCs w:val="22"/>
          <w:lang w:val="uk-UA"/>
        </w:rPr>
        <w:t xml:space="preserve">засоби зв’язку: 0502446650, адреса електронної пошти: </w:t>
      </w:r>
      <w:hyperlink r:id="rId5" w:history="1">
        <w:r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FFFFF"/>
            <w:lang w:val="uk-UA"/>
          </w:rPr>
          <w:t>chika.67@i.ua</w:t>
        </w:r>
      </w:hyperlink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 xml:space="preserve">, </w:t>
      </w:r>
      <w:hyperlink r:id="rId6" w:history="1">
        <w:r w:rsidR="00570F10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chykyldin</w:t>
        </w:r>
        <w:r w:rsidR="00570F10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  <w:lang w:val="uk-UA"/>
          </w:rPr>
          <w:t>@</w:t>
        </w:r>
        <w:r w:rsidR="00570F10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i</w:t>
        </w:r>
        <w:r w:rsidR="00570F10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  <w:lang w:val="uk-UA"/>
          </w:rPr>
          <w:t>.</w:t>
        </w:r>
        <w:proofErr w:type="spellStart"/>
        <w:r w:rsidR="00570F10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ua</w:t>
        </w:r>
        <w:proofErr w:type="spellEnd"/>
      </w:hyperlink>
      <w:r w:rsidR="00570F10" w:rsidRPr="009E0F42">
        <w:rPr>
          <w:b w:val="0"/>
          <w:color w:val="000000" w:themeColor="text1"/>
          <w:sz w:val="22"/>
          <w:szCs w:val="22"/>
          <w:shd w:val="clear" w:color="auto" w:fill="FDFEFD"/>
          <w:lang w:val="uk-UA"/>
        </w:rPr>
        <w:t xml:space="preserve">, </w:t>
      </w:r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 xml:space="preserve">поштова адреса: 49008, </w:t>
      </w:r>
      <w:proofErr w:type="spellStart"/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м.Дніпро</w:t>
      </w:r>
      <w:proofErr w:type="spellEnd"/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, а/с 77</w:t>
      </w:r>
      <w:r w:rsidRPr="0020138A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7.</w:t>
      </w:r>
    </w:p>
    <w:p w:rsidR="00193CD7" w:rsidRPr="0020138A" w:rsidRDefault="00193CD7" w:rsidP="00193CD7">
      <w:pPr>
        <w:pStyle w:val="a3"/>
        <w:jc w:val="both"/>
        <w:rPr>
          <w:color w:val="000000" w:themeColor="text1"/>
          <w:sz w:val="22"/>
          <w:szCs w:val="22"/>
          <w:lang w:val="uk-UA"/>
        </w:rPr>
      </w:pPr>
    </w:p>
    <w:p w:rsidR="00193CD7" w:rsidRPr="0020138A" w:rsidRDefault="00193CD7" w:rsidP="00193CD7">
      <w:pPr>
        <w:pStyle w:val="a3"/>
        <w:jc w:val="both"/>
        <w:rPr>
          <w:color w:val="000000" w:themeColor="text1"/>
          <w:sz w:val="22"/>
          <w:szCs w:val="22"/>
          <w:lang w:val="uk-UA"/>
        </w:rPr>
      </w:pPr>
    </w:p>
    <w:p w:rsidR="00193CD7" w:rsidRPr="00BA3715" w:rsidRDefault="00193CD7" w:rsidP="00193CD7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Відомості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про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можливість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зниження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початкової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ціни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на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аукціоні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: </w:t>
      </w:r>
      <w:r w:rsidRPr="00BA3715">
        <w:rPr>
          <w:rFonts w:ascii="Times New Roman" w:hAnsi="Times New Roman" w:cs="Times New Roman"/>
          <w:color w:val="000000" w:themeColor="text1"/>
          <w:lang w:val="ru-RU"/>
        </w:rPr>
        <w:t xml:space="preserve">без </w:t>
      </w:r>
      <w:proofErr w:type="spellStart"/>
      <w:r w:rsidRPr="00BA3715">
        <w:rPr>
          <w:rFonts w:ascii="Times New Roman" w:hAnsi="Times New Roman" w:cs="Times New Roman"/>
          <w:color w:val="000000" w:themeColor="text1"/>
          <w:lang w:val="ru-RU"/>
        </w:rPr>
        <w:t>можливості</w:t>
      </w:r>
      <w:proofErr w:type="spellEnd"/>
      <w:r w:rsidRPr="00BA371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BA3715">
        <w:rPr>
          <w:rFonts w:ascii="Times New Roman" w:hAnsi="Times New Roman" w:cs="Times New Roman"/>
          <w:color w:val="000000" w:themeColor="text1"/>
          <w:lang w:val="ru-RU"/>
        </w:rPr>
        <w:t>зниження</w:t>
      </w:r>
      <w:proofErr w:type="spellEnd"/>
      <w:r w:rsidRPr="00BA371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BA3715">
        <w:rPr>
          <w:rFonts w:ascii="Times New Roman" w:hAnsi="Times New Roman" w:cs="Times New Roman"/>
          <w:color w:val="000000" w:themeColor="text1"/>
          <w:lang w:val="ru-RU"/>
        </w:rPr>
        <w:t>початкової</w:t>
      </w:r>
      <w:proofErr w:type="spellEnd"/>
      <w:r w:rsidRPr="00BA371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BA3715">
        <w:rPr>
          <w:rFonts w:ascii="Times New Roman" w:hAnsi="Times New Roman" w:cs="Times New Roman"/>
          <w:color w:val="000000" w:themeColor="text1"/>
          <w:lang w:val="ru-RU"/>
        </w:rPr>
        <w:t>ціни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193CD7" w:rsidRPr="00BA3715" w:rsidRDefault="00E20D72" w:rsidP="00193CD7">
      <w:pPr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П</w:t>
      </w:r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орядок та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умови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отримання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майна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переможцем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аукціону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, в тому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числі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порядок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передачі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(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відвантаження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)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рухомого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майна,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якщо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воно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є предметом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аукціону</w:t>
      </w:r>
      <w:proofErr w:type="spellEnd"/>
      <w:r w:rsidR="00193CD7" w:rsidRPr="0020138A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:</w:t>
      </w:r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за актом про </w:t>
      </w:r>
      <w:proofErr w:type="spellStart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>придбання</w:t>
      </w:r>
      <w:proofErr w:type="spellEnd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майна на </w:t>
      </w:r>
      <w:proofErr w:type="spellStart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>аукціоні</w:t>
      </w:r>
      <w:proofErr w:type="spellEnd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>після</w:t>
      </w:r>
      <w:proofErr w:type="spellEnd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>повної</w:t>
      </w:r>
      <w:proofErr w:type="spellEnd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>сплати</w:t>
      </w:r>
      <w:proofErr w:type="spellEnd"/>
      <w:r w:rsidR="00193CD7">
        <w:rPr>
          <w:rFonts w:ascii="Times New Roman" w:eastAsia="Times New Roman" w:hAnsi="Times New Roman" w:cs="Times New Roman"/>
          <w:color w:val="000000" w:themeColor="text1"/>
          <w:lang w:val="ru-RU"/>
        </w:rPr>
        <w:t>.</w:t>
      </w:r>
    </w:p>
    <w:p w:rsidR="00193CD7" w:rsidRPr="00BA3715" w:rsidRDefault="00193CD7" w:rsidP="00193CD7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color w:val="000000" w:themeColor="text1"/>
          <w:sz w:val="22"/>
          <w:szCs w:val="22"/>
          <w:lang w:val="ru-RU"/>
        </w:rPr>
      </w:pPr>
      <w:r w:rsidRPr="0020138A">
        <w:rPr>
          <w:bCs w:val="0"/>
          <w:color w:val="000000" w:themeColor="text1"/>
          <w:sz w:val="22"/>
          <w:szCs w:val="22"/>
          <w:shd w:val="clear" w:color="auto" w:fill="FFFFFF"/>
          <w:lang w:val="uk-UA"/>
        </w:rPr>
        <w:t xml:space="preserve">Спосіб отримання додаткової інформації про проведення аукціону: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Ознайомитися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з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майном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та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його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якісними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характеристиками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можна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за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його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місцезнаходженням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, в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робочі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дні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з 09:00 по 16:00 за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попередньою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домовленістю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з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замовником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.</w:t>
      </w:r>
    </w:p>
    <w:p w:rsidR="00193CD7" w:rsidRPr="00BA3715" w:rsidRDefault="00193CD7" w:rsidP="00193CD7">
      <w:pPr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ru-RU"/>
        </w:rPr>
      </w:pPr>
    </w:p>
    <w:p w:rsidR="00193CD7" w:rsidRPr="00BA3715" w:rsidRDefault="00193CD7" w:rsidP="00193CD7">
      <w:pPr>
        <w:pStyle w:val="a6"/>
        <w:tabs>
          <w:tab w:val="left" w:pos="284"/>
          <w:tab w:val="left" w:pos="567"/>
        </w:tabs>
        <w:suppressAutoHyphens w:val="0"/>
        <w:jc w:val="both"/>
        <w:rPr>
          <w:bCs/>
          <w:color w:val="000000" w:themeColor="text1"/>
          <w:sz w:val="22"/>
          <w:szCs w:val="22"/>
          <w:lang w:val="uk-UA"/>
        </w:rPr>
      </w:pPr>
      <w:r w:rsidRPr="00BA3715">
        <w:rPr>
          <w:b/>
          <w:bCs/>
          <w:color w:val="000000" w:themeColor="text1"/>
          <w:sz w:val="22"/>
          <w:szCs w:val="22"/>
          <w:shd w:val="clear" w:color="auto" w:fill="FFFFFF"/>
          <w:lang w:val="uk-UA"/>
        </w:rPr>
        <w:t xml:space="preserve">Можливість надання переможцю податкової накладної: </w:t>
      </w:r>
      <w:r w:rsidRPr="00BA3715">
        <w:rPr>
          <w:bCs/>
          <w:color w:val="000000" w:themeColor="text1"/>
          <w:sz w:val="22"/>
          <w:szCs w:val="22"/>
          <w:lang w:val="uk-UA"/>
        </w:rPr>
        <w:t>при укладанні договорів купівлі-продажу між переможцем аукціону та ДП «НВД АФ «НАУКОВА» НААН» буде відбуватися нарахування податку на додану вартість у відповідності до діючого законодавства України.</w:t>
      </w:r>
    </w:p>
    <w:p w:rsidR="00193CD7" w:rsidRPr="00BA3715" w:rsidRDefault="00193CD7" w:rsidP="00193CD7">
      <w:pPr>
        <w:pStyle w:val="a6"/>
        <w:tabs>
          <w:tab w:val="left" w:pos="284"/>
          <w:tab w:val="left" w:pos="567"/>
        </w:tabs>
        <w:suppressAutoHyphens w:val="0"/>
        <w:jc w:val="both"/>
        <w:rPr>
          <w:color w:val="000000" w:themeColor="text1"/>
          <w:sz w:val="22"/>
          <w:szCs w:val="22"/>
          <w:shd w:val="clear" w:color="auto" w:fill="FDFEFD"/>
        </w:rPr>
      </w:pPr>
      <w:r w:rsidRPr="0020138A">
        <w:rPr>
          <w:b/>
          <w:bCs/>
          <w:color w:val="000000" w:themeColor="text1"/>
          <w:sz w:val="22"/>
          <w:szCs w:val="22"/>
          <w:lang w:val="uk-UA"/>
        </w:rPr>
        <w:t xml:space="preserve">Розмір винагороди оператора авторизованого електронного майданчика: </w:t>
      </w:r>
      <w:proofErr w:type="spellStart"/>
      <w:r w:rsidRPr="00BA3715">
        <w:rPr>
          <w:color w:val="000000" w:themeColor="text1"/>
          <w:sz w:val="22"/>
          <w:szCs w:val="22"/>
          <w:shd w:val="clear" w:color="auto" w:fill="FDFEFD"/>
        </w:rPr>
        <w:t>відповідно</w:t>
      </w:r>
      <w:proofErr w:type="spellEnd"/>
      <w:r w:rsidRPr="00BA3715">
        <w:rPr>
          <w:color w:val="000000" w:themeColor="text1"/>
          <w:sz w:val="22"/>
          <w:szCs w:val="22"/>
          <w:shd w:val="clear" w:color="auto" w:fill="FDFEFD"/>
        </w:rPr>
        <w:t xml:space="preserve"> до </w:t>
      </w:r>
      <w:proofErr w:type="spellStart"/>
      <w:r w:rsidRPr="00BA3715">
        <w:rPr>
          <w:color w:val="000000" w:themeColor="text1"/>
          <w:sz w:val="22"/>
          <w:szCs w:val="22"/>
          <w:shd w:val="clear" w:color="auto" w:fill="FDFEFD"/>
        </w:rPr>
        <w:t>законодавст</w:t>
      </w:r>
      <w:r>
        <w:rPr>
          <w:color w:val="000000" w:themeColor="text1"/>
          <w:sz w:val="22"/>
          <w:szCs w:val="22"/>
          <w:shd w:val="clear" w:color="auto" w:fill="FDFEFD"/>
        </w:rPr>
        <w:t>ва</w:t>
      </w:r>
      <w:proofErr w:type="spellEnd"/>
      <w:r>
        <w:rPr>
          <w:color w:val="000000" w:themeColor="text1"/>
          <w:sz w:val="22"/>
          <w:szCs w:val="22"/>
          <w:shd w:val="clear" w:color="auto" w:fill="FDFEFD"/>
        </w:rPr>
        <w:t>.</w:t>
      </w:r>
    </w:p>
    <w:p w:rsidR="009A6942" w:rsidRPr="00327197" w:rsidRDefault="00193CD7" w:rsidP="00327197">
      <w:pPr>
        <w:pStyle w:val="a3"/>
        <w:jc w:val="both"/>
        <w:rPr>
          <w:color w:val="000000" w:themeColor="text1"/>
          <w:sz w:val="22"/>
          <w:szCs w:val="22"/>
          <w:shd w:val="clear" w:color="auto" w:fill="FFFFFF"/>
          <w:lang w:val="uk-UA"/>
        </w:rPr>
      </w:pPr>
      <w:proofErr w:type="spellStart"/>
      <w:r w:rsidRPr="0020138A">
        <w:rPr>
          <w:b/>
          <w:color w:val="000000" w:themeColor="text1"/>
          <w:sz w:val="22"/>
          <w:szCs w:val="22"/>
          <w:shd w:val="clear" w:color="auto" w:fill="FDFEFD"/>
        </w:rPr>
        <w:t>Реквізити</w:t>
      </w:r>
      <w:proofErr w:type="spellEnd"/>
      <w:r w:rsidRPr="0020138A">
        <w:rPr>
          <w:b/>
          <w:color w:val="000000" w:themeColor="text1"/>
          <w:sz w:val="22"/>
          <w:szCs w:val="22"/>
          <w:shd w:val="clear" w:color="auto" w:fill="FDFEFD"/>
        </w:rPr>
        <w:t xml:space="preserve"> </w:t>
      </w:r>
      <w:r w:rsidRPr="0020138A">
        <w:rPr>
          <w:b/>
          <w:color w:val="000000" w:themeColor="text1"/>
          <w:sz w:val="22"/>
          <w:szCs w:val="22"/>
          <w:shd w:val="clear" w:color="auto" w:fill="FDFEFD"/>
          <w:lang w:val="uk-UA"/>
        </w:rPr>
        <w:t xml:space="preserve">продавця </w:t>
      </w:r>
      <w:r w:rsidRPr="0020138A">
        <w:rPr>
          <w:b/>
          <w:bCs/>
          <w:color w:val="000000" w:themeColor="text1"/>
          <w:sz w:val="22"/>
          <w:szCs w:val="22"/>
          <w:lang w:val="uk-UA"/>
        </w:rPr>
        <w:t>ДП «НВД АФ «НАУКОВА» НААН»</w:t>
      </w:r>
      <w:r w:rsidRPr="00BA3715">
        <w:rPr>
          <w:bCs/>
          <w:color w:val="000000" w:themeColor="text1"/>
          <w:sz w:val="22"/>
          <w:szCs w:val="22"/>
          <w:lang w:val="uk-UA"/>
        </w:rPr>
        <w:t xml:space="preserve"> (</w:t>
      </w:r>
      <w:r w:rsidRPr="00BA3715">
        <w:rPr>
          <w:color w:val="000000" w:themeColor="text1"/>
          <w:sz w:val="22"/>
          <w:szCs w:val="22"/>
          <w:lang w:val="uk-UA"/>
        </w:rPr>
        <w:t>52052, Дніпропетровська область, Дніпровський район, с. Горького, вул.</w:t>
      </w:r>
      <w:r w:rsidRPr="00BA3715">
        <w:rPr>
          <w:color w:val="000000" w:themeColor="text1"/>
          <w:sz w:val="22"/>
          <w:szCs w:val="22"/>
        </w:rPr>
        <w:t> </w:t>
      </w:r>
      <w:proofErr w:type="spellStart"/>
      <w:r w:rsidRPr="00BA3715">
        <w:rPr>
          <w:color w:val="000000" w:themeColor="text1"/>
          <w:sz w:val="22"/>
          <w:szCs w:val="22"/>
        </w:rPr>
        <w:t>Наукова</w:t>
      </w:r>
      <w:proofErr w:type="spellEnd"/>
      <w:r w:rsidRPr="00BA3715">
        <w:rPr>
          <w:color w:val="000000" w:themeColor="text1"/>
          <w:sz w:val="22"/>
          <w:szCs w:val="22"/>
        </w:rPr>
        <w:t xml:space="preserve">, буд. 8, </w:t>
      </w:r>
      <w:proofErr w:type="spellStart"/>
      <w:r w:rsidRPr="00BA3715">
        <w:rPr>
          <w:color w:val="000000" w:themeColor="text1"/>
          <w:sz w:val="22"/>
          <w:szCs w:val="22"/>
        </w:rPr>
        <w:t>ідентифікаційний</w:t>
      </w:r>
      <w:proofErr w:type="spellEnd"/>
      <w:r w:rsidRPr="00BA3715">
        <w:rPr>
          <w:color w:val="000000" w:themeColor="text1"/>
          <w:sz w:val="22"/>
          <w:szCs w:val="22"/>
        </w:rPr>
        <w:t xml:space="preserve"> код 03374617</w:t>
      </w:r>
      <w:r w:rsidRPr="00BA3715">
        <w:rPr>
          <w:bCs/>
          <w:color w:val="000000" w:themeColor="text1"/>
          <w:sz w:val="22"/>
          <w:szCs w:val="22"/>
          <w:lang w:val="uk-UA"/>
        </w:rPr>
        <w:t>)</w:t>
      </w:r>
      <w:r w:rsidRPr="00BA3715">
        <w:rPr>
          <w:color w:val="000000" w:themeColor="text1"/>
          <w:sz w:val="22"/>
          <w:szCs w:val="22"/>
          <w:shd w:val="clear" w:color="auto" w:fill="FDFEFD"/>
        </w:rPr>
        <w:t xml:space="preserve">: </w:t>
      </w:r>
      <w:r w:rsidRPr="00BA3715">
        <w:rPr>
          <w:b/>
          <w:color w:val="000000" w:themeColor="text1"/>
          <w:sz w:val="22"/>
          <w:szCs w:val="22"/>
          <w:lang w:val="uk-UA"/>
        </w:rPr>
        <w:t>реквізити банку</w:t>
      </w:r>
      <w:r w:rsidRPr="00BA3715">
        <w:rPr>
          <w:color w:val="000000" w:themeColor="text1"/>
          <w:sz w:val="22"/>
          <w:szCs w:val="22"/>
          <w:lang w:val="uk-UA"/>
        </w:rPr>
        <w:t xml:space="preserve"> за стандартом </w:t>
      </w:r>
      <w:r w:rsidRPr="00BA3715">
        <w:rPr>
          <w:color w:val="000000" w:themeColor="text1"/>
          <w:sz w:val="22"/>
          <w:szCs w:val="22"/>
        </w:rPr>
        <w:t>IBAN</w:t>
      </w:r>
      <w:r w:rsidRPr="00BA3715">
        <w:rPr>
          <w:color w:val="000000" w:themeColor="text1"/>
          <w:sz w:val="22"/>
          <w:szCs w:val="22"/>
          <w:lang w:val="uk-UA"/>
        </w:rPr>
        <w:t xml:space="preserve">: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UA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643052990000026002050000932. </w:t>
      </w:r>
      <w:r w:rsidRPr="00BA3715">
        <w:rPr>
          <w:rStyle w:val="a7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BIC</w:t>
      </w:r>
      <w:r w:rsidRPr="00BA3715">
        <w:rPr>
          <w:rStyle w:val="a7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PBANUA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>2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X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. </w:t>
      </w:r>
      <w:r w:rsidRPr="00BA3715">
        <w:rPr>
          <w:rStyle w:val="a7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BANK</w:t>
      </w:r>
      <w:r w:rsidRPr="00BA3715">
        <w:rPr>
          <w:rStyle w:val="a7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: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PRIVATBANK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CB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PJSC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>.</w:t>
      </w:r>
      <w:bookmarkStart w:id="0" w:name="_GoBack"/>
      <w:bookmarkEnd w:id="0"/>
    </w:p>
    <w:sectPr w:rsidR="009A6942" w:rsidRPr="003271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D7"/>
    <w:rsid w:val="00193CD7"/>
    <w:rsid w:val="00327197"/>
    <w:rsid w:val="00570F10"/>
    <w:rsid w:val="009A6942"/>
    <w:rsid w:val="009E0F42"/>
    <w:rsid w:val="00A87FAA"/>
    <w:rsid w:val="00B725A5"/>
    <w:rsid w:val="00CE09D3"/>
    <w:rsid w:val="00E2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DB0D6"/>
  <w15:chartTrackingRefBased/>
  <w15:docId w15:val="{E650F2C8-E909-4908-8B18-2BE47BEB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D7"/>
  </w:style>
  <w:style w:type="paragraph" w:styleId="2">
    <w:name w:val="heading 2"/>
    <w:basedOn w:val="a"/>
    <w:link w:val="20"/>
    <w:uiPriority w:val="9"/>
    <w:qFormat/>
    <w:rsid w:val="00193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C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193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193CD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Hyperlink"/>
    <w:basedOn w:val="a0"/>
    <w:uiPriority w:val="99"/>
    <w:unhideWhenUsed/>
    <w:rsid w:val="00193CD7"/>
    <w:rPr>
      <w:color w:val="0563C1" w:themeColor="hyperlink"/>
      <w:u w:val="single"/>
    </w:rPr>
  </w:style>
  <w:style w:type="paragraph" w:customStyle="1" w:styleId="a6">
    <w:name w:val="Базовый"/>
    <w:rsid w:val="00193CD7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7">
    <w:name w:val="Strong"/>
    <w:basedOn w:val="a0"/>
    <w:uiPriority w:val="22"/>
    <w:qFormat/>
    <w:rsid w:val="00193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ykyldin@i.ua" TargetMode="External"/><Relationship Id="rId5" Type="http://schemas.openxmlformats.org/officeDocument/2006/relationships/hyperlink" Target="mailto:chika.67@i.ua" TargetMode="External"/><Relationship Id="rId4" Type="http://schemas.openxmlformats.org/officeDocument/2006/relationships/hyperlink" Target="mailto:chykyldin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2020-07-29T11:43:00Z</dcterms:created>
  <dcterms:modified xsi:type="dcterms:W3CDTF">2020-07-29T12:47:00Z</dcterms:modified>
</cp:coreProperties>
</file>