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3C" w:rsidRPr="003F46EA" w:rsidRDefault="00FC283C" w:rsidP="00FC283C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3F46EA" w:rsidRPr="003F46E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1684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FC283C" w:rsidRDefault="00FC283C" w:rsidP="00FC283C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18.12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791D64" w:rsidRPr="00791D64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791D64" w:rsidRDefault="00791D64" w:rsidP="00FC283C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C621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C621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478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</w:t>
      </w:r>
      <w:r w:rsidR="0018238B" w:rsidRPr="00247C52">
        <w:t xml:space="preserve"> 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478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літ.</w:t>
      </w:r>
      <w:r w:rsidR="00C62176" w:rsidRPr="00C621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21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621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</w:t>
      </w:r>
      <w:r w:rsidR="003478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-1</w:t>
      </w:r>
      <w:r w:rsidR="00C621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3478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площею</w:t>
      </w:r>
      <w:r w:rsidR="00247C52" w:rsidRPr="00247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621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  <w:r w:rsidR="00AF2E5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C621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</w:t>
      </w:r>
      <w:proofErr w:type="spellEnd"/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 за </w:t>
      </w:r>
      <w:proofErr w:type="spellStart"/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8452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3478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Миру</w:t>
      </w:r>
      <w:r w:rsidR="008452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85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0064"/>
      </w:tblGrid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0064" w:type="dxa"/>
          </w:tcPr>
          <w:p w:rsidR="007C1227" w:rsidRDefault="00A63477" w:rsidP="00DB0E91">
            <w:pPr>
              <w:pStyle w:val="a8"/>
              <w:ind w:firstLine="567"/>
              <w:rPr>
                <w:color w:val="000000"/>
              </w:rPr>
            </w:pPr>
            <w:proofErr w:type="spellStart"/>
            <w:r>
              <w:t>Нежитлов</w:t>
            </w:r>
            <w:proofErr w:type="spellEnd"/>
            <w:r w:rsidR="00C62176">
              <w:rPr>
                <w:lang w:val="ru-RU"/>
              </w:rPr>
              <w:t>е</w:t>
            </w:r>
            <w:r w:rsidR="00853680" w:rsidRPr="00247C52">
              <w:t xml:space="preserve"> приміщення </w:t>
            </w:r>
            <w:r w:rsidR="00414AF3">
              <w:t xml:space="preserve">1-го поверху </w:t>
            </w:r>
            <w:r>
              <w:t xml:space="preserve">№ </w:t>
            </w:r>
            <w:r w:rsidR="00C62176">
              <w:t>3</w:t>
            </w:r>
            <w:r w:rsidR="00414AF3">
              <w:t xml:space="preserve"> в літ. «</w:t>
            </w:r>
            <w:r w:rsidR="00C62176">
              <w:t>Б</w:t>
            </w:r>
            <w:r w:rsidR="00414AF3">
              <w:t>-1»</w:t>
            </w:r>
            <w:r w:rsidR="00414AF3" w:rsidRPr="00247C52">
              <w:t xml:space="preserve"> </w:t>
            </w:r>
            <w:r w:rsidR="006A345E">
              <w:t xml:space="preserve">загальною </w:t>
            </w:r>
            <w:r w:rsidR="006A345E" w:rsidRPr="00247C52">
              <w:t xml:space="preserve">площею </w:t>
            </w:r>
            <w:r w:rsidR="00C62176">
              <w:t>18</w:t>
            </w:r>
            <w:r w:rsidR="00FC283C">
              <w:t>9,</w:t>
            </w:r>
            <w:r w:rsidR="00C62176">
              <w:t>2</w:t>
            </w:r>
            <w:r w:rsidR="006A345E">
              <w:t xml:space="preserve"> </w:t>
            </w:r>
            <w:proofErr w:type="spellStart"/>
            <w:r w:rsidR="006A345E">
              <w:t>кв</w:t>
            </w:r>
            <w:proofErr w:type="spellEnd"/>
            <w:r w:rsidR="006A345E">
              <w:t xml:space="preserve">. м </w:t>
            </w:r>
            <w:r>
              <w:t>розташован</w:t>
            </w:r>
            <w:r w:rsidR="00414AF3">
              <w:t>і</w:t>
            </w:r>
            <w:r w:rsidR="008452BB">
              <w:t xml:space="preserve"> в </w:t>
            </w:r>
            <w:r w:rsidR="00414AF3">
              <w:t>Індустріальному</w:t>
            </w:r>
            <w:r w:rsidR="00853680" w:rsidRPr="00247C52">
              <w:t xml:space="preserve"> районі міста за </w:t>
            </w:r>
            <w:proofErr w:type="spellStart"/>
            <w:r w:rsidR="00853680" w:rsidRPr="00247C52">
              <w:t>адресою</w:t>
            </w:r>
            <w:proofErr w:type="spellEnd"/>
            <w:r w:rsidR="00853680" w:rsidRPr="00247C52">
              <w:t>: м. Харків,</w:t>
            </w:r>
            <w:r w:rsidR="008452BB">
              <w:t xml:space="preserve"> </w:t>
            </w:r>
            <w:r w:rsidR="00C62176">
              <w:br/>
            </w:r>
            <w:r w:rsidR="008452BB">
              <w:t xml:space="preserve">вул. </w:t>
            </w:r>
            <w:r w:rsidR="00414AF3">
              <w:t>Миру</w:t>
            </w:r>
            <w:r w:rsidR="006A345E">
              <w:t>, 5</w:t>
            </w:r>
            <w:r w:rsidR="00853680" w:rsidRPr="00247C52">
              <w:t xml:space="preserve">. </w:t>
            </w:r>
            <w:r w:rsidR="007C1227" w:rsidRPr="002674AD">
              <w:rPr>
                <w:color w:val="000000"/>
              </w:rPr>
              <w:t xml:space="preserve">Планування приміщень </w:t>
            </w:r>
            <w:r w:rsidR="007C1227">
              <w:rPr>
                <w:color w:val="000000"/>
              </w:rPr>
              <w:t xml:space="preserve">не </w:t>
            </w:r>
            <w:r w:rsidR="007C1227" w:rsidRPr="002674AD">
              <w:rPr>
                <w:color w:val="000000"/>
              </w:rPr>
              <w:t>відповідає технічному плану</w:t>
            </w:r>
            <w:r w:rsidR="007C1227">
              <w:rPr>
                <w:color w:val="000000"/>
              </w:rPr>
              <w:t>, зруйновані</w:t>
            </w:r>
            <w:r w:rsidR="001E1555">
              <w:rPr>
                <w:color w:val="000000"/>
              </w:rPr>
              <w:t>, дах відсутній.</w:t>
            </w:r>
            <w:r w:rsidR="007C1227" w:rsidRPr="002674AD">
              <w:rPr>
                <w:color w:val="000000"/>
              </w:rPr>
              <w:t xml:space="preserve"> Приміщення потребу</w:t>
            </w:r>
            <w:r w:rsidR="007C1227">
              <w:rPr>
                <w:color w:val="000000"/>
              </w:rPr>
              <w:t xml:space="preserve">ють </w:t>
            </w:r>
            <w:r w:rsidR="007C1227" w:rsidRPr="002674AD">
              <w:rPr>
                <w:color w:val="000000"/>
              </w:rPr>
              <w:t xml:space="preserve">проведення </w:t>
            </w:r>
            <w:r w:rsidR="007C1227">
              <w:rPr>
                <w:color w:val="000000"/>
              </w:rPr>
              <w:t>капітального ремонту.</w:t>
            </w:r>
            <w:r w:rsidR="007C1227" w:rsidRPr="002674AD">
              <w:rPr>
                <w:color w:val="000000"/>
              </w:rPr>
              <w:t xml:space="preserve"> Електропо</w:t>
            </w:r>
            <w:r w:rsidR="007C1227" w:rsidRPr="00360231">
              <w:rPr>
                <w:color w:val="000000"/>
              </w:rPr>
              <w:t>стачання, опалення, водо</w:t>
            </w:r>
            <w:r w:rsidR="007C1227">
              <w:rPr>
                <w:color w:val="000000"/>
              </w:rPr>
              <w:t>постачання</w:t>
            </w:r>
            <w:r w:rsidR="007C1227" w:rsidRPr="00360231">
              <w:rPr>
                <w:color w:val="000000"/>
              </w:rPr>
              <w:t xml:space="preserve"> та </w:t>
            </w:r>
            <w:r w:rsidR="007C1227">
              <w:rPr>
                <w:color w:val="000000"/>
              </w:rPr>
              <w:t>водовідведення</w:t>
            </w:r>
            <w:r w:rsidR="007C1227" w:rsidRPr="00360231">
              <w:rPr>
                <w:color w:val="000000"/>
              </w:rPr>
              <w:t xml:space="preserve"> </w:t>
            </w:r>
            <w:r w:rsidR="007C1227">
              <w:rPr>
                <w:color w:val="000000"/>
              </w:rPr>
              <w:t>відсутні</w:t>
            </w:r>
            <w:r w:rsidR="007C1227" w:rsidRPr="00360231">
              <w:rPr>
                <w:color w:val="000000"/>
              </w:rPr>
              <w:t>.</w:t>
            </w:r>
          </w:p>
          <w:p w:rsidR="008B6DC0" w:rsidRPr="008B6DC0" w:rsidRDefault="00853680" w:rsidP="00DB0E91">
            <w:pPr>
              <w:pStyle w:val="a8"/>
              <w:ind w:firstLine="567"/>
            </w:pPr>
            <w:bookmarkStart w:id="0" w:name="_Hlk6389391"/>
            <w:r w:rsidRPr="00247C52">
              <w:t>Право власності зареєстровано</w:t>
            </w:r>
            <w:r w:rsidR="002D6A40">
              <w:t>. Ре</w:t>
            </w:r>
            <w:r w:rsidR="002D6A40" w:rsidRPr="00247C52">
              <w:t xml:space="preserve">єстраційний номер </w:t>
            </w:r>
            <w:r w:rsidR="002D6A40">
              <w:t xml:space="preserve">об’єкта нерухомого майна </w:t>
            </w:r>
            <w:r w:rsidR="00FC283C">
              <w:t>1851</w:t>
            </w:r>
            <w:r w:rsidR="00C62176">
              <w:t>4274</w:t>
            </w:r>
            <w:r w:rsidR="002D6A40">
              <w:t>63101</w:t>
            </w:r>
            <w:r w:rsidR="002D6A40" w:rsidRPr="00247C52">
              <w:t>.</w:t>
            </w:r>
            <w:bookmarkEnd w:id="0"/>
          </w:p>
        </w:tc>
      </w:tr>
      <w:tr w:rsidR="00DB0E91" w:rsidRPr="00492382">
        <w:trPr>
          <w:cantSplit/>
        </w:trPr>
        <w:tc>
          <w:tcPr>
            <w:tcW w:w="5387" w:type="dxa"/>
          </w:tcPr>
          <w:p w:rsidR="00DB0E91" w:rsidRDefault="00DB0E91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</w:t>
            </w:r>
            <w:r w:rsidRPr="00DB0E9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DB0E91" w:rsidRDefault="00DB0E91" w:rsidP="00C15DE5">
            <w:pPr>
              <w:pStyle w:val="a8"/>
              <w:ind w:firstLine="567"/>
            </w:pPr>
            <w:r>
              <w:t>Нежитлов</w:t>
            </w:r>
            <w:r w:rsidR="00F9257C">
              <w:t>е</w:t>
            </w:r>
            <w:r w:rsidRPr="00247C52">
              <w:t xml:space="preserve"> приміщення </w:t>
            </w:r>
            <w:r>
              <w:rPr>
                <w:color w:val="000000"/>
              </w:rPr>
              <w:t>знаход</w:t>
            </w:r>
            <w:r w:rsidR="00F9257C">
              <w:rPr>
                <w:color w:val="000000"/>
              </w:rPr>
              <w:t>и</w:t>
            </w:r>
            <w:r w:rsidR="004845C0">
              <w:rPr>
                <w:color w:val="000000"/>
              </w:rPr>
              <w:t>ться</w:t>
            </w:r>
            <w:r w:rsidRPr="00492382">
              <w:rPr>
                <w:color w:val="000000"/>
              </w:rPr>
              <w:t xml:space="preserve"> в оренді</w:t>
            </w:r>
            <w:r w:rsidRPr="00492382">
              <w:t xml:space="preserve"> у </w:t>
            </w:r>
            <w:r>
              <w:t>ТОВ «</w:t>
            </w:r>
            <w:r w:rsidR="00B91967">
              <w:t>МАФАД</w:t>
            </w:r>
            <w:r w:rsidR="00F9257C">
              <w:t>И</w:t>
            </w:r>
            <w:r>
              <w:t>».</w:t>
            </w:r>
            <w:r w:rsidRPr="00492382">
              <w:t xml:space="preserve"> Розмір місячної орендної плати складав </w:t>
            </w:r>
            <w:r w:rsidRPr="0018103C">
              <w:t>у</w:t>
            </w:r>
            <w:r>
              <w:t xml:space="preserve"> </w:t>
            </w:r>
            <w:r w:rsidR="000429DA">
              <w:t>листопаді</w:t>
            </w:r>
            <w:r w:rsidRPr="0018103C">
              <w:t xml:space="preserve"> 2019</w:t>
            </w:r>
            <w:r>
              <w:t xml:space="preserve"> – </w:t>
            </w:r>
            <w:r w:rsidR="00F9257C">
              <w:t>921,33</w:t>
            </w:r>
            <w:r w:rsidRPr="0018103C">
              <w:t xml:space="preserve"> грн. Строк дії договору оренди № </w:t>
            </w:r>
            <w:r w:rsidR="00402035">
              <w:t>72</w:t>
            </w:r>
            <w:r w:rsidR="00B91967">
              <w:t>6</w:t>
            </w:r>
            <w:r w:rsidR="00F9257C">
              <w:t>0</w:t>
            </w:r>
            <w:r w:rsidRPr="0018103C">
              <w:t xml:space="preserve"> від </w:t>
            </w:r>
            <w:r w:rsidR="00F9257C">
              <w:t>30</w:t>
            </w:r>
            <w:r w:rsidR="00B91967">
              <w:t>.0</w:t>
            </w:r>
            <w:r w:rsidR="00F9257C">
              <w:t>9</w:t>
            </w:r>
            <w:r>
              <w:t>.2019</w:t>
            </w:r>
            <w:r w:rsidRPr="0018103C">
              <w:rPr>
                <w:color w:val="000000"/>
              </w:rPr>
              <w:t xml:space="preserve">– </w:t>
            </w:r>
            <w:r w:rsidRPr="0018103C">
              <w:t xml:space="preserve">до </w:t>
            </w:r>
            <w:r w:rsidR="00F9257C">
              <w:t>3</w:t>
            </w:r>
            <w:r w:rsidR="00402035">
              <w:t>0</w:t>
            </w:r>
            <w:r>
              <w:t>.0</w:t>
            </w:r>
            <w:r w:rsidR="00F9257C">
              <w:t>8</w:t>
            </w:r>
            <w:r>
              <w:t>.2022</w:t>
            </w:r>
            <w:r w:rsidRPr="0018103C">
              <w:rPr>
                <w:color w:val="000000"/>
              </w:rPr>
              <w:t>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853680" w:rsidRPr="00492382" w:rsidRDefault="002D68C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r w:rsidR="00160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Об’єднання парків культури та відпочинку                              м. Харкова»</w:t>
            </w: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код ЄДРПОУ 37</w:t>
            </w:r>
            <w:r w:rsidR="00160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657100</w:t>
            </w: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адреса: 610</w:t>
            </w:r>
            <w:r w:rsidR="00160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вул. </w:t>
            </w:r>
            <w:r w:rsidR="00160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</w:t>
            </w: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ська,</w:t>
            </w:r>
            <w:r w:rsidR="00160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</w:t>
            </w: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буд.</w:t>
            </w:r>
            <w:r w:rsidR="001605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81</w:t>
            </w: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DB0E91">
        <w:trPr>
          <w:cantSplit/>
          <w:trHeight w:val="578"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C65F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485D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C65F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C65F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1D2C5C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1" w:name="_Hlk23416848"/>
            <w:r w:rsidR="0054687D" w:rsidRPr="005468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18.02.2020 (вісімнадцятого лютого дві тисячі двадцятого року)</w:t>
            </w:r>
            <w:r w:rsidRPr="005468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5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344BA1" w:rsidRPr="00A725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370D95" w:rsidP="00C7681A">
            <w:pPr>
              <w:pStyle w:val="a8"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C7681A"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 w:rsidR="00C7681A">
              <w:rPr>
                <w:sz w:val="22"/>
                <w:szCs w:val="22"/>
              </w:rPr>
              <w:t>ена</w:t>
            </w:r>
            <w:r w:rsidR="00C7681A"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10064" w:type="dxa"/>
          </w:tcPr>
          <w:p w:rsidR="00853680" w:rsidRPr="005F4DD5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5F4DD5">
              <w:lastRenderedPageBreak/>
              <w:t xml:space="preserve">Аукціон з умовами </w:t>
            </w:r>
            <w:r w:rsidR="00C7681A" w:rsidRPr="005F4DD5">
              <w:t>(балансова вартість)</w:t>
            </w:r>
            <w:r w:rsidR="003B0E65" w:rsidRPr="005F4DD5">
              <w:t xml:space="preserve"> </w:t>
            </w:r>
            <w:r w:rsidRPr="005F4DD5">
              <w:rPr>
                <w:color w:val="000000"/>
              </w:rPr>
              <w:t xml:space="preserve">– </w:t>
            </w:r>
            <w:bookmarkStart w:id="2" w:name="_Hlk6389414"/>
            <w:r w:rsidR="005F4DD5" w:rsidRPr="005F4DD5">
              <w:rPr>
                <w:color w:val="000000"/>
                <w:lang w:val="ru-RU"/>
              </w:rPr>
              <w:t>5</w:t>
            </w:r>
            <w:r w:rsidR="00F834D5" w:rsidRPr="005F4DD5">
              <w:rPr>
                <w:color w:val="000000"/>
                <w:lang w:val="ru-RU"/>
              </w:rPr>
              <w:t> </w:t>
            </w:r>
            <w:r w:rsidR="00F1600D" w:rsidRPr="005F4DD5">
              <w:rPr>
                <w:color w:val="000000"/>
                <w:lang w:val="ru-RU"/>
              </w:rPr>
              <w:t>8</w:t>
            </w:r>
            <w:r w:rsidR="005F4DD5" w:rsidRPr="005F4DD5">
              <w:rPr>
                <w:color w:val="000000"/>
                <w:lang w:val="ru-RU"/>
              </w:rPr>
              <w:t>01</w:t>
            </w:r>
            <w:r w:rsidRPr="005F4DD5">
              <w:rPr>
                <w:color w:val="000000"/>
              </w:rPr>
              <w:t>,</w:t>
            </w:r>
            <w:r w:rsidR="00F1600D" w:rsidRPr="005F4DD5">
              <w:rPr>
                <w:color w:val="000000"/>
              </w:rPr>
              <w:t>00</w:t>
            </w:r>
            <w:r w:rsidRPr="005F4DD5">
              <w:rPr>
                <w:color w:val="000000"/>
              </w:rPr>
              <w:t xml:space="preserve"> </w:t>
            </w:r>
            <w:bookmarkEnd w:id="2"/>
            <w:r w:rsidRPr="005F4DD5">
              <w:rPr>
                <w:color w:val="000000"/>
              </w:rPr>
              <w:t>грн. без ПДВ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5F4DD5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5F4DD5">
              <w:t xml:space="preserve">Аукціон із зниженням стартової ціни </w:t>
            </w:r>
            <w:r w:rsidRPr="005F4DD5">
              <w:rPr>
                <w:color w:val="000000"/>
              </w:rPr>
              <w:t xml:space="preserve">– </w:t>
            </w:r>
            <w:bookmarkStart w:id="3" w:name="_Hlk29480941"/>
            <w:r w:rsidR="005F4DD5" w:rsidRPr="005F4DD5">
              <w:rPr>
                <w:color w:val="000000"/>
                <w:lang w:val="ru-RU"/>
              </w:rPr>
              <w:t>2</w:t>
            </w:r>
            <w:r w:rsidR="005A756A" w:rsidRPr="005F4DD5">
              <w:rPr>
                <w:color w:val="000000"/>
                <w:lang w:val="ru-RU"/>
              </w:rPr>
              <w:t> </w:t>
            </w:r>
            <w:r w:rsidR="00F1600D" w:rsidRPr="005F4DD5">
              <w:rPr>
                <w:color w:val="000000"/>
                <w:lang w:val="ru-RU"/>
              </w:rPr>
              <w:t>9</w:t>
            </w:r>
            <w:r w:rsidR="005F4DD5" w:rsidRPr="005F4DD5">
              <w:rPr>
                <w:color w:val="000000"/>
                <w:lang w:val="ru-RU"/>
              </w:rPr>
              <w:t>00</w:t>
            </w:r>
            <w:r w:rsidR="005A756A" w:rsidRPr="005F4DD5">
              <w:rPr>
                <w:color w:val="000000"/>
                <w:lang w:val="ru-RU"/>
              </w:rPr>
              <w:t>,</w:t>
            </w:r>
            <w:r w:rsidR="00F1600D" w:rsidRPr="005F4DD5">
              <w:rPr>
                <w:color w:val="000000"/>
                <w:lang w:val="ru-RU"/>
              </w:rPr>
              <w:t>50</w:t>
            </w:r>
            <w:r w:rsidRPr="005F4DD5">
              <w:rPr>
                <w:color w:val="000000"/>
              </w:rPr>
              <w:t xml:space="preserve"> </w:t>
            </w:r>
            <w:bookmarkEnd w:id="3"/>
            <w:r w:rsidRPr="005F4DD5">
              <w:rPr>
                <w:color w:val="000000"/>
              </w:rPr>
              <w:t>грн. без ПДВ.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5F4DD5" w:rsidRDefault="00853680" w:rsidP="00492382">
            <w:pPr>
              <w:pStyle w:val="a8"/>
              <w:ind w:firstLine="0"/>
            </w:pPr>
            <w:r w:rsidRPr="005F4DD5">
              <w:t xml:space="preserve">Аукціон за методом покрокового зниження стартової ціни та подальшого подання цінових пропозицій </w:t>
            </w:r>
            <w:r w:rsidRPr="005F4DD5">
              <w:rPr>
                <w:color w:val="000000"/>
              </w:rPr>
              <w:t xml:space="preserve">– </w:t>
            </w:r>
            <w:r w:rsidR="005F4DD5" w:rsidRPr="005F4DD5">
              <w:rPr>
                <w:color w:val="000000"/>
                <w:lang w:val="ru-RU"/>
              </w:rPr>
              <w:t>2 900,50</w:t>
            </w:r>
            <w:r w:rsidR="005F4DD5" w:rsidRPr="005F4DD5">
              <w:rPr>
                <w:color w:val="000000"/>
              </w:rPr>
              <w:t xml:space="preserve"> </w:t>
            </w:r>
            <w:r w:rsidR="00F1600D" w:rsidRPr="005F4DD5">
              <w:rPr>
                <w:color w:val="000000"/>
                <w:lang w:val="ru-RU"/>
              </w:rPr>
              <w:t xml:space="preserve"> </w:t>
            </w:r>
            <w:r w:rsidRPr="005F4DD5">
              <w:rPr>
                <w:color w:val="000000"/>
              </w:rPr>
              <w:t>грн. без ПДВ.</w:t>
            </w:r>
          </w:p>
        </w:tc>
      </w:tr>
      <w:tr w:rsidR="00853680" w:rsidRPr="00492382" w:rsidTr="00FF568E">
        <w:trPr>
          <w:cantSplit/>
          <w:trHeight w:val="424"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853680" w:rsidRPr="00492382" w:rsidRDefault="00853680" w:rsidP="00FF568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4E09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94E09">
              <w:t xml:space="preserve">Аукціон з умовами – </w:t>
            </w:r>
            <w:bookmarkStart w:id="4" w:name="_Hlk29480967"/>
            <w:r w:rsidR="00494E09" w:rsidRPr="00494E09">
              <w:rPr>
                <w:lang w:val="ru-RU"/>
              </w:rPr>
              <w:t>580</w:t>
            </w:r>
            <w:r w:rsidR="00991262" w:rsidRPr="00494E09">
              <w:rPr>
                <w:lang w:val="ru-RU"/>
              </w:rPr>
              <w:t>,</w:t>
            </w:r>
            <w:r w:rsidR="00494E09" w:rsidRPr="00494E09">
              <w:rPr>
                <w:lang w:val="ru-RU"/>
              </w:rPr>
              <w:t>1</w:t>
            </w:r>
            <w:r w:rsidR="00F1600D" w:rsidRPr="00494E09">
              <w:rPr>
                <w:lang w:val="ru-RU"/>
              </w:rPr>
              <w:t>0</w:t>
            </w:r>
            <w:r w:rsidRPr="00494E09">
              <w:t xml:space="preserve"> </w:t>
            </w:r>
            <w:bookmarkEnd w:id="4"/>
            <w:r w:rsidRPr="00494E09">
              <w:t xml:space="preserve">грн.  </w:t>
            </w:r>
          </w:p>
        </w:tc>
      </w:tr>
      <w:tr w:rsidR="00853680" w:rsidRPr="00492382" w:rsidTr="00FF568E">
        <w:trPr>
          <w:cantSplit/>
          <w:trHeight w:val="419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4E09" w:rsidRDefault="00853680" w:rsidP="00FF568E">
            <w:pPr>
              <w:pStyle w:val="a8"/>
              <w:ind w:firstLine="31"/>
              <w:rPr>
                <w:lang w:val="ru-RU"/>
              </w:rPr>
            </w:pPr>
            <w:r w:rsidRPr="00494E09">
              <w:t>Аукціон із зниженням стартової ціни –</w:t>
            </w:r>
            <w:r w:rsidR="00F834D5" w:rsidRPr="00494E09">
              <w:t xml:space="preserve"> </w:t>
            </w:r>
            <w:bookmarkStart w:id="5" w:name="_Hlk29480984"/>
            <w:r w:rsidR="00494E09" w:rsidRPr="00494E09">
              <w:rPr>
                <w:color w:val="000000"/>
                <w:lang w:val="ru-RU"/>
              </w:rPr>
              <w:t>290</w:t>
            </w:r>
            <w:r w:rsidR="00991262" w:rsidRPr="00494E09">
              <w:rPr>
                <w:color w:val="000000"/>
                <w:lang w:val="ru-RU"/>
              </w:rPr>
              <w:t>,</w:t>
            </w:r>
            <w:r w:rsidR="00494E09" w:rsidRPr="00494E09">
              <w:rPr>
                <w:color w:val="000000"/>
                <w:lang w:val="ru-RU"/>
              </w:rPr>
              <w:t>0</w:t>
            </w:r>
            <w:r w:rsidR="00F1600D" w:rsidRPr="00494E09">
              <w:rPr>
                <w:color w:val="000000"/>
                <w:lang w:val="ru-RU"/>
              </w:rPr>
              <w:t>5</w:t>
            </w:r>
            <w:r w:rsidR="00991262" w:rsidRPr="00494E09">
              <w:rPr>
                <w:color w:val="000000"/>
                <w:lang w:val="ru-RU"/>
              </w:rPr>
              <w:t xml:space="preserve"> </w:t>
            </w:r>
            <w:bookmarkEnd w:id="5"/>
            <w:r w:rsidRPr="00494E09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FF568E">
        <w:trPr>
          <w:cantSplit/>
          <w:trHeight w:val="846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4E09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494E09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494E09" w:rsidRPr="00494E09">
              <w:rPr>
                <w:color w:val="000000"/>
                <w:lang w:val="ru-RU"/>
              </w:rPr>
              <w:t xml:space="preserve">290,05 </w:t>
            </w:r>
            <w:r w:rsidRPr="00494E09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D750ED">
        <w:trPr>
          <w:cantSplit/>
          <w:trHeight w:val="689"/>
        </w:trPr>
        <w:tc>
          <w:tcPr>
            <w:tcW w:w="5387" w:type="dxa"/>
          </w:tcPr>
          <w:p w:rsidR="00853680" w:rsidRPr="00492382" w:rsidRDefault="00853680" w:rsidP="00D750E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53680" w:rsidRPr="00492382" w:rsidRDefault="005B7D9F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C51A49">
        <w:trPr>
          <w:cantSplit/>
          <w:trHeight w:val="2122"/>
        </w:trPr>
        <w:tc>
          <w:tcPr>
            <w:tcW w:w="5387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853680" w:rsidRPr="00492382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Умовою продажу даного об’єкта є 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збереження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3B02F3">
        <w:trPr>
          <w:cantSplit/>
          <w:trHeight w:val="1272"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28662B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DB0E91" w:rsidRPr="00492382" w:rsidRDefault="00DB0E91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60029" w:rsidRPr="00791D64">
        <w:trPr>
          <w:cantSplit/>
        </w:trPr>
        <w:tc>
          <w:tcPr>
            <w:tcW w:w="5387" w:type="dxa"/>
          </w:tcPr>
          <w:p w:rsidR="00560029" w:rsidRPr="00A1748E" w:rsidRDefault="00560029" w:rsidP="0056002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1748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60029" w:rsidRPr="00A1748E" w:rsidRDefault="00560029" w:rsidP="0056002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60029" w:rsidRPr="00AC04BC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6002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60029" w:rsidRPr="00AC04BC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60029" w:rsidRPr="00AC04BC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6002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560029" w:rsidRPr="00AC04BC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60029" w:rsidRPr="00C44690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560029" w:rsidRPr="00A02E59" w:rsidRDefault="00560029" w:rsidP="0056002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560029" w:rsidRPr="00791D64">
        <w:trPr>
          <w:cantSplit/>
        </w:trPr>
        <w:tc>
          <w:tcPr>
            <w:tcW w:w="5387" w:type="dxa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560029" w:rsidRPr="00492382" w:rsidRDefault="00791D64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560029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560029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60029" w:rsidRPr="00492382">
        <w:trPr>
          <w:cantSplit/>
        </w:trPr>
        <w:tc>
          <w:tcPr>
            <w:tcW w:w="5387" w:type="dxa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29" w:rsidRPr="00492382">
        <w:trPr>
          <w:cantSplit/>
        </w:trPr>
        <w:tc>
          <w:tcPr>
            <w:tcW w:w="5387" w:type="dxa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560029" w:rsidRPr="00492382">
        <w:trPr>
          <w:cantSplit/>
        </w:trPr>
        <w:tc>
          <w:tcPr>
            <w:tcW w:w="5387" w:type="dxa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60029" w:rsidRPr="00791D64">
        <w:trPr>
          <w:cantSplit/>
        </w:trPr>
        <w:tc>
          <w:tcPr>
            <w:tcW w:w="5387" w:type="dxa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560029" w:rsidRPr="00791D64" w:rsidRDefault="00236F46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10.01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791D64" w:rsidRPr="00791D64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  <w:bookmarkStart w:id="8" w:name="_GoBack"/>
            <w:bookmarkEnd w:id="8"/>
          </w:p>
        </w:tc>
      </w:tr>
      <w:tr w:rsidR="00560029" w:rsidRPr="00B32973">
        <w:trPr>
          <w:cantSplit/>
        </w:trPr>
        <w:tc>
          <w:tcPr>
            <w:tcW w:w="5387" w:type="dxa"/>
          </w:tcPr>
          <w:p w:rsidR="00560029" w:rsidRPr="00D6256A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6256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560029" w:rsidRPr="00D6256A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6256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UA-AR-P-2019-12-21-000021-2</w:t>
            </w:r>
          </w:p>
        </w:tc>
      </w:tr>
      <w:tr w:rsidR="00560029" w:rsidRPr="00492382">
        <w:trPr>
          <w:cantSplit/>
        </w:trPr>
        <w:tc>
          <w:tcPr>
            <w:tcW w:w="5387" w:type="dxa"/>
            <w:vMerge w:val="restart"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560029" w:rsidRPr="003A4195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 w:rsidR="003A4195" w:rsidRPr="003A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A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</w:t>
            </w:r>
            <w:r w:rsidR="003A4195" w:rsidRPr="003A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Pr="003A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3A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560029" w:rsidRPr="00492382">
        <w:trPr>
          <w:cantSplit/>
        </w:trPr>
        <w:tc>
          <w:tcPr>
            <w:tcW w:w="5387" w:type="dxa"/>
            <w:vMerge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560029" w:rsidRPr="003A4195" w:rsidRDefault="00560029" w:rsidP="00560029">
            <w:pPr>
              <w:pStyle w:val="a8"/>
              <w:ind w:firstLine="0"/>
              <w:rPr>
                <w:color w:val="000000"/>
              </w:rPr>
            </w:pPr>
            <w:r w:rsidRPr="003A4195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 w:rsidRPr="003A4195">
              <w:rPr>
                <w:color w:val="000000"/>
              </w:rPr>
              <w:t xml:space="preserve"> </w:t>
            </w:r>
            <w:r w:rsidR="003A4195" w:rsidRPr="003A4195">
              <w:rPr>
                <w:color w:val="000000"/>
                <w:lang w:val="ru-RU"/>
              </w:rPr>
              <w:t>2</w:t>
            </w:r>
            <w:r w:rsidRPr="003A4195">
              <w:rPr>
                <w:color w:val="000000"/>
                <w:lang w:val="ru-RU"/>
              </w:rPr>
              <w:t>9,</w:t>
            </w:r>
            <w:r w:rsidR="003A4195" w:rsidRPr="003A4195">
              <w:rPr>
                <w:color w:val="000000"/>
                <w:lang w:val="ru-RU"/>
              </w:rPr>
              <w:t>0</w:t>
            </w:r>
            <w:r w:rsidR="001568BC">
              <w:rPr>
                <w:color w:val="000000"/>
                <w:lang w:val="ru-RU"/>
              </w:rPr>
              <w:t>1</w:t>
            </w:r>
            <w:r w:rsidRPr="003A4195">
              <w:rPr>
                <w:color w:val="000000"/>
              </w:rPr>
              <w:t xml:space="preserve"> </w:t>
            </w:r>
            <w:bookmarkEnd w:id="10"/>
            <w:r w:rsidRPr="003A4195">
              <w:rPr>
                <w:color w:val="000000"/>
              </w:rPr>
              <w:t>грн.</w:t>
            </w:r>
          </w:p>
        </w:tc>
      </w:tr>
      <w:tr w:rsidR="00560029" w:rsidRPr="00492382">
        <w:trPr>
          <w:cantSplit/>
        </w:trPr>
        <w:tc>
          <w:tcPr>
            <w:tcW w:w="5387" w:type="dxa"/>
            <w:vMerge/>
          </w:tcPr>
          <w:p w:rsidR="00560029" w:rsidRPr="00492382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560029" w:rsidRPr="003A4195" w:rsidRDefault="00560029" w:rsidP="00560029">
            <w:pPr>
              <w:pStyle w:val="a8"/>
              <w:ind w:firstLine="0"/>
              <w:rPr>
                <w:color w:val="000000"/>
              </w:rPr>
            </w:pPr>
            <w:r w:rsidRPr="003A4195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bookmarkStart w:id="11" w:name="_Hlk29481034"/>
            <w:r w:rsidR="003A4195" w:rsidRPr="003A4195">
              <w:rPr>
                <w:color w:val="000000"/>
                <w:lang w:val="ru-RU"/>
              </w:rPr>
              <w:t>29,0</w:t>
            </w:r>
            <w:r w:rsidR="001568BC">
              <w:rPr>
                <w:color w:val="000000"/>
                <w:lang w:val="ru-RU"/>
              </w:rPr>
              <w:t>1</w:t>
            </w:r>
            <w:r w:rsidR="003A4195" w:rsidRPr="003A4195">
              <w:rPr>
                <w:color w:val="000000"/>
              </w:rPr>
              <w:t xml:space="preserve"> </w:t>
            </w:r>
            <w:bookmarkEnd w:id="11"/>
            <w:r w:rsidRPr="003A4195">
              <w:rPr>
                <w:color w:val="000000"/>
              </w:rPr>
              <w:t xml:space="preserve">грн. </w:t>
            </w:r>
          </w:p>
        </w:tc>
      </w:tr>
      <w:tr w:rsidR="00560029" w:rsidRPr="00492382">
        <w:trPr>
          <w:cantSplit/>
        </w:trPr>
        <w:tc>
          <w:tcPr>
            <w:tcW w:w="5387" w:type="dxa"/>
          </w:tcPr>
          <w:p w:rsidR="00560029" w:rsidRPr="003D4800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48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60029" w:rsidRPr="00492382" w:rsidRDefault="00560029" w:rsidP="00560029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2" w:name="n225"/>
            <w:bookmarkEnd w:id="12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10064" w:type="dxa"/>
          </w:tcPr>
          <w:p w:rsidR="00560029" w:rsidRPr="00492382" w:rsidRDefault="00560029" w:rsidP="00560029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53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560029" w:rsidRPr="00791D64">
        <w:trPr>
          <w:cantSplit/>
        </w:trPr>
        <w:tc>
          <w:tcPr>
            <w:tcW w:w="5387" w:type="dxa"/>
          </w:tcPr>
          <w:p w:rsidR="00560029" w:rsidRPr="00F65EC9" w:rsidRDefault="00560029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560029" w:rsidRPr="00F65EC9" w:rsidRDefault="00791D64" w:rsidP="0056002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hyperlink r:id="rId11" w:history="1">
              <w:r w:rsidR="00560029" w:rsidRPr="00F65EC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60029" w:rsidRPr="00492382">
        <w:trPr>
          <w:cantSplit/>
          <w:trHeight w:val="275"/>
        </w:trPr>
        <w:tc>
          <w:tcPr>
            <w:tcW w:w="5387" w:type="dxa"/>
          </w:tcPr>
          <w:p w:rsidR="00560029" w:rsidRPr="00F65EC9" w:rsidRDefault="00560029" w:rsidP="00560029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560029" w:rsidRPr="00F65EC9" w:rsidRDefault="00560029" w:rsidP="0056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Додаток 1. Покупець – орендар об’єкта;</w:t>
            </w:r>
          </w:p>
          <w:p w:rsidR="00560029" w:rsidRPr="00F65EC9" w:rsidRDefault="00560029" w:rsidP="00560029">
            <w:pPr>
              <w:spacing w:after="150"/>
              <w:jc w:val="both"/>
              <w:rPr>
                <w:sz w:val="26"/>
                <w:szCs w:val="26"/>
                <w:lang w:val="uk-UA"/>
              </w:rPr>
            </w:pPr>
            <w:r w:rsidRPr="00F65EC9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DB0E91">
      <w:headerReference w:type="default" r:id="rId12"/>
      <w:headerReference w:type="first" r:id="rId13"/>
      <w:footerReference w:type="first" r:id="rId14"/>
      <w:pgSz w:w="16838" w:h="11906" w:orient="landscape"/>
      <w:pgMar w:top="306" w:right="536" w:bottom="426" w:left="1134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BA" w:rsidRDefault="003567BA" w:rsidP="00C3342C">
      <w:pPr>
        <w:spacing w:after="0" w:line="240" w:lineRule="auto"/>
      </w:pPr>
      <w:r>
        <w:separator/>
      </w:r>
    </w:p>
  </w:endnote>
  <w:endnote w:type="continuationSeparator" w:id="0">
    <w:p w:rsidR="003567BA" w:rsidRDefault="003567B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CD" w:rsidRDefault="007039CD">
    <w:pPr>
      <w:pStyle w:val="ac"/>
      <w:jc w:val="center"/>
    </w:pPr>
  </w:p>
  <w:p w:rsidR="003567BA" w:rsidRDefault="003567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BA" w:rsidRDefault="003567BA" w:rsidP="00C3342C">
      <w:pPr>
        <w:spacing w:after="0" w:line="240" w:lineRule="auto"/>
      </w:pPr>
      <w:r>
        <w:separator/>
      </w:r>
    </w:p>
  </w:footnote>
  <w:footnote w:type="continuationSeparator" w:id="0">
    <w:p w:rsidR="003567BA" w:rsidRDefault="003567B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773651"/>
      <w:docPartObj>
        <w:docPartGallery w:val="Page Numbers (Top of Page)"/>
        <w:docPartUnique/>
      </w:docPartObj>
    </w:sdtPr>
    <w:sdtEndPr/>
    <w:sdtContent>
      <w:p w:rsidR="007039CD" w:rsidRDefault="002361F1">
        <w:pPr>
          <w:pStyle w:val="aa"/>
          <w:jc w:val="right"/>
        </w:pPr>
        <w:r>
          <w:fldChar w:fldCharType="begin"/>
        </w:r>
        <w:r w:rsidR="007039CD">
          <w:instrText>PAGE   \* MERGEFORMAT</w:instrText>
        </w:r>
        <w:r>
          <w:fldChar w:fldCharType="separate"/>
        </w:r>
        <w:r w:rsidR="00D8617B">
          <w:rPr>
            <w:noProof/>
          </w:rPr>
          <w:t>2</w:t>
        </w:r>
        <w:r>
          <w:fldChar w:fldCharType="end"/>
        </w:r>
      </w:p>
    </w:sdtContent>
  </w:sdt>
  <w:p w:rsidR="003567BA" w:rsidRPr="00D52A59" w:rsidRDefault="003567BA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CD" w:rsidRPr="00DB0E91" w:rsidRDefault="007039CD" w:rsidP="00DB0E91">
    <w:pPr>
      <w:pStyle w:val="aa"/>
      <w:rPr>
        <w:lang w:val="uk-UA"/>
      </w:rPr>
    </w:pPr>
  </w:p>
  <w:p w:rsidR="007039CD" w:rsidRDefault="007039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D10"/>
    <w:rsid w:val="00015CA0"/>
    <w:rsid w:val="00016844"/>
    <w:rsid w:val="00017AD5"/>
    <w:rsid w:val="00025DAD"/>
    <w:rsid w:val="00030BC3"/>
    <w:rsid w:val="000429DA"/>
    <w:rsid w:val="000446AE"/>
    <w:rsid w:val="000566C5"/>
    <w:rsid w:val="000719E1"/>
    <w:rsid w:val="0007409D"/>
    <w:rsid w:val="00075814"/>
    <w:rsid w:val="00081D07"/>
    <w:rsid w:val="000822E1"/>
    <w:rsid w:val="00090E5D"/>
    <w:rsid w:val="000B26C1"/>
    <w:rsid w:val="000C1C2A"/>
    <w:rsid w:val="000C3757"/>
    <w:rsid w:val="000D23F7"/>
    <w:rsid w:val="000D3239"/>
    <w:rsid w:val="000D6B19"/>
    <w:rsid w:val="000D744A"/>
    <w:rsid w:val="000D770A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568BC"/>
    <w:rsid w:val="00160589"/>
    <w:rsid w:val="00165677"/>
    <w:rsid w:val="00166FC0"/>
    <w:rsid w:val="00173B3A"/>
    <w:rsid w:val="00176155"/>
    <w:rsid w:val="0018103C"/>
    <w:rsid w:val="0018238B"/>
    <w:rsid w:val="001A4A69"/>
    <w:rsid w:val="001D2C5C"/>
    <w:rsid w:val="001D3FF8"/>
    <w:rsid w:val="001D4328"/>
    <w:rsid w:val="001E1555"/>
    <w:rsid w:val="001F23D7"/>
    <w:rsid w:val="00217759"/>
    <w:rsid w:val="002203DA"/>
    <w:rsid w:val="002361F1"/>
    <w:rsid w:val="002362C9"/>
    <w:rsid w:val="00236F46"/>
    <w:rsid w:val="00247C52"/>
    <w:rsid w:val="00252380"/>
    <w:rsid w:val="00274CFC"/>
    <w:rsid w:val="00276023"/>
    <w:rsid w:val="002808E5"/>
    <w:rsid w:val="0028662B"/>
    <w:rsid w:val="00291F1A"/>
    <w:rsid w:val="002A2A4D"/>
    <w:rsid w:val="002A5264"/>
    <w:rsid w:val="002B5A40"/>
    <w:rsid w:val="002C64D7"/>
    <w:rsid w:val="002C7EBA"/>
    <w:rsid w:val="002D4159"/>
    <w:rsid w:val="002D68C0"/>
    <w:rsid w:val="002D6A40"/>
    <w:rsid w:val="002E2957"/>
    <w:rsid w:val="002E6EB9"/>
    <w:rsid w:val="002F17C0"/>
    <w:rsid w:val="002F7F1F"/>
    <w:rsid w:val="0031437B"/>
    <w:rsid w:val="003274B1"/>
    <w:rsid w:val="0033626D"/>
    <w:rsid w:val="00337B9B"/>
    <w:rsid w:val="00340DD7"/>
    <w:rsid w:val="00344BA1"/>
    <w:rsid w:val="00347840"/>
    <w:rsid w:val="003567BA"/>
    <w:rsid w:val="00370D95"/>
    <w:rsid w:val="003723E2"/>
    <w:rsid w:val="003801D6"/>
    <w:rsid w:val="0039015E"/>
    <w:rsid w:val="003A4195"/>
    <w:rsid w:val="003B02F3"/>
    <w:rsid w:val="003B0E65"/>
    <w:rsid w:val="003C6179"/>
    <w:rsid w:val="003D441E"/>
    <w:rsid w:val="003D4800"/>
    <w:rsid w:val="003F0BDC"/>
    <w:rsid w:val="003F46EA"/>
    <w:rsid w:val="003F7EDA"/>
    <w:rsid w:val="00402035"/>
    <w:rsid w:val="00414AF3"/>
    <w:rsid w:val="00430E3A"/>
    <w:rsid w:val="004350E7"/>
    <w:rsid w:val="00455D31"/>
    <w:rsid w:val="0046311A"/>
    <w:rsid w:val="004845C0"/>
    <w:rsid w:val="00485D08"/>
    <w:rsid w:val="00492382"/>
    <w:rsid w:val="00493748"/>
    <w:rsid w:val="00494E09"/>
    <w:rsid w:val="004B34A9"/>
    <w:rsid w:val="004B4984"/>
    <w:rsid w:val="004B59F2"/>
    <w:rsid w:val="004C5E4B"/>
    <w:rsid w:val="004D6DF4"/>
    <w:rsid w:val="004F112D"/>
    <w:rsid w:val="004F2B51"/>
    <w:rsid w:val="0050780F"/>
    <w:rsid w:val="00510F47"/>
    <w:rsid w:val="00536535"/>
    <w:rsid w:val="00542C18"/>
    <w:rsid w:val="0054687D"/>
    <w:rsid w:val="00550618"/>
    <w:rsid w:val="00552E04"/>
    <w:rsid w:val="00560029"/>
    <w:rsid w:val="00561E21"/>
    <w:rsid w:val="00563E31"/>
    <w:rsid w:val="00565343"/>
    <w:rsid w:val="00577078"/>
    <w:rsid w:val="00590DC2"/>
    <w:rsid w:val="005A756A"/>
    <w:rsid w:val="005B7D9F"/>
    <w:rsid w:val="005C3BD9"/>
    <w:rsid w:val="005C4CB0"/>
    <w:rsid w:val="005D157E"/>
    <w:rsid w:val="005F46F1"/>
    <w:rsid w:val="005F4DD5"/>
    <w:rsid w:val="00602670"/>
    <w:rsid w:val="00611495"/>
    <w:rsid w:val="006122CA"/>
    <w:rsid w:val="00612CE5"/>
    <w:rsid w:val="006174E8"/>
    <w:rsid w:val="00624DBD"/>
    <w:rsid w:val="00670CC6"/>
    <w:rsid w:val="00674896"/>
    <w:rsid w:val="006904F0"/>
    <w:rsid w:val="006919EF"/>
    <w:rsid w:val="006A345E"/>
    <w:rsid w:val="00702FA2"/>
    <w:rsid w:val="007039CD"/>
    <w:rsid w:val="00704D38"/>
    <w:rsid w:val="00734282"/>
    <w:rsid w:val="00743EE7"/>
    <w:rsid w:val="00744CE6"/>
    <w:rsid w:val="00751408"/>
    <w:rsid w:val="007741C3"/>
    <w:rsid w:val="00774425"/>
    <w:rsid w:val="00776EA9"/>
    <w:rsid w:val="00791D64"/>
    <w:rsid w:val="00792728"/>
    <w:rsid w:val="00793A64"/>
    <w:rsid w:val="007A5327"/>
    <w:rsid w:val="007B74C0"/>
    <w:rsid w:val="007C1227"/>
    <w:rsid w:val="007D4377"/>
    <w:rsid w:val="007F5976"/>
    <w:rsid w:val="007F6583"/>
    <w:rsid w:val="007F77D5"/>
    <w:rsid w:val="008042F1"/>
    <w:rsid w:val="00806614"/>
    <w:rsid w:val="008105BF"/>
    <w:rsid w:val="008176E2"/>
    <w:rsid w:val="00824491"/>
    <w:rsid w:val="008400A0"/>
    <w:rsid w:val="00840765"/>
    <w:rsid w:val="008452BB"/>
    <w:rsid w:val="00853680"/>
    <w:rsid w:val="00896087"/>
    <w:rsid w:val="008A020E"/>
    <w:rsid w:val="008B5A09"/>
    <w:rsid w:val="008B6DC0"/>
    <w:rsid w:val="008E15B9"/>
    <w:rsid w:val="008E7665"/>
    <w:rsid w:val="00924B8B"/>
    <w:rsid w:val="00961893"/>
    <w:rsid w:val="00970328"/>
    <w:rsid w:val="00977ACA"/>
    <w:rsid w:val="009855E7"/>
    <w:rsid w:val="00991262"/>
    <w:rsid w:val="009A48BF"/>
    <w:rsid w:val="009A7870"/>
    <w:rsid w:val="009B450E"/>
    <w:rsid w:val="009C7F0E"/>
    <w:rsid w:val="009E23DA"/>
    <w:rsid w:val="00A00A68"/>
    <w:rsid w:val="00A102DA"/>
    <w:rsid w:val="00A1748E"/>
    <w:rsid w:val="00A2040E"/>
    <w:rsid w:val="00A244D4"/>
    <w:rsid w:val="00A4447F"/>
    <w:rsid w:val="00A5117B"/>
    <w:rsid w:val="00A51BBA"/>
    <w:rsid w:val="00A524AB"/>
    <w:rsid w:val="00A5265A"/>
    <w:rsid w:val="00A63477"/>
    <w:rsid w:val="00A725F4"/>
    <w:rsid w:val="00A75BCE"/>
    <w:rsid w:val="00A97416"/>
    <w:rsid w:val="00AA534E"/>
    <w:rsid w:val="00AB5D6E"/>
    <w:rsid w:val="00AC7476"/>
    <w:rsid w:val="00AD7957"/>
    <w:rsid w:val="00AE5B08"/>
    <w:rsid w:val="00AF2E5B"/>
    <w:rsid w:val="00B1330B"/>
    <w:rsid w:val="00B32973"/>
    <w:rsid w:val="00B33814"/>
    <w:rsid w:val="00B41FB0"/>
    <w:rsid w:val="00B8535F"/>
    <w:rsid w:val="00B91967"/>
    <w:rsid w:val="00B91B59"/>
    <w:rsid w:val="00B9302B"/>
    <w:rsid w:val="00BA0AC1"/>
    <w:rsid w:val="00BA719B"/>
    <w:rsid w:val="00BB1C58"/>
    <w:rsid w:val="00BE67A4"/>
    <w:rsid w:val="00BF1AC9"/>
    <w:rsid w:val="00C10000"/>
    <w:rsid w:val="00C13393"/>
    <w:rsid w:val="00C15DE5"/>
    <w:rsid w:val="00C16F66"/>
    <w:rsid w:val="00C26679"/>
    <w:rsid w:val="00C31534"/>
    <w:rsid w:val="00C3342C"/>
    <w:rsid w:val="00C51A49"/>
    <w:rsid w:val="00C57C64"/>
    <w:rsid w:val="00C62176"/>
    <w:rsid w:val="00C65FD3"/>
    <w:rsid w:val="00C7681A"/>
    <w:rsid w:val="00C905A6"/>
    <w:rsid w:val="00C906A0"/>
    <w:rsid w:val="00CB2E44"/>
    <w:rsid w:val="00D03110"/>
    <w:rsid w:val="00D2251D"/>
    <w:rsid w:val="00D300DB"/>
    <w:rsid w:val="00D34DD4"/>
    <w:rsid w:val="00D43CC7"/>
    <w:rsid w:val="00D43DCE"/>
    <w:rsid w:val="00D47950"/>
    <w:rsid w:val="00D52A59"/>
    <w:rsid w:val="00D5580E"/>
    <w:rsid w:val="00D57A26"/>
    <w:rsid w:val="00D6256A"/>
    <w:rsid w:val="00D6428E"/>
    <w:rsid w:val="00D6734D"/>
    <w:rsid w:val="00D750ED"/>
    <w:rsid w:val="00D85D33"/>
    <w:rsid w:val="00D8617B"/>
    <w:rsid w:val="00DA4C21"/>
    <w:rsid w:val="00DB0E91"/>
    <w:rsid w:val="00DD5655"/>
    <w:rsid w:val="00DF3D23"/>
    <w:rsid w:val="00DF6238"/>
    <w:rsid w:val="00E0497C"/>
    <w:rsid w:val="00E130E8"/>
    <w:rsid w:val="00E2678F"/>
    <w:rsid w:val="00E400B1"/>
    <w:rsid w:val="00E511D7"/>
    <w:rsid w:val="00E72116"/>
    <w:rsid w:val="00E82434"/>
    <w:rsid w:val="00E8398D"/>
    <w:rsid w:val="00E90D8B"/>
    <w:rsid w:val="00E91E88"/>
    <w:rsid w:val="00EB7347"/>
    <w:rsid w:val="00EC581C"/>
    <w:rsid w:val="00EC6390"/>
    <w:rsid w:val="00EF1EFF"/>
    <w:rsid w:val="00F0116C"/>
    <w:rsid w:val="00F01C27"/>
    <w:rsid w:val="00F04ADB"/>
    <w:rsid w:val="00F1600D"/>
    <w:rsid w:val="00F27A85"/>
    <w:rsid w:val="00F43B1D"/>
    <w:rsid w:val="00F46721"/>
    <w:rsid w:val="00F47F9E"/>
    <w:rsid w:val="00F574D2"/>
    <w:rsid w:val="00F6004A"/>
    <w:rsid w:val="00F618D3"/>
    <w:rsid w:val="00F62B0E"/>
    <w:rsid w:val="00F65EC9"/>
    <w:rsid w:val="00F71C12"/>
    <w:rsid w:val="00F834D5"/>
    <w:rsid w:val="00F9257C"/>
    <w:rsid w:val="00F92A50"/>
    <w:rsid w:val="00FA1EC6"/>
    <w:rsid w:val="00FB22FB"/>
    <w:rsid w:val="00FC0602"/>
    <w:rsid w:val="00FC283C"/>
    <w:rsid w:val="00FD121D"/>
    <w:rsid w:val="00FD7C3F"/>
    <w:rsid w:val="00FF55B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2B6BD87"/>
  <w15:docId w15:val="{5A5B8E85-3EA0-4DE8-B9BB-9009259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266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C2667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6C31-0757-45C3-BFE6-3A10F019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1292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19</cp:revision>
  <cp:lastPrinted>2020-01-03T09:15:00Z</cp:lastPrinted>
  <dcterms:created xsi:type="dcterms:W3CDTF">2020-01-03T09:14:00Z</dcterms:created>
  <dcterms:modified xsi:type="dcterms:W3CDTF">2020-01-15T09:24:00Z</dcterms:modified>
</cp:coreProperties>
</file>