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7C" w:rsidRDefault="00EA3A7C" w:rsidP="00CF2174">
      <w:pPr>
        <w:spacing w:after="0"/>
        <w:ind w:left="5245"/>
        <w:rPr>
          <w:rFonts w:ascii="Times New Roman" w:hAnsi="Times New Roman"/>
          <w:b/>
          <w:bCs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3A7C" w:rsidRDefault="00EA3A7C" w:rsidP="00CF2174">
      <w:pPr>
        <w:spacing w:after="0"/>
        <w:ind w:left="5245"/>
        <w:rPr>
          <w:rFonts w:ascii="Times New Roman" w:hAnsi="Times New Roman"/>
          <w:b/>
          <w:bCs/>
          <w:sz w:val="26"/>
          <w:szCs w:val="26"/>
          <w:lang w:val="uk-UA" w:eastAsia="ru-RU"/>
        </w:rPr>
      </w:pPr>
    </w:p>
    <w:p w:rsidR="00EA3A7C" w:rsidRPr="00B01E5F" w:rsidRDefault="00EA3A7C" w:rsidP="00CF2174">
      <w:pPr>
        <w:spacing w:after="0"/>
        <w:ind w:left="5245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01E5F">
        <w:rPr>
          <w:rFonts w:ascii="Times New Roman" w:hAnsi="Times New Roman"/>
          <w:b/>
          <w:bCs/>
          <w:sz w:val="24"/>
          <w:szCs w:val="24"/>
          <w:lang w:val="uk-UA" w:eastAsia="ru-RU"/>
        </w:rPr>
        <w:t>ДОДАТОК 6</w:t>
      </w:r>
    </w:p>
    <w:p w:rsidR="00EA3A7C" w:rsidRPr="00B01E5F" w:rsidRDefault="00EA3A7C" w:rsidP="00CF2174">
      <w:pPr>
        <w:spacing w:after="0"/>
        <w:ind w:left="5245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01E5F">
        <w:rPr>
          <w:rFonts w:ascii="Times New Roman" w:hAnsi="Times New Roman"/>
          <w:bCs/>
          <w:sz w:val="24"/>
          <w:szCs w:val="24"/>
          <w:lang w:val="uk-UA" w:eastAsia="ru-RU"/>
        </w:rPr>
        <w:t>до Регламенту включення Фондом державного майна України об’єктів права державної власності до переліків об’єктів малої приватизації, що підлягають приватизації (підпункт д пункт 1розділ 3)</w:t>
      </w:r>
    </w:p>
    <w:p w:rsidR="00EA3A7C" w:rsidRPr="00B01E5F" w:rsidRDefault="00EA3A7C" w:rsidP="001848BA">
      <w:pPr>
        <w:spacing w:after="0"/>
        <w:ind w:left="5387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A3A7C" w:rsidRPr="00B01E5F" w:rsidRDefault="00EA3A7C" w:rsidP="00FD48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01E5F">
        <w:rPr>
          <w:rFonts w:ascii="Times New Roman" w:hAnsi="Times New Roman"/>
          <w:b/>
          <w:sz w:val="24"/>
          <w:szCs w:val="24"/>
          <w:lang w:val="uk-UA" w:eastAsia="ru-RU"/>
        </w:rPr>
        <w:t>Протокол перевірки</w:t>
      </w:r>
    </w:p>
    <w:p w:rsidR="00EA3A7C" w:rsidRPr="00B01E5F" w:rsidRDefault="00EA3A7C" w:rsidP="00FD48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A3A7C" w:rsidRDefault="00EA3A7C" w:rsidP="000847E9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  <w:r w:rsidRPr="00F46500">
        <w:rPr>
          <w:rFonts w:ascii="Times New Roman" w:hAnsi="Times New Roman"/>
          <w:sz w:val="24"/>
          <w:szCs w:val="24"/>
          <w:lang w:val="uk-UA" w:eastAsia="en-US"/>
        </w:rPr>
        <w:t>Окреме майно Овечацького місця провадження діяльності та зберігання спирту ДП«Укрспирт»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у складі: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головного корпусу, 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(А,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А1, А2, А5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а1, ганок, ганок, перехід, М/А),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загальною площею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3379,5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кв.м.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головного корпусу, 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 (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а, п/А3,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6, а2),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загальною площею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421,9 кв.м.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дизельної станції з насосною перекачки мазуту , Б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84,9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насосної очисних споруд , В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12,2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5148CA">
        <w:rPr>
          <w:rFonts w:ascii="Times New Roman" w:hAnsi="Times New Roman"/>
          <w:color w:val="000000"/>
          <w:sz w:val="24"/>
          <w:szCs w:val="24"/>
          <w:lang w:val="uk-UA"/>
        </w:rPr>
        <w:t>Будівля гаража з матеріальним  складом, Г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пл.485,7 кв.м;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5148CA">
        <w:rPr>
          <w:rFonts w:ascii="Times New Roman" w:hAnsi="Times New Roman"/>
          <w:color w:val="000000"/>
          <w:sz w:val="24"/>
          <w:szCs w:val="24"/>
          <w:lang w:val="uk-UA"/>
        </w:rPr>
        <w:t>Будівля гаража з матеріальним  складом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Г1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пл. 103,1 кв.м;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5148CA">
        <w:rPr>
          <w:rFonts w:ascii="Times New Roman" w:hAnsi="Times New Roman"/>
          <w:color w:val="000000"/>
          <w:sz w:val="24"/>
          <w:szCs w:val="24"/>
          <w:lang w:val="uk-UA"/>
        </w:rPr>
        <w:t xml:space="preserve">Будівля гаража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Г2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пл. 47,8 кв.м;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Буд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івля матеріального  складу, Д (Д, Д1, Д2)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651,6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котельні, Ж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600,8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прибудова ж, прибудова ж1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 xml:space="preserve">Будівля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адмінбудинку</w:t>
      </w:r>
      <w:r w:rsidRPr="00D548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З, загальною площею 482,3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вхід в підвал, ганок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прохідної, К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67,2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ганок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вагової , Л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34,8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навіс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спиртосховища, М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344,5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прибудова м1, прибудова м;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Будівля гради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рні з насосною станцією оборотного водопостачання, Н, загальною площею 41,7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CC377D">
        <w:rPr>
          <w:rFonts w:ascii="Times New Roman" w:hAnsi="Times New Roman"/>
          <w:color w:val="000000"/>
          <w:sz w:val="24"/>
          <w:szCs w:val="24"/>
          <w:lang w:val="uk-UA"/>
        </w:rPr>
        <w:t xml:space="preserve">Будівля складу з підробним  </w:t>
      </w:r>
      <w:r w:rsidRPr="00D54807">
        <w:rPr>
          <w:rFonts w:ascii="Times New Roman" w:hAnsi="Times New Roman"/>
          <w:color w:val="000000"/>
          <w:sz w:val="24"/>
          <w:szCs w:val="24"/>
        </w:rPr>
        <w:t>відділенням, 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(О, О1, О2)</w:t>
      </w:r>
      <w:r w:rsidRPr="00D548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загальною площею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940,4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зерноскладу, П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прибудова п1, навіс п2, загальною площею 1549,9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контори, С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, загальною площею 158,3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Будівля складу ПММ, У, загальною площею 130,2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тамбур 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</w:rPr>
        <w:t>Будівля автогаража, Щ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 , загальною площею 419,3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Огорожа, 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Криниця, 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- Басейн, 3, пл.84,0 кв.м;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Бесідка для криниці, 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пл. 11,4 кв.м;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Туалет, Є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пл. 13,86 кв.м;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Туалет, 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пл. 18,22 кв.м;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Чан для зливу барди, Ш, загальною площею 140,5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Чан для мазуту, Х, загальною площею 215,8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Чан для мазуту, Ч, загальною площею 218,4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Чан для мазуту, Т, загальною площею 4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4,0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Навіс, Ф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пл. 12,8 кв.м;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Будівля трансформаторної підстанції, И, загальною площею 48,7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Будівля кислотного відділення, І, загальною площею 32,8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>Піднавіс для зберігання солі, Ї, загальною площею 17,0 кв.м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Спруда, </w:t>
      </w:r>
      <w:r w:rsidRPr="00D54807">
        <w:rPr>
          <w:rFonts w:ascii="Times New Roman" w:hAnsi="Times New Roman"/>
          <w:color w:val="000000"/>
          <w:sz w:val="24"/>
          <w:szCs w:val="24"/>
        </w:rPr>
        <w:t>Артсвердловина,1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EA3A7C" w:rsidRDefault="00EA3A7C" w:rsidP="00DC3D95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D54807">
        <w:rPr>
          <w:rFonts w:ascii="Times New Roman" w:hAnsi="Times New Roman"/>
          <w:color w:val="000000"/>
          <w:sz w:val="24"/>
          <w:szCs w:val="24"/>
          <w:lang w:val="uk-UA"/>
        </w:rPr>
        <w:t xml:space="preserve">Споруда, </w:t>
      </w:r>
      <w:r w:rsidRPr="00B45A3A">
        <w:rPr>
          <w:rFonts w:ascii="Times New Roman" w:hAnsi="Times New Roman"/>
          <w:color w:val="000000"/>
          <w:sz w:val="24"/>
          <w:szCs w:val="24"/>
          <w:lang w:val="ru-RU"/>
        </w:rPr>
        <w:t>Артсвердловина,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45A3A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EA3A7C" w:rsidRDefault="00EA3A7C" w:rsidP="00DC3D95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A3A7C" w:rsidRDefault="00EA3A7C" w:rsidP="00DC3D95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z w:val="24"/>
          <w:szCs w:val="24"/>
          <w:lang w:val="uk-UA" w:eastAsia="en-US"/>
        </w:rPr>
      </w:pPr>
    </w:p>
    <w:p w:rsidR="00EA3A7C" w:rsidRDefault="00EA3A7C" w:rsidP="00DC3D95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95199A">
        <w:rPr>
          <w:rFonts w:ascii="Times New Roman" w:hAnsi="Times New Roman"/>
          <w:noProof/>
          <w:sz w:val="22"/>
          <w:szCs w:val="22"/>
          <w:lang w:val="uk-UA" w:eastAsia="en-US"/>
        </w:rPr>
        <w:t xml:space="preserve">Вінницька обл., Калинівський р-н, 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>с.Дружне, вул.</w:t>
      </w:r>
      <w:r>
        <w:rPr>
          <w:rFonts w:ascii="Times New Roman" w:hAnsi="Times New Roman"/>
          <w:noProof/>
          <w:sz w:val="24"/>
          <w:szCs w:val="24"/>
          <w:lang w:val="uk-UA" w:eastAsia="en-US"/>
        </w:rPr>
        <w:t xml:space="preserve"> 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>Жовтнева, 25</w:t>
      </w:r>
      <w:r>
        <w:rPr>
          <w:rFonts w:ascii="Times New Roman" w:hAnsi="Times New Roman"/>
          <w:noProof/>
          <w:sz w:val="24"/>
          <w:szCs w:val="24"/>
          <w:lang w:val="uk-UA" w:eastAsia="en-US"/>
        </w:rPr>
        <w:t>;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   </w:t>
      </w:r>
    </w:p>
    <w:p w:rsidR="00EA3A7C" w:rsidRDefault="00EA3A7C" w:rsidP="00DC3D95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95199A">
        <w:rPr>
          <w:rFonts w:ascii="Times New Roman" w:hAnsi="Times New Roman"/>
          <w:noProof/>
          <w:sz w:val="22"/>
          <w:szCs w:val="22"/>
          <w:lang w:val="uk-UA" w:eastAsia="en-US"/>
        </w:rPr>
        <w:t xml:space="preserve">Вінницька обл., Калинівський р-н, 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с.Дружне, вул. Жовтнева, </w:t>
      </w:r>
      <w:r>
        <w:rPr>
          <w:rFonts w:ascii="Times New Roman" w:hAnsi="Times New Roman"/>
          <w:noProof/>
          <w:sz w:val="24"/>
          <w:szCs w:val="24"/>
          <w:lang w:val="uk-UA" w:eastAsia="en-US"/>
        </w:rPr>
        <w:t>39;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     </w:t>
      </w:r>
    </w:p>
    <w:p w:rsidR="00EA3A7C" w:rsidRDefault="00EA3A7C" w:rsidP="00DC3D95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95199A">
        <w:rPr>
          <w:rFonts w:ascii="Times New Roman" w:hAnsi="Times New Roman"/>
          <w:noProof/>
          <w:sz w:val="22"/>
          <w:szCs w:val="22"/>
          <w:lang w:val="uk-UA" w:eastAsia="en-US"/>
        </w:rPr>
        <w:t xml:space="preserve">Вінницька обл., Калинівський р-н, </w:t>
      </w:r>
      <w:r>
        <w:rPr>
          <w:rFonts w:ascii="Times New Roman" w:hAnsi="Times New Roman"/>
          <w:noProof/>
          <w:sz w:val="24"/>
          <w:szCs w:val="24"/>
          <w:lang w:val="uk-UA" w:eastAsia="en-US"/>
        </w:rPr>
        <w:t xml:space="preserve">с.Дружне, 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>вул. Жовтнева,</w:t>
      </w:r>
      <w:r>
        <w:rPr>
          <w:rFonts w:ascii="Times New Roman" w:hAnsi="Times New Roman"/>
          <w:noProof/>
          <w:sz w:val="24"/>
          <w:szCs w:val="24"/>
          <w:lang w:val="uk-UA" w:eastAsia="en-US"/>
        </w:rPr>
        <w:t>40;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   </w:t>
      </w:r>
    </w:p>
    <w:p w:rsidR="00EA3A7C" w:rsidRPr="002E6858" w:rsidRDefault="00EA3A7C" w:rsidP="00DC3D95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noProof/>
          <w:sz w:val="24"/>
          <w:szCs w:val="24"/>
          <w:lang w:val="uk-UA" w:eastAsia="en-US"/>
        </w:rPr>
      </w:pPr>
      <w:r w:rsidRPr="0095199A">
        <w:rPr>
          <w:rFonts w:ascii="Times New Roman" w:hAnsi="Times New Roman"/>
          <w:noProof/>
          <w:sz w:val="22"/>
          <w:szCs w:val="22"/>
          <w:lang w:val="uk-UA" w:eastAsia="en-US"/>
        </w:rPr>
        <w:t xml:space="preserve">Вінницька обл., Калинівський р-н, 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>с.Дружне, вул.</w:t>
      </w:r>
      <w:r>
        <w:rPr>
          <w:rFonts w:ascii="Times New Roman" w:hAnsi="Times New Roman"/>
          <w:noProof/>
          <w:sz w:val="24"/>
          <w:szCs w:val="24"/>
          <w:lang w:val="uk-UA" w:eastAsia="en-US"/>
        </w:rPr>
        <w:t xml:space="preserve"> 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Жовтнева, </w:t>
      </w:r>
      <w:r>
        <w:rPr>
          <w:rFonts w:ascii="Times New Roman" w:hAnsi="Times New Roman"/>
          <w:noProof/>
          <w:sz w:val="24"/>
          <w:szCs w:val="24"/>
          <w:lang w:val="uk-UA" w:eastAsia="en-US"/>
        </w:rPr>
        <w:t>41.</w:t>
      </w:r>
      <w:r w:rsidRPr="0095199A">
        <w:rPr>
          <w:rFonts w:ascii="Times New Roman" w:hAnsi="Times New Roman"/>
          <w:noProof/>
          <w:sz w:val="24"/>
          <w:szCs w:val="24"/>
          <w:lang w:val="uk-UA" w:eastAsia="en-US"/>
        </w:rPr>
        <w:t xml:space="preserve">                                          </w:t>
      </w:r>
    </w:p>
    <w:p w:rsidR="00EA3A7C" w:rsidRDefault="00EA3A7C" w:rsidP="000847E9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A7C" w:rsidRPr="00F46500" w:rsidRDefault="00EA3A7C" w:rsidP="000847E9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46500">
        <w:rPr>
          <w:rFonts w:ascii="Times New Roman" w:hAnsi="Times New Roman"/>
          <w:sz w:val="24"/>
          <w:szCs w:val="24"/>
          <w:lang w:val="uk-UA"/>
        </w:rPr>
        <w:t>Міністерств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F46500">
        <w:rPr>
          <w:rFonts w:ascii="Times New Roman" w:hAnsi="Times New Roman"/>
          <w:sz w:val="24"/>
          <w:szCs w:val="24"/>
          <w:lang w:val="uk-UA"/>
        </w:rPr>
        <w:t xml:space="preserve"> розвитку економіки, торгівлі та сільського господарства України                                                     </w:t>
      </w:r>
    </w:p>
    <w:p w:rsidR="00EA3A7C" w:rsidRPr="00B01E5F" w:rsidRDefault="00EA3A7C" w:rsidP="00FD48E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4447"/>
        <w:gridCol w:w="4536"/>
      </w:tblGrid>
      <w:tr w:rsidR="00EA3A7C" w:rsidRPr="00B01E5F" w:rsidTr="00EF6672"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447" w:type="dxa"/>
          </w:tcPr>
          <w:p w:rsidR="00EA3A7C" w:rsidRPr="00DC3D95" w:rsidRDefault="00EA3A7C" w:rsidP="00184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C3D9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Джерело інформації, за якою здійснювалася перевірка щодо включення об’єкта до Переліку </w:t>
            </w:r>
          </w:p>
        </w:tc>
        <w:tc>
          <w:tcPr>
            <w:tcW w:w="4536" w:type="dxa"/>
          </w:tcPr>
          <w:p w:rsidR="00EA3A7C" w:rsidRPr="00DC3D95" w:rsidRDefault="00EA3A7C" w:rsidP="00EF6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C3D9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Інформація за результатами перевірки 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447" w:type="dxa"/>
          </w:tcPr>
          <w:p w:rsidR="00EA3A7C" w:rsidRPr="00503AF0" w:rsidRDefault="00EA3A7C" w:rsidP="00EF6672">
            <w:pPr>
              <w:pStyle w:val="ListParagraph"/>
              <w:tabs>
                <w:tab w:val="left" w:pos="993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A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Довідник: КВЕД під обмеженням</w:t>
            </w:r>
          </w:p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Обмеження відсутні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447" w:type="dxa"/>
          </w:tcPr>
          <w:p w:rsidR="00EA3A7C" w:rsidRPr="00503AF0" w:rsidRDefault="00EA3A7C" w:rsidP="00EF6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03A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Довідник обмежень приватизації</w:t>
            </w:r>
            <w:r w:rsidRPr="00503AF0" w:rsidDel="003E26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Обмеження відсутні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447" w:type="dxa"/>
          </w:tcPr>
          <w:p w:rsidR="00EA3A7C" w:rsidRPr="00B01E5F" w:rsidRDefault="00EA3A7C" w:rsidP="00C2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об’єкта у Єдиному реєстрі об’єктів державної власності</w:t>
            </w:r>
          </w:p>
        </w:tc>
        <w:tc>
          <w:tcPr>
            <w:tcW w:w="4536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Доступ до реєстру відсутній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447" w:type="dxa"/>
          </w:tcPr>
          <w:p w:rsidR="00EA3A7C" w:rsidRPr="00B01E5F" w:rsidRDefault="00EA3A7C" w:rsidP="00C2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об’єкта у Реєстрі корпоративних прав держави</w:t>
            </w:r>
          </w:p>
        </w:tc>
        <w:tc>
          <w:tcPr>
            <w:tcW w:w="4536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Доступ до реєстру відсутній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447" w:type="dxa"/>
          </w:tcPr>
          <w:p w:rsidR="00EA3A7C" w:rsidRPr="00B01E5F" w:rsidRDefault="00EA3A7C" w:rsidP="00C21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Перебування об’єкта чи його складових  у переліку діючих договорів оренди, в т.ч. щодо заборони приватизації об</w:t>
            </w:r>
            <w:r w:rsidRPr="00B01E5F"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єкта згідно з умовами договору</w:t>
            </w:r>
          </w:p>
        </w:tc>
        <w:tc>
          <w:tcPr>
            <w:tcW w:w="4536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 оренді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447" w:type="dxa"/>
          </w:tcPr>
          <w:p w:rsidR="00EA3A7C" w:rsidRPr="00B01E5F" w:rsidRDefault="00EA3A7C" w:rsidP="00076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об’єкта у переліку державного майна, що перебуває на балансі господарських організацій, створених в процесі приватизації, і не увійшло до їх статутних капіталів або залишилося після ліквідації підприємств та організацій</w:t>
            </w:r>
          </w:p>
        </w:tc>
        <w:tc>
          <w:tcPr>
            <w:tcW w:w="4536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Доступ до реєстру відсутній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447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об’єкта у  Єдиному державному реєстру юридичних осіб, фізичних осіб -  підприємців та громадських формувань та їх стан перебування</w:t>
            </w:r>
          </w:p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36" w:type="dxa"/>
          </w:tcPr>
          <w:p w:rsidR="00EA3A7C" w:rsidRPr="00FC5AD2" w:rsidRDefault="00EA3A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AD2">
              <w:rPr>
                <w:rFonts w:ascii="Times New Roman" w:hAnsi="Times New Roman"/>
                <w:sz w:val="24"/>
                <w:szCs w:val="24"/>
                <w:lang w:val="uk-UA"/>
              </w:rPr>
              <w:t>Не застосовується до об’єктів нерухомого майна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447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майна у Державному реєстрі речових прав на нерухоме майно</w:t>
            </w:r>
          </w:p>
        </w:tc>
        <w:tc>
          <w:tcPr>
            <w:tcW w:w="4536" w:type="dxa"/>
          </w:tcPr>
          <w:p w:rsidR="00EA3A7C" w:rsidRDefault="00EA3A7C"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Наявне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447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майна у Державному реєстрі обтяжень рухомого майна</w:t>
            </w:r>
          </w:p>
        </w:tc>
        <w:tc>
          <w:tcPr>
            <w:tcW w:w="4536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Відсутнє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447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об’єкта в Переліку об'єктів права державної власності, що не підлягають приватизації</w:t>
            </w:r>
          </w:p>
        </w:tc>
        <w:tc>
          <w:tcPr>
            <w:tcW w:w="4536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Відсутнє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447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Належність об’єкта до Державного реєстру нерухомих пам’яток України</w:t>
            </w:r>
          </w:p>
        </w:tc>
        <w:tc>
          <w:tcPr>
            <w:tcW w:w="4536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належить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447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Належності об’єкта до природно-заповідного фонду</w:t>
            </w:r>
          </w:p>
        </w:tc>
        <w:tc>
          <w:tcPr>
            <w:tcW w:w="4536" w:type="dxa"/>
          </w:tcPr>
          <w:p w:rsidR="00EA3A7C" w:rsidRDefault="00EA3A7C">
            <w:r w:rsidRPr="00B90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належить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447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Належність об’єкта до переліку підприємств, установ і організацій, що входять до системи державного резерву</w:t>
            </w:r>
          </w:p>
        </w:tc>
        <w:tc>
          <w:tcPr>
            <w:tcW w:w="4536" w:type="dxa"/>
          </w:tcPr>
          <w:p w:rsidR="00EA3A7C" w:rsidRDefault="00EA3A7C">
            <w:r w:rsidRPr="00B90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належить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4447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Належність об’єкта до наукових об’єктів, що становлять національне надбання відповідно до державного реєстру наукових об’єктів, що становлять національне надбання</w:t>
            </w:r>
          </w:p>
        </w:tc>
        <w:tc>
          <w:tcPr>
            <w:tcW w:w="4536" w:type="dxa"/>
          </w:tcPr>
          <w:p w:rsidR="00EA3A7C" w:rsidRDefault="00EA3A7C">
            <w:r w:rsidRPr="00B90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належить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4447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Належність об’єкта до наукових установ, яким надається підтримка держави відповідно до державного реєстру наукових установ, яким надається підтримка держави</w:t>
            </w:r>
          </w:p>
        </w:tc>
        <w:tc>
          <w:tcPr>
            <w:tcW w:w="4536" w:type="dxa"/>
          </w:tcPr>
          <w:p w:rsidR="00EA3A7C" w:rsidRDefault="00EA3A7C">
            <w:r w:rsidRPr="00B90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належить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4447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Належність об’єкта до пам’яток культурної спадщини, що не підлягають приватизації відповідно до реєстру пам’яток національного значення, реєстру пам’яток місцевого значення</w:t>
            </w:r>
          </w:p>
        </w:tc>
        <w:tc>
          <w:tcPr>
            <w:tcW w:w="4536" w:type="dxa"/>
          </w:tcPr>
          <w:p w:rsidR="00EA3A7C" w:rsidRDefault="00EA3A7C">
            <w:r w:rsidRPr="00B90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належить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4447" w:type="dxa"/>
          </w:tcPr>
          <w:p w:rsidR="00EA3A7C" w:rsidRPr="00B01E5F" w:rsidRDefault="00EA3A7C" w:rsidP="0018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Належність об’єкта до музеїв, в яких зберігаються музейні колекції та музейні предмети, що є державною власністю і належать до державної частини Музейного фонду України</w:t>
            </w:r>
          </w:p>
        </w:tc>
        <w:tc>
          <w:tcPr>
            <w:tcW w:w="4536" w:type="dxa"/>
          </w:tcPr>
          <w:p w:rsidR="00EA3A7C" w:rsidRDefault="00EA3A7C">
            <w:r w:rsidRPr="00B516B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належить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4447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Наявність ліцензованої діяльності, що може мати заборону до приватизації об’єкта (єдиний ліцензійний реєстр та ліцензійний реєстр Міністерства охорони здоров’я ) </w:t>
            </w:r>
          </w:p>
        </w:tc>
        <w:tc>
          <w:tcPr>
            <w:tcW w:w="4536" w:type="dxa"/>
          </w:tcPr>
          <w:p w:rsidR="00EA3A7C" w:rsidRDefault="00EA3A7C">
            <w:r w:rsidRPr="00B90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застосовується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4447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Наявність заборони щодо обігу цінних паперів (інформація Національної комісії з цінних паперів та фондового ринку)</w:t>
            </w:r>
          </w:p>
        </w:tc>
        <w:tc>
          <w:tcPr>
            <w:tcW w:w="4536" w:type="dxa"/>
          </w:tcPr>
          <w:p w:rsidR="00EA3A7C" w:rsidRDefault="00EA3A7C">
            <w:r w:rsidRPr="00B9060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застосовується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4447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Інші заборони щодо включення до Переліку не виявлені</w:t>
            </w:r>
          </w:p>
        </w:tc>
        <w:tc>
          <w:tcPr>
            <w:tcW w:w="4536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виявлені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AA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4447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Об’єкт може бути включений до Переліку об’єктів малої приватизації, що підлягають приватизації</w:t>
            </w:r>
          </w:p>
        </w:tc>
        <w:tc>
          <w:tcPr>
            <w:tcW w:w="4536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Так</w:t>
            </w:r>
          </w:p>
        </w:tc>
      </w:tr>
      <w:tr w:rsidR="00EA3A7C" w:rsidRPr="00B01E5F" w:rsidTr="00EF6672">
        <w:tblPrEx>
          <w:tblLook w:val="00A0"/>
        </w:tblPrEx>
        <w:tc>
          <w:tcPr>
            <w:tcW w:w="510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4447" w:type="dxa"/>
          </w:tcPr>
          <w:p w:rsidR="00EA3A7C" w:rsidRPr="00B01E5F" w:rsidRDefault="00EA3A7C" w:rsidP="0018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1E5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Об’єкт не може бути включений до Переліку </w:t>
            </w:r>
          </w:p>
        </w:tc>
        <w:tc>
          <w:tcPr>
            <w:tcW w:w="4536" w:type="dxa"/>
          </w:tcPr>
          <w:p w:rsidR="00EA3A7C" w:rsidRPr="00B01E5F" w:rsidRDefault="00EA3A7C" w:rsidP="00EF6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Підстав не має</w:t>
            </w:r>
          </w:p>
        </w:tc>
      </w:tr>
    </w:tbl>
    <w:p w:rsidR="00EA3A7C" w:rsidRPr="00B01E5F" w:rsidRDefault="00EA3A7C" w:rsidP="00FD48E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3A7C" w:rsidRPr="00B01E5F" w:rsidRDefault="00EA3A7C" w:rsidP="00FD48E8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3A7C" w:rsidRPr="00B01E5F" w:rsidRDefault="00EA3A7C" w:rsidP="002239C1">
      <w:pPr>
        <w:pStyle w:val="ListParagraph"/>
        <w:ind w:left="0"/>
        <w:jc w:val="both"/>
        <w:rPr>
          <w:sz w:val="24"/>
          <w:szCs w:val="24"/>
        </w:rPr>
      </w:pPr>
      <w:r w:rsidRPr="00B01E5F">
        <w:rPr>
          <w:rFonts w:ascii="Times New Roman" w:hAnsi="Times New Roman"/>
          <w:sz w:val="24"/>
          <w:szCs w:val="24"/>
          <w:lang w:val="uk-UA"/>
        </w:rPr>
        <w:t>Начальник регіонального відділення</w:t>
      </w:r>
      <w:r w:rsidRPr="00B01E5F">
        <w:rPr>
          <w:rFonts w:ascii="Times New Roman" w:hAnsi="Times New Roman"/>
          <w:sz w:val="24"/>
          <w:szCs w:val="24"/>
          <w:lang w:val="uk-UA"/>
        </w:rPr>
        <w:tab/>
      </w:r>
      <w:r w:rsidRPr="00B01E5F">
        <w:rPr>
          <w:rFonts w:ascii="Times New Roman" w:hAnsi="Times New Roman"/>
          <w:sz w:val="24"/>
          <w:szCs w:val="24"/>
          <w:lang w:val="uk-UA"/>
        </w:rPr>
        <w:tab/>
      </w:r>
      <w:r w:rsidRPr="00B01E5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А.М.Маркевич</w:t>
      </w:r>
    </w:p>
    <w:sectPr w:rsidR="00EA3A7C" w:rsidRPr="00B01E5F" w:rsidSect="002A1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7C" w:rsidRDefault="00EA3A7C" w:rsidP="00417201">
      <w:pPr>
        <w:spacing w:after="0" w:line="240" w:lineRule="auto"/>
      </w:pPr>
      <w:r>
        <w:separator/>
      </w:r>
    </w:p>
  </w:endnote>
  <w:endnote w:type="continuationSeparator" w:id="0">
    <w:p w:rsidR="00EA3A7C" w:rsidRDefault="00EA3A7C" w:rsidP="0041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7C" w:rsidRDefault="00EA3A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7C" w:rsidRDefault="00EA3A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7C" w:rsidRDefault="00EA3A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7C" w:rsidRDefault="00EA3A7C" w:rsidP="00417201">
      <w:pPr>
        <w:spacing w:after="0" w:line="240" w:lineRule="auto"/>
      </w:pPr>
      <w:r>
        <w:separator/>
      </w:r>
    </w:p>
  </w:footnote>
  <w:footnote w:type="continuationSeparator" w:id="0">
    <w:p w:rsidR="00EA3A7C" w:rsidRDefault="00EA3A7C" w:rsidP="0041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7C" w:rsidRDefault="00EA3A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7C" w:rsidRDefault="00EA3A7C">
    <w:pPr>
      <w:pStyle w:val="Header"/>
      <w:jc w:val="center"/>
    </w:pPr>
    <w:fldSimple w:instr="PAGE   \* MERGEFORMAT">
      <w:r>
        <w:rPr>
          <w:noProof/>
        </w:rPr>
        <w:t xml:space="preserve">- </w:t>
      </w:r>
      <w:r w:rsidRPr="00FA3ECA">
        <w:rPr>
          <w:noProof/>
          <w:lang w:val="uk-UA"/>
        </w:rPr>
        <w:t>3</w:t>
      </w:r>
      <w:r>
        <w:rPr>
          <w:noProof/>
        </w:rPr>
        <w:t xml:space="preserve"> -</w:t>
      </w:r>
    </w:fldSimple>
  </w:p>
  <w:p w:rsidR="00EA3A7C" w:rsidRDefault="00EA3A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7C" w:rsidRDefault="00EA3A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86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B55AFE"/>
    <w:multiLevelType w:val="hybridMultilevel"/>
    <w:tmpl w:val="3752905C"/>
    <w:lvl w:ilvl="0" w:tplc="0422000F">
      <w:start w:val="1"/>
      <w:numFmt w:val="decimal"/>
      <w:lvlText w:val="%1."/>
      <w:lvlJc w:val="left"/>
      <w:pPr>
        <w:ind w:left="148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0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2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4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6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8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0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2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49" w:hanging="180"/>
      </w:pPr>
      <w:rPr>
        <w:rFonts w:cs="Times New Roman"/>
      </w:rPr>
    </w:lvl>
  </w:abstractNum>
  <w:abstractNum w:abstractNumId="2">
    <w:nsid w:val="133454E7"/>
    <w:multiLevelType w:val="hybridMultilevel"/>
    <w:tmpl w:val="40102AFE"/>
    <w:lvl w:ilvl="0" w:tplc="0C50C0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A760B842">
      <w:start w:val="1"/>
      <w:numFmt w:val="decimal"/>
      <w:lvlText w:val="%2)"/>
      <w:lvlJc w:val="left"/>
      <w:pPr>
        <w:tabs>
          <w:tab w:val="num" w:pos="1909"/>
        </w:tabs>
        <w:ind w:left="1909" w:hanging="4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530D9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AFD2038"/>
    <w:multiLevelType w:val="hybridMultilevel"/>
    <w:tmpl w:val="3DCABEBC"/>
    <w:lvl w:ilvl="0" w:tplc="C640359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B385D5E"/>
    <w:multiLevelType w:val="hybridMultilevel"/>
    <w:tmpl w:val="CE08B6BA"/>
    <w:lvl w:ilvl="0" w:tplc="6C242D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37A3AED"/>
    <w:multiLevelType w:val="hybridMultilevel"/>
    <w:tmpl w:val="D15C5978"/>
    <w:lvl w:ilvl="0" w:tplc="8F50626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A617B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C3A5821"/>
    <w:multiLevelType w:val="hybridMultilevel"/>
    <w:tmpl w:val="EF0AE27A"/>
    <w:lvl w:ilvl="0" w:tplc="CD54BD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CA62558"/>
    <w:multiLevelType w:val="hybridMultilevel"/>
    <w:tmpl w:val="30129478"/>
    <w:lvl w:ilvl="0" w:tplc="305EE2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7D17C13"/>
    <w:multiLevelType w:val="hybridMultilevel"/>
    <w:tmpl w:val="82766650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A3E1C46"/>
    <w:multiLevelType w:val="multilevel"/>
    <w:tmpl w:val="E43431C2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AFE4FBF"/>
    <w:multiLevelType w:val="hybridMultilevel"/>
    <w:tmpl w:val="151C437E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0523C6F"/>
    <w:multiLevelType w:val="hybridMultilevel"/>
    <w:tmpl w:val="40C643D8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0A23A44"/>
    <w:multiLevelType w:val="hybridMultilevel"/>
    <w:tmpl w:val="6534F6CC"/>
    <w:lvl w:ilvl="0" w:tplc="41B4002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412558BA"/>
    <w:multiLevelType w:val="hybridMultilevel"/>
    <w:tmpl w:val="14D21A34"/>
    <w:lvl w:ilvl="0" w:tplc="113C96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5CD1B33"/>
    <w:multiLevelType w:val="hybridMultilevel"/>
    <w:tmpl w:val="3108791E"/>
    <w:lvl w:ilvl="0" w:tplc="29063B3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89375DC"/>
    <w:multiLevelType w:val="multilevel"/>
    <w:tmpl w:val="940AAD3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494D584D"/>
    <w:multiLevelType w:val="hybridMultilevel"/>
    <w:tmpl w:val="8ADE00BA"/>
    <w:lvl w:ilvl="0" w:tplc="41B40022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C0F329C"/>
    <w:multiLevelType w:val="hybridMultilevel"/>
    <w:tmpl w:val="B4524E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4C337F38"/>
    <w:multiLevelType w:val="hybridMultilevel"/>
    <w:tmpl w:val="01C4302C"/>
    <w:lvl w:ilvl="0" w:tplc="1D3E1F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0DF32DA"/>
    <w:multiLevelType w:val="hybridMultilevel"/>
    <w:tmpl w:val="3C0CFBEE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24D2BC8"/>
    <w:multiLevelType w:val="hybridMultilevel"/>
    <w:tmpl w:val="F0AA439C"/>
    <w:lvl w:ilvl="0" w:tplc="C49ABF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53357DA"/>
    <w:multiLevelType w:val="multilevel"/>
    <w:tmpl w:val="320C67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FEC31E6"/>
    <w:multiLevelType w:val="hybridMultilevel"/>
    <w:tmpl w:val="1E9A42E4"/>
    <w:lvl w:ilvl="0" w:tplc="E2F8BFD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63340467"/>
    <w:multiLevelType w:val="hybridMultilevel"/>
    <w:tmpl w:val="63F65FA4"/>
    <w:lvl w:ilvl="0" w:tplc="9A2053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63713894"/>
    <w:multiLevelType w:val="hybridMultilevel"/>
    <w:tmpl w:val="FB1874D6"/>
    <w:lvl w:ilvl="0" w:tplc="D35042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65E5423F"/>
    <w:multiLevelType w:val="hybridMultilevel"/>
    <w:tmpl w:val="F6A253A8"/>
    <w:lvl w:ilvl="0" w:tplc="7A6CED7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6D7B5C87"/>
    <w:multiLevelType w:val="multilevel"/>
    <w:tmpl w:val="6CD6EC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F3E7C03"/>
    <w:multiLevelType w:val="hybridMultilevel"/>
    <w:tmpl w:val="10340518"/>
    <w:lvl w:ilvl="0" w:tplc="DD4C6A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708625B7"/>
    <w:multiLevelType w:val="hybridMultilevel"/>
    <w:tmpl w:val="EED625C6"/>
    <w:lvl w:ilvl="0" w:tplc="8CF067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1E40270"/>
    <w:multiLevelType w:val="hybridMultilevel"/>
    <w:tmpl w:val="5622BD68"/>
    <w:lvl w:ilvl="0" w:tplc="143824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73217976"/>
    <w:multiLevelType w:val="hybridMultilevel"/>
    <w:tmpl w:val="3EB054BE"/>
    <w:lvl w:ilvl="0" w:tplc="764818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732D44D2"/>
    <w:multiLevelType w:val="hybridMultilevel"/>
    <w:tmpl w:val="4DA05D10"/>
    <w:lvl w:ilvl="0" w:tplc="29B0C6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A18338E"/>
    <w:multiLevelType w:val="hybridMultilevel"/>
    <w:tmpl w:val="D398094A"/>
    <w:lvl w:ilvl="0" w:tplc="5E78A8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7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1"/>
  </w:num>
  <w:num w:numId="22">
    <w:abstractNumId w:val="32"/>
  </w:num>
  <w:num w:numId="23">
    <w:abstractNumId w:val="16"/>
  </w:num>
  <w:num w:numId="24">
    <w:abstractNumId w:val="4"/>
  </w:num>
  <w:num w:numId="25">
    <w:abstractNumId w:val="25"/>
  </w:num>
  <w:num w:numId="26">
    <w:abstractNumId w:val="22"/>
  </w:num>
  <w:num w:numId="27">
    <w:abstractNumId w:val="6"/>
  </w:num>
  <w:num w:numId="28">
    <w:abstractNumId w:val="29"/>
  </w:num>
  <w:num w:numId="29">
    <w:abstractNumId w:val="26"/>
  </w:num>
  <w:num w:numId="30">
    <w:abstractNumId w:val="24"/>
  </w:num>
  <w:num w:numId="31">
    <w:abstractNumId w:val="8"/>
  </w:num>
  <w:num w:numId="32">
    <w:abstractNumId w:val="1"/>
  </w:num>
  <w:num w:numId="33">
    <w:abstractNumId w:val="3"/>
  </w:num>
  <w:num w:numId="34">
    <w:abstractNumId w:val="30"/>
  </w:num>
  <w:num w:numId="35">
    <w:abstractNumId w:val="28"/>
  </w:num>
  <w:num w:numId="36">
    <w:abstractNumId w:val="21"/>
  </w:num>
  <w:num w:numId="37">
    <w:abstractNumId w:val="14"/>
  </w:num>
  <w:num w:numId="38">
    <w:abstractNumId w:val="18"/>
  </w:num>
  <w:num w:numId="39">
    <w:abstractNumId w:val="10"/>
  </w:num>
  <w:num w:numId="40">
    <w:abstractNumId w:val="12"/>
  </w:num>
  <w:num w:numId="41">
    <w:abstractNumId w:val="13"/>
  </w:num>
  <w:num w:numId="42">
    <w:abstractNumId w:val="23"/>
  </w:num>
  <w:num w:numId="43">
    <w:abstractNumId w:val="17"/>
  </w:num>
  <w:num w:numId="44">
    <w:abstractNumId w:val="11"/>
  </w:num>
  <w:num w:numId="45">
    <w:abstractNumId w:val="5"/>
  </w:num>
  <w:num w:numId="46">
    <w:abstractNumId w:val="27"/>
  </w:num>
  <w:num w:numId="47">
    <w:abstractNumId w:val="33"/>
  </w:num>
  <w:num w:numId="48">
    <w:abstractNumId w:val="20"/>
  </w:num>
  <w:num w:numId="49">
    <w:abstractNumId w:val="34"/>
  </w:num>
  <w:num w:numId="50">
    <w:abstractNumId w:val="9"/>
  </w:num>
  <w:num w:numId="5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8E8"/>
    <w:rsid w:val="00002B29"/>
    <w:rsid w:val="0005755E"/>
    <w:rsid w:val="00072BD5"/>
    <w:rsid w:val="00076541"/>
    <w:rsid w:val="000847E9"/>
    <w:rsid w:val="00087801"/>
    <w:rsid w:val="00097665"/>
    <w:rsid w:val="000A15C5"/>
    <w:rsid w:val="000C153B"/>
    <w:rsid w:val="000C31BD"/>
    <w:rsid w:val="000D6C3E"/>
    <w:rsid w:val="000E677F"/>
    <w:rsid w:val="00131C67"/>
    <w:rsid w:val="001656E8"/>
    <w:rsid w:val="001716AE"/>
    <w:rsid w:val="00180A28"/>
    <w:rsid w:val="001848BA"/>
    <w:rsid w:val="00217953"/>
    <w:rsid w:val="00222622"/>
    <w:rsid w:val="002239C1"/>
    <w:rsid w:val="00241B33"/>
    <w:rsid w:val="00243859"/>
    <w:rsid w:val="00245533"/>
    <w:rsid w:val="002A1F94"/>
    <w:rsid w:val="002A4C26"/>
    <w:rsid w:val="002D0566"/>
    <w:rsid w:val="002E6858"/>
    <w:rsid w:val="0034036D"/>
    <w:rsid w:val="003419B5"/>
    <w:rsid w:val="003869F5"/>
    <w:rsid w:val="00386EEF"/>
    <w:rsid w:val="0039492D"/>
    <w:rsid w:val="003C03C8"/>
    <w:rsid w:val="003E11D4"/>
    <w:rsid w:val="003E2636"/>
    <w:rsid w:val="00417201"/>
    <w:rsid w:val="00445D66"/>
    <w:rsid w:val="004576ED"/>
    <w:rsid w:val="00457D13"/>
    <w:rsid w:val="00466362"/>
    <w:rsid w:val="00477E2F"/>
    <w:rsid w:val="00487D74"/>
    <w:rsid w:val="00492557"/>
    <w:rsid w:val="004F40C4"/>
    <w:rsid w:val="004F59A5"/>
    <w:rsid w:val="00503AF0"/>
    <w:rsid w:val="005112F6"/>
    <w:rsid w:val="005148CA"/>
    <w:rsid w:val="00536243"/>
    <w:rsid w:val="00550465"/>
    <w:rsid w:val="00571642"/>
    <w:rsid w:val="005A4A0A"/>
    <w:rsid w:val="005D0BDE"/>
    <w:rsid w:val="005F01B2"/>
    <w:rsid w:val="005F58E6"/>
    <w:rsid w:val="00613B62"/>
    <w:rsid w:val="00616662"/>
    <w:rsid w:val="006259B5"/>
    <w:rsid w:val="0064130E"/>
    <w:rsid w:val="006970A5"/>
    <w:rsid w:val="006D174D"/>
    <w:rsid w:val="006F5627"/>
    <w:rsid w:val="00704FA8"/>
    <w:rsid w:val="007729AE"/>
    <w:rsid w:val="007C3E57"/>
    <w:rsid w:val="007D02CC"/>
    <w:rsid w:val="007E6C39"/>
    <w:rsid w:val="007E6D5A"/>
    <w:rsid w:val="00812BD2"/>
    <w:rsid w:val="00842F5C"/>
    <w:rsid w:val="00855A64"/>
    <w:rsid w:val="00861015"/>
    <w:rsid w:val="00885E98"/>
    <w:rsid w:val="0089681C"/>
    <w:rsid w:val="009153F2"/>
    <w:rsid w:val="009155ED"/>
    <w:rsid w:val="0095199A"/>
    <w:rsid w:val="00962E9F"/>
    <w:rsid w:val="00A2222D"/>
    <w:rsid w:val="00A23582"/>
    <w:rsid w:val="00A24261"/>
    <w:rsid w:val="00A44E70"/>
    <w:rsid w:val="00A53DED"/>
    <w:rsid w:val="00A550A4"/>
    <w:rsid w:val="00A775E5"/>
    <w:rsid w:val="00A852DD"/>
    <w:rsid w:val="00AA7089"/>
    <w:rsid w:val="00AA77D5"/>
    <w:rsid w:val="00B01E5F"/>
    <w:rsid w:val="00B17856"/>
    <w:rsid w:val="00B35F5F"/>
    <w:rsid w:val="00B45A3A"/>
    <w:rsid w:val="00B516B4"/>
    <w:rsid w:val="00B648DC"/>
    <w:rsid w:val="00B90604"/>
    <w:rsid w:val="00BD20E2"/>
    <w:rsid w:val="00BF570A"/>
    <w:rsid w:val="00C21958"/>
    <w:rsid w:val="00C21F73"/>
    <w:rsid w:val="00C5769D"/>
    <w:rsid w:val="00C64C21"/>
    <w:rsid w:val="00C90B6C"/>
    <w:rsid w:val="00CA2432"/>
    <w:rsid w:val="00CC0189"/>
    <w:rsid w:val="00CC377D"/>
    <w:rsid w:val="00CF2174"/>
    <w:rsid w:val="00D106B0"/>
    <w:rsid w:val="00D52063"/>
    <w:rsid w:val="00D54807"/>
    <w:rsid w:val="00D838F6"/>
    <w:rsid w:val="00DC3D95"/>
    <w:rsid w:val="00DE532C"/>
    <w:rsid w:val="00E055A8"/>
    <w:rsid w:val="00E378DA"/>
    <w:rsid w:val="00E5326E"/>
    <w:rsid w:val="00E954DF"/>
    <w:rsid w:val="00EA3A7C"/>
    <w:rsid w:val="00EB6B95"/>
    <w:rsid w:val="00EF19C0"/>
    <w:rsid w:val="00EF6672"/>
    <w:rsid w:val="00F04119"/>
    <w:rsid w:val="00F16DFD"/>
    <w:rsid w:val="00F256C7"/>
    <w:rsid w:val="00F46500"/>
    <w:rsid w:val="00F52B2E"/>
    <w:rsid w:val="00F73C82"/>
    <w:rsid w:val="00FA3ECA"/>
    <w:rsid w:val="00FC5AD2"/>
    <w:rsid w:val="00FD0F0E"/>
    <w:rsid w:val="00FD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E8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8E8"/>
    <w:pPr>
      <w:keepNext/>
      <w:tabs>
        <w:tab w:val="center" w:pos="1701"/>
        <w:tab w:val="center" w:pos="9214"/>
      </w:tabs>
      <w:spacing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48E8"/>
    <w:pPr>
      <w:keepNext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48E8"/>
    <w:pPr>
      <w:keepNext/>
      <w:spacing w:before="240" w:after="60" w:line="240" w:lineRule="auto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4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48E8"/>
    <w:rPr>
      <w:rFonts w:ascii="Calibri" w:hAnsi="Calibri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FD48E8"/>
    <w:pPr>
      <w:ind w:left="720"/>
      <w:contextualSpacing/>
    </w:pPr>
  </w:style>
  <w:style w:type="paragraph" w:styleId="ListBullet">
    <w:name w:val="List Bullet"/>
    <w:basedOn w:val="Normal"/>
    <w:uiPriority w:val="99"/>
    <w:rsid w:val="00FD48E8"/>
    <w:pPr>
      <w:numPr>
        <w:numId w:val="3"/>
      </w:numPr>
      <w:contextualSpacing/>
    </w:pPr>
  </w:style>
  <w:style w:type="table" w:styleId="TableGrid">
    <w:name w:val="Table Grid"/>
    <w:basedOn w:val="TableNormal"/>
    <w:uiPriority w:val="99"/>
    <w:rsid w:val="00FD48E8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D48E8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FD48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FD48E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48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8E8"/>
    <w:rPr>
      <w:rFonts w:ascii="Segoe UI" w:hAnsi="Segoe UI" w:cs="Times New Roman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FD48E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D4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48E8"/>
    <w:rPr>
      <w:rFonts w:ascii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48E8"/>
    <w:rPr>
      <w:b/>
      <w:bCs/>
    </w:rPr>
  </w:style>
  <w:style w:type="paragraph" w:styleId="Header">
    <w:name w:val="header"/>
    <w:basedOn w:val="Normal"/>
    <w:link w:val="HeaderChar"/>
    <w:uiPriority w:val="99"/>
    <w:rsid w:val="00FD48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48E8"/>
    <w:rPr>
      <w:rFonts w:ascii="Calibri" w:hAnsi="Calibri" w:cs="Times New Roman"/>
      <w:lang w:val="ru-RU"/>
    </w:rPr>
  </w:style>
  <w:style w:type="character" w:styleId="PageNumber">
    <w:name w:val="page number"/>
    <w:basedOn w:val="DefaultParagraphFont"/>
    <w:uiPriority w:val="99"/>
    <w:rsid w:val="00FD48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201"/>
    <w:rPr>
      <w:rFonts w:ascii="Calibri" w:hAnsi="Calibri" w:cs="Times New Roman"/>
      <w:lang w:val="ru-RU"/>
    </w:rPr>
  </w:style>
  <w:style w:type="character" w:customStyle="1" w:styleId="a">
    <w:name w:val="Основной текст_"/>
    <w:link w:val="3"/>
    <w:uiPriority w:val="99"/>
    <w:locked/>
    <w:rsid w:val="000847E9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0847E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0"/>
      <w:shd w:val="clear" w:color="auto" w:fill="FFFFFF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3</Pages>
  <Words>1421</Words>
  <Characters>8101</Characters>
  <Application>Microsoft Office Outlook</Application>
  <DocSecurity>0</DocSecurity>
  <Lines>0</Lines>
  <Paragraphs>0</Paragraphs>
  <ScaleCrop>false</ScaleCrop>
  <Company>spfu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zigor</dc:creator>
  <cp:keywords/>
  <dc:description/>
  <cp:lastModifiedBy>tim_05</cp:lastModifiedBy>
  <cp:revision>36</cp:revision>
  <cp:lastPrinted>2020-07-10T09:15:00Z</cp:lastPrinted>
  <dcterms:created xsi:type="dcterms:W3CDTF">2020-04-15T11:48:00Z</dcterms:created>
  <dcterms:modified xsi:type="dcterms:W3CDTF">2020-07-10T09:54:00Z</dcterms:modified>
</cp:coreProperties>
</file>