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9503"/>
      </w:tblGrid>
      <w:tr w:rsidR="001C1F4C" w:rsidRPr="00DA2C08" w14:paraId="7A4888D8" w14:textId="77777777" w:rsidTr="001C1F4C">
        <w:trPr>
          <w:trHeight w:val="269"/>
        </w:trPr>
        <w:tc>
          <w:tcPr>
            <w:tcW w:w="9562" w:type="dxa"/>
          </w:tcPr>
          <w:p w14:paraId="3FDF72EB" w14:textId="10B8F6EC" w:rsidR="001C1F4C" w:rsidRPr="00DA2C08" w:rsidRDefault="003040B6" w:rsidP="001C1F4C">
            <w:pPr>
              <w:spacing w:after="0" w:line="240" w:lineRule="auto"/>
              <w:ind w:left="-27" w:right="-108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D46"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80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C14AA"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05D46"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</w:t>
            </w:r>
            <w:r w:rsidR="003C14AA"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1F4C"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C14AA"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  <w:r w:rsidR="001C1F4C"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  № _________              </w:t>
            </w:r>
            <w:r w:rsidR="00BA59B0"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1C1F4C" w:rsidRPr="00DA2C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BB6C0C0" w14:textId="77777777" w:rsidR="001C1F4C" w:rsidRPr="00DA2C08" w:rsidRDefault="00921826" w:rsidP="00C22E78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  <w:lang w:val="uk-UA"/>
        </w:rPr>
      </w:pPr>
      <w:r w:rsidRPr="00DA2C0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708AA1C5" w14:textId="116CF24A" w:rsidR="00405D46" w:rsidRPr="00DA2C08" w:rsidRDefault="00405D46" w:rsidP="004756B4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B57FE" w14:textId="5E0AB24F" w:rsidR="004756B4" w:rsidRPr="00DA2C08" w:rsidRDefault="00640F7A" w:rsidP="004756B4">
      <w:pPr>
        <w:pStyle w:val="ad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DA2C08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 w:rsidR="004756B4" w:rsidRPr="00DA2C0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A2C08">
        <w:rPr>
          <w:rFonts w:ascii="Times New Roman" w:hAnsi="Times New Roman" w:cs="Times New Roman"/>
          <w:sz w:val="28"/>
          <w:szCs w:val="28"/>
          <w:lang w:val="uk-UA"/>
        </w:rPr>
        <w:t xml:space="preserve"> педагогіки Національної академії педагогічних наук України</w:t>
      </w:r>
      <w:r w:rsidR="004756B4" w:rsidRPr="00D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DDF" w:rsidRPr="00DA2C08">
        <w:rPr>
          <w:rFonts w:ascii="Times New Roman" w:hAnsi="Times New Roman" w:cs="Times New Roman"/>
          <w:sz w:val="28"/>
          <w:szCs w:val="28"/>
          <w:lang w:val="uk-UA"/>
        </w:rPr>
        <w:t>26 травня 2021 року</w:t>
      </w:r>
      <w:r w:rsidR="004756B4" w:rsidRPr="00DA2C08">
        <w:rPr>
          <w:rFonts w:ascii="Times New Roman" w:hAnsi="Times New Roman" w:cs="Times New Roman"/>
          <w:sz w:val="28"/>
          <w:szCs w:val="28"/>
          <w:lang w:val="uk-UA"/>
        </w:rPr>
        <w:t xml:space="preserve"> оголошен</w:t>
      </w:r>
      <w:r w:rsidR="007D2DDF" w:rsidRPr="00DA2C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56B4" w:rsidRPr="00DA2C08">
        <w:rPr>
          <w:rFonts w:ascii="Times New Roman" w:hAnsi="Times New Roman" w:cs="Times New Roman"/>
          <w:sz w:val="28"/>
          <w:szCs w:val="28"/>
          <w:lang w:val="uk-UA"/>
        </w:rPr>
        <w:t xml:space="preserve"> аукціон </w:t>
      </w:r>
      <w:bookmarkStart w:id="0" w:name="tenderId"/>
      <w:r w:rsidR="004756B4" w:rsidRPr="00DA2C08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4756B4" w:rsidRPr="00DA2C08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"https://sale.uub.com.ua/auction/UA-PS-2021-05-26-000002-1" </w:instrText>
      </w:r>
      <w:r w:rsidR="004756B4" w:rsidRPr="00DA2C08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4756B4" w:rsidRPr="00DA2C08">
        <w:rPr>
          <w:rStyle w:val="a5"/>
          <w:rFonts w:ascii="Times New Roman" w:hAnsi="Times New Roman" w:cs="Times New Roman"/>
          <w:color w:val="1A3D71"/>
          <w:sz w:val="28"/>
          <w:szCs w:val="28"/>
          <w:shd w:val="clear" w:color="auto" w:fill="FFFFFF"/>
          <w:lang w:val="uk-UA"/>
        </w:rPr>
        <w:t>UA-PS-2021-05-26-000002-1</w:t>
      </w:r>
      <w:r w:rsidR="004756B4" w:rsidRPr="00DA2C08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0"/>
      <w:r w:rsidR="004756B4" w:rsidRPr="00D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DDF" w:rsidRPr="00DA2C08">
        <w:rPr>
          <w:rFonts w:ascii="Times New Roman" w:hAnsi="Times New Roman" w:cs="Times New Roman"/>
          <w:sz w:val="28"/>
          <w:szCs w:val="28"/>
          <w:lang w:val="uk-UA"/>
        </w:rPr>
        <w:t>«Н</w:t>
      </w:r>
      <w:r w:rsidR="004756B4" w:rsidRPr="00DA2C08">
        <w:rPr>
          <w:rFonts w:ascii="Times New Roman" w:hAnsi="Times New Roman" w:cs="Times New Roman"/>
          <w:color w:val="212529"/>
          <w:sz w:val="28"/>
          <w:szCs w:val="28"/>
          <w:lang w:val="uk-UA"/>
        </w:rPr>
        <w:t>ежитлові приміщення розташовані на 1,2,3,4 та 5 поверхах п’ятиповерхового будинку загальною площею 2290 кв.м. що розташовані за адресою: місто Київ, вулиця Хмельницького Богдана, 10</w:t>
      </w:r>
      <w:r w:rsidR="007D2DDF" w:rsidRPr="00DA2C08">
        <w:rPr>
          <w:rFonts w:ascii="Times New Roman" w:hAnsi="Times New Roman" w:cs="Times New Roman"/>
          <w:color w:val="212529"/>
          <w:sz w:val="28"/>
          <w:szCs w:val="28"/>
          <w:lang w:val="uk-UA"/>
        </w:rPr>
        <w:t>»</w:t>
      </w:r>
      <w:r w:rsidR="004756B4" w:rsidRPr="00DA2C08">
        <w:rPr>
          <w:rFonts w:ascii="Times New Roman" w:hAnsi="Times New Roman" w:cs="Times New Roman"/>
          <w:color w:val="212529"/>
          <w:sz w:val="28"/>
          <w:szCs w:val="28"/>
          <w:lang w:val="uk-UA"/>
        </w:rPr>
        <w:t>.</w:t>
      </w:r>
    </w:p>
    <w:p w14:paraId="5B676195" w14:textId="1746ECA1" w:rsidR="00344C89" w:rsidRPr="00DA2C08" w:rsidRDefault="00344C89" w:rsidP="00DA2C0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C08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Під час оголошення вищезазначеного аукціону, Інститутом педагогіки Національної академії педагогічних наук України не було взято до уваги </w:t>
      </w:r>
      <w:r w:rsidR="00DA2C08" w:rsidRPr="00DA2C08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пункт 1 </w:t>
      </w:r>
      <w:r w:rsidRPr="00DA2C08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Наказ Фонду державного майна України №828 від 18 травня 2021 року </w:t>
      </w:r>
      <w:r w:rsidR="00DA2C08" w:rsidRPr="00DA2C08">
        <w:rPr>
          <w:rFonts w:ascii="Times New Roman" w:hAnsi="Times New Roman" w:cs="Times New Roman"/>
          <w:color w:val="212529"/>
          <w:sz w:val="28"/>
          <w:szCs w:val="28"/>
          <w:lang w:val="uk-UA"/>
        </w:rPr>
        <w:t>«</w:t>
      </w:r>
      <w:r w:rsidR="00DA2C08" w:rsidRPr="00DA2C08">
        <w:rPr>
          <w:rFonts w:ascii="Times New Roman" w:hAnsi="Times New Roman" w:cs="Times New Roman"/>
          <w:sz w:val="28"/>
          <w:szCs w:val="28"/>
          <w:lang w:val="uk-UA"/>
        </w:rPr>
        <w:t>Про затвердження критеріїв для визначення об'єктів державної власності, щодо яких рішення про затвердження додаткових умов оренди приймається Фондом державного майна України» та статті 54 Постанови Кабінету Міністрів України №483 від 03.06.2020 року</w:t>
      </w:r>
      <w:r w:rsidR="00DA2C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A2C08" w:rsidRPr="00DA2C08">
        <w:rPr>
          <w:rFonts w:ascii="Times New Roman" w:hAnsi="Times New Roman" w:cs="Times New Roman"/>
          <w:sz w:val="28"/>
          <w:szCs w:val="28"/>
          <w:lang w:val="uk-UA"/>
        </w:rPr>
        <w:t>Деякі питання оренди державного та комунального майна</w:t>
      </w:r>
      <w:r w:rsidR="00DA2C0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2C08" w:rsidRPr="00DA2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099831" w14:textId="363FF2E7" w:rsidR="00DA2C08" w:rsidRDefault="00042A47" w:rsidP="00DA2C08">
      <w:pPr>
        <w:pStyle w:val="ad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Спираючись на той факт, що </w:t>
      </w:r>
      <w:r w:rsidR="00D85DA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початку аукціону </w:t>
      </w:r>
      <w:hyperlink r:id="rId7" w:history="1">
        <w:r w:rsidRPr="00DA2C08">
          <w:rPr>
            <w:rStyle w:val="a5"/>
            <w:rFonts w:ascii="Times New Roman" w:hAnsi="Times New Roman" w:cs="Times New Roman"/>
            <w:color w:val="1A3D71"/>
            <w:sz w:val="28"/>
            <w:szCs w:val="28"/>
            <w:shd w:val="clear" w:color="auto" w:fill="FFFFFF"/>
            <w:lang w:val="uk-UA"/>
          </w:rPr>
          <w:t>UA-PS-2021-05-26-000002-1</w:t>
        </w:r>
      </w:hyperlink>
      <w:r w:rsidRPr="00DA2C08">
        <w:rPr>
          <w:rFonts w:ascii="Times New Roman" w:hAnsi="Times New Roman" w:cs="Times New Roman"/>
          <w:sz w:val="28"/>
          <w:szCs w:val="28"/>
          <w:lang w:val="uk-UA"/>
        </w:rPr>
        <w:t xml:space="preserve"> «Н</w:t>
      </w:r>
      <w:r w:rsidRPr="00DA2C08">
        <w:rPr>
          <w:rFonts w:ascii="Times New Roman" w:hAnsi="Times New Roman" w:cs="Times New Roman"/>
          <w:color w:val="212529"/>
          <w:sz w:val="28"/>
          <w:szCs w:val="28"/>
          <w:lang w:val="uk-UA"/>
        </w:rPr>
        <w:t>ежитлові приміщення розташовані на 1,2,3,4 та 5 поверхах п’ятиповерхового будинку загальною площею 2290 кв.м. що розташовані за адресою: місто Київ, вулиця Хмельницького Богдана, 10»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орендодавцем не було отримано відповідні погодження від Фонду державного майна України, що в свою чергу унеможливлює укладання Договору оренди між потенційним орендарем та орендодавцем.</w:t>
      </w:r>
    </w:p>
    <w:p w14:paraId="303E4AB1" w14:textId="7893AB0D" w:rsidR="00042A47" w:rsidRPr="00DA2C08" w:rsidRDefault="00042A47" w:rsidP="00DA2C08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На підставі вище викладеного</w:t>
      </w:r>
      <w:r w:rsidR="00350043">
        <w:rPr>
          <w:rFonts w:ascii="Times New Roman" w:hAnsi="Times New Roman" w:cs="Times New Roman"/>
          <w:color w:val="212529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Інститут</w:t>
      </w:r>
      <w:r w:rsidR="00350043">
        <w:rPr>
          <w:rFonts w:ascii="Times New Roman" w:hAnsi="Times New Roman" w:cs="Times New Roman"/>
          <w:color w:val="212529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педагогіки Національної </w:t>
      </w:r>
      <w:r w:rsidR="00350043">
        <w:rPr>
          <w:rFonts w:ascii="Times New Roman" w:hAnsi="Times New Roman" w:cs="Times New Roman"/>
          <w:color w:val="212529"/>
          <w:sz w:val="28"/>
          <w:szCs w:val="28"/>
          <w:lang w:val="uk-UA"/>
        </w:rPr>
        <w:t>академії</w:t>
      </w:r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педагогічних наук України</w:t>
      </w:r>
      <w:r w:rsidR="00350043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, прийнято </w:t>
      </w:r>
      <w:r w:rsidR="00350043" w:rsidRPr="00D85DA7">
        <w:rPr>
          <w:rFonts w:ascii="Times New Roman" w:hAnsi="Times New Roman" w:cs="Times New Roman"/>
          <w:b/>
          <w:bCs/>
          <w:color w:val="212529"/>
          <w:sz w:val="28"/>
          <w:szCs w:val="28"/>
          <w:u w:val="single"/>
          <w:lang w:val="uk-UA"/>
        </w:rPr>
        <w:t xml:space="preserve">рішення щодо скасування </w:t>
      </w:r>
      <w:r w:rsidR="00350043" w:rsidRPr="00D85DA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аукціону</w:t>
      </w:r>
      <w:r w:rsidR="00350043" w:rsidRPr="00DA2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350043" w:rsidRPr="00DA2C08">
          <w:rPr>
            <w:rStyle w:val="a5"/>
            <w:rFonts w:ascii="Times New Roman" w:hAnsi="Times New Roman" w:cs="Times New Roman"/>
            <w:color w:val="1A3D71"/>
            <w:sz w:val="28"/>
            <w:szCs w:val="28"/>
            <w:shd w:val="clear" w:color="auto" w:fill="FFFFFF"/>
            <w:lang w:val="uk-UA"/>
          </w:rPr>
          <w:t>UA-PS-2021-05-26-000002-1</w:t>
        </w:r>
      </w:hyperlink>
      <w:r w:rsidR="00350043" w:rsidRPr="00DA2C08">
        <w:rPr>
          <w:rFonts w:ascii="Times New Roman" w:hAnsi="Times New Roman" w:cs="Times New Roman"/>
          <w:sz w:val="28"/>
          <w:szCs w:val="28"/>
          <w:lang w:val="uk-UA"/>
        </w:rPr>
        <w:t xml:space="preserve"> «Н</w:t>
      </w:r>
      <w:r w:rsidR="00350043" w:rsidRPr="00DA2C08">
        <w:rPr>
          <w:rFonts w:ascii="Times New Roman" w:hAnsi="Times New Roman" w:cs="Times New Roman"/>
          <w:color w:val="212529"/>
          <w:sz w:val="28"/>
          <w:szCs w:val="28"/>
          <w:lang w:val="uk-UA"/>
        </w:rPr>
        <w:t>ежитлові приміщення розташовані на 1,2,3,4 та 5 поверхах п’ятиповерхового будинку загальною площею 2290 кв.м. що розташовані за адресою: місто Київ, вулиця Хмельницького Богдана, 10»</w:t>
      </w:r>
      <w:r w:rsidR="00350043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за власною ініціативною з метою дотримання вимог чинного законодавства України.</w:t>
      </w:r>
    </w:p>
    <w:p w14:paraId="1B97ADC4" w14:textId="3FFB7514" w:rsidR="00405D46" w:rsidRPr="00DA2C08" w:rsidRDefault="00405D46" w:rsidP="004756B4">
      <w:pPr>
        <w:pStyle w:val="ad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200D5201" w14:textId="77777777" w:rsidR="003C14AA" w:rsidRPr="00DA2C08" w:rsidRDefault="003C14AA" w:rsidP="00C66979">
      <w:pPr>
        <w:pStyle w:val="ad"/>
        <w:rPr>
          <w:rFonts w:ascii="Times New Roman" w:hAnsi="Times New Roman" w:cs="Times New Roman"/>
          <w:sz w:val="24"/>
          <w:szCs w:val="24"/>
          <w:lang w:val="uk-UA"/>
        </w:rPr>
      </w:pPr>
    </w:p>
    <w:p w14:paraId="68BBEEB5" w14:textId="77A7D362" w:rsidR="00371E21" w:rsidRPr="00077117" w:rsidRDefault="003C14AA" w:rsidP="00C66979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</w:t>
      </w:r>
      <w:r w:rsidR="00350043"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7117">
        <w:rPr>
          <w:rFonts w:ascii="Times New Roman" w:hAnsi="Times New Roman" w:cs="Times New Roman"/>
          <w:sz w:val="28"/>
          <w:szCs w:val="28"/>
          <w:lang w:val="uk-UA"/>
        </w:rPr>
        <w:t xml:space="preserve"> О.М. Топузов</w:t>
      </w:r>
    </w:p>
    <w:sectPr w:rsidR="00371E21" w:rsidRPr="00077117" w:rsidSect="00371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C850" w14:textId="77777777" w:rsidR="00167EE6" w:rsidRDefault="00167EE6" w:rsidP="00F23716">
      <w:pPr>
        <w:spacing w:after="0" w:line="240" w:lineRule="auto"/>
      </w:pPr>
      <w:r>
        <w:separator/>
      </w:r>
    </w:p>
  </w:endnote>
  <w:endnote w:type="continuationSeparator" w:id="0">
    <w:p w14:paraId="07B2A257" w14:textId="77777777" w:rsidR="00167EE6" w:rsidRDefault="00167EE6" w:rsidP="00F2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DB0B" w14:textId="77777777" w:rsidR="00231EE4" w:rsidRDefault="00231E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0AE4" w14:textId="77777777" w:rsidR="00231EE4" w:rsidRDefault="00231EE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5D1E" w14:textId="77777777" w:rsidR="00231EE4" w:rsidRDefault="00231E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4E19" w14:textId="77777777" w:rsidR="00167EE6" w:rsidRDefault="00167EE6" w:rsidP="00F23716">
      <w:pPr>
        <w:spacing w:after="0" w:line="240" w:lineRule="auto"/>
      </w:pPr>
      <w:r>
        <w:separator/>
      </w:r>
    </w:p>
  </w:footnote>
  <w:footnote w:type="continuationSeparator" w:id="0">
    <w:p w14:paraId="1073CCB9" w14:textId="77777777" w:rsidR="00167EE6" w:rsidRDefault="00167EE6" w:rsidP="00F2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D11F" w14:textId="77777777" w:rsidR="00231EE4" w:rsidRDefault="00231E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8E7B" w14:textId="77777777" w:rsidR="00F23716" w:rsidRDefault="00F23716" w:rsidP="009603FA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560A" w14:textId="77777777" w:rsidR="00371E21" w:rsidRDefault="00371E21">
    <w:pPr>
      <w:pStyle w:val="a9"/>
      <w:rPr>
        <w:lang w:val="uk-UA"/>
      </w:rPr>
    </w:pPr>
    <w:r>
      <w:rPr>
        <w:lang w:val="uk-UA"/>
      </w:rPr>
      <w:t xml:space="preserve">                                                                                      </w:t>
    </w:r>
    <w:r>
      <w:rPr>
        <w:rFonts w:ascii="Times New Roman" w:eastAsia="Times New Roman" w:hAnsi="Times New Roman"/>
        <w:noProof/>
        <w:sz w:val="20"/>
        <w:szCs w:val="20"/>
        <w:lang w:eastAsia="ru-RU"/>
      </w:rPr>
      <w:drawing>
        <wp:inline distT="0" distB="0" distL="0" distR="0" wp14:anchorId="4B8EA340" wp14:editId="3A19B893">
          <wp:extent cx="421200" cy="612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35" w:type="dxa"/>
      <w:tblLook w:val="0000" w:firstRow="0" w:lastRow="0" w:firstColumn="0" w:lastColumn="0" w:noHBand="0" w:noVBand="0"/>
    </w:tblPr>
    <w:tblGrid>
      <w:gridCol w:w="9503"/>
    </w:tblGrid>
    <w:tr w:rsidR="006D7280" w14:paraId="24413211" w14:textId="77777777" w:rsidTr="00EC7E08">
      <w:trPr>
        <w:trHeight w:val="201"/>
      </w:trPr>
      <w:tc>
        <w:tcPr>
          <w:tcW w:w="9562" w:type="dxa"/>
        </w:tcPr>
        <w:p w14:paraId="289982F1" w14:textId="77777777" w:rsidR="006D7280" w:rsidRPr="00C07439" w:rsidRDefault="006D7280" w:rsidP="006D7280">
          <w:pPr>
            <w:spacing w:after="0" w:line="240" w:lineRule="auto"/>
            <w:ind w:left="-27" w:right="-108" w:hanging="108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C07439">
            <w:rPr>
              <w:rFonts w:ascii="Times New Roman" w:hAnsi="Times New Roman" w:cs="Times New Roman"/>
              <w:sz w:val="28"/>
              <w:szCs w:val="28"/>
              <w:lang w:val="uk-UA"/>
            </w:rPr>
            <w:t>НАПН УКРАЇНИ</w:t>
          </w:r>
        </w:p>
      </w:tc>
    </w:tr>
    <w:tr w:rsidR="006D7280" w14:paraId="1C90E168" w14:textId="77777777" w:rsidTr="00EC7E08">
      <w:trPr>
        <w:trHeight w:val="278"/>
      </w:trPr>
      <w:tc>
        <w:tcPr>
          <w:tcW w:w="9562" w:type="dxa"/>
        </w:tcPr>
        <w:p w14:paraId="742A79D5" w14:textId="77777777" w:rsidR="006D7280" w:rsidRPr="00C22E78" w:rsidRDefault="006D7280" w:rsidP="00231EE4">
          <w:pPr>
            <w:spacing w:after="0" w:line="240" w:lineRule="auto"/>
            <w:ind w:right="-108" w:hanging="108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C22E7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 xml:space="preserve">ІНСТИТУТ ПЕДАГОГІКИ </w:t>
          </w:r>
          <w:r w:rsidR="00231EE4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 xml:space="preserve"> </w:t>
          </w:r>
        </w:p>
      </w:tc>
    </w:tr>
    <w:tr w:rsidR="006D7280" w14:paraId="6E9A2F66" w14:textId="77777777" w:rsidTr="00EC7E08">
      <w:trPr>
        <w:trHeight w:val="288"/>
      </w:trPr>
      <w:tc>
        <w:tcPr>
          <w:tcW w:w="9562" w:type="dxa"/>
        </w:tcPr>
        <w:p w14:paraId="7D242486" w14:textId="77777777" w:rsidR="006D7280" w:rsidRPr="00381EB2" w:rsidRDefault="006D7280" w:rsidP="006D7280">
          <w:pPr>
            <w:spacing w:after="0" w:line="240" w:lineRule="auto"/>
            <w:ind w:left="-27" w:right="-108" w:hanging="108"/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(І</w:t>
          </w:r>
          <w:r w:rsidRPr="00381EB2">
            <w:rPr>
              <w:rFonts w:ascii="Times New Roman" w:hAnsi="Times New Roman" w:cs="Times New Roman"/>
              <w:sz w:val="24"/>
              <w:szCs w:val="24"/>
              <w:lang w:val="uk-UA"/>
            </w:rPr>
            <w:t>НСТИТУТ ПЕДАГОГІКИ НАПН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У</w:t>
          </w:r>
          <w:r w:rsidRPr="00381EB2">
            <w:rPr>
              <w:rFonts w:ascii="Times New Roman" w:hAnsi="Times New Roman" w:cs="Times New Roman"/>
              <w:sz w:val="24"/>
              <w:szCs w:val="24"/>
              <w:lang w:val="uk-UA"/>
            </w:rPr>
            <w:t>КРАЇНИ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)</w:t>
          </w:r>
        </w:p>
      </w:tc>
    </w:tr>
    <w:tr w:rsidR="006D7280" w:rsidRPr="006D7280" w14:paraId="4F048208" w14:textId="77777777" w:rsidTr="00EC7E08">
      <w:trPr>
        <w:trHeight w:val="595"/>
      </w:trPr>
      <w:tc>
        <w:tcPr>
          <w:tcW w:w="9562" w:type="dxa"/>
        </w:tcPr>
        <w:p w14:paraId="2C194CAC" w14:textId="77777777" w:rsidR="006D7280" w:rsidRPr="009603FA" w:rsidRDefault="006D7280" w:rsidP="006D7280">
          <w:pPr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sz w:val="16"/>
              <w:szCs w:val="16"/>
              <w:lang w:val="uk-UA"/>
            </w:rPr>
          </w:pPr>
          <w:r w:rsidRPr="009603FA">
            <w:rPr>
              <w:rFonts w:ascii="Times New Roman" w:hAnsi="Times New Roman" w:cs="Times New Roman"/>
              <w:sz w:val="16"/>
              <w:szCs w:val="16"/>
              <w:lang w:val="uk-UA"/>
            </w:rPr>
            <w:t>вул. Січових Стрільців, 52-Д, м. Київ, 04053, тел. (044)481 37 72, (044)481 37 71,</w:t>
          </w: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  <w:t xml:space="preserve"> </w:t>
          </w:r>
        </w:p>
        <w:p w14:paraId="619F3C9F" w14:textId="77777777" w:rsidR="004001DA" w:rsidRDefault="006D7280" w:rsidP="006D7280">
          <w:pPr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</w:pPr>
          <w:r w:rsidRPr="009603FA">
            <w:rPr>
              <w:rFonts w:ascii="Times New Roman" w:hAnsi="Times New Roman" w:cs="Times New Roman"/>
              <w:sz w:val="16"/>
              <w:szCs w:val="16"/>
              <w:lang w:val="de-AT"/>
            </w:rPr>
            <w:t>e</w:t>
          </w:r>
          <w:r w:rsidRPr="009603FA">
            <w:rPr>
              <w:rFonts w:ascii="Times New Roman" w:hAnsi="Times New Roman" w:cs="Times New Roman"/>
              <w:sz w:val="16"/>
              <w:szCs w:val="16"/>
              <w:lang w:val="uk-UA"/>
            </w:rPr>
            <w:t>-</w:t>
          </w:r>
          <w:r w:rsidRPr="009603FA">
            <w:rPr>
              <w:rFonts w:ascii="Times New Roman" w:hAnsi="Times New Roman" w:cs="Times New Roman"/>
              <w:sz w:val="16"/>
              <w:szCs w:val="16"/>
              <w:lang w:val="de-AT"/>
            </w:rPr>
            <w:t>mail</w:t>
          </w:r>
          <w:r w:rsidRPr="00844526">
            <w:rPr>
              <w:rFonts w:ascii="Times New Roman" w:hAnsi="Times New Roman" w:cs="Times New Roman"/>
              <w:sz w:val="16"/>
              <w:szCs w:val="16"/>
              <w:lang w:val="uk-UA"/>
            </w:rPr>
            <w:t>:</w:t>
          </w:r>
          <w:r w:rsidRPr="00844526"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  <w:t xml:space="preserve"> </w:t>
          </w:r>
          <w:hyperlink r:id="rId2" w:history="1">
            <w:r w:rsidRPr="00844526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de-AT"/>
              </w:rPr>
              <w:t>nauk</w:t>
            </w:r>
            <w:r w:rsidRPr="00844526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  <w:t>_</w:t>
            </w:r>
            <w:r w:rsidRPr="00844526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de-AT"/>
              </w:rPr>
              <w:t>org</w:t>
            </w:r>
            <w:r w:rsidRPr="00844526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  <w:t>_</w:t>
            </w:r>
            <w:r w:rsidRPr="00844526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de-AT"/>
              </w:rPr>
              <w:t>undip</w:t>
            </w:r>
            <w:r w:rsidRPr="00844526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  <w:t>@</w:t>
            </w:r>
            <w:r w:rsidRPr="00844526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de-AT"/>
              </w:rPr>
              <w:t>ukr</w:t>
            </w:r>
            <w:r w:rsidRPr="00844526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  <w:t>.</w:t>
            </w:r>
            <w:r w:rsidRPr="00844526">
              <w:rPr>
                <w:rStyle w:val="a5"/>
                <w:rFonts w:ascii="Times New Roman" w:hAnsi="Times New Roman" w:cs="Times New Roman"/>
                <w:sz w:val="16"/>
                <w:szCs w:val="16"/>
                <w:u w:val="none"/>
                <w:lang w:val="de-AT"/>
              </w:rPr>
              <w:t>net</w:t>
            </w:r>
          </w:hyperlink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  <w:t xml:space="preserve">, </w:t>
          </w: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de-AT"/>
            </w:rPr>
            <w:t>web</w:t>
          </w: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  <w:t xml:space="preserve">: </w:t>
          </w: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de-AT"/>
            </w:rPr>
            <w:t>undip</w:t>
          </w: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  <w:t>.</w:t>
          </w: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de-AT"/>
            </w:rPr>
            <w:t>org</w:t>
          </w: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  <w:t>.</w:t>
          </w: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de-AT"/>
            </w:rPr>
            <w:t>ua</w:t>
          </w:r>
          <w:r w:rsidRPr="009603FA"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uk-UA"/>
            </w:rPr>
            <w:t>,</w:t>
          </w: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  <w:t xml:space="preserve"> </w:t>
          </w:r>
        </w:p>
        <w:p w14:paraId="34E58D4F" w14:textId="77777777" w:rsidR="006D7280" w:rsidRPr="00BA59B0" w:rsidRDefault="006D7280" w:rsidP="006D7280">
          <w:pPr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i/>
              <w:color w:val="000000"/>
              <w:sz w:val="16"/>
              <w:szCs w:val="16"/>
              <w:lang w:val="uk-UA"/>
            </w:rPr>
          </w:pPr>
          <w:r w:rsidRPr="009603FA"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  <w:t xml:space="preserve">код  ЄДРПОУ </w:t>
          </w:r>
          <w:r w:rsidRPr="00BA59B0">
            <w:rPr>
              <w:rFonts w:ascii="Times New Roman" w:hAnsi="Times New Roman" w:cs="Times New Roman"/>
              <w:color w:val="000000"/>
              <w:sz w:val="16"/>
              <w:szCs w:val="16"/>
              <w:lang w:val="uk-UA"/>
            </w:rPr>
            <w:t>02141221</w:t>
          </w:r>
        </w:p>
        <w:p w14:paraId="656AD89A" w14:textId="77777777" w:rsidR="006D7280" w:rsidRPr="00BA59B0" w:rsidRDefault="006D7280" w:rsidP="006D7280">
          <w:pPr>
            <w:spacing w:after="0" w:line="240" w:lineRule="auto"/>
            <w:ind w:left="-108" w:right="-108"/>
            <w:jc w:val="center"/>
            <w:rPr>
              <w:rFonts w:cs="Calibri"/>
              <w:i/>
              <w:color w:val="000000"/>
              <w:sz w:val="18"/>
              <w:szCs w:val="18"/>
              <w:lang w:val="uk-UA"/>
            </w:rPr>
          </w:pPr>
        </w:p>
      </w:tc>
    </w:tr>
  </w:tbl>
  <w:p w14:paraId="7AFD50EF" w14:textId="77777777" w:rsidR="006D7280" w:rsidRDefault="006D72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E38"/>
    <w:multiLevelType w:val="hybridMultilevel"/>
    <w:tmpl w:val="A8F4064A"/>
    <w:lvl w:ilvl="0" w:tplc="97AE7BD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0893"/>
    <w:multiLevelType w:val="hybridMultilevel"/>
    <w:tmpl w:val="351A8CF0"/>
    <w:lvl w:ilvl="0" w:tplc="DB888692">
      <w:start w:val="5"/>
      <w:numFmt w:val="bullet"/>
      <w:lvlText w:val="-"/>
      <w:lvlJc w:val="left"/>
      <w:pPr>
        <w:ind w:left="1211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FB6B38"/>
    <w:multiLevelType w:val="hybridMultilevel"/>
    <w:tmpl w:val="FBDA8EF8"/>
    <w:lvl w:ilvl="0" w:tplc="CE0412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2ED5"/>
    <w:multiLevelType w:val="hybridMultilevel"/>
    <w:tmpl w:val="A31CF5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10"/>
    <w:rsid w:val="00042A47"/>
    <w:rsid w:val="00044059"/>
    <w:rsid w:val="00077117"/>
    <w:rsid w:val="00082A73"/>
    <w:rsid w:val="000B23C4"/>
    <w:rsid w:val="000C3D49"/>
    <w:rsid w:val="000D645E"/>
    <w:rsid w:val="000F4FC9"/>
    <w:rsid w:val="00111C3B"/>
    <w:rsid w:val="001260D5"/>
    <w:rsid w:val="00151EDD"/>
    <w:rsid w:val="0015779F"/>
    <w:rsid w:val="00167EE6"/>
    <w:rsid w:val="001902AE"/>
    <w:rsid w:val="001C1F4C"/>
    <w:rsid w:val="001F000D"/>
    <w:rsid w:val="002072FD"/>
    <w:rsid w:val="002073D8"/>
    <w:rsid w:val="00231EE4"/>
    <w:rsid w:val="00242B98"/>
    <w:rsid w:val="002441A6"/>
    <w:rsid w:val="00257CB5"/>
    <w:rsid w:val="0026307B"/>
    <w:rsid w:val="00275BFB"/>
    <w:rsid w:val="00282B4E"/>
    <w:rsid w:val="002A4A32"/>
    <w:rsid w:val="002B7816"/>
    <w:rsid w:val="002D43D7"/>
    <w:rsid w:val="003040B6"/>
    <w:rsid w:val="00311B57"/>
    <w:rsid w:val="00324F4E"/>
    <w:rsid w:val="00344C89"/>
    <w:rsid w:val="00350043"/>
    <w:rsid w:val="00360C7C"/>
    <w:rsid w:val="003702E7"/>
    <w:rsid w:val="00371E21"/>
    <w:rsid w:val="00381EB2"/>
    <w:rsid w:val="003B4897"/>
    <w:rsid w:val="003C14AA"/>
    <w:rsid w:val="003D4910"/>
    <w:rsid w:val="003D52E7"/>
    <w:rsid w:val="003F41E6"/>
    <w:rsid w:val="004001DA"/>
    <w:rsid w:val="00401E86"/>
    <w:rsid w:val="00405D46"/>
    <w:rsid w:val="00423B54"/>
    <w:rsid w:val="0046559F"/>
    <w:rsid w:val="004677A4"/>
    <w:rsid w:val="004756B4"/>
    <w:rsid w:val="004B28F2"/>
    <w:rsid w:val="004D002D"/>
    <w:rsid w:val="004E2501"/>
    <w:rsid w:val="00501490"/>
    <w:rsid w:val="0055540C"/>
    <w:rsid w:val="00571FCA"/>
    <w:rsid w:val="00580A98"/>
    <w:rsid w:val="0059082F"/>
    <w:rsid w:val="005A0F2D"/>
    <w:rsid w:val="005A348E"/>
    <w:rsid w:val="005F67E1"/>
    <w:rsid w:val="006032D2"/>
    <w:rsid w:val="00613001"/>
    <w:rsid w:val="00617BDC"/>
    <w:rsid w:val="00624EE8"/>
    <w:rsid w:val="00630AA3"/>
    <w:rsid w:val="00640F7A"/>
    <w:rsid w:val="00642767"/>
    <w:rsid w:val="00663FE8"/>
    <w:rsid w:val="0067665A"/>
    <w:rsid w:val="0067716B"/>
    <w:rsid w:val="00690676"/>
    <w:rsid w:val="006A2FB7"/>
    <w:rsid w:val="006B6507"/>
    <w:rsid w:val="006D7280"/>
    <w:rsid w:val="00712869"/>
    <w:rsid w:val="007275BA"/>
    <w:rsid w:val="007570EA"/>
    <w:rsid w:val="007A305F"/>
    <w:rsid w:val="007B4F22"/>
    <w:rsid w:val="007D02B2"/>
    <w:rsid w:val="007D2DDF"/>
    <w:rsid w:val="007F06EB"/>
    <w:rsid w:val="00800B3F"/>
    <w:rsid w:val="00805465"/>
    <w:rsid w:val="008228E4"/>
    <w:rsid w:val="00835D87"/>
    <w:rsid w:val="00844526"/>
    <w:rsid w:val="00865700"/>
    <w:rsid w:val="00874D80"/>
    <w:rsid w:val="00877EAA"/>
    <w:rsid w:val="0088470F"/>
    <w:rsid w:val="00890FB8"/>
    <w:rsid w:val="008A61FD"/>
    <w:rsid w:val="008F7977"/>
    <w:rsid w:val="00921826"/>
    <w:rsid w:val="009457E9"/>
    <w:rsid w:val="009603FA"/>
    <w:rsid w:val="009927FC"/>
    <w:rsid w:val="009A31E1"/>
    <w:rsid w:val="009C2894"/>
    <w:rsid w:val="009E686C"/>
    <w:rsid w:val="009E7B63"/>
    <w:rsid w:val="009F27D5"/>
    <w:rsid w:val="00A20716"/>
    <w:rsid w:val="00A21D6B"/>
    <w:rsid w:val="00A5016E"/>
    <w:rsid w:val="00A70BF1"/>
    <w:rsid w:val="00AA130F"/>
    <w:rsid w:val="00AA1B1D"/>
    <w:rsid w:val="00AA368D"/>
    <w:rsid w:val="00AB1793"/>
    <w:rsid w:val="00AE3F7A"/>
    <w:rsid w:val="00B31C44"/>
    <w:rsid w:val="00B71800"/>
    <w:rsid w:val="00B83034"/>
    <w:rsid w:val="00BA59B0"/>
    <w:rsid w:val="00BB082F"/>
    <w:rsid w:val="00BC16CA"/>
    <w:rsid w:val="00C07439"/>
    <w:rsid w:val="00C22E78"/>
    <w:rsid w:val="00C33448"/>
    <w:rsid w:val="00C37FE3"/>
    <w:rsid w:val="00C46FDE"/>
    <w:rsid w:val="00C57D2C"/>
    <w:rsid w:val="00C66979"/>
    <w:rsid w:val="00C71697"/>
    <w:rsid w:val="00C8492A"/>
    <w:rsid w:val="00C879A7"/>
    <w:rsid w:val="00C91DB8"/>
    <w:rsid w:val="00CA3BCB"/>
    <w:rsid w:val="00CA615F"/>
    <w:rsid w:val="00CB2D99"/>
    <w:rsid w:val="00CF1EA8"/>
    <w:rsid w:val="00D11A23"/>
    <w:rsid w:val="00D219C7"/>
    <w:rsid w:val="00D66DF1"/>
    <w:rsid w:val="00D80B91"/>
    <w:rsid w:val="00D85DA7"/>
    <w:rsid w:val="00D94998"/>
    <w:rsid w:val="00DA2C08"/>
    <w:rsid w:val="00DB5A17"/>
    <w:rsid w:val="00DC3447"/>
    <w:rsid w:val="00E30925"/>
    <w:rsid w:val="00E3632D"/>
    <w:rsid w:val="00E41C8B"/>
    <w:rsid w:val="00E55052"/>
    <w:rsid w:val="00E55377"/>
    <w:rsid w:val="00E6592B"/>
    <w:rsid w:val="00EC23D8"/>
    <w:rsid w:val="00ED013F"/>
    <w:rsid w:val="00F21E5B"/>
    <w:rsid w:val="00F23716"/>
    <w:rsid w:val="00F30659"/>
    <w:rsid w:val="00F5352A"/>
    <w:rsid w:val="00F6327C"/>
    <w:rsid w:val="00F66FE4"/>
    <w:rsid w:val="00FB2210"/>
    <w:rsid w:val="00FD3EBA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E81E2"/>
  <w15:docId w15:val="{7CC4D077-5197-46E7-9E64-1037B14A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07B"/>
  </w:style>
  <w:style w:type="paragraph" w:styleId="1">
    <w:name w:val="heading 1"/>
    <w:basedOn w:val="a"/>
    <w:link w:val="10"/>
    <w:uiPriority w:val="9"/>
    <w:qFormat/>
    <w:rsid w:val="00475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02E7"/>
    <w:rPr>
      <w:color w:val="0000FF" w:themeColor="hyperlink"/>
      <w:u w:val="single"/>
    </w:rPr>
  </w:style>
  <w:style w:type="character" w:customStyle="1" w:styleId="xfmc0">
    <w:name w:val="xfmc0"/>
    <w:basedOn w:val="a0"/>
    <w:rsid w:val="00DB5A17"/>
  </w:style>
  <w:style w:type="paragraph" w:styleId="a6">
    <w:name w:val="Normal (Web)"/>
    <w:basedOn w:val="a"/>
    <w:uiPriority w:val="99"/>
    <w:semiHidden/>
    <w:unhideWhenUsed/>
    <w:rsid w:val="003F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1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2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3716"/>
  </w:style>
  <w:style w:type="paragraph" w:styleId="ab">
    <w:name w:val="footer"/>
    <w:basedOn w:val="a"/>
    <w:link w:val="ac"/>
    <w:uiPriority w:val="99"/>
    <w:unhideWhenUsed/>
    <w:rsid w:val="00F2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3716"/>
  </w:style>
  <w:style w:type="paragraph" w:customStyle="1" w:styleId="Standard">
    <w:name w:val="Standard"/>
    <w:qFormat/>
    <w:rsid w:val="003C14A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3">
    <w:name w:val="Body Text 3"/>
    <w:basedOn w:val="a"/>
    <w:link w:val="30"/>
    <w:rsid w:val="00C669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C6697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qFormat/>
    <w:rsid w:val="00C6697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d">
    <w:name w:val="No Spacing"/>
    <w:uiPriority w:val="1"/>
    <w:qFormat/>
    <w:rsid w:val="00C669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5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ub.com.ua/auction/UA-PS-2021-05-26-000002-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ale.uub.com.ua/auction/UA-PS-2021-05-26-000002-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nauk_org_undip@ukr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Татьяна Юрманова</cp:lastModifiedBy>
  <cp:revision>12</cp:revision>
  <cp:lastPrinted>2021-11-12T09:52:00Z</cp:lastPrinted>
  <dcterms:created xsi:type="dcterms:W3CDTF">2021-12-28T12:13:00Z</dcterms:created>
  <dcterms:modified xsi:type="dcterms:W3CDTF">2021-12-29T08:38:00Z</dcterms:modified>
</cp:coreProperties>
</file>