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7" w:rsidRDefault="00B407C8">
      <w:r>
        <w:t>Зміна назви аукціону. Додавання тексту «Другий митний аукціон</w:t>
      </w:r>
      <w:bookmarkStart w:id="0" w:name="_GoBack"/>
      <w:bookmarkEnd w:id="0"/>
      <w:r>
        <w:t>»</w:t>
      </w:r>
    </w:p>
    <w:sectPr w:rsidR="003E3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C8"/>
    <w:rsid w:val="003E3AB7"/>
    <w:rsid w:val="00B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</dc:creator>
  <cp:lastModifiedBy>BUB</cp:lastModifiedBy>
  <cp:revision>1</cp:revision>
  <dcterms:created xsi:type="dcterms:W3CDTF">2021-06-24T08:23:00Z</dcterms:created>
  <dcterms:modified xsi:type="dcterms:W3CDTF">2021-06-24T08:24:00Z</dcterms:modified>
</cp:coreProperties>
</file>