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6E357852" w:rsidR="006E52EB" w:rsidRPr="000E50E6" w:rsidRDefault="003A5B53" w:rsidP="00900DBB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UA-PS-2022-07-19-000016-1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7EF523A6" w:rsidR="006E52E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3A5B53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65D505BA" w:rsidR="006E52EB" w:rsidRPr="00900DBB" w:rsidRDefault="003A5B53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 xml:space="preserve">ГОЛЛАНДСЬКИЙ АУКЦІОН! Довгострокова оренда приміщення вільного призначення 334,6 </w:t>
              </w:r>
              <w:proofErr w:type="spellStart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кв</w:t>
              </w:r>
              <w:proofErr w:type="spellEnd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. м. у м. Чернігів, вул. 1 Травня, 179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A5B53"/>
    <w:rsid w:val="003E1FF8"/>
    <w:rsid w:val="003F596B"/>
    <w:rsid w:val="00470B6D"/>
    <w:rsid w:val="005115F0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2022-07-28T06:38:00Z</dcterms:created>
  <dcterms:modified xsi:type="dcterms:W3CDTF">2022-07-28T06:38:00Z</dcterms:modified>
</cp:coreProperties>
</file>