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DE6594">
        <w:rPr>
          <w:b/>
          <w:color w:val="000000" w:themeColor="text1"/>
        </w:rPr>
        <w:t>6</w:t>
      </w:r>
      <w:r w:rsidR="0035341D" w:rsidRPr="001E362C">
        <w:rPr>
          <w:b/>
          <w:color w:val="000000" w:themeColor="text1"/>
        </w:rPr>
        <w:t>,50</w:t>
      </w:r>
      <w:r w:rsidR="00FD1984" w:rsidRPr="007A4AF3">
        <w:rPr>
          <w:color w:val="000000" w:themeColor="text1"/>
        </w:rPr>
        <w:t xml:space="preserve"> </w:t>
      </w:r>
      <w:r w:rsidR="00C74473" w:rsidRPr="007A4AF3">
        <w:rPr>
          <w:color w:val="000000" w:themeColor="text1"/>
        </w:rPr>
        <w:t>грн. (</w:t>
      </w:r>
      <w:proofErr w:type="spellStart"/>
      <w:r w:rsidR="00DE6594">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w:t>
      </w:r>
      <w:proofErr w:type="gramStart"/>
      <w:r w:rsidR="00634050" w:rsidRPr="003B723D">
        <w:rPr>
          <w:rFonts w:ascii="Times New Roman" w:hAnsi="Times New Roman"/>
          <w:sz w:val="24"/>
          <w:szCs w:val="24"/>
        </w:rPr>
        <w:t>у(</w:t>
      </w:r>
      <w:proofErr w:type="spellStart"/>
      <w:proofErr w:type="gramEnd"/>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proofErr w:type="gramStart"/>
      <w:r w:rsidR="00634050" w:rsidRPr="003B723D">
        <w:rPr>
          <w:rFonts w:ascii="Times New Roman" w:hAnsi="Times New Roman"/>
          <w:color w:val="222222"/>
          <w:sz w:val="24"/>
          <w:szCs w:val="24"/>
          <w:shd w:val="clear" w:color="auto" w:fill="FFFFFF"/>
        </w:rPr>
        <w:t>п</w:t>
      </w:r>
      <w:proofErr w:type="gramEnd"/>
      <w:r w:rsidR="00634050" w:rsidRPr="003B723D">
        <w:rPr>
          <w:rFonts w:ascii="Times New Roman" w:hAnsi="Times New Roman"/>
          <w:color w:val="222222"/>
          <w:sz w:val="24"/>
          <w:szCs w:val="24"/>
          <w:shd w:val="clear" w:color="auto" w:fill="FFFFFF"/>
        </w:rPr>
        <w:t>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DE6594" w:rsidRPr="00DE6594">
        <w:rPr>
          <w:b/>
          <w:i/>
        </w:rPr>
        <w:t>м. Київ, Дарн</w:t>
      </w:r>
      <w:r w:rsidR="00184FCF">
        <w:rPr>
          <w:b/>
          <w:i/>
        </w:rPr>
        <w:t>ицький район, вул. Пчілки Олени, 3-а</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w:t>
      </w:r>
      <w:r w:rsidR="002B3F5B">
        <w:rPr>
          <w:b/>
          <w:i/>
        </w:rPr>
        <w:t>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184FCF">
        <w:rPr>
          <w:b/>
          <w:i/>
        </w:rPr>
        <w:t>80</w:t>
      </w:r>
      <w:r w:rsidR="008F71FE" w:rsidRPr="00BE3106">
        <w:rPr>
          <w:b/>
          <w:i/>
        </w:rPr>
        <w:t xml:space="preserve"> </w:t>
      </w:r>
      <w:r w:rsidR="00D9785E" w:rsidRPr="00BE3106">
        <w:rPr>
          <w:b/>
          <w:i/>
        </w:rPr>
        <w:t>(</w:t>
      </w:r>
      <w:proofErr w:type="spellStart"/>
      <w:r w:rsidR="00184FCF">
        <w:rPr>
          <w:b/>
          <w:i/>
        </w:rPr>
        <w:t>вісм</w:t>
      </w:r>
      <w:r w:rsidR="00DE6594">
        <w:rPr>
          <w:b/>
          <w:i/>
        </w:rPr>
        <w:t>десять</w:t>
      </w:r>
      <w:proofErr w:type="spellEnd"/>
      <w:r w:rsidR="00D9785E" w:rsidRPr="00BE3106">
        <w:rPr>
          <w:b/>
          <w:i/>
        </w:rPr>
        <w:t>) місц</w:t>
      </w:r>
      <w:r w:rsidR="002B3F5B">
        <w:rPr>
          <w:b/>
          <w:i/>
        </w:rPr>
        <w:t>ь</w:t>
      </w:r>
      <w:r w:rsidR="00D9785E" w:rsidRPr="00BE3106">
        <w:rPr>
          <w:b/>
          <w:i/>
        </w:rPr>
        <w:t xml:space="preserve"> для платного паркування транспортних засобів, а також</w:t>
      </w:r>
      <w:r w:rsidR="006959A7" w:rsidRPr="00BE3106">
        <w:rPr>
          <w:b/>
          <w:i/>
        </w:rPr>
        <w:t xml:space="preserve"> </w:t>
      </w:r>
      <w:r w:rsidR="00184FCF">
        <w:rPr>
          <w:b/>
          <w:i/>
        </w:rPr>
        <w:t>9</w:t>
      </w:r>
      <w:r w:rsidR="0055790F">
        <w:rPr>
          <w:b/>
          <w:i/>
        </w:rPr>
        <w:t xml:space="preserve"> </w:t>
      </w:r>
      <w:r w:rsidR="00735356" w:rsidRPr="00BE3106">
        <w:rPr>
          <w:b/>
          <w:i/>
        </w:rPr>
        <w:t>(</w:t>
      </w:r>
      <w:proofErr w:type="spellStart"/>
      <w:r w:rsidR="00184FCF">
        <w:rPr>
          <w:b/>
          <w:i/>
        </w:rPr>
        <w:t>дев</w:t>
      </w:r>
      <w:proofErr w:type="spellEnd"/>
      <w:r w:rsidR="00184FCF">
        <w:rPr>
          <w:b/>
          <w:i/>
          <w:lang w:val="en-US"/>
        </w:rPr>
        <w:t>’</w:t>
      </w:r>
      <w:r w:rsidR="00184FCF">
        <w:rPr>
          <w:b/>
          <w:i/>
        </w:rPr>
        <w:t>ять</w:t>
      </w:r>
      <w:r w:rsidR="00D9785E" w:rsidRPr="00BE3106">
        <w:rPr>
          <w:b/>
          <w:i/>
        </w:rPr>
        <w:t>) спеціальн</w:t>
      </w:r>
      <w:r w:rsidR="00DE6594">
        <w:rPr>
          <w:b/>
          <w:i/>
        </w:rPr>
        <w:t>е</w:t>
      </w:r>
      <w:r w:rsidR="00D9785E" w:rsidRPr="00BE3106">
        <w:rPr>
          <w:b/>
          <w:i/>
        </w:rPr>
        <w:t xml:space="preserve"> місц</w:t>
      </w:r>
      <w:r w:rsidR="00DE6594">
        <w:rPr>
          <w:b/>
          <w:i/>
        </w:rPr>
        <w:t>е</w:t>
      </w:r>
      <w:r w:rsidR="00D9785E" w:rsidRPr="00BE3106">
        <w:rPr>
          <w:b/>
          <w:i/>
        </w:rPr>
        <w:t xml:space="preserve"> 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E6594" w:rsidRPr="00DE6594">
        <w:rPr>
          <w:b/>
          <w:i/>
          <w:color w:val="000000" w:themeColor="text1"/>
        </w:rPr>
        <w:t xml:space="preserve">м. Київ, Дарницький район, </w:t>
      </w:r>
      <w:r w:rsidR="00184FCF">
        <w:rPr>
          <w:b/>
          <w:i/>
        </w:rPr>
        <w:t>вул. Пчілки Олени, 3-а</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 xml:space="preserve">(в межах </w:t>
      </w:r>
      <w:r w:rsidR="00683732" w:rsidRPr="00BE3106">
        <w:rPr>
          <w:b/>
          <w:i/>
          <w:color w:val="000000" w:themeColor="text1"/>
        </w:rPr>
        <w:t>І</w:t>
      </w:r>
      <w:r w:rsidR="002B3F5B">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w:t>
      </w:r>
      <w:r w:rsidR="002B3F5B">
        <w:rPr>
          <w:rFonts w:ascii="Times New Roman" w:hAnsi="Times New Roman" w:cs="Times New Roman"/>
          <w:b/>
          <w:color w:val="000000" w:themeColor="text1"/>
          <w:sz w:val="24"/>
          <w:szCs w:val="24"/>
          <w:lang w:val="uk-UA" w:eastAsia="uk-UA"/>
        </w:rPr>
        <w:t>0</w:t>
      </w:r>
      <w:r>
        <w:rPr>
          <w:rFonts w:ascii="Times New Roman" w:hAnsi="Times New Roman" w:cs="Times New Roman"/>
          <w:b/>
          <w:color w:val="000000" w:themeColor="text1"/>
          <w:sz w:val="24"/>
          <w:szCs w:val="24"/>
          <w:lang w:val="uk-UA" w:eastAsia="uk-UA"/>
        </w:rPr>
        <w:t xml:space="preserve">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1C79DC">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DF1089" w:rsidRPr="00DF1089" w:rsidRDefault="00DF1089" w:rsidP="00DF1089">
      <w:pPr>
        <w:jc w:val="both"/>
      </w:pPr>
      <w:r w:rsidRPr="00A24E5C">
        <w:rPr>
          <w:b/>
          <w:lang w:val="en-US"/>
        </w:rPr>
        <w:t>13</w:t>
      </w:r>
      <w:r w:rsidRPr="00A24E5C">
        <w:rPr>
          <w:b/>
        </w:rPr>
        <w:t>. Особливі умови</w:t>
      </w:r>
      <w:r>
        <w:rPr>
          <w:lang w:val="en-US"/>
        </w:rPr>
        <w:t>:</w:t>
      </w:r>
      <w:r w:rsidRPr="00A24E5C">
        <w:t xml:space="preserve"> </w:t>
      </w:r>
      <w:r w:rsidRPr="000B3E3F">
        <w:t xml:space="preserve">Акт приймання-передачі майданчика в експлуатацію має бути підписаний сторонами </w:t>
      </w:r>
      <w:r>
        <w:t xml:space="preserve">в термін </w:t>
      </w:r>
      <w:r w:rsidR="00F25405">
        <w:t>з 02.01.2020 по 09</w:t>
      </w:r>
      <w:r w:rsidRPr="00DF1089">
        <w:t xml:space="preserve">.01.2020. У випадку </w:t>
      </w:r>
      <w:proofErr w:type="spellStart"/>
      <w:r w:rsidRPr="00DF1089">
        <w:t>непідписання</w:t>
      </w:r>
      <w:proofErr w:type="spellEnd"/>
      <w:r w:rsidRPr="00DF1089">
        <w:t xml:space="preserve"> сторонами акту приймання передачі майданчика в експлуатацію даний </w:t>
      </w:r>
      <w:r w:rsidR="00F25405">
        <w:t>Договір вважається розірваним 10</w:t>
      </w:r>
      <w:r w:rsidRPr="00DF1089">
        <w:t>.01.2020.</w:t>
      </w:r>
    </w:p>
    <w:p w:rsidR="001E7273" w:rsidRPr="00C74473" w:rsidRDefault="00DF1089" w:rsidP="00DF1089">
      <w:pPr>
        <w:tabs>
          <w:tab w:val="left" w:pos="1072"/>
        </w:tabs>
        <w:jc w:val="right"/>
        <w:rPr>
          <w:color w:val="000000" w:themeColor="text1"/>
        </w:rPr>
      </w:pPr>
      <w:r w:rsidRPr="002957EC">
        <w:br w:type="page"/>
      </w:r>
      <w:r w:rsidR="001E7273" w:rsidRPr="00C74473">
        <w:rPr>
          <w:color w:val="000000" w:themeColor="text1"/>
        </w:rPr>
        <w:lastRenderedPageBreak/>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2B3F5B" w:rsidRPr="002B3F5B">
        <w:rPr>
          <w:color w:val="000000" w:themeColor="text1"/>
        </w:rPr>
        <w:t>м</w:t>
      </w:r>
      <w:r w:rsidR="00DE6594" w:rsidRPr="00DE6594">
        <w:t xml:space="preserve"> </w:t>
      </w:r>
      <w:proofErr w:type="spellStart"/>
      <w:r w:rsidR="00DE6594" w:rsidRPr="00DE6594">
        <w:rPr>
          <w:color w:val="000000" w:themeColor="text1"/>
        </w:rPr>
        <w:t>м</w:t>
      </w:r>
      <w:proofErr w:type="spellEnd"/>
      <w:r w:rsidR="00DE6594" w:rsidRPr="00DE6594">
        <w:rPr>
          <w:color w:val="000000" w:themeColor="text1"/>
        </w:rPr>
        <w:t xml:space="preserve">. Київ, Дарницький район, </w:t>
      </w:r>
      <w:r w:rsidR="00335B1B" w:rsidRPr="00335B1B">
        <w:t>вул. Пчілки Олени, 3-а</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F6B24" w:rsidP="00AF6B24">
      <w:pPr>
        <w:jc w:val="both"/>
      </w:pPr>
      <w:r w:rsidRPr="003D3821">
        <w:tab/>
        <w:t xml:space="preserve">1.1 Виписку та Витяг з Єдиного державного реєстру юридичних осіб, фізичних осіб-підприємців та громадських формувань за всіма пунктами з </w:t>
      </w:r>
      <w:r w:rsidRPr="003D3821">
        <w:rPr>
          <w:b/>
        </w:rPr>
        <w:t>відміткою, що дані є актуальними на дату подання пропозиції</w:t>
      </w:r>
      <w:r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F6B24" w:rsidP="002766AE">
      <w:pPr>
        <w:jc w:val="both"/>
      </w:pPr>
      <w:r w:rsidRPr="003D3821">
        <w:rPr>
          <w:bCs/>
          <w:color w:val="000000"/>
          <w:shd w:val="clear" w:color="auto" w:fill="FFFFFF"/>
          <w:lang w:eastAsia="uk-UA"/>
        </w:rPr>
        <w:tab/>
        <w:t xml:space="preserve">1.4. </w:t>
      </w:r>
      <w:r w:rsidRPr="003D3821">
        <w:t xml:space="preserve">Копію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p>
    <w:p w:rsidR="00AF6B24" w:rsidRPr="003D3821" w:rsidRDefault="00AF6B24" w:rsidP="002766AE">
      <w:pPr>
        <w:jc w:val="both"/>
        <w:rPr>
          <w:bCs/>
        </w:rPr>
      </w:pPr>
      <w:r w:rsidRPr="003D3821">
        <w:rPr>
          <w:bCs/>
          <w:color w:val="000000"/>
          <w:shd w:val="clear" w:color="auto" w:fill="FFFFFF"/>
          <w:lang w:eastAsia="uk-UA"/>
        </w:rPr>
        <w:tab/>
        <w:t xml:space="preserve">1.5. </w:t>
      </w:r>
      <w:r w:rsidRPr="003D3821">
        <w:rPr>
          <w:bCs/>
        </w:rPr>
        <w:t>Лист-згоду на обробку персональних даних.</w:t>
      </w:r>
    </w:p>
    <w:p w:rsidR="00AF6B24" w:rsidRPr="003D3821" w:rsidRDefault="00AF6B24" w:rsidP="002766AE">
      <w:pPr>
        <w:ind w:firstLine="709"/>
        <w:jc w:val="both"/>
        <w:rPr>
          <w:bCs/>
        </w:rPr>
      </w:pPr>
      <w:r w:rsidRPr="003D3821">
        <w:rPr>
          <w:bCs/>
        </w:rPr>
        <w:t xml:space="preserve">1.6. Лист у довільній формі щодо відсутності учасника у списку контрагентів із негативною ознакою, що міститься на сайті </w:t>
      </w:r>
      <w:hyperlink r:id="rId6" w:history="1">
        <w:r w:rsidRPr="003D3821">
          <w:rPr>
            <w:rStyle w:val="a3"/>
            <w:bCs/>
          </w:rPr>
          <w:t>http://kyivaudit.gov.ua</w:t>
        </w:r>
      </w:hyperlink>
      <w:r w:rsidRPr="003D3821">
        <w:rPr>
          <w:bCs/>
        </w:rPr>
        <w:t>.</w:t>
      </w:r>
    </w:p>
    <w:p w:rsidR="00AF6B24" w:rsidRPr="003D3821" w:rsidRDefault="00AF6B24" w:rsidP="00AF6B24">
      <w:pPr>
        <w:ind w:firstLine="709"/>
        <w:jc w:val="both"/>
        <w:rPr>
          <w:bCs/>
        </w:rPr>
      </w:pPr>
      <w:r w:rsidRPr="003D3821">
        <w:rPr>
          <w:bCs/>
        </w:rPr>
        <w:t>1</w:t>
      </w:r>
      <w:r w:rsidR="002B209C">
        <w:rPr>
          <w:bCs/>
        </w:rPr>
        <w:t>.7</w:t>
      </w:r>
      <w:r w:rsidRPr="003D3821">
        <w:rPr>
          <w:bCs/>
        </w:rPr>
        <w:t xml:space="preserve">. 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2B209C" w:rsidP="00AF6B24">
      <w:pPr>
        <w:ind w:firstLine="709"/>
        <w:jc w:val="both"/>
        <w:rPr>
          <w:bCs/>
        </w:rPr>
      </w:pPr>
      <w:r>
        <w:rPr>
          <w:bCs/>
          <w:color w:val="000000" w:themeColor="text1"/>
        </w:rPr>
        <w:t>1.8</w:t>
      </w:r>
      <w:r w:rsidR="00AF6B24" w:rsidRPr="003D3821">
        <w:rPr>
          <w:bCs/>
          <w:color w:val="000000" w:themeColor="text1"/>
        </w:rPr>
        <w:t xml:space="preserve">. Балансову відомість на останню звітну дату (форма 1) </w:t>
      </w:r>
      <w:r w:rsidR="00AF6B24" w:rsidRPr="003D3821">
        <w:rPr>
          <w:bCs/>
        </w:rPr>
        <w:t>або згоду на вчинення правочину загальними зборами учасників (для ТОВ та ТДВ).</w:t>
      </w:r>
    </w:p>
    <w:p w:rsidR="00AF6B24" w:rsidRPr="003D3821" w:rsidRDefault="002B209C" w:rsidP="00AF6B24">
      <w:pPr>
        <w:ind w:firstLine="709"/>
        <w:jc w:val="both"/>
        <w:rPr>
          <w:bCs/>
          <w:color w:val="000000" w:themeColor="text1"/>
        </w:rPr>
      </w:pPr>
      <w:r>
        <w:rPr>
          <w:bCs/>
          <w:color w:val="000000" w:themeColor="text1"/>
        </w:rPr>
        <w:t>1.9</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2B209C" w:rsidP="00AF6B24">
      <w:pPr>
        <w:ind w:firstLine="709"/>
        <w:jc w:val="both"/>
        <w:rPr>
          <w:iCs/>
        </w:rPr>
      </w:pPr>
      <w:r>
        <w:rPr>
          <w:bCs/>
        </w:rPr>
        <w:t>1.10</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bookmarkStart w:id="0" w:name="_GoBack"/>
      <w:bookmarkEnd w:id="0"/>
    </w:p>
    <w:p w:rsidR="00AF6B24" w:rsidRPr="003D3821" w:rsidRDefault="002B209C" w:rsidP="00AF6B24">
      <w:pPr>
        <w:ind w:firstLine="709"/>
        <w:jc w:val="both"/>
        <w:rPr>
          <w:bCs/>
        </w:rPr>
      </w:pPr>
      <w:r>
        <w:rPr>
          <w:iCs/>
        </w:rPr>
        <w:t>1.11</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1) 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AF6B24" w:rsidRPr="003D3821" w:rsidRDefault="00AF6B24" w:rsidP="00AF6B24">
      <w:pPr>
        <w:suppressAutoHyphens w:val="0"/>
        <w:spacing w:after="200" w:line="360" w:lineRule="auto"/>
        <w:ind w:firstLine="708"/>
        <w:jc w:val="both"/>
        <w:rPr>
          <w:rFonts w:eastAsia="Calibri"/>
          <w:lang w:eastAsia="en-US"/>
        </w:rPr>
      </w:pPr>
      <w:r w:rsidRPr="003D3821">
        <w:rPr>
          <w:rFonts w:eastAsia="Calibri"/>
          <w:lang w:eastAsia="en-US"/>
        </w:rPr>
        <w:t>Учасник, що визнаний Переможцем торгів за результатами аукціону зобов’язаний:</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1 (одного) робочого дня з моменту проведення аукціону, завантажити на </w:t>
      </w:r>
      <w:proofErr w:type="spellStart"/>
      <w:r w:rsidRPr="003D3821">
        <w:rPr>
          <w:rFonts w:eastAsia="Calibri"/>
          <w:lang w:eastAsia="en-US"/>
        </w:rPr>
        <w:t>ProZorro.продажі</w:t>
      </w:r>
      <w:proofErr w:type="spellEnd"/>
      <w:r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AF6B24" w:rsidRPr="003D3821" w:rsidRDefault="00AF6B24" w:rsidP="00AF6B24">
      <w:pPr>
        <w:numPr>
          <w:ilvl w:val="0"/>
          <w:numId w:val="3"/>
        </w:numPr>
        <w:suppressAutoHyphens w:val="0"/>
        <w:spacing w:after="200" w:line="276" w:lineRule="auto"/>
        <w:ind w:left="0" w:firstLine="708"/>
        <w:contextualSpacing/>
        <w:jc w:val="both"/>
        <w:rPr>
          <w:rFonts w:eastAsia="Calibri"/>
          <w:lang w:eastAsia="en-US"/>
        </w:rPr>
      </w:pPr>
      <w:r w:rsidRPr="003D3821">
        <w:rPr>
          <w:rFonts w:eastAsia="Calibri"/>
          <w:lang w:eastAsia="en-US"/>
        </w:rPr>
        <w:t xml:space="preserve">протягом </w:t>
      </w:r>
      <w:r w:rsidR="00DF1089">
        <w:rPr>
          <w:rFonts w:eastAsia="Calibri"/>
          <w:lang w:eastAsia="en-US"/>
        </w:rPr>
        <w:t>4</w:t>
      </w:r>
      <w:r w:rsidRPr="003D3821">
        <w:rPr>
          <w:rFonts w:eastAsia="Calibri"/>
          <w:lang w:eastAsia="en-US"/>
        </w:rPr>
        <w:t xml:space="preserve"> (</w:t>
      </w:r>
      <w:r w:rsidR="00DF1089">
        <w:rPr>
          <w:rFonts w:eastAsia="Calibri"/>
          <w:lang w:eastAsia="en-US"/>
        </w:rPr>
        <w:t>чотирьох</w:t>
      </w:r>
      <w:r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AF6B24" w:rsidRPr="003D3821" w:rsidRDefault="00AF6B24" w:rsidP="00AF6B24"/>
    <w:p w:rsidR="006E4436" w:rsidRPr="003D3821" w:rsidRDefault="006E4436" w:rsidP="006E4436">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6E4436" w:rsidRPr="003D3821" w:rsidRDefault="006E4436" w:rsidP="005E4328">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6E4436" w:rsidRPr="003D3821" w:rsidRDefault="006E4436" w:rsidP="005E4328">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6E4436" w:rsidRPr="000B74B4" w:rsidRDefault="006E4436" w:rsidP="005E4328">
      <w:pPr>
        <w:ind w:firstLine="1985"/>
        <w:rPr>
          <w:b/>
          <w:sz w:val="28"/>
          <w:szCs w:val="28"/>
          <w:u w:val="single"/>
        </w:rPr>
      </w:pPr>
      <w:r w:rsidRPr="000B74B4">
        <w:rPr>
          <w:b/>
          <w:sz w:val="28"/>
          <w:szCs w:val="28"/>
          <w:u w:val="single"/>
        </w:rPr>
        <w:t>- ТОВ «КИЇВПАРКТРАНС»</w:t>
      </w:r>
    </w:p>
    <w:p w:rsidR="006E4436" w:rsidRPr="005E4328" w:rsidRDefault="006E4436" w:rsidP="005E4328">
      <w:pPr>
        <w:ind w:firstLine="1985"/>
        <w:rPr>
          <w:b/>
          <w:sz w:val="28"/>
          <w:szCs w:val="28"/>
          <w:u w:val="single"/>
        </w:rPr>
      </w:pPr>
      <w:r w:rsidRPr="005E4328">
        <w:rPr>
          <w:b/>
          <w:sz w:val="28"/>
          <w:szCs w:val="28"/>
          <w:u w:val="single"/>
        </w:rPr>
        <w:t>- ПП «РІАЛІС ФУЕРІТЕ ІНВЕСТМЕНТ»</w:t>
      </w:r>
    </w:p>
    <w:p w:rsidR="006E4436" w:rsidRPr="005E4328" w:rsidRDefault="006E4436" w:rsidP="005E4328">
      <w:pPr>
        <w:tabs>
          <w:tab w:val="left" w:pos="1890"/>
        </w:tabs>
        <w:ind w:firstLine="1985"/>
        <w:rPr>
          <w:b/>
          <w:sz w:val="28"/>
          <w:szCs w:val="28"/>
          <w:u w:val="single"/>
        </w:rPr>
      </w:pPr>
      <w:r w:rsidRPr="005E4328">
        <w:rPr>
          <w:b/>
          <w:sz w:val="28"/>
          <w:szCs w:val="28"/>
          <w:u w:val="single"/>
        </w:rPr>
        <w:t>- ТОВ «БУДТЕХПОСТАЧ»</w:t>
      </w:r>
    </w:p>
    <w:p w:rsidR="006E4436" w:rsidRPr="005E4328" w:rsidRDefault="006E4436" w:rsidP="005E4328">
      <w:pPr>
        <w:tabs>
          <w:tab w:val="left" w:pos="1890"/>
        </w:tabs>
        <w:ind w:firstLine="1985"/>
        <w:rPr>
          <w:b/>
          <w:sz w:val="28"/>
          <w:szCs w:val="28"/>
          <w:u w:val="single"/>
          <w:lang w:val="ru-RU"/>
        </w:rPr>
      </w:pPr>
      <w:r w:rsidRPr="005E4328">
        <w:rPr>
          <w:b/>
          <w:sz w:val="28"/>
          <w:szCs w:val="28"/>
          <w:u w:val="single"/>
        </w:rPr>
        <w:t>- ТОВ «СОНЯЧНИЙ ЯРМАРОК»</w:t>
      </w:r>
    </w:p>
    <w:p w:rsidR="006E4436" w:rsidRPr="005E4328" w:rsidRDefault="006E4436" w:rsidP="005E4328">
      <w:pPr>
        <w:tabs>
          <w:tab w:val="left" w:pos="1890"/>
        </w:tabs>
        <w:ind w:firstLine="1985"/>
        <w:rPr>
          <w:b/>
          <w:sz w:val="28"/>
          <w:szCs w:val="28"/>
          <w:u w:val="single"/>
        </w:rPr>
      </w:pPr>
      <w:r w:rsidRPr="005E4328">
        <w:rPr>
          <w:b/>
          <w:sz w:val="28"/>
          <w:szCs w:val="28"/>
          <w:u w:val="single"/>
        </w:rPr>
        <w:t>- ТОВ «ОМЕГА ТРАНЗИТ СЕРВІС»</w:t>
      </w:r>
    </w:p>
    <w:p w:rsidR="006E4436" w:rsidRPr="005E4328" w:rsidRDefault="006E4436" w:rsidP="005E4328">
      <w:pPr>
        <w:tabs>
          <w:tab w:val="left" w:pos="1890"/>
        </w:tabs>
        <w:ind w:firstLine="1985"/>
        <w:rPr>
          <w:b/>
          <w:sz w:val="28"/>
          <w:szCs w:val="28"/>
          <w:u w:val="single"/>
        </w:rPr>
      </w:pPr>
      <w:r w:rsidRPr="005E4328">
        <w:rPr>
          <w:b/>
          <w:sz w:val="28"/>
          <w:szCs w:val="28"/>
          <w:u w:val="single"/>
        </w:rPr>
        <w:t>- ТОВ «СІСТЕМ КЕПІТАЛ ГРУП»</w:t>
      </w:r>
    </w:p>
    <w:p w:rsidR="006E4436" w:rsidRPr="005E4328" w:rsidRDefault="007A3C53" w:rsidP="005E4328">
      <w:pPr>
        <w:tabs>
          <w:tab w:val="left" w:pos="1890"/>
        </w:tabs>
        <w:ind w:firstLine="1985"/>
        <w:rPr>
          <w:b/>
          <w:sz w:val="28"/>
          <w:szCs w:val="28"/>
          <w:u w:val="single"/>
        </w:rPr>
      </w:pPr>
      <w:r w:rsidRPr="005E4328">
        <w:rPr>
          <w:b/>
          <w:sz w:val="28"/>
          <w:szCs w:val="28"/>
          <w:u w:val="single"/>
        </w:rPr>
        <w:t>- ФОП ВЛАСЕНКО Б.В.</w:t>
      </w:r>
    </w:p>
    <w:p w:rsidR="005C252A" w:rsidRPr="005E4328" w:rsidRDefault="005C252A" w:rsidP="005E4328">
      <w:pPr>
        <w:tabs>
          <w:tab w:val="left" w:pos="1890"/>
        </w:tabs>
        <w:ind w:firstLine="1985"/>
        <w:rPr>
          <w:b/>
          <w:sz w:val="28"/>
          <w:szCs w:val="28"/>
          <w:u w:val="single"/>
        </w:rPr>
      </w:pPr>
      <w:r w:rsidRPr="005E4328">
        <w:rPr>
          <w:b/>
          <w:sz w:val="28"/>
          <w:szCs w:val="28"/>
          <w:u w:val="single"/>
        </w:rPr>
        <w:t>- ТОВ «ЕЛЛАНТ»</w:t>
      </w:r>
    </w:p>
    <w:p w:rsidR="00AF6B24" w:rsidRPr="005E4328" w:rsidRDefault="00AF6B24" w:rsidP="00AF6B24">
      <w:pPr>
        <w:rPr>
          <w:b/>
          <w:sz w:val="28"/>
          <w:szCs w:val="28"/>
        </w:rPr>
      </w:pPr>
    </w:p>
    <w:p w:rsidR="00AF6B24" w:rsidRPr="003D3821" w:rsidRDefault="00AF6B24" w:rsidP="00AF6B24"/>
    <w:p w:rsidR="00AF6B24" w:rsidRPr="003D3821" w:rsidRDefault="00AF6B24" w:rsidP="00AF6B24"/>
    <w:p w:rsidR="00AF6B24" w:rsidRPr="003D3821" w:rsidRDefault="00AF6B24" w:rsidP="00AF6B24"/>
    <w:p w:rsidR="00AF6B24" w:rsidRPr="003D3821" w:rsidRDefault="00AF6B24" w:rsidP="00AF6B24"/>
    <w:p w:rsidR="004F3F4D" w:rsidRDefault="004F3F4D"/>
    <w:p w:rsidR="004F3F4D" w:rsidRDefault="004F3F4D"/>
    <w:p w:rsidR="004F3F4D" w:rsidRDefault="004F3F4D"/>
    <w:p w:rsidR="004F3F4D" w:rsidRDefault="004F3F4D"/>
    <w:p w:rsidR="00F903A9" w:rsidRDefault="00F903A9"/>
    <w:p w:rsidR="004F3F4D" w:rsidRDefault="004F3F4D"/>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9056F"/>
    <w:rsid w:val="000B547B"/>
    <w:rsid w:val="000D747D"/>
    <w:rsid w:val="00121711"/>
    <w:rsid w:val="001403C0"/>
    <w:rsid w:val="00146787"/>
    <w:rsid w:val="001540C8"/>
    <w:rsid w:val="0015576C"/>
    <w:rsid w:val="001725C0"/>
    <w:rsid w:val="00184FCF"/>
    <w:rsid w:val="00190144"/>
    <w:rsid w:val="00196BF5"/>
    <w:rsid w:val="001A5507"/>
    <w:rsid w:val="001B2174"/>
    <w:rsid w:val="001C79DC"/>
    <w:rsid w:val="001D3C9C"/>
    <w:rsid w:val="001E13B7"/>
    <w:rsid w:val="001E1DF1"/>
    <w:rsid w:val="001E362C"/>
    <w:rsid w:val="001E44FF"/>
    <w:rsid w:val="001E4874"/>
    <w:rsid w:val="001E7273"/>
    <w:rsid w:val="002142BC"/>
    <w:rsid w:val="00216963"/>
    <w:rsid w:val="00221E78"/>
    <w:rsid w:val="00234D6F"/>
    <w:rsid w:val="002373E9"/>
    <w:rsid w:val="00241045"/>
    <w:rsid w:val="0025649E"/>
    <w:rsid w:val="00263410"/>
    <w:rsid w:val="002703A5"/>
    <w:rsid w:val="002766AE"/>
    <w:rsid w:val="0028071D"/>
    <w:rsid w:val="002957EC"/>
    <w:rsid w:val="00296041"/>
    <w:rsid w:val="002A494F"/>
    <w:rsid w:val="002B209C"/>
    <w:rsid w:val="002B3F5B"/>
    <w:rsid w:val="002C22F7"/>
    <w:rsid w:val="002C395E"/>
    <w:rsid w:val="002C6548"/>
    <w:rsid w:val="002E1F89"/>
    <w:rsid w:val="002F1FF3"/>
    <w:rsid w:val="002F2D52"/>
    <w:rsid w:val="003047D1"/>
    <w:rsid w:val="00315D58"/>
    <w:rsid w:val="00327C9C"/>
    <w:rsid w:val="0033008D"/>
    <w:rsid w:val="00335B1B"/>
    <w:rsid w:val="0035341D"/>
    <w:rsid w:val="003641AD"/>
    <w:rsid w:val="0038111D"/>
    <w:rsid w:val="00385D5F"/>
    <w:rsid w:val="00386349"/>
    <w:rsid w:val="00393F8C"/>
    <w:rsid w:val="003C065B"/>
    <w:rsid w:val="003D0622"/>
    <w:rsid w:val="003E7BD2"/>
    <w:rsid w:val="00450278"/>
    <w:rsid w:val="0046219B"/>
    <w:rsid w:val="00486CDF"/>
    <w:rsid w:val="004B0235"/>
    <w:rsid w:val="004E7929"/>
    <w:rsid w:val="004F3F4D"/>
    <w:rsid w:val="00500165"/>
    <w:rsid w:val="00502BD3"/>
    <w:rsid w:val="00506B68"/>
    <w:rsid w:val="0050797F"/>
    <w:rsid w:val="00522974"/>
    <w:rsid w:val="005524C6"/>
    <w:rsid w:val="0055790F"/>
    <w:rsid w:val="00573FAF"/>
    <w:rsid w:val="005769AA"/>
    <w:rsid w:val="005828EC"/>
    <w:rsid w:val="00583CB6"/>
    <w:rsid w:val="00592C52"/>
    <w:rsid w:val="005A6030"/>
    <w:rsid w:val="005B6244"/>
    <w:rsid w:val="005C252A"/>
    <w:rsid w:val="005D610E"/>
    <w:rsid w:val="005E3094"/>
    <w:rsid w:val="005E4328"/>
    <w:rsid w:val="005E5D82"/>
    <w:rsid w:val="00614C5F"/>
    <w:rsid w:val="00617DCC"/>
    <w:rsid w:val="00634050"/>
    <w:rsid w:val="00644BCB"/>
    <w:rsid w:val="00645875"/>
    <w:rsid w:val="006541C4"/>
    <w:rsid w:val="00662B36"/>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261D"/>
    <w:rsid w:val="007E7A9A"/>
    <w:rsid w:val="007F3181"/>
    <w:rsid w:val="00806C49"/>
    <w:rsid w:val="00815C0A"/>
    <w:rsid w:val="00820A4C"/>
    <w:rsid w:val="00833F0E"/>
    <w:rsid w:val="008372AA"/>
    <w:rsid w:val="00870E6A"/>
    <w:rsid w:val="00877EB6"/>
    <w:rsid w:val="00894223"/>
    <w:rsid w:val="00897751"/>
    <w:rsid w:val="008C207B"/>
    <w:rsid w:val="008C6FE1"/>
    <w:rsid w:val="008C71BF"/>
    <w:rsid w:val="008C7FD0"/>
    <w:rsid w:val="008F64C5"/>
    <w:rsid w:val="008F71FE"/>
    <w:rsid w:val="0091428B"/>
    <w:rsid w:val="0093186C"/>
    <w:rsid w:val="00943D6A"/>
    <w:rsid w:val="009450ED"/>
    <w:rsid w:val="009532F1"/>
    <w:rsid w:val="0096312B"/>
    <w:rsid w:val="0096709C"/>
    <w:rsid w:val="0098551F"/>
    <w:rsid w:val="00994171"/>
    <w:rsid w:val="0099465F"/>
    <w:rsid w:val="009A3E88"/>
    <w:rsid w:val="009B1787"/>
    <w:rsid w:val="009D182B"/>
    <w:rsid w:val="009E0729"/>
    <w:rsid w:val="009E2B77"/>
    <w:rsid w:val="009F075B"/>
    <w:rsid w:val="009F49A0"/>
    <w:rsid w:val="00A0294D"/>
    <w:rsid w:val="00A2301C"/>
    <w:rsid w:val="00A3185E"/>
    <w:rsid w:val="00A40C33"/>
    <w:rsid w:val="00A40F7C"/>
    <w:rsid w:val="00A45DDF"/>
    <w:rsid w:val="00A47568"/>
    <w:rsid w:val="00A52D41"/>
    <w:rsid w:val="00A55EEB"/>
    <w:rsid w:val="00A6352A"/>
    <w:rsid w:val="00A65BD3"/>
    <w:rsid w:val="00A67368"/>
    <w:rsid w:val="00A71F12"/>
    <w:rsid w:val="00A741F5"/>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758A"/>
    <w:rsid w:val="00CB2564"/>
    <w:rsid w:val="00CB6B17"/>
    <w:rsid w:val="00CB7CB9"/>
    <w:rsid w:val="00CC0BCC"/>
    <w:rsid w:val="00CD2163"/>
    <w:rsid w:val="00CD554D"/>
    <w:rsid w:val="00CE1CEB"/>
    <w:rsid w:val="00D00F12"/>
    <w:rsid w:val="00D1041F"/>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811D6"/>
    <w:rsid w:val="00D870F8"/>
    <w:rsid w:val="00D92433"/>
    <w:rsid w:val="00D931E1"/>
    <w:rsid w:val="00D9785E"/>
    <w:rsid w:val="00DA027F"/>
    <w:rsid w:val="00DB7E4A"/>
    <w:rsid w:val="00DC7497"/>
    <w:rsid w:val="00DE6594"/>
    <w:rsid w:val="00DF1089"/>
    <w:rsid w:val="00E20B04"/>
    <w:rsid w:val="00E33E79"/>
    <w:rsid w:val="00E50DE8"/>
    <w:rsid w:val="00E81AC8"/>
    <w:rsid w:val="00E8753D"/>
    <w:rsid w:val="00EA1F92"/>
    <w:rsid w:val="00EA4A63"/>
    <w:rsid w:val="00EF4C0D"/>
    <w:rsid w:val="00F00D56"/>
    <w:rsid w:val="00F10CE7"/>
    <w:rsid w:val="00F246AC"/>
    <w:rsid w:val="00F25405"/>
    <w:rsid w:val="00F27192"/>
    <w:rsid w:val="00F37D9F"/>
    <w:rsid w:val="00F55C3A"/>
    <w:rsid w:val="00F56E88"/>
    <w:rsid w:val="00F5745A"/>
    <w:rsid w:val="00F61706"/>
    <w:rsid w:val="00F62582"/>
    <w:rsid w:val="00F701BC"/>
    <w:rsid w:val="00F83445"/>
    <w:rsid w:val="00F903A9"/>
    <w:rsid w:val="00F906F5"/>
    <w:rsid w:val="00F9138F"/>
    <w:rsid w:val="00F9269E"/>
    <w:rsid w:val="00F9577F"/>
    <w:rsid w:val="00FB0852"/>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audi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10</cp:revision>
  <cp:lastPrinted>2019-03-28T13:11:00Z</cp:lastPrinted>
  <dcterms:created xsi:type="dcterms:W3CDTF">2019-11-26T13:33:00Z</dcterms:created>
  <dcterms:modified xsi:type="dcterms:W3CDTF">2019-11-27T14:52:00Z</dcterms:modified>
</cp:coreProperties>
</file>