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2653" w14:textId="77777777" w:rsidR="00AF0969" w:rsidRPr="00AF0969" w:rsidRDefault="00AF0969" w:rsidP="00AF0969">
      <w:pPr>
        <w:spacing w:before="100" w:beforeAutospacing="1"/>
        <w:jc w:val="center"/>
        <w:outlineLvl w:val="1"/>
        <w:rPr>
          <w:rFonts w:ascii="Times" w:hAnsi="Times"/>
          <w:b/>
          <w:bCs/>
          <w:color w:val="000000"/>
          <w:sz w:val="36"/>
          <w:szCs w:val="36"/>
        </w:rPr>
      </w:pPr>
      <w:r w:rsidRPr="00AF0969">
        <w:rPr>
          <w:rFonts w:ascii="Times" w:hAnsi="Times"/>
          <w:b/>
          <w:bCs/>
          <w:color w:val="000000"/>
          <w:sz w:val="36"/>
          <w:szCs w:val="36"/>
        </w:rPr>
        <w:t>ПРОТОКОЛ ПРОВЕДЕННЯ ЕЛЕКТРОННОГО АУКЦІОНУ</w:t>
      </w:r>
      <w:r w:rsidRPr="00AF0969">
        <w:rPr>
          <w:rFonts w:ascii="Times" w:hAnsi="Times"/>
          <w:b/>
          <w:bCs/>
          <w:color w:val="000000"/>
          <w:sz w:val="36"/>
          <w:szCs w:val="36"/>
        </w:rPr>
        <w:br/>
        <w:t>№UA-PS-2022-04-11-000017-1</w:t>
      </w:r>
    </w:p>
    <w:p w14:paraId="40E32015" w14:textId="77777777" w:rsidR="00AF0969" w:rsidRPr="00AF0969" w:rsidRDefault="00AF0969" w:rsidP="00AF0969">
      <w:r w:rsidRPr="00AF0969">
        <w:rPr>
          <w:rFonts w:ascii="Times" w:hAnsi="Times"/>
          <w:color w:val="000000"/>
          <w:sz w:val="21"/>
          <w:szCs w:val="21"/>
        </w:rPr>
        <w:br/>
      </w:r>
    </w:p>
    <w:p w14:paraId="6452AF0D"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Найменування оператора, через електронний майданчик якого було заведено лот в ЕТС:</w:t>
      </w:r>
      <w:r w:rsidRPr="00AF0969">
        <w:rPr>
          <w:rFonts w:ascii="Times" w:hAnsi="Times"/>
          <w:color w:val="000000"/>
          <w:sz w:val="21"/>
          <w:szCs w:val="21"/>
        </w:rPr>
        <w:t> ТОВ «Держзакупівлі.Онлайн»</w:t>
      </w:r>
    </w:p>
    <w:p w14:paraId="5312755D" w14:textId="77777777" w:rsidR="00AF0969" w:rsidRPr="00AF0969" w:rsidRDefault="00AF0969" w:rsidP="00AF0969"/>
    <w:p w14:paraId="062D635B"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AF0969">
        <w:rPr>
          <w:rFonts w:ascii="Times" w:hAnsi="Times"/>
          <w:color w:val="000000"/>
          <w:sz w:val="21"/>
          <w:szCs w:val="21"/>
        </w:rPr>
        <w:t> ТОВ "Ю.БІЗ"</w:t>
      </w:r>
    </w:p>
    <w:p w14:paraId="1649431F" w14:textId="77777777" w:rsidR="00AF0969" w:rsidRPr="00AF0969" w:rsidRDefault="00AF0969" w:rsidP="00AF0969"/>
    <w:p w14:paraId="13A0C46C"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Реєстраційний номер лота:</w:t>
      </w:r>
      <w:r w:rsidRPr="00AF0969">
        <w:rPr>
          <w:rFonts w:ascii="Times" w:hAnsi="Times"/>
          <w:color w:val="000000"/>
          <w:sz w:val="21"/>
          <w:szCs w:val="21"/>
        </w:rPr>
        <w:t> 03374617/22-014</w:t>
      </w:r>
    </w:p>
    <w:p w14:paraId="199C13A4" w14:textId="77777777" w:rsidR="00AF0969" w:rsidRPr="00AF0969" w:rsidRDefault="00AF0969" w:rsidP="00AF0969"/>
    <w:p w14:paraId="13AA3B18"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Замовник аукціону:</w:t>
      </w:r>
      <w:r w:rsidRPr="00AF0969">
        <w:rPr>
          <w:rFonts w:ascii="Times" w:hAnsi="Times"/>
          <w:color w:val="000000"/>
          <w:sz w:val="21"/>
          <w:szCs w:val="21"/>
        </w:rPr>
        <w:t> Арбітражний керуючий Чикильдін Олександр Миколайович</w:t>
      </w:r>
    </w:p>
    <w:p w14:paraId="04A9CA42" w14:textId="77777777" w:rsidR="00AF0969" w:rsidRPr="00AF0969" w:rsidRDefault="00AF0969" w:rsidP="00AF0969"/>
    <w:p w14:paraId="00C104D8"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Статус електронного аукціону:</w:t>
      </w:r>
      <w:r w:rsidRPr="00AF0969">
        <w:rPr>
          <w:rFonts w:ascii="Times" w:hAnsi="Times"/>
          <w:color w:val="000000"/>
          <w:sz w:val="21"/>
          <w:szCs w:val="21"/>
        </w:rPr>
        <w:t> Аукціон відбувся/Один учасник</w:t>
      </w:r>
    </w:p>
    <w:p w14:paraId="07E39529" w14:textId="77777777" w:rsidR="00AF0969" w:rsidRPr="00AF0969" w:rsidRDefault="00AF0969" w:rsidP="00AF0969"/>
    <w:p w14:paraId="40DDEC56"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Дата та час початку електронного аукціону:</w:t>
      </w:r>
      <w:r w:rsidRPr="00AF0969">
        <w:rPr>
          <w:rFonts w:ascii="Times" w:hAnsi="Times"/>
          <w:color w:val="000000"/>
          <w:sz w:val="21"/>
          <w:szCs w:val="21"/>
        </w:rPr>
        <w:t> не вказано</w:t>
      </w:r>
    </w:p>
    <w:p w14:paraId="1CC06531" w14:textId="77777777" w:rsidR="00AF0969" w:rsidRPr="00AF0969" w:rsidRDefault="00AF0969" w:rsidP="00AF0969"/>
    <w:p w14:paraId="1BF6BE9A"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Дата та час закінчення електронного аукціону (дата, час, сек):</w:t>
      </w:r>
      <w:r w:rsidRPr="00AF0969">
        <w:rPr>
          <w:rFonts w:ascii="Times" w:hAnsi="Times"/>
          <w:color w:val="000000"/>
          <w:sz w:val="21"/>
          <w:szCs w:val="21"/>
        </w:rPr>
        <w:t> не вказано</w:t>
      </w:r>
    </w:p>
    <w:p w14:paraId="63FADD74" w14:textId="77777777" w:rsidR="00AF0969" w:rsidRPr="00AF0969" w:rsidRDefault="00AF0969" w:rsidP="00AF0969"/>
    <w:p w14:paraId="2A0E9E3B"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Найменування активів (майна запропонованого для продажу):</w:t>
      </w:r>
      <w:r w:rsidRPr="00AF0969">
        <w:rPr>
          <w:rFonts w:ascii="Times" w:hAnsi="Times"/>
          <w:color w:val="000000"/>
          <w:sz w:val="21"/>
          <w:szCs w:val="21"/>
        </w:rPr>
        <w:t> Незавершене сільськогосподарське виробництво у вигляді посівів озимої пшениці «Оберіг Миронівський» площею 85 га. розташовані на полі № 18 СГП «Центральне» Миколаївської сільської ради Дніпровського району Дніпропетровської області</w:t>
      </w:r>
    </w:p>
    <w:p w14:paraId="0DD91747" w14:textId="77777777" w:rsidR="00AF0969" w:rsidRPr="00AF0969" w:rsidRDefault="00AF0969" w:rsidP="00AF0969"/>
    <w:p w14:paraId="5C5EAA1A" w14:textId="77777777" w:rsidR="00AF0969" w:rsidRPr="00AF0969" w:rsidRDefault="00AF0969" w:rsidP="00AF0969">
      <w:pPr>
        <w:rPr>
          <w:rFonts w:ascii="Times" w:hAnsi="Times"/>
          <w:color w:val="000000"/>
          <w:sz w:val="21"/>
          <w:szCs w:val="21"/>
        </w:rPr>
      </w:pPr>
      <w:r w:rsidRPr="00AF0969">
        <w:rPr>
          <w:rFonts w:ascii="Times" w:hAnsi="Times"/>
          <w:color w:val="000000"/>
          <w:sz w:val="21"/>
          <w:szCs w:val="21"/>
        </w:rPr>
        <w:t xml:space="preserve">Незавершене сільськогосподарське виробництво у вигляді посівів озимої пшениці «Оберіг Миронівський» площею 85 га. розташовані на полі № 18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w:t>
      </w:r>
      <w:r w:rsidRPr="00AF0969">
        <w:rPr>
          <w:rFonts w:ascii="Times" w:hAnsi="Times"/>
          <w:color w:val="000000"/>
          <w:sz w:val="21"/>
          <w:szCs w:val="21"/>
        </w:rPr>
        <w:lastRenderedPageBreak/>
        <w:t>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36B080D6" w14:textId="77777777" w:rsidR="00AF0969" w:rsidRPr="00AF0969" w:rsidRDefault="00AF0969" w:rsidP="00AF0969"/>
    <w:p w14:paraId="2C4B5FF8" w14:textId="77777777" w:rsidR="00AF0969" w:rsidRPr="00AF0969" w:rsidRDefault="00AF0969" w:rsidP="00AF0969">
      <w:pPr>
        <w:rPr>
          <w:rFonts w:ascii="Times" w:hAnsi="Times"/>
          <w:color w:val="000000"/>
          <w:sz w:val="21"/>
          <w:szCs w:val="21"/>
        </w:rPr>
      </w:pPr>
      <w:r w:rsidRPr="00AF0969">
        <w:rPr>
          <w:rFonts w:ascii="Times" w:hAnsi="Times"/>
          <w:color w:val="000000"/>
          <w:sz w:val="21"/>
          <w:szCs w:val="21"/>
        </w:rPr>
        <w:t>Незавершене сільськогосподарське виробництво у вигляді посівів озимої пшениці «Оберіг Миронівський» площею 85 га. розташовані на полі № 18 СГП «Центральне» Миколаївської сільської ради Дніпровського району Дніпропетровської області</w:t>
      </w:r>
    </w:p>
    <w:p w14:paraId="62AD78D8" w14:textId="77777777" w:rsidR="00AF0969" w:rsidRPr="00AF0969" w:rsidRDefault="00AF0969" w:rsidP="00AF0969"/>
    <w:p w14:paraId="3401E8CF"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Кількість учасників аукціону:</w:t>
      </w:r>
      <w:r w:rsidRPr="00AF0969">
        <w:rPr>
          <w:rFonts w:ascii="Times" w:hAnsi="Times"/>
          <w:color w:val="000000"/>
          <w:sz w:val="21"/>
          <w:szCs w:val="21"/>
        </w:rPr>
        <w:t> 1</w:t>
      </w:r>
    </w:p>
    <w:p w14:paraId="484D2E15" w14:textId="77777777" w:rsidR="00AF0969" w:rsidRPr="00AF0969" w:rsidRDefault="00AF0969" w:rsidP="00AF0969"/>
    <w:p w14:paraId="53EDB026" w14:textId="4E766FBE" w:rsidR="00AF0969" w:rsidRPr="00AF0969" w:rsidRDefault="00AF0969" w:rsidP="00AF0969">
      <w:pPr>
        <w:rPr>
          <w:rFonts w:ascii="Times" w:hAnsi="Times"/>
          <w:color w:val="000000"/>
          <w:sz w:val="21"/>
          <w:szCs w:val="21"/>
          <w:lang w:val="uk-UA"/>
        </w:rPr>
      </w:pPr>
      <w:r w:rsidRPr="00AF0969">
        <w:rPr>
          <w:rFonts w:ascii="Times" w:hAnsi="Times"/>
          <w:b/>
          <w:bCs/>
          <w:color w:val="000000"/>
          <w:sz w:val="21"/>
          <w:szCs w:val="21"/>
        </w:rPr>
        <w:t>Початкова ціна лота:</w:t>
      </w:r>
      <w:r w:rsidRPr="00AF0969">
        <w:rPr>
          <w:rFonts w:ascii="Times" w:hAnsi="Times"/>
          <w:color w:val="000000"/>
          <w:sz w:val="21"/>
          <w:szCs w:val="21"/>
        </w:rPr>
        <w:t> 943</w:t>
      </w:r>
      <w:r>
        <w:rPr>
          <w:rFonts w:ascii="Times" w:hAnsi="Times"/>
          <w:color w:val="000000"/>
          <w:sz w:val="21"/>
          <w:szCs w:val="21"/>
        </w:rPr>
        <w:t> </w:t>
      </w:r>
      <w:r w:rsidRPr="00AF0969">
        <w:rPr>
          <w:rFonts w:ascii="Times" w:hAnsi="Times"/>
          <w:color w:val="000000"/>
          <w:sz w:val="21"/>
          <w:szCs w:val="21"/>
        </w:rPr>
        <w:t>086</w:t>
      </w:r>
      <w:r>
        <w:rPr>
          <w:rFonts w:ascii="Times" w:hAnsi="Times"/>
          <w:color w:val="000000"/>
          <w:sz w:val="21"/>
          <w:szCs w:val="21"/>
        </w:rPr>
        <w:t xml:space="preserve"> грн. </w:t>
      </w:r>
      <w:r w:rsidRPr="00AF0969">
        <w:rPr>
          <w:rFonts w:ascii="Times" w:hAnsi="Times"/>
          <w:color w:val="000000"/>
          <w:sz w:val="21"/>
          <w:szCs w:val="21"/>
        </w:rPr>
        <w:t>80</w:t>
      </w:r>
      <w:r>
        <w:rPr>
          <w:rFonts w:ascii="Times" w:hAnsi="Times"/>
          <w:color w:val="000000"/>
          <w:sz w:val="21"/>
          <w:szCs w:val="21"/>
        </w:rPr>
        <w:t xml:space="preserve"> коп., без ПДВ</w:t>
      </w:r>
    </w:p>
    <w:p w14:paraId="608B7772" w14:textId="77777777" w:rsidR="00AF0969" w:rsidRPr="00AF0969" w:rsidRDefault="00AF0969" w:rsidP="00AF0969"/>
    <w:p w14:paraId="617241DB" w14:textId="6EF3A6C0" w:rsidR="00AF0969" w:rsidRDefault="00AF0969" w:rsidP="00AF0969">
      <w:pPr>
        <w:rPr>
          <w:rFonts w:ascii="Times" w:hAnsi="Times"/>
          <w:color w:val="000000"/>
          <w:sz w:val="21"/>
          <w:szCs w:val="21"/>
        </w:rPr>
      </w:pPr>
      <w:r w:rsidRPr="00AF0969">
        <w:rPr>
          <w:rFonts w:ascii="Times" w:hAnsi="Times"/>
          <w:b/>
          <w:bCs/>
          <w:color w:val="000000"/>
          <w:sz w:val="21"/>
          <w:szCs w:val="21"/>
        </w:rPr>
        <w:t>Ціна реалізації лота</w:t>
      </w:r>
      <w:r w:rsidRPr="00AF0969">
        <w:rPr>
          <w:rFonts w:ascii="Times" w:hAnsi="Times"/>
          <w:b/>
          <w:bCs/>
          <w:color w:val="000000"/>
          <w:sz w:val="21"/>
          <w:szCs w:val="21"/>
        </w:rPr>
        <w:t xml:space="preserve"> </w:t>
      </w:r>
      <w:r w:rsidRPr="00122543">
        <w:rPr>
          <w:rFonts w:ascii="Times" w:hAnsi="Times"/>
          <w:b/>
          <w:bCs/>
          <w:color w:val="000000"/>
          <w:sz w:val="21"/>
          <w:szCs w:val="21"/>
        </w:rPr>
        <w:t>без урахування ПДВ:</w:t>
      </w:r>
      <w:r w:rsidRPr="00AF0969">
        <w:rPr>
          <w:rFonts w:ascii="Times" w:hAnsi="Times"/>
          <w:color w:val="000000"/>
          <w:sz w:val="21"/>
          <w:szCs w:val="21"/>
        </w:rPr>
        <w:t> 952</w:t>
      </w:r>
      <w:r>
        <w:rPr>
          <w:rFonts w:ascii="Times" w:hAnsi="Times"/>
          <w:color w:val="000000"/>
          <w:sz w:val="21"/>
          <w:szCs w:val="21"/>
        </w:rPr>
        <w:t> </w:t>
      </w:r>
      <w:r w:rsidRPr="00AF0969">
        <w:rPr>
          <w:rFonts w:ascii="Times" w:hAnsi="Times"/>
          <w:color w:val="000000"/>
          <w:sz w:val="21"/>
          <w:szCs w:val="21"/>
        </w:rPr>
        <w:t>517</w:t>
      </w:r>
      <w:r>
        <w:rPr>
          <w:rFonts w:ascii="Times" w:hAnsi="Times"/>
          <w:color w:val="000000"/>
          <w:sz w:val="21"/>
          <w:szCs w:val="21"/>
        </w:rPr>
        <w:t xml:space="preserve"> грн. </w:t>
      </w:r>
      <w:r w:rsidRPr="00AF0969">
        <w:rPr>
          <w:rFonts w:ascii="Times" w:hAnsi="Times"/>
          <w:color w:val="000000"/>
          <w:sz w:val="21"/>
          <w:szCs w:val="21"/>
        </w:rPr>
        <w:t xml:space="preserve">67 </w:t>
      </w:r>
      <w:r>
        <w:rPr>
          <w:rFonts w:ascii="Times" w:hAnsi="Times"/>
          <w:color w:val="000000"/>
          <w:sz w:val="21"/>
          <w:szCs w:val="21"/>
        </w:rPr>
        <w:t>коп.</w:t>
      </w:r>
    </w:p>
    <w:p w14:paraId="145117B4" w14:textId="060702ED" w:rsidR="00AF0969" w:rsidRDefault="00AF0969" w:rsidP="00AF0969">
      <w:pPr>
        <w:rPr>
          <w:rFonts w:ascii="Times" w:hAnsi="Times"/>
          <w:color w:val="000000"/>
          <w:sz w:val="21"/>
          <w:szCs w:val="21"/>
        </w:rPr>
      </w:pPr>
    </w:p>
    <w:p w14:paraId="5607E9DB" w14:textId="512E8D7F" w:rsidR="00AF0969" w:rsidRPr="00AF0969" w:rsidRDefault="00AF0969" w:rsidP="00AF0969">
      <w:r w:rsidRPr="00AF0969">
        <w:rPr>
          <w:rFonts w:ascii="Times" w:hAnsi="Times"/>
          <w:b/>
          <w:bCs/>
          <w:color w:val="000000"/>
          <w:sz w:val="21"/>
          <w:szCs w:val="21"/>
        </w:rPr>
        <w:t xml:space="preserve">Ціна реалізації лота </w:t>
      </w:r>
      <w:r w:rsidRPr="00122543">
        <w:rPr>
          <w:rFonts w:ascii="Times" w:hAnsi="Times"/>
          <w:b/>
          <w:bCs/>
          <w:color w:val="000000"/>
          <w:sz w:val="21"/>
          <w:szCs w:val="21"/>
        </w:rPr>
        <w:t>з урахування</w:t>
      </w:r>
      <w:r>
        <w:rPr>
          <w:rFonts w:ascii="Times" w:hAnsi="Times"/>
          <w:b/>
          <w:bCs/>
          <w:color w:val="000000"/>
          <w:sz w:val="21"/>
          <w:szCs w:val="21"/>
          <w:lang w:val="uk-UA"/>
        </w:rPr>
        <w:t>м</w:t>
      </w:r>
      <w:r w:rsidRPr="00122543">
        <w:rPr>
          <w:rFonts w:ascii="Times" w:hAnsi="Times"/>
          <w:b/>
          <w:bCs/>
          <w:color w:val="000000"/>
          <w:sz w:val="21"/>
          <w:szCs w:val="21"/>
        </w:rPr>
        <w:t xml:space="preserve"> ПДВ:</w:t>
      </w:r>
      <w:r w:rsidRPr="00AF0969">
        <w:rPr>
          <w:rFonts w:ascii="Times" w:hAnsi="Times"/>
          <w:color w:val="000000"/>
          <w:sz w:val="21"/>
          <w:szCs w:val="21"/>
        </w:rPr>
        <w:t> 1 143</w:t>
      </w:r>
      <w:r>
        <w:rPr>
          <w:rFonts w:ascii="Times" w:hAnsi="Times"/>
          <w:color w:val="000000"/>
          <w:sz w:val="21"/>
          <w:szCs w:val="21"/>
        </w:rPr>
        <w:t> </w:t>
      </w:r>
      <w:r w:rsidRPr="00AF0969">
        <w:rPr>
          <w:rFonts w:ascii="Times" w:hAnsi="Times"/>
          <w:color w:val="000000"/>
          <w:sz w:val="21"/>
          <w:szCs w:val="21"/>
        </w:rPr>
        <w:t>021</w:t>
      </w:r>
      <w:r>
        <w:rPr>
          <w:rFonts w:ascii="Times" w:hAnsi="Times"/>
          <w:color w:val="000000"/>
          <w:sz w:val="21"/>
          <w:szCs w:val="21"/>
          <w:lang w:val="uk-UA"/>
        </w:rPr>
        <w:t xml:space="preserve"> грн. </w:t>
      </w:r>
      <w:r w:rsidRPr="00AF0969">
        <w:rPr>
          <w:rFonts w:ascii="Times" w:hAnsi="Times"/>
          <w:color w:val="000000"/>
          <w:sz w:val="21"/>
          <w:szCs w:val="21"/>
        </w:rPr>
        <w:t>20</w:t>
      </w:r>
      <w:r>
        <w:rPr>
          <w:rFonts w:ascii="Times" w:hAnsi="Times"/>
          <w:color w:val="000000"/>
          <w:sz w:val="21"/>
          <w:szCs w:val="21"/>
          <w:lang w:val="uk-UA"/>
        </w:rPr>
        <w:t xml:space="preserve"> коп</w:t>
      </w:r>
      <w:r w:rsidRPr="00AF0969">
        <w:rPr>
          <w:rFonts w:ascii="Times" w:hAnsi="Times"/>
          <w:color w:val="000000"/>
          <w:sz w:val="21"/>
          <w:szCs w:val="21"/>
        </w:rPr>
        <w:t>.</w:t>
      </w:r>
    </w:p>
    <w:p w14:paraId="7755488B" w14:textId="77777777" w:rsidR="00AF0969" w:rsidRPr="00AF0969" w:rsidRDefault="00AF0969" w:rsidP="00AF0969"/>
    <w:p w14:paraId="1DCD0278" w14:textId="17ED4E9E" w:rsidR="00AF0969" w:rsidRPr="00AF0969" w:rsidRDefault="00AF0969" w:rsidP="00AF0969">
      <w:pPr>
        <w:rPr>
          <w:rFonts w:ascii="Times" w:hAnsi="Times"/>
          <w:color w:val="000000"/>
          <w:sz w:val="21"/>
          <w:szCs w:val="21"/>
          <w:lang w:val="uk-UA"/>
        </w:rPr>
      </w:pPr>
      <w:r w:rsidRPr="00AF0969">
        <w:rPr>
          <w:rFonts w:ascii="Times" w:hAnsi="Times"/>
          <w:b/>
          <w:bCs/>
          <w:color w:val="000000"/>
          <w:sz w:val="21"/>
          <w:szCs w:val="21"/>
        </w:rPr>
        <w:t>Крок аукціону:</w:t>
      </w:r>
      <w:r w:rsidRPr="00AF0969">
        <w:rPr>
          <w:rFonts w:ascii="Times" w:hAnsi="Times"/>
          <w:color w:val="000000"/>
          <w:sz w:val="21"/>
          <w:szCs w:val="21"/>
        </w:rPr>
        <w:t> 9</w:t>
      </w:r>
      <w:r>
        <w:rPr>
          <w:rFonts w:ascii="Times" w:hAnsi="Times"/>
          <w:color w:val="000000"/>
          <w:sz w:val="21"/>
          <w:szCs w:val="21"/>
        </w:rPr>
        <w:t> </w:t>
      </w:r>
      <w:r w:rsidRPr="00AF0969">
        <w:rPr>
          <w:rFonts w:ascii="Times" w:hAnsi="Times"/>
          <w:color w:val="000000"/>
          <w:sz w:val="21"/>
          <w:szCs w:val="21"/>
        </w:rPr>
        <w:t>430</w:t>
      </w:r>
      <w:r>
        <w:rPr>
          <w:rFonts w:ascii="Times" w:hAnsi="Times"/>
          <w:color w:val="000000"/>
          <w:sz w:val="21"/>
          <w:szCs w:val="21"/>
          <w:lang w:val="uk-UA"/>
        </w:rPr>
        <w:t xml:space="preserve"> грн. </w:t>
      </w:r>
      <w:r w:rsidRPr="00AF0969">
        <w:rPr>
          <w:rFonts w:ascii="Times" w:hAnsi="Times"/>
          <w:color w:val="000000"/>
          <w:sz w:val="21"/>
          <w:szCs w:val="21"/>
        </w:rPr>
        <w:t xml:space="preserve">87 </w:t>
      </w:r>
      <w:r>
        <w:rPr>
          <w:rFonts w:ascii="Times" w:hAnsi="Times"/>
          <w:color w:val="000000"/>
          <w:sz w:val="21"/>
          <w:szCs w:val="21"/>
          <w:lang w:val="uk-UA"/>
        </w:rPr>
        <w:t>коп.</w:t>
      </w:r>
    </w:p>
    <w:p w14:paraId="5CE486BD" w14:textId="77777777" w:rsidR="00AF0969" w:rsidRPr="00AF0969" w:rsidRDefault="00AF0969" w:rsidP="00AF0969"/>
    <w:p w14:paraId="4611F5FF" w14:textId="545A8F5D" w:rsidR="00AF0969" w:rsidRPr="00AF0969" w:rsidRDefault="00AF0969" w:rsidP="00AF0969">
      <w:pPr>
        <w:rPr>
          <w:rFonts w:ascii="Times" w:hAnsi="Times"/>
          <w:color w:val="000000"/>
          <w:sz w:val="21"/>
          <w:szCs w:val="21"/>
          <w:lang w:val="uk-UA"/>
        </w:rPr>
      </w:pPr>
      <w:r w:rsidRPr="00AF0969">
        <w:rPr>
          <w:rFonts w:ascii="Times" w:hAnsi="Times"/>
          <w:b/>
          <w:bCs/>
          <w:color w:val="000000"/>
          <w:sz w:val="21"/>
          <w:szCs w:val="21"/>
        </w:rPr>
        <w:t>Розмір гарантійного внеску:</w:t>
      </w:r>
      <w:r w:rsidRPr="00AF0969">
        <w:rPr>
          <w:rFonts w:ascii="Times" w:hAnsi="Times"/>
          <w:color w:val="000000"/>
          <w:sz w:val="21"/>
          <w:szCs w:val="21"/>
        </w:rPr>
        <w:t> 94</w:t>
      </w:r>
      <w:r>
        <w:rPr>
          <w:rFonts w:ascii="Times" w:hAnsi="Times"/>
          <w:color w:val="000000"/>
          <w:sz w:val="21"/>
          <w:szCs w:val="21"/>
        </w:rPr>
        <w:t> </w:t>
      </w:r>
      <w:r w:rsidRPr="00AF0969">
        <w:rPr>
          <w:rFonts w:ascii="Times" w:hAnsi="Times"/>
          <w:color w:val="000000"/>
          <w:sz w:val="21"/>
          <w:szCs w:val="21"/>
        </w:rPr>
        <w:t>308</w:t>
      </w:r>
      <w:r>
        <w:rPr>
          <w:rFonts w:ascii="Times" w:hAnsi="Times"/>
          <w:color w:val="000000"/>
          <w:sz w:val="21"/>
          <w:szCs w:val="21"/>
          <w:lang w:val="uk-UA"/>
        </w:rPr>
        <w:t xml:space="preserve"> грн. </w:t>
      </w:r>
      <w:r w:rsidRPr="00AF0969">
        <w:rPr>
          <w:rFonts w:ascii="Times" w:hAnsi="Times"/>
          <w:color w:val="000000"/>
          <w:sz w:val="21"/>
          <w:szCs w:val="21"/>
        </w:rPr>
        <w:t xml:space="preserve">68 </w:t>
      </w:r>
      <w:r>
        <w:rPr>
          <w:rFonts w:ascii="Times" w:hAnsi="Times"/>
          <w:color w:val="000000"/>
          <w:sz w:val="21"/>
          <w:szCs w:val="21"/>
          <w:lang w:val="uk-UA"/>
        </w:rPr>
        <w:t>коп.</w:t>
      </w:r>
    </w:p>
    <w:p w14:paraId="3A1722B6" w14:textId="77777777" w:rsidR="00AF0969" w:rsidRPr="00AF0969" w:rsidRDefault="00AF0969" w:rsidP="00AF0969"/>
    <w:p w14:paraId="249B6940" w14:textId="4F3BC0C4" w:rsidR="00AF0969" w:rsidRPr="00AF0969" w:rsidRDefault="00AF0969" w:rsidP="00AF0969">
      <w:pPr>
        <w:rPr>
          <w:rFonts w:ascii="Times" w:hAnsi="Times"/>
          <w:color w:val="000000"/>
          <w:sz w:val="21"/>
          <w:szCs w:val="21"/>
          <w:lang w:val="uk-UA"/>
        </w:rPr>
      </w:pPr>
      <w:r w:rsidRPr="00AF0969">
        <w:rPr>
          <w:rFonts w:ascii="Times" w:hAnsi="Times"/>
          <w:b/>
          <w:bCs/>
          <w:color w:val="000000"/>
          <w:sz w:val="21"/>
          <w:szCs w:val="21"/>
        </w:rPr>
        <w:t>Ціна або частина ціни, сплачена переможцем:</w:t>
      </w:r>
      <w:r w:rsidRPr="00AF0969">
        <w:rPr>
          <w:rFonts w:ascii="Times" w:hAnsi="Times"/>
          <w:color w:val="000000"/>
          <w:sz w:val="21"/>
          <w:szCs w:val="21"/>
        </w:rPr>
        <w:t> 48</w:t>
      </w:r>
      <w:r>
        <w:rPr>
          <w:rFonts w:ascii="Times" w:hAnsi="Times"/>
          <w:color w:val="000000"/>
          <w:sz w:val="21"/>
          <w:szCs w:val="21"/>
        </w:rPr>
        <w:t> </w:t>
      </w:r>
      <w:r w:rsidRPr="00AF0969">
        <w:rPr>
          <w:rFonts w:ascii="Times" w:hAnsi="Times"/>
          <w:color w:val="000000"/>
          <w:sz w:val="21"/>
          <w:szCs w:val="21"/>
        </w:rPr>
        <w:t>587</w:t>
      </w:r>
      <w:r>
        <w:rPr>
          <w:rFonts w:ascii="Times" w:hAnsi="Times"/>
          <w:color w:val="000000"/>
          <w:sz w:val="21"/>
          <w:szCs w:val="21"/>
          <w:lang w:val="uk-UA"/>
        </w:rPr>
        <w:t xml:space="preserve"> грн. </w:t>
      </w:r>
      <w:r w:rsidRPr="00AF0969">
        <w:rPr>
          <w:rFonts w:ascii="Times" w:hAnsi="Times"/>
          <w:color w:val="000000"/>
          <w:sz w:val="21"/>
          <w:szCs w:val="21"/>
        </w:rPr>
        <w:t>83</w:t>
      </w:r>
      <w:r>
        <w:rPr>
          <w:rFonts w:ascii="Times" w:hAnsi="Times"/>
          <w:color w:val="000000"/>
          <w:sz w:val="21"/>
          <w:szCs w:val="21"/>
          <w:lang w:val="uk-UA"/>
        </w:rPr>
        <w:t xml:space="preserve"> коп</w:t>
      </w:r>
      <w:r w:rsidRPr="00AF0969">
        <w:rPr>
          <w:rFonts w:ascii="Times" w:hAnsi="Times"/>
          <w:color w:val="000000"/>
          <w:sz w:val="21"/>
          <w:szCs w:val="21"/>
        </w:rPr>
        <w:t>.</w:t>
      </w:r>
      <w:r>
        <w:rPr>
          <w:rFonts w:ascii="Times" w:hAnsi="Times"/>
          <w:color w:val="000000"/>
          <w:sz w:val="21"/>
          <w:szCs w:val="21"/>
          <w:lang w:val="uk-UA"/>
        </w:rPr>
        <w:t xml:space="preserve"> (сорок вісім тисяч п’ятсот вісімдесят сім гривень 83 копійки) з ПДВ</w:t>
      </w:r>
    </w:p>
    <w:p w14:paraId="79217A83" w14:textId="77777777" w:rsidR="00AF0969" w:rsidRPr="00AF0969" w:rsidRDefault="00AF0969" w:rsidP="00AF0969"/>
    <w:p w14:paraId="1465F19F"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Учасники електронного аукціону:</w:t>
      </w:r>
    </w:p>
    <w:p w14:paraId="25F32852" w14:textId="77777777" w:rsidR="00AF0969" w:rsidRPr="00AF0969" w:rsidRDefault="00AF0969" w:rsidP="00AF0969">
      <w:pPr>
        <w:numPr>
          <w:ilvl w:val="0"/>
          <w:numId w:val="1"/>
        </w:numPr>
        <w:spacing w:before="100" w:beforeAutospacing="1" w:after="240"/>
        <w:rPr>
          <w:rFonts w:ascii="Times" w:hAnsi="Times"/>
          <w:color w:val="000000"/>
          <w:sz w:val="21"/>
          <w:szCs w:val="21"/>
        </w:rPr>
      </w:pPr>
      <w:r w:rsidRPr="00AF0969">
        <w:rPr>
          <w:rFonts w:ascii="Times" w:hAnsi="Times"/>
          <w:color w:val="000000"/>
          <w:sz w:val="21"/>
          <w:szCs w:val="21"/>
        </w:rPr>
        <w:t>ТОВАРИСТВО З ОБМЕЖЕНОЮ ВІДПОВІДАЛЬНІСТЮ "КОДАЦЬКЕ-АГРО", код ЄДРПОУ: 41643151</w:t>
      </w:r>
    </w:p>
    <w:p w14:paraId="7C5E972B" w14:textId="77777777" w:rsidR="00AF0969" w:rsidRPr="00AF0969" w:rsidRDefault="00AF0969" w:rsidP="00AF0969"/>
    <w:p w14:paraId="53DA5477"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Переможець електронного аукціону (учасник, що подав єдину заяву):</w:t>
      </w:r>
      <w:r w:rsidRPr="00AF0969">
        <w:rPr>
          <w:rFonts w:ascii="Times" w:hAnsi="Times"/>
          <w:color w:val="000000"/>
          <w:sz w:val="21"/>
          <w:szCs w:val="21"/>
        </w:rPr>
        <w:t> ТОВАРИСТВО З ОБМЕЖЕНОЮ ВІДПОВІДАЛЬНІСТЮ "КОДАЦЬКЕ-АГРО"</w:t>
      </w:r>
    </w:p>
    <w:p w14:paraId="79E73F34" w14:textId="77777777" w:rsidR="00AF0969" w:rsidRPr="00AF0969" w:rsidRDefault="00AF0969" w:rsidP="00AF0969"/>
    <w:p w14:paraId="478DE4C8" w14:textId="77777777" w:rsidR="00AF0969" w:rsidRPr="001F2003" w:rsidRDefault="00AF0969" w:rsidP="00AF0969">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298EB1A9" w14:textId="77777777" w:rsidR="00AF0969" w:rsidRPr="001F2003" w:rsidRDefault="00AF0969" w:rsidP="00AF0969">
      <w:pPr>
        <w:rPr>
          <w:rFonts w:ascii="Times" w:hAnsi="Times"/>
          <w:color w:val="000000"/>
          <w:sz w:val="21"/>
          <w:szCs w:val="21"/>
          <w:lang w:val="ru-RU"/>
        </w:rPr>
      </w:pPr>
      <w:proofErr w:type="spellStart"/>
      <w:r w:rsidRPr="001F2003">
        <w:rPr>
          <w:rFonts w:ascii="Times" w:hAnsi="Times"/>
          <w:color w:val="000000"/>
          <w:sz w:val="21"/>
          <w:szCs w:val="21"/>
          <w:lang w:val="ru-RU"/>
        </w:rPr>
        <w:t>Одержувач</w:t>
      </w:r>
      <w:proofErr w:type="spellEnd"/>
      <w:r w:rsidRPr="001F2003">
        <w:rPr>
          <w:rFonts w:ascii="Times" w:hAnsi="Times"/>
          <w:color w:val="000000"/>
          <w:sz w:val="21"/>
          <w:szCs w:val="21"/>
          <w:lang w:val="ru-RU"/>
        </w:rPr>
        <w:t xml:space="preserve">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6242748A" w14:textId="77777777" w:rsidR="00AF0969" w:rsidRPr="001F2003" w:rsidRDefault="00AF0969" w:rsidP="00AF0969">
      <w:pPr>
        <w:rPr>
          <w:rFonts w:ascii="Times" w:hAnsi="Times"/>
          <w:color w:val="000000"/>
          <w:sz w:val="21"/>
          <w:szCs w:val="21"/>
          <w:lang w:val="ru-RU"/>
        </w:rPr>
      </w:pPr>
      <w:r w:rsidRPr="001F2003">
        <w:rPr>
          <w:rFonts w:ascii="Times" w:hAnsi="Times"/>
          <w:color w:val="000000"/>
          <w:sz w:val="21"/>
          <w:szCs w:val="21"/>
          <w:lang w:val="ru-RU"/>
        </w:rPr>
        <w:t xml:space="preserve">Код ЄДРПОУ </w:t>
      </w:r>
      <w:proofErr w:type="spellStart"/>
      <w:r w:rsidRPr="001F2003">
        <w:rPr>
          <w:rFonts w:ascii="Times" w:hAnsi="Times"/>
          <w:color w:val="000000"/>
          <w:sz w:val="21"/>
          <w:szCs w:val="21"/>
          <w:lang w:val="ru-RU"/>
        </w:rPr>
        <w:t>одержувача</w:t>
      </w:r>
      <w:proofErr w:type="spellEnd"/>
      <w:r w:rsidRPr="001F2003">
        <w:rPr>
          <w:rFonts w:ascii="Times" w:hAnsi="Times"/>
          <w:color w:val="000000"/>
          <w:sz w:val="21"/>
          <w:szCs w:val="21"/>
          <w:lang w:val="ru-RU"/>
        </w:rPr>
        <w:t xml:space="preserve"> - 03374617</w:t>
      </w:r>
    </w:p>
    <w:p w14:paraId="2A7DAB4D" w14:textId="77777777" w:rsidR="00AF0969" w:rsidRPr="001F2003" w:rsidRDefault="00AF0969" w:rsidP="00AF0969">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3221624B" w14:textId="77777777" w:rsidR="00AF0969" w:rsidRPr="00B75BB2" w:rsidRDefault="00AF0969" w:rsidP="00AF0969">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45C4AF5D" w14:textId="77777777" w:rsidR="00AF0969" w:rsidRDefault="00AF0969" w:rsidP="00AF0969">
      <w:pPr>
        <w:rPr>
          <w:rFonts w:ascii="Times" w:hAnsi="Times"/>
          <w:b/>
          <w:bCs/>
          <w:color w:val="000000"/>
          <w:sz w:val="21"/>
          <w:szCs w:val="21"/>
        </w:rPr>
      </w:pPr>
    </w:p>
    <w:p w14:paraId="25884DA4" w14:textId="77777777" w:rsidR="00AF0969" w:rsidRPr="001F2003" w:rsidRDefault="00AF0969" w:rsidP="00AF0969">
      <w:pPr>
        <w:rPr>
          <w:rFonts w:ascii="Times" w:hAnsi="Times"/>
          <w:color w:val="000000"/>
          <w:sz w:val="21"/>
          <w:szCs w:val="21"/>
          <w:lang w:val="ru-RU"/>
        </w:rPr>
      </w:pPr>
      <w:r w:rsidRPr="001F2003">
        <w:rPr>
          <w:rFonts w:ascii="Times" w:hAnsi="Times"/>
          <w:b/>
          <w:bCs/>
          <w:color w:val="000000"/>
          <w:sz w:val="21"/>
          <w:szCs w:val="21"/>
        </w:rPr>
        <w:lastRenderedPageBreak/>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791751A9" w14:textId="77777777" w:rsidR="00AF0969" w:rsidRPr="001F2003" w:rsidRDefault="00AF0969" w:rsidP="00AF0969">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0EA4AC5F" w14:textId="77777777" w:rsidR="00AF0969" w:rsidRPr="001F2003" w:rsidRDefault="00AF0969" w:rsidP="00AF0969">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6D244002" w14:textId="77777777" w:rsidR="00AF0969" w:rsidRPr="00AF0969" w:rsidRDefault="00AF0969" w:rsidP="00AF0969"/>
    <w:p w14:paraId="22B8704F" w14:textId="37C974D3" w:rsidR="00AF0969" w:rsidRDefault="00AF0969" w:rsidP="00AF0969">
      <w:pPr>
        <w:rPr>
          <w:rFonts w:ascii="Times" w:hAnsi="Times"/>
          <w:b/>
          <w:bCs/>
          <w:color w:val="000000"/>
          <w:sz w:val="21"/>
          <w:szCs w:val="21"/>
        </w:rPr>
      </w:pPr>
      <w:r w:rsidRPr="00AF0969">
        <w:rPr>
          <w:rFonts w:ascii="Times" w:hAnsi="Times"/>
          <w:b/>
          <w:bCs/>
          <w:color w:val="000000"/>
          <w:sz w:val="21"/>
          <w:szCs w:val="21"/>
        </w:rPr>
        <w:t>Сума, яка підлягає сплаті переможцем електронного аукціону:</w:t>
      </w:r>
    </w:p>
    <w:p w14:paraId="46938869" w14:textId="5B99E9AE" w:rsidR="00AF0969" w:rsidRPr="00AF0969" w:rsidRDefault="00AF0969" w:rsidP="00AF0969">
      <w:pPr>
        <w:rPr>
          <w:rFonts w:ascii="Times" w:hAnsi="Times"/>
          <w:color w:val="000000"/>
          <w:sz w:val="21"/>
          <w:szCs w:val="21"/>
          <w:lang w:val="ru-RU"/>
        </w:rPr>
      </w:pPr>
      <w:r w:rsidRPr="00AF0969">
        <w:rPr>
          <w:rFonts w:ascii="Times" w:hAnsi="Times"/>
          <w:color w:val="000000"/>
          <w:sz w:val="21"/>
          <w:szCs w:val="21"/>
          <w:lang w:val="ru-RU"/>
        </w:rPr>
        <w:t>1 094</w:t>
      </w:r>
      <w:r w:rsidRPr="00AF0969">
        <w:rPr>
          <w:rFonts w:ascii="Times" w:hAnsi="Times"/>
          <w:color w:val="000000"/>
          <w:sz w:val="21"/>
          <w:szCs w:val="21"/>
          <w:lang w:val="ru-RU"/>
        </w:rPr>
        <w:t> </w:t>
      </w:r>
      <w:r w:rsidRPr="00AF0969">
        <w:rPr>
          <w:rFonts w:ascii="Times" w:hAnsi="Times"/>
          <w:color w:val="000000"/>
          <w:sz w:val="21"/>
          <w:szCs w:val="21"/>
          <w:lang w:val="ru-RU"/>
        </w:rPr>
        <w:t>433</w:t>
      </w:r>
      <w:r w:rsidRPr="00AF0969">
        <w:rPr>
          <w:rFonts w:ascii="Times" w:hAnsi="Times"/>
          <w:color w:val="000000"/>
          <w:sz w:val="21"/>
          <w:szCs w:val="21"/>
          <w:lang w:val="ru-RU"/>
        </w:rPr>
        <w:t xml:space="preserve"> грн. </w:t>
      </w:r>
      <w:r w:rsidRPr="00AF0969">
        <w:rPr>
          <w:rFonts w:ascii="Times" w:hAnsi="Times"/>
          <w:color w:val="000000"/>
          <w:sz w:val="21"/>
          <w:szCs w:val="21"/>
          <w:lang w:val="ru-RU"/>
        </w:rPr>
        <w:t>37</w:t>
      </w:r>
      <w:r w:rsidRPr="00AF0969">
        <w:rPr>
          <w:rFonts w:ascii="Times" w:hAnsi="Times"/>
          <w:color w:val="000000"/>
          <w:sz w:val="21"/>
          <w:szCs w:val="21"/>
          <w:lang w:val="ru-RU"/>
        </w:rPr>
        <w:t xml:space="preserve"> коп</w:t>
      </w:r>
      <w:r w:rsidRPr="00AF0969">
        <w:rPr>
          <w:rFonts w:ascii="Times" w:hAnsi="Times"/>
          <w:color w:val="000000"/>
          <w:sz w:val="21"/>
          <w:szCs w:val="21"/>
          <w:lang w:val="ru-RU"/>
        </w:rPr>
        <w:t>.</w:t>
      </w:r>
      <w:r w:rsidRPr="00AF0969">
        <w:rPr>
          <w:rFonts w:ascii="Times" w:hAnsi="Times"/>
          <w:color w:val="000000"/>
          <w:sz w:val="21"/>
          <w:szCs w:val="21"/>
          <w:lang w:val="ru-RU"/>
        </w:rPr>
        <w:t xml:space="preserve"> (один мільйон дев’яносто чотири тисячі чотириста тридцять три гривні 37 копійок) з ПДВ</w:t>
      </w:r>
    </w:p>
    <w:p w14:paraId="18B9499D" w14:textId="77777777" w:rsidR="00AF0969" w:rsidRPr="00AF0969" w:rsidRDefault="00AF0969" w:rsidP="00AF0969"/>
    <w:p w14:paraId="1749C762"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0472A8B0" w14:textId="17836BA3" w:rsidR="00AF0969" w:rsidRPr="00AF0969" w:rsidRDefault="00686883" w:rsidP="00AF0969">
      <w:pPr>
        <w:rPr>
          <w:rFonts w:ascii="Times" w:hAnsi="Times"/>
          <w:color w:val="000000"/>
          <w:sz w:val="21"/>
          <w:szCs w:val="21"/>
        </w:rPr>
      </w:pPr>
      <w:r w:rsidRPr="00686883">
        <w:rPr>
          <w:rFonts w:ascii="Times" w:hAnsi="Times"/>
          <w:color w:val="000000"/>
          <w:sz w:val="21"/>
          <w:szCs w:val="21"/>
        </w:rPr>
        <w:t>45</w:t>
      </w:r>
      <w:r>
        <w:rPr>
          <w:rFonts w:ascii="Times" w:hAnsi="Times"/>
          <w:color w:val="000000"/>
          <w:sz w:val="21"/>
          <w:szCs w:val="21"/>
        </w:rPr>
        <w:t> </w:t>
      </w:r>
      <w:r w:rsidRPr="00686883">
        <w:rPr>
          <w:rFonts w:ascii="Times" w:hAnsi="Times"/>
          <w:color w:val="000000"/>
          <w:sz w:val="21"/>
          <w:szCs w:val="21"/>
        </w:rPr>
        <w:t>720</w:t>
      </w:r>
      <w:r>
        <w:rPr>
          <w:rFonts w:ascii="Times" w:hAnsi="Times"/>
          <w:color w:val="000000"/>
          <w:sz w:val="21"/>
          <w:szCs w:val="21"/>
          <w:lang w:val="uk-UA"/>
        </w:rPr>
        <w:t xml:space="preserve"> грн. </w:t>
      </w:r>
      <w:r w:rsidRPr="00686883">
        <w:rPr>
          <w:rFonts w:ascii="Times" w:hAnsi="Times"/>
          <w:color w:val="000000"/>
          <w:sz w:val="21"/>
          <w:szCs w:val="21"/>
        </w:rPr>
        <w:t>85</w:t>
      </w:r>
      <w:r>
        <w:rPr>
          <w:rFonts w:ascii="Times" w:hAnsi="Times"/>
          <w:color w:val="000000"/>
          <w:sz w:val="21"/>
          <w:szCs w:val="21"/>
          <w:lang w:val="uk-UA"/>
        </w:rPr>
        <w:t xml:space="preserve"> коп</w:t>
      </w:r>
      <w:r w:rsidRPr="00686883">
        <w:rPr>
          <w:rFonts w:ascii="Times" w:hAnsi="Times"/>
          <w:color w:val="000000"/>
          <w:sz w:val="21"/>
          <w:szCs w:val="21"/>
        </w:rPr>
        <w:t>.</w:t>
      </w:r>
      <w:r>
        <w:rPr>
          <w:rFonts w:ascii="Times" w:hAnsi="Times"/>
          <w:color w:val="000000"/>
          <w:sz w:val="21"/>
          <w:szCs w:val="21"/>
          <w:lang w:val="uk-UA"/>
        </w:rPr>
        <w:t xml:space="preserve"> (сорок п’ять тисяч сімсот двадцять гривень 85 копійок) в т.ч. ПДВ</w:t>
      </w:r>
      <w:r w:rsidR="00AF0969" w:rsidRPr="00AF0969">
        <w:rPr>
          <w:rFonts w:ascii="Times" w:hAnsi="Times"/>
          <w:color w:val="000000"/>
          <w:sz w:val="21"/>
          <w:szCs w:val="21"/>
        </w:rPr>
        <w:br/>
      </w:r>
    </w:p>
    <w:p w14:paraId="4B417E98" w14:textId="77777777" w:rsidR="00686883" w:rsidRPr="00122543" w:rsidRDefault="00686883" w:rsidP="00686883">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3541E676" w14:textId="78DBC2E2" w:rsidR="00AF0969" w:rsidRPr="00AF0969" w:rsidRDefault="00686883" w:rsidP="00AF0969">
      <w:r w:rsidRPr="00AF0969">
        <w:rPr>
          <w:rFonts w:ascii="Times" w:hAnsi="Times"/>
          <w:color w:val="000000"/>
          <w:sz w:val="21"/>
          <w:szCs w:val="21"/>
        </w:rPr>
        <w:t>48</w:t>
      </w:r>
      <w:r>
        <w:rPr>
          <w:rFonts w:ascii="Times" w:hAnsi="Times"/>
          <w:color w:val="000000"/>
          <w:sz w:val="21"/>
          <w:szCs w:val="21"/>
        </w:rPr>
        <w:t> </w:t>
      </w:r>
      <w:r w:rsidRPr="00AF0969">
        <w:rPr>
          <w:rFonts w:ascii="Times" w:hAnsi="Times"/>
          <w:color w:val="000000"/>
          <w:sz w:val="21"/>
          <w:szCs w:val="21"/>
        </w:rPr>
        <w:t>587</w:t>
      </w:r>
      <w:r>
        <w:rPr>
          <w:rFonts w:ascii="Times" w:hAnsi="Times"/>
          <w:color w:val="000000"/>
          <w:sz w:val="21"/>
          <w:szCs w:val="21"/>
          <w:lang w:val="uk-UA"/>
        </w:rPr>
        <w:t xml:space="preserve"> грн. </w:t>
      </w:r>
      <w:r w:rsidRPr="00AF0969">
        <w:rPr>
          <w:rFonts w:ascii="Times" w:hAnsi="Times"/>
          <w:color w:val="000000"/>
          <w:sz w:val="21"/>
          <w:szCs w:val="21"/>
        </w:rPr>
        <w:t>83</w:t>
      </w:r>
      <w:r>
        <w:rPr>
          <w:rFonts w:ascii="Times" w:hAnsi="Times"/>
          <w:color w:val="000000"/>
          <w:sz w:val="21"/>
          <w:szCs w:val="21"/>
          <w:lang w:val="uk-UA"/>
        </w:rPr>
        <w:t xml:space="preserve"> коп</w:t>
      </w:r>
      <w:r w:rsidRPr="00AF0969">
        <w:rPr>
          <w:rFonts w:ascii="Times" w:hAnsi="Times"/>
          <w:color w:val="000000"/>
          <w:sz w:val="21"/>
          <w:szCs w:val="21"/>
        </w:rPr>
        <w:t>.</w:t>
      </w:r>
      <w:r>
        <w:rPr>
          <w:rFonts w:ascii="Times" w:hAnsi="Times"/>
          <w:color w:val="000000"/>
          <w:sz w:val="21"/>
          <w:szCs w:val="21"/>
          <w:lang w:val="uk-UA"/>
        </w:rPr>
        <w:t xml:space="preserve"> (сорок вісім тисяч п’ятсот вісімдесят сім гривень 83 копійки) з ПДВ</w:t>
      </w:r>
      <w:r w:rsidR="00AF0969" w:rsidRPr="00AF0969">
        <w:rPr>
          <w:rFonts w:ascii="Times" w:hAnsi="Times"/>
          <w:color w:val="000000"/>
          <w:sz w:val="21"/>
          <w:szCs w:val="21"/>
        </w:rPr>
        <w:br/>
      </w:r>
    </w:p>
    <w:p w14:paraId="3C32FC42" w14:textId="77777777" w:rsidR="00AF0969" w:rsidRPr="00AF0969" w:rsidRDefault="00AF0969" w:rsidP="00AF0969"/>
    <w:p w14:paraId="0B044895" w14:textId="77777777" w:rsidR="00AF0969" w:rsidRPr="00AF0969" w:rsidRDefault="00AF0969" w:rsidP="00AF0969">
      <w:pPr>
        <w:rPr>
          <w:rFonts w:ascii="Times" w:hAnsi="Times"/>
          <w:color w:val="000000"/>
          <w:sz w:val="21"/>
          <w:szCs w:val="21"/>
        </w:rPr>
      </w:pPr>
      <w:r w:rsidRPr="00AF0969">
        <w:rPr>
          <w:rFonts w:ascii="Times" w:hAnsi="Times"/>
          <w:b/>
          <w:bCs/>
          <w:color w:val="000000"/>
          <w:sz w:val="21"/>
          <w:szCs w:val="21"/>
        </w:rPr>
        <w:t>Протокол електронного аукціону сформовано: </w:t>
      </w:r>
      <w:r w:rsidRPr="00AF0969">
        <w:rPr>
          <w:rFonts w:ascii="Times" w:hAnsi="Times"/>
          <w:color w:val="000000"/>
          <w:sz w:val="21"/>
          <w:szCs w:val="21"/>
        </w:rPr>
        <w:t>25.04.2022 20:03:40</w:t>
      </w:r>
    </w:p>
    <w:p w14:paraId="3E613AC5" w14:textId="77777777" w:rsidR="00AF0969" w:rsidRPr="00AF0969" w:rsidRDefault="00AF0969" w:rsidP="00AF0969">
      <w:r w:rsidRPr="00AF0969">
        <w:rPr>
          <w:rFonts w:ascii="Times" w:hAnsi="Times"/>
          <w:color w:val="000000"/>
          <w:sz w:val="21"/>
          <w:szCs w:val="21"/>
        </w:rPr>
        <w:br/>
      </w:r>
    </w:p>
    <w:p w14:paraId="33186BB6" w14:textId="77777777" w:rsidR="00AF0969" w:rsidRPr="00AF0969" w:rsidRDefault="00AF0969" w:rsidP="00AF0969">
      <w:pPr>
        <w:rPr>
          <w:rFonts w:ascii="Times" w:hAnsi="Times"/>
          <w:color w:val="000000"/>
          <w:sz w:val="21"/>
          <w:szCs w:val="21"/>
        </w:rPr>
      </w:pPr>
      <w:r w:rsidRPr="00AF0969">
        <w:rPr>
          <w:rFonts w:ascii="Times" w:hAnsi="Times"/>
          <w:color w:val="000000"/>
          <w:sz w:val="15"/>
          <w:szCs w:val="15"/>
        </w:rPr>
        <w:t>Переможець електронного аукціону зобов’язується:</w:t>
      </w:r>
      <w:r w:rsidRPr="00AF0969">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F0969">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4AE8FE48" w14:textId="77777777" w:rsidR="00AF0969" w:rsidRPr="00AF0969" w:rsidRDefault="00AF0969" w:rsidP="00AF0969"/>
    <w:p w14:paraId="142466C8" w14:textId="77777777" w:rsidR="00686883" w:rsidRPr="00122543" w:rsidRDefault="00686883" w:rsidP="00686883">
      <w:pPr>
        <w:rPr>
          <w:rFonts w:ascii="Times" w:hAnsi="Times"/>
          <w:color w:val="000000"/>
          <w:sz w:val="21"/>
          <w:szCs w:val="21"/>
        </w:rPr>
      </w:pPr>
      <w:r w:rsidRPr="00122543">
        <w:rPr>
          <w:rFonts w:ascii="Times" w:hAnsi="Times"/>
          <w:b/>
          <w:bCs/>
          <w:color w:val="000000"/>
          <w:sz w:val="21"/>
          <w:szCs w:val="21"/>
        </w:rPr>
        <w:t>Переможець електронного аукціону (учасник, що подав єдину заяву):</w:t>
      </w:r>
      <w:r>
        <w:rPr>
          <w:rFonts w:ascii="Times" w:hAnsi="Times"/>
          <w:b/>
          <w:bCs/>
          <w:color w:val="000000"/>
          <w:sz w:val="21"/>
          <w:szCs w:val="21"/>
        </w:rPr>
        <w:t xml:space="preserve"> </w:t>
      </w:r>
      <w:r w:rsidRPr="0039351B">
        <w:rPr>
          <w:rFonts w:ascii="Times" w:hAnsi="Times"/>
          <w:color w:val="000000"/>
          <w:sz w:val="21"/>
          <w:szCs w:val="21"/>
        </w:rPr>
        <w:t>ТОВАРИСТВО З ОБМЕЖЕНОЮ ВІДПОВІДАЛЬНІСТЮ "КОДАЦЬКЕ-АГРО", код ЄДРПОУ: 41643151</w:t>
      </w:r>
    </w:p>
    <w:p w14:paraId="5387BF3A" w14:textId="77777777" w:rsidR="00686883" w:rsidRPr="00EF1269" w:rsidRDefault="00686883" w:rsidP="00686883">
      <w:pPr>
        <w:pBdr>
          <w:top w:val="nil"/>
          <w:left w:val="nil"/>
          <w:bottom w:val="nil"/>
          <w:right w:val="nil"/>
          <w:between w:val="nil"/>
        </w:pBdr>
        <w:rPr>
          <w:color w:val="000000"/>
          <w:sz w:val="16"/>
          <w:szCs w:val="16"/>
        </w:rPr>
      </w:pP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8C22D2">
        <w:rPr>
          <w:color w:val="000000"/>
        </w:rPr>
        <w:t>Директор Рожковський С.О.</w:t>
      </w:r>
      <w:r>
        <w:rPr>
          <w:color w:val="000000"/>
          <w:sz w:val="21"/>
          <w:szCs w:val="21"/>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19BFF33B" w14:textId="77777777" w:rsidR="00686883" w:rsidRPr="00EF1269" w:rsidRDefault="00686883" w:rsidP="00686883">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p>
    <w:p w14:paraId="73E2EC22" w14:textId="77777777" w:rsidR="00686883" w:rsidRDefault="00686883" w:rsidP="00686883">
      <w:pPr>
        <w:rPr>
          <w:b/>
          <w:sz w:val="20"/>
          <w:szCs w:val="20"/>
        </w:rPr>
      </w:pPr>
      <w:r w:rsidRPr="00122543">
        <w:rPr>
          <w:rFonts w:ascii="Times" w:hAnsi="Times"/>
          <w:color w:val="000000"/>
          <w:sz w:val="21"/>
          <w:szCs w:val="21"/>
        </w:rPr>
        <w:br/>
      </w:r>
      <w:r w:rsidRPr="00122543">
        <w:rPr>
          <w:rFonts w:ascii="Times" w:hAnsi="Times"/>
          <w:color w:val="000000"/>
          <w:sz w:val="21"/>
          <w:szCs w:val="21"/>
        </w:rPr>
        <w:br/>
      </w:r>
      <w:r w:rsidRPr="00EF1269">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b/>
          <w:sz w:val="20"/>
          <w:szCs w:val="20"/>
        </w:rPr>
        <w:t xml:space="preserve">                    </w:t>
      </w:r>
    </w:p>
    <w:p w14:paraId="6389BC0D" w14:textId="77777777" w:rsidR="00686883" w:rsidRPr="005243F6" w:rsidRDefault="00686883" w:rsidP="00686883">
      <w:pPr>
        <w:jc w:val="both"/>
        <w:rPr>
          <w:b/>
          <w:sz w:val="20"/>
          <w:szCs w:val="20"/>
        </w:rPr>
      </w:pPr>
      <w:r w:rsidRPr="00EF1269">
        <w:rPr>
          <w:color w:val="000000"/>
        </w:rPr>
        <w:t>ТОВ «Ю.БІЗ», код ЄДРПОУ: 38738824</w:t>
      </w:r>
    </w:p>
    <w:p w14:paraId="3600278C" w14:textId="77777777" w:rsidR="00686883" w:rsidRPr="00EF1269" w:rsidRDefault="00686883" w:rsidP="00686883">
      <w:pPr>
        <w:pBdr>
          <w:top w:val="nil"/>
          <w:left w:val="nil"/>
          <w:bottom w:val="nil"/>
          <w:right w:val="nil"/>
          <w:between w:val="nil"/>
        </w:pBdr>
        <w:rPr>
          <w:color w:val="000000"/>
        </w:rPr>
      </w:pPr>
    </w:p>
    <w:p w14:paraId="3EFA041F" w14:textId="77777777" w:rsidR="00686883" w:rsidRPr="00EF1269" w:rsidRDefault="00686883" w:rsidP="00686883">
      <w:pPr>
        <w:pBdr>
          <w:top w:val="nil"/>
          <w:left w:val="nil"/>
          <w:bottom w:val="nil"/>
          <w:right w:val="nil"/>
          <w:between w:val="nil"/>
        </w:pBdr>
        <w:rPr>
          <w:color w:val="000000"/>
        </w:rPr>
      </w:pPr>
      <w:r w:rsidRPr="00EF1269">
        <w:rPr>
          <w:color w:val="000000"/>
        </w:rPr>
        <w:t xml:space="preserve">Генеральний директор </w:t>
      </w:r>
    </w:p>
    <w:p w14:paraId="187CE012" w14:textId="77777777" w:rsidR="00686883" w:rsidRPr="00EF1269" w:rsidRDefault="00686883" w:rsidP="00686883">
      <w:pPr>
        <w:pBdr>
          <w:top w:val="nil"/>
          <w:left w:val="nil"/>
          <w:bottom w:val="nil"/>
          <w:right w:val="nil"/>
          <w:between w:val="nil"/>
        </w:pBdr>
        <w:rPr>
          <w:color w:val="000000"/>
          <w:sz w:val="16"/>
          <w:szCs w:val="16"/>
        </w:rPr>
      </w:pPr>
      <w:r w:rsidRPr="00EF1269">
        <w:rPr>
          <w:color w:val="000000"/>
        </w:rPr>
        <w:t xml:space="preserve">Бойко Д.Ю.                                           </w:t>
      </w:r>
      <w:r>
        <w:rPr>
          <w:color w:val="000000"/>
        </w:rPr>
        <w:t xml:space="preserve">  </w:t>
      </w:r>
      <w:r w:rsidRPr="00EF1269">
        <w:rPr>
          <w:color w:val="000000"/>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09ACDEF8" w14:textId="77777777" w:rsidR="00686883" w:rsidRPr="00A40386" w:rsidRDefault="00686883" w:rsidP="00686883">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Pr>
          <w:color w:val="000000"/>
          <w:sz w:val="16"/>
          <w:szCs w:val="16"/>
        </w:rPr>
        <w:t>)</w:t>
      </w:r>
    </w:p>
    <w:p w14:paraId="47F28E0F" w14:textId="77777777" w:rsidR="00686883" w:rsidRPr="008B4358" w:rsidRDefault="00686883" w:rsidP="00686883"/>
    <w:p w14:paraId="3F40B79B" w14:textId="77777777" w:rsidR="00686883" w:rsidRPr="00A21EF5" w:rsidRDefault="00686883" w:rsidP="00686883">
      <w:pPr>
        <w:rPr>
          <w:rFonts w:ascii="Times" w:hAnsi="Times"/>
          <w:color w:val="000000"/>
          <w:sz w:val="21"/>
          <w:szCs w:val="21"/>
        </w:rPr>
      </w:pPr>
      <w:r w:rsidRPr="008B4358">
        <w:rPr>
          <w:rFonts w:ascii="Times" w:hAnsi="Times"/>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0D08D33" w14:textId="77777777" w:rsidR="00686883" w:rsidRPr="00122543" w:rsidRDefault="00686883" w:rsidP="00686883"/>
    <w:p w14:paraId="4BC5B9D7" w14:textId="77777777" w:rsidR="00686883" w:rsidRPr="001F2003" w:rsidRDefault="00686883" w:rsidP="00686883"/>
    <w:p w14:paraId="448ABCC5" w14:textId="77777777" w:rsidR="00CC1403" w:rsidRDefault="00CC1403" w:rsidP="00686883"/>
    <w:sectPr w:rsidR="00CC1403" w:rsidSect="00AF0969">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D537D"/>
    <w:multiLevelType w:val="multilevel"/>
    <w:tmpl w:val="307EB7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419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69"/>
    <w:rsid w:val="00686883"/>
    <w:rsid w:val="00AF0969"/>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4071574"/>
  <w15:chartTrackingRefBased/>
  <w15:docId w15:val="{0F9F1F10-69D4-A543-9717-E6B84F03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969"/>
    <w:rPr>
      <w:rFonts w:ascii="Times New Roman" w:eastAsia="Times New Roman" w:hAnsi="Times New Roman" w:cs="Times New Roman"/>
      <w:lang w:eastAsia="ru-RU"/>
    </w:rPr>
  </w:style>
  <w:style w:type="paragraph" w:styleId="2">
    <w:name w:val="heading 2"/>
    <w:basedOn w:val="a"/>
    <w:link w:val="20"/>
    <w:uiPriority w:val="9"/>
    <w:qFormat/>
    <w:rsid w:val="00AF09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969"/>
    <w:rPr>
      <w:rFonts w:ascii="Times New Roman" w:eastAsia="Times New Roman" w:hAnsi="Times New Roman" w:cs="Times New Roman"/>
      <w:b/>
      <w:bCs/>
      <w:sz w:val="36"/>
      <w:szCs w:val="36"/>
      <w:lang w:eastAsia="ru-RU"/>
    </w:rPr>
  </w:style>
  <w:style w:type="character" w:styleId="a3">
    <w:name w:val="Strong"/>
    <w:basedOn w:val="a0"/>
    <w:uiPriority w:val="22"/>
    <w:qFormat/>
    <w:rsid w:val="00AF0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9335">
      <w:bodyDiv w:val="1"/>
      <w:marLeft w:val="0"/>
      <w:marRight w:val="0"/>
      <w:marTop w:val="0"/>
      <w:marBottom w:val="0"/>
      <w:divBdr>
        <w:top w:val="none" w:sz="0" w:space="0" w:color="auto"/>
        <w:left w:val="none" w:sz="0" w:space="0" w:color="auto"/>
        <w:bottom w:val="none" w:sz="0" w:space="0" w:color="auto"/>
        <w:right w:val="none" w:sz="0" w:space="0" w:color="auto"/>
      </w:divBdr>
      <w:divsChild>
        <w:div w:id="1491872333">
          <w:marLeft w:val="0"/>
          <w:marRight w:val="0"/>
          <w:marTop w:val="0"/>
          <w:marBottom w:val="0"/>
          <w:divBdr>
            <w:top w:val="none" w:sz="0" w:space="0" w:color="auto"/>
            <w:left w:val="none" w:sz="0" w:space="0" w:color="auto"/>
            <w:bottom w:val="none" w:sz="0" w:space="0" w:color="auto"/>
            <w:right w:val="none" w:sz="0" w:space="0" w:color="auto"/>
          </w:divBdr>
        </w:div>
        <w:div w:id="1535116961">
          <w:marLeft w:val="0"/>
          <w:marRight w:val="0"/>
          <w:marTop w:val="0"/>
          <w:marBottom w:val="0"/>
          <w:divBdr>
            <w:top w:val="none" w:sz="0" w:space="0" w:color="auto"/>
            <w:left w:val="none" w:sz="0" w:space="0" w:color="auto"/>
            <w:bottom w:val="none" w:sz="0" w:space="0" w:color="auto"/>
            <w:right w:val="none" w:sz="0" w:space="0" w:color="auto"/>
          </w:divBdr>
        </w:div>
        <w:div w:id="1755125679">
          <w:marLeft w:val="0"/>
          <w:marRight w:val="0"/>
          <w:marTop w:val="0"/>
          <w:marBottom w:val="0"/>
          <w:divBdr>
            <w:top w:val="none" w:sz="0" w:space="0" w:color="auto"/>
            <w:left w:val="none" w:sz="0" w:space="0" w:color="auto"/>
            <w:bottom w:val="none" w:sz="0" w:space="0" w:color="auto"/>
            <w:right w:val="none" w:sz="0" w:space="0" w:color="auto"/>
          </w:divBdr>
        </w:div>
        <w:div w:id="877666776">
          <w:marLeft w:val="0"/>
          <w:marRight w:val="0"/>
          <w:marTop w:val="0"/>
          <w:marBottom w:val="0"/>
          <w:divBdr>
            <w:top w:val="none" w:sz="0" w:space="0" w:color="auto"/>
            <w:left w:val="none" w:sz="0" w:space="0" w:color="auto"/>
            <w:bottom w:val="none" w:sz="0" w:space="0" w:color="auto"/>
            <w:right w:val="none" w:sz="0" w:space="0" w:color="auto"/>
          </w:divBdr>
        </w:div>
        <w:div w:id="1969698702">
          <w:marLeft w:val="0"/>
          <w:marRight w:val="0"/>
          <w:marTop w:val="0"/>
          <w:marBottom w:val="0"/>
          <w:divBdr>
            <w:top w:val="none" w:sz="0" w:space="0" w:color="auto"/>
            <w:left w:val="none" w:sz="0" w:space="0" w:color="auto"/>
            <w:bottom w:val="none" w:sz="0" w:space="0" w:color="auto"/>
            <w:right w:val="none" w:sz="0" w:space="0" w:color="auto"/>
          </w:divBdr>
        </w:div>
        <w:div w:id="1740860649">
          <w:marLeft w:val="0"/>
          <w:marRight w:val="0"/>
          <w:marTop w:val="0"/>
          <w:marBottom w:val="0"/>
          <w:divBdr>
            <w:top w:val="none" w:sz="0" w:space="0" w:color="auto"/>
            <w:left w:val="none" w:sz="0" w:space="0" w:color="auto"/>
            <w:bottom w:val="none" w:sz="0" w:space="0" w:color="auto"/>
            <w:right w:val="none" w:sz="0" w:space="0" w:color="auto"/>
          </w:divBdr>
        </w:div>
        <w:div w:id="1271088657">
          <w:marLeft w:val="0"/>
          <w:marRight w:val="0"/>
          <w:marTop w:val="0"/>
          <w:marBottom w:val="0"/>
          <w:divBdr>
            <w:top w:val="none" w:sz="0" w:space="0" w:color="auto"/>
            <w:left w:val="none" w:sz="0" w:space="0" w:color="auto"/>
            <w:bottom w:val="none" w:sz="0" w:space="0" w:color="auto"/>
            <w:right w:val="none" w:sz="0" w:space="0" w:color="auto"/>
          </w:divBdr>
        </w:div>
        <w:div w:id="144247346">
          <w:marLeft w:val="0"/>
          <w:marRight w:val="0"/>
          <w:marTop w:val="0"/>
          <w:marBottom w:val="0"/>
          <w:divBdr>
            <w:top w:val="none" w:sz="0" w:space="0" w:color="auto"/>
            <w:left w:val="none" w:sz="0" w:space="0" w:color="auto"/>
            <w:bottom w:val="none" w:sz="0" w:space="0" w:color="auto"/>
            <w:right w:val="none" w:sz="0" w:space="0" w:color="auto"/>
          </w:divBdr>
        </w:div>
        <w:div w:id="980965361">
          <w:marLeft w:val="0"/>
          <w:marRight w:val="0"/>
          <w:marTop w:val="0"/>
          <w:marBottom w:val="0"/>
          <w:divBdr>
            <w:top w:val="none" w:sz="0" w:space="0" w:color="auto"/>
            <w:left w:val="none" w:sz="0" w:space="0" w:color="auto"/>
            <w:bottom w:val="none" w:sz="0" w:space="0" w:color="auto"/>
            <w:right w:val="none" w:sz="0" w:space="0" w:color="auto"/>
          </w:divBdr>
        </w:div>
        <w:div w:id="1579555491">
          <w:marLeft w:val="0"/>
          <w:marRight w:val="0"/>
          <w:marTop w:val="0"/>
          <w:marBottom w:val="0"/>
          <w:divBdr>
            <w:top w:val="none" w:sz="0" w:space="0" w:color="auto"/>
            <w:left w:val="none" w:sz="0" w:space="0" w:color="auto"/>
            <w:bottom w:val="none" w:sz="0" w:space="0" w:color="auto"/>
            <w:right w:val="none" w:sz="0" w:space="0" w:color="auto"/>
          </w:divBdr>
        </w:div>
        <w:div w:id="1736388996">
          <w:marLeft w:val="0"/>
          <w:marRight w:val="0"/>
          <w:marTop w:val="0"/>
          <w:marBottom w:val="0"/>
          <w:divBdr>
            <w:top w:val="none" w:sz="0" w:space="0" w:color="auto"/>
            <w:left w:val="none" w:sz="0" w:space="0" w:color="auto"/>
            <w:bottom w:val="none" w:sz="0" w:space="0" w:color="auto"/>
            <w:right w:val="none" w:sz="0" w:space="0" w:color="auto"/>
          </w:divBdr>
        </w:div>
        <w:div w:id="841286873">
          <w:marLeft w:val="0"/>
          <w:marRight w:val="0"/>
          <w:marTop w:val="0"/>
          <w:marBottom w:val="0"/>
          <w:divBdr>
            <w:top w:val="none" w:sz="0" w:space="0" w:color="auto"/>
            <w:left w:val="none" w:sz="0" w:space="0" w:color="auto"/>
            <w:bottom w:val="none" w:sz="0" w:space="0" w:color="auto"/>
            <w:right w:val="none" w:sz="0" w:space="0" w:color="auto"/>
          </w:divBdr>
        </w:div>
        <w:div w:id="196435670">
          <w:marLeft w:val="0"/>
          <w:marRight w:val="0"/>
          <w:marTop w:val="0"/>
          <w:marBottom w:val="0"/>
          <w:divBdr>
            <w:top w:val="none" w:sz="0" w:space="0" w:color="auto"/>
            <w:left w:val="none" w:sz="0" w:space="0" w:color="auto"/>
            <w:bottom w:val="none" w:sz="0" w:space="0" w:color="auto"/>
            <w:right w:val="none" w:sz="0" w:space="0" w:color="auto"/>
          </w:divBdr>
        </w:div>
        <w:div w:id="1762217994">
          <w:marLeft w:val="0"/>
          <w:marRight w:val="0"/>
          <w:marTop w:val="0"/>
          <w:marBottom w:val="0"/>
          <w:divBdr>
            <w:top w:val="none" w:sz="0" w:space="0" w:color="auto"/>
            <w:left w:val="none" w:sz="0" w:space="0" w:color="auto"/>
            <w:bottom w:val="none" w:sz="0" w:space="0" w:color="auto"/>
            <w:right w:val="none" w:sz="0" w:space="0" w:color="auto"/>
          </w:divBdr>
        </w:div>
        <w:div w:id="850409617">
          <w:marLeft w:val="0"/>
          <w:marRight w:val="0"/>
          <w:marTop w:val="0"/>
          <w:marBottom w:val="0"/>
          <w:divBdr>
            <w:top w:val="none" w:sz="0" w:space="0" w:color="auto"/>
            <w:left w:val="none" w:sz="0" w:space="0" w:color="auto"/>
            <w:bottom w:val="none" w:sz="0" w:space="0" w:color="auto"/>
            <w:right w:val="none" w:sz="0" w:space="0" w:color="auto"/>
          </w:divBdr>
        </w:div>
        <w:div w:id="633682231">
          <w:marLeft w:val="0"/>
          <w:marRight w:val="0"/>
          <w:marTop w:val="0"/>
          <w:marBottom w:val="0"/>
          <w:divBdr>
            <w:top w:val="none" w:sz="0" w:space="0" w:color="auto"/>
            <w:left w:val="none" w:sz="0" w:space="0" w:color="auto"/>
            <w:bottom w:val="none" w:sz="0" w:space="0" w:color="auto"/>
            <w:right w:val="none" w:sz="0" w:space="0" w:color="auto"/>
          </w:divBdr>
        </w:div>
        <w:div w:id="273248887">
          <w:marLeft w:val="0"/>
          <w:marRight w:val="0"/>
          <w:marTop w:val="0"/>
          <w:marBottom w:val="0"/>
          <w:divBdr>
            <w:top w:val="none" w:sz="0" w:space="0" w:color="auto"/>
            <w:left w:val="none" w:sz="0" w:space="0" w:color="auto"/>
            <w:bottom w:val="none" w:sz="0" w:space="0" w:color="auto"/>
            <w:right w:val="none" w:sz="0" w:space="0" w:color="auto"/>
          </w:divBdr>
        </w:div>
        <w:div w:id="2034916605">
          <w:marLeft w:val="0"/>
          <w:marRight w:val="0"/>
          <w:marTop w:val="0"/>
          <w:marBottom w:val="0"/>
          <w:divBdr>
            <w:top w:val="none" w:sz="0" w:space="0" w:color="auto"/>
            <w:left w:val="none" w:sz="0" w:space="0" w:color="auto"/>
            <w:bottom w:val="none" w:sz="0" w:space="0" w:color="auto"/>
            <w:right w:val="none" w:sz="0" w:space="0" w:color="auto"/>
          </w:divBdr>
        </w:div>
        <w:div w:id="666709659">
          <w:marLeft w:val="0"/>
          <w:marRight w:val="0"/>
          <w:marTop w:val="0"/>
          <w:marBottom w:val="0"/>
          <w:divBdr>
            <w:top w:val="none" w:sz="0" w:space="0" w:color="auto"/>
            <w:left w:val="none" w:sz="0" w:space="0" w:color="auto"/>
            <w:bottom w:val="none" w:sz="0" w:space="0" w:color="auto"/>
            <w:right w:val="none" w:sz="0" w:space="0" w:color="auto"/>
          </w:divBdr>
        </w:div>
        <w:div w:id="167331684">
          <w:marLeft w:val="0"/>
          <w:marRight w:val="0"/>
          <w:marTop w:val="0"/>
          <w:marBottom w:val="0"/>
          <w:divBdr>
            <w:top w:val="none" w:sz="0" w:space="0" w:color="auto"/>
            <w:left w:val="none" w:sz="0" w:space="0" w:color="auto"/>
            <w:bottom w:val="none" w:sz="0" w:space="0" w:color="auto"/>
            <w:right w:val="none" w:sz="0" w:space="0" w:color="auto"/>
          </w:divBdr>
        </w:div>
        <w:div w:id="1368412334">
          <w:marLeft w:val="0"/>
          <w:marRight w:val="0"/>
          <w:marTop w:val="0"/>
          <w:marBottom w:val="0"/>
          <w:divBdr>
            <w:top w:val="none" w:sz="0" w:space="0" w:color="auto"/>
            <w:left w:val="none" w:sz="0" w:space="0" w:color="auto"/>
            <w:bottom w:val="none" w:sz="0" w:space="0" w:color="auto"/>
            <w:right w:val="none" w:sz="0" w:space="0" w:color="auto"/>
          </w:divBdr>
        </w:div>
        <w:div w:id="831525277">
          <w:marLeft w:val="0"/>
          <w:marRight w:val="0"/>
          <w:marTop w:val="0"/>
          <w:marBottom w:val="0"/>
          <w:divBdr>
            <w:top w:val="none" w:sz="0" w:space="0" w:color="auto"/>
            <w:left w:val="none" w:sz="0" w:space="0" w:color="auto"/>
            <w:bottom w:val="none" w:sz="0" w:space="0" w:color="auto"/>
            <w:right w:val="none" w:sz="0" w:space="0" w:color="auto"/>
          </w:divBdr>
        </w:div>
        <w:div w:id="1080716510">
          <w:marLeft w:val="0"/>
          <w:marRight w:val="0"/>
          <w:marTop w:val="0"/>
          <w:marBottom w:val="0"/>
          <w:divBdr>
            <w:top w:val="none" w:sz="0" w:space="0" w:color="auto"/>
            <w:left w:val="none" w:sz="0" w:space="0" w:color="auto"/>
            <w:bottom w:val="none" w:sz="0" w:space="0" w:color="auto"/>
            <w:right w:val="none" w:sz="0" w:space="0" w:color="auto"/>
          </w:divBdr>
        </w:div>
        <w:div w:id="994184265">
          <w:marLeft w:val="0"/>
          <w:marRight w:val="0"/>
          <w:marTop w:val="0"/>
          <w:marBottom w:val="0"/>
          <w:divBdr>
            <w:top w:val="none" w:sz="0" w:space="0" w:color="auto"/>
            <w:left w:val="none" w:sz="0" w:space="0" w:color="auto"/>
            <w:bottom w:val="none" w:sz="0" w:space="0" w:color="auto"/>
            <w:right w:val="none" w:sz="0" w:space="0" w:color="auto"/>
          </w:divBdr>
        </w:div>
        <w:div w:id="1213541962">
          <w:marLeft w:val="0"/>
          <w:marRight w:val="0"/>
          <w:marTop w:val="0"/>
          <w:marBottom w:val="0"/>
          <w:divBdr>
            <w:top w:val="none" w:sz="0" w:space="0" w:color="auto"/>
            <w:left w:val="none" w:sz="0" w:space="0" w:color="auto"/>
            <w:bottom w:val="none" w:sz="0" w:space="0" w:color="auto"/>
            <w:right w:val="none" w:sz="0" w:space="0" w:color="auto"/>
          </w:divBdr>
        </w:div>
        <w:div w:id="1542016978">
          <w:marLeft w:val="0"/>
          <w:marRight w:val="0"/>
          <w:marTop w:val="0"/>
          <w:marBottom w:val="0"/>
          <w:divBdr>
            <w:top w:val="none" w:sz="0" w:space="0" w:color="auto"/>
            <w:left w:val="none" w:sz="0" w:space="0" w:color="auto"/>
            <w:bottom w:val="none" w:sz="0" w:space="0" w:color="auto"/>
            <w:right w:val="none" w:sz="0" w:space="0" w:color="auto"/>
          </w:divBdr>
        </w:div>
        <w:div w:id="981497745">
          <w:marLeft w:val="0"/>
          <w:marRight w:val="0"/>
          <w:marTop w:val="0"/>
          <w:marBottom w:val="0"/>
          <w:divBdr>
            <w:top w:val="none" w:sz="0" w:space="0" w:color="auto"/>
            <w:left w:val="none" w:sz="0" w:space="0" w:color="auto"/>
            <w:bottom w:val="none" w:sz="0" w:space="0" w:color="auto"/>
            <w:right w:val="none" w:sz="0" w:space="0" w:color="auto"/>
          </w:divBdr>
        </w:div>
        <w:div w:id="743450771">
          <w:marLeft w:val="0"/>
          <w:marRight w:val="0"/>
          <w:marTop w:val="0"/>
          <w:marBottom w:val="0"/>
          <w:divBdr>
            <w:top w:val="none" w:sz="0" w:space="0" w:color="auto"/>
            <w:left w:val="none" w:sz="0" w:space="0" w:color="auto"/>
            <w:bottom w:val="none" w:sz="0" w:space="0" w:color="auto"/>
            <w:right w:val="none" w:sz="0" w:space="0" w:color="auto"/>
          </w:divBdr>
        </w:div>
        <w:div w:id="286857712">
          <w:marLeft w:val="0"/>
          <w:marRight w:val="0"/>
          <w:marTop w:val="0"/>
          <w:marBottom w:val="0"/>
          <w:divBdr>
            <w:top w:val="none" w:sz="0" w:space="0" w:color="auto"/>
            <w:left w:val="none" w:sz="0" w:space="0" w:color="auto"/>
            <w:bottom w:val="none" w:sz="0" w:space="0" w:color="auto"/>
            <w:right w:val="none" w:sz="0" w:space="0" w:color="auto"/>
          </w:divBdr>
        </w:div>
        <w:div w:id="225461824">
          <w:marLeft w:val="0"/>
          <w:marRight w:val="0"/>
          <w:marTop w:val="0"/>
          <w:marBottom w:val="0"/>
          <w:divBdr>
            <w:top w:val="none" w:sz="0" w:space="0" w:color="auto"/>
            <w:left w:val="none" w:sz="0" w:space="0" w:color="auto"/>
            <w:bottom w:val="none" w:sz="0" w:space="0" w:color="auto"/>
            <w:right w:val="none" w:sz="0" w:space="0" w:color="auto"/>
          </w:divBdr>
        </w:div>
        <w:div w:id="425616341">
          <w:marLeft w:val="0"/>
          <w:marRight w:val="0"/>
          <w:marTop w:val="0"/>
          <w:marBottom w:val="0"/>
          <w:divBdr>
            <w:top w:val="none" w:sz="0" w:space="0" w:color="auto"/>
            <w:left w:val="none" w:sz="0" w:space="0" w:color="auto"/>
            <w:bottom w:val="none" w:sz="0" w:space="0" w:color="auto"/>
            <w:right w:val="none" w:sz="0" w:space="0" w:color="auto"/>
          </w:divBdr>
        </w:div>
        <w:div w:id="308444100">
          <w:marLeft w:val="0"/>
          <w:marRight w:val="0"/>
          <w:marTop w:val="0"/>
          <w:marBottom w:val="0"/>
          <w:divBdr>
            <w:top w:val="none" w:sz="0" w:space="0" w:color="auto"/>
            <w:left w:val="none" w:sz="0" w:space="0" w:color="auto"/>
            <w:bottom w:val="none" w:sz="0" w:space="0" w:color="auto"/>
            <w:right w:val="none" w:sz="0" w:space="0" w:color="auto"/>
          </w:divBdr>
        </w:div>
        <w:div w:id="2005740955">
          <w:marLeft w:val="0"/>
          <w:marRight w:val="0"/>
          <w:marTop w:val="0"/>
          <w:marBottom w:val="0"/>
          <w:divBdr>
            <w:top w:val="none" w:sz="0" w:space="0" w:color="auto"/>
            <w:left w:val="none" w:sz="0" w:space="0" w:color="auto"/>
            <w:bottom w:val="none" w:sz="0" w:space="0" w:color="auto"/>
            <w:right w:val="none" w:sz="0" w:space="0" w:color="auto"/>
          </w:divBdr>
        </w:div>
        <w:div w:id="1981618537">
          <w:marLeft w:val="0"/>
          <w:marRight w:val="0"/>
          <w:marTop w:val="0"/>
          <w:marBottom w:val="0"/>
          <w:divBdr>
            <w:top w:val="none" w:sz="0" w:space="0" w:color="auto"/>
            <w:left w:val="none" w:sz="0" w:space="0" w:color="auto"/>
            <w:bottom w:val="none" w:sz="0" w:space="0" w:color="auto"/>
            <w:right w:val="none" w:sz="0" w:space="0" w:color="auto"/>
          </w:divBdr>
        </w:div>
      </w:divsChild>
    </w:div>
    <w:div w:id="1703094316">
      <w:bodyDiv w:val="1"/>
      <w:marLeft w:val="0"/>
      <w:marRight w:val="0"/>
      <w:marTop w:val="0"/>
      <w:marBottom w:val="0"/>
      <w:divBdr>
        <w:top w:val="none" w:sz="0" w:space="0" w:color="auto"/>
        <w:left w:val="none" w:sz="0" w:space="0" w:color="auto"/>
        <w:bottom w:val="none" w:sz="0" w:space="0" w:color="auto"/>
        <w:right w:val="none" w:sz="0" w:space="0" w:color="auto"/>
      </w:divBdr>
    </w:div>
    <w:div w:id="20346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2022-04-25T18:55:00Z</dcterms:created>
  <dcterms:modified xsi:type="dcterms:W3CDTF">2022-04-25T19:02:00Z</dcterms:modified>
</cp:coreProperties>
</file>