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8" w:type="dxa"/>
        <w:tblCellMar>
          <w:left w:w="0" w:type="dxa"/>
          <w:right w:w="0" w:type="dxa"/>
        </w:tblCellMar>
        <w:tblLook w:val="04A0" w:firstRow="1" w:lastRow="0" w:firstColumn="1" w:lastColumn="0" w:noHBand="0" w:noVBand="1"/>
      </w:tblPr>
      <w:tblGrid>
        <w:gridCol w:w="9072"/>
        <w:gridCol w:w="6156"/>
      </w:tblGrid>
      <w:tr w:rsidR="00614EEB" w:rsidRPr="004F5E9A" w:rsidTr="00614EEB">
        <w:trPr>
          <w:trHeight w:val="315"/>
        </w:trPr>
        <w:tc>
          <w:tcPr>
            <w:tcW w:w="15228" w:type="dxa"/>
            <w:gridSpan w:val="2"/>
            <w:tcBorders>
              <w:top w:val="single" w:sz="6" w:space="0" w:color="000000"/>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614EEB" w:rsidRPr="004F5E9A" w:rsidRDefault="00614EEB" w:rsidP="004F5E9A">
            <w:pPr>
              <w:spacing w:after="0" w:line="240" w:lineRule="auto"/>
              <w:jc w:val="center"/>
              <w:rPr>
                <w:rFonts w:ascii="Arial" w:eastAsia="Times New Roman" w:hAnsi="Arial" w:cs="Arial"/>
                <w:b/>
                <w:bCs/>
                <w:color w:val="000000"/>
                <w:sz w:val="20"/>
                <w:szCs w:val="20"/>
                <w:lang w:eastAsia="uk-UA"/>
              </w:rPr>
            </w:pPr>
            <w:r w:rsidRPr="004F5E9A">
              <w:rPr>
                <w:rFonts w:ascii="Arial" w:eastAsia="Times New Roman" w:hAnsi="Arial" w:cs="Arial"/>
                <w:b/>
                <w:bCs/>
                <w:color w:val="000000"/>
                <w:sz w:val="20"/>
                <w:szCs w:val="20"/>
                <w:lang w:eastAsia="uk-UA"/>
              </w:rPr>
              <w:t>ОГОЛОШЕННЯ про передачу в оренду нерухомого майна, щодо якого орендодавцем прийнято про продовження терміну дії на аукціоні</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614EEB" w:rsidRPr="004F5E9A" w:rsidRDefault="00614EEB" w:rsidP="004F5E9A">
            <w:pPr>
              <w:spacing w:after="0" w:line="240" w:lineRule="auto"/>
              <w:jc w:val="center"/>
              <w:rPr>
                <w:rFonts w:ascii="Times New Roman" w:eastAsia="Times New Roman" w:hAnsi="Times New Roman" w:cs="Times New Roman"/>
                <w:b/>
                <w:bCs/>
                <w:color w:val="000000"/>
                <w:sz w:val="20"/>
                <w:szCs w:val="20"/>
                <w:lang w:eastAsia="uk-UA"/>
              </w:rPr>
            </w:pPr>
            <w:r w:rsidRPr="004F5E9A">
              <w:rPr>
                <w:rFonts w:ascii="Times New Roman" w:eastAsia="Times New Roman" w:hAnsi="Times New Roman" w:cs="Times New Roman"/>
                <w:b/>
                <w:bCs/>
                <w:color w:val="000000"/>
                <w:sz w:val="20"/>
                <w:szCs w:val="20"/>
                <w:lang w:eastAsia="uk-UA"/>
              </w:rPr>
              <w:t>Ключ (номер) об'єкта державної власності, щодо якого прийнято рішення про передачу в оренду</w:t>
            </w:r>
          </w:p>
        </w:tc>
        <w:tc>
          <w:tcPr>
            <w:tcW w:w="0" w:type="auto"/>
            <w:tcBorders>
              <w:top w:val="single" w:sz="6" w:space="0" w:color="CCCCCC"/>
              <w:left w:val="single" w:sz="6" w:space="0" w:color="CCCCCC"/>
              <w:bottom w:val="single" w:sz="6" w:space="0" w:color="000000"/>
              <w:right w:val="single" w:sz="6" w:space="0" w:color="CCCCCC"/>
            </w:tcBorders>
            <w:shd w:val="clear" w:color="auto" w:fill="C9DAF8"/>
            <w:tcMar>
              <w:top w:w="30" w:type="dxa"/>
              <w:left w:w="45" w:type="dxa"/>
              <w:bottom w:w="30" w:type="dxa"/>
              <w:right w:w="45" w:type="dxa"/>
            </w:tcMar>
            <w:vAlign w:val="bottom"/>
            <w:hideMark/>
          </w:tcPr>
          <w:p w:rsidR="00614EEB" w:rsidRPr="004F5E9A" w:rsidRDefault="00614EEB" w:rsidP="004F5E9A">
            <w:pPr>
              <w:spacing w:after="0" w:line="240" w:lineRule="auto"/>
              <w:jc w:val="center"/>
              <w:rPr>
                <w:rFonts w:ascii="Arial" w:eastAsia="Times New Roman" w:hAnsi="Arial" w:cs="Arial"/>
                <w:b/>
                <w:bCs/>
                <w:color w:val="000000"/>
                <w:sz w:val="20"/>
                <w:szCs w:val="20"/>
                <w:lang w:eastAsia="uk-UA"/>
              </w:rPr>
            </w:pPr>
            <w:r w:rsidRPr="004F5E9A">
              <w:rPr>
                <w:rFonts w:ascii="Arial" w:eastAsia="Times New Roman" w:hAnsi="Arial" w:cs="Arial"/>
                <w:b/>
                <w:bCs/>
                <w:color w:val="000000"/>
                <w:sz w:val="20"/>
                <w:szCs w:val="20"/>
                <w:lang w:eastAsia="uk-UA"/>
              </w:rPr>
              <w:t>9092</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Назва аукціону</w:t>
            </w: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614EEB" w:rsidRPr="005E3C65" w:rsidRDefault="00614EEB" w:rsidP="004F5E9A">
            <w:pPr>
              <w:spacing w:after="0" w:line="240" w:lineRule="auto"/>
              <w:rPr>
                <w:rFonts w:ascii="Times New Roman" w:eastAsia="Times New Roman" w:hAnsi="Times New Roman" w:cs="Times New Roman"/>
                <w:color w:val="FF0000"/>
                <w:sz w:val="20"/>
                <w:szCs w:val="20"/>
                <w:lang w:eastAsia="uk-UA"/>
              </w:rPr>
            </w:pPr>
            <w:r w:rsidRPr="005E3C65">
              <w:rPr>
                <w:rFonts w:ascii="Times New Roman" w:eastAsia="Times New Roman" w:hAnsi="Times New Roman" w:cs="Times New Roman"/>
                <w:color w:val="FF0000"/>
                <w:sz w:val="20"/>
                <w:szCs w:val="20"/>
                <w:lang w:eastAsia="uk-UA"/>
              </w:rPr>
              <w:t>Продовження Договору № 1</w:t>
            </w:r>
            <w:r>
              <w:rPr>
                <w:rFonts w:ascii="Times New Roman" w:eastAsia="Times New Roman" w:hAnsi="Times New Roman" w:cs="Times New Roman"/>
                <w:color w:val="FF0000"/>
                <w:sz w:val="20"/>
                <w:szCs w:val="20"/>
                <w:lang w:eastAsia="uk-UA"/>
              </w:rPr>
              <w:t xml:space="preserve">281 </w:t>
            </w:r>
            <w:r w:rsidRPr="005E3C65">
              <w:rPr>
                <w:rFonts w:ascii="Times New Roman" w:eastAsia="Times New Roman" w:hAnsi="Times New Roman" w:cs="Times New Roman"/>
                <w:color w:val="FF0000"/>
                <w:sz w:val="20"/>
                <w:szCs w:val="20"/>
                <w:lang w:eastAsia="uk-UA"/>
              </w:rPr>
              <w:t xml:space="preserve">оренди індивідуально визначеного (нерухомого) майна, що належить до державної власності, від </w:t>
            </w:r>
            <w:r>
              <w:rPr>
                <w:rFonts w:ascii="Times New Roman" w:eastAsia="Times New Roman" w:hAnsi="Times New Roman" w:cs="Times New Roman"/>
                <w:color w:val="FF0000"/>
                <w:sz w:val="20"/>
                <w:szCs w:val="20"/>
                <w:lang w:eastAsia="uk-UA"/>
              </w:rPr>
              <w:t>18</w:t>
            </w:r>
            <w:r w:rsidRPr="005E3C65">
              <w:rPr>
                <w:rFonts w:ascii="Times New Roman" w:eastAsia="Times New Roman" w:hAnsi="Times New Roman" w:cs="Times New Roman"/>
                <w:color w:val="FF0000"/>
                <w:sz w:val="20"/>
                <w:szCs w:val="20"/>
                <w:lang w:eastAsia="uk-UA"/>
              </w:rPr>
              <w:t>.0</w:t>
            </w:r>
            <w:r>
              <w:rPr>
                <w:rFonts w:ascii="Times New Roman" w:eastAsia="Times New Roman" w:hAnsi="Times New Roman" w:cs="Times New Roman"/>
                <w:color w:val="FF0000"/>
                <w:sz w:val="20"/>
                <w:szCs w:val="20"/>
                <w:lang w:eastAsia="uk-UA"/>
              </w:rPr>
              <w:t>5</w:t>
            </w:r>
            <w:r w:rsidRPr="005E3C65">
              <w:rPr>
                <w:rFonts w:ascii="Times New Roman" w:eastAsia="Times New Roman" w:hAnsi="Times New Roman" w:cs="Times New Roman"/>
                <w:color w:val="FF0000"/>
                <w:sz w:val="20"/>
                <w:szCs w:val="20"/>
                <w:lang w:eastAsia="uk-UA"/>
              </w:rPr>
              <w:t>.201</w:t>
            </w:r>
            <w:r>
              <w:rPr>
                <w:rFonts w:ascii="Times New Roman" w:eastAsia="Times New Roman" w:hAnsi="Times New Roman" w:cs="Times New Roman"/>
                <w:color w:val="FF0000"/>
                <w:sz w:val="20"/>
                <w:szCs w:val="20"/>
                <w:lang w:eastAsia="uk-UA"/>
              </w:rPr>
              <w:t>2</w:t>
            </w:r>
            <w:r w:rsidRPr="005E3C65">
              <w:rPr>
                <w:rFonts w:ascii="Times New Roman" w:eastAsia="Times New Roman" w:hAnsi="Times New Roman" w:cs="Times New Roman"/>
                <w:color w:val="FF0000"/>
                <w:sz w:val="20"/>
                <w:szCs w:val="20"/>
                <w:lang w:eastAsia="uk-UA"/>
              </w:rPr>
              <w:t xml:space="preserve">, у редакції від </w:t>
            </w:r>
            <w:r>
              <w:rPr>
                <w:rFonts w:ascii="Times New Roman" w:eastAsia="Times New Roman" w:hAnsi="Times New Roman" w:cs="Times New Roman"/>
                <w:color w:val="FF0000"/>
                <w:sz w:val="20"/>
                <w:szCs w:val="20"/>
                <w:lang w:eastAsia="uk-UA"/>
              </w:rPr>
              <w:t>24</w:t>
            </w:r>
            <w:r w:rsidRPr="005E3C65">
              <w:rPr>
                <w:rFonts w:ascii="Times New Roman" w:eastAsia="Times New Roman" w:hAnsi="Times New Roman" w:cs="Times New Roman"/>
                <w:color w:val="FF0000"/>
                <w:sz w:val="20"/>
                <w:szCs w:val="20"/>
                <w:lang w:eastAsia="uk-UA"/>
              </w:rPr>
              <w:t>.01.2019.</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Повне найменування орендодавця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Регіональне відділення ФДМУ по Вінницькій та Хмельницькій областях</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Адреса орендодавця</w:t>
            </w:r>
            <w:bookmarkStart w:id="0" w:name="_GoBack"/>
            <w:bookmarkEnd w:id="0"/>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FF0000"/>
                <w:sz w:val="20"/>
                <w:szCs w:val="20"/>
                <w:lang w:eastAsia="uk-UA"/>
              </w:rPr>
            </w:pPr>
            <w:r>
              <w:rPr>
                <w:rFonts w:ascii="Times New Roman" w:eastAsia="Times New Roman" w:hAnsi="Times New Roman" w:cs="Times New Roman"/>
                <w:color w:val="FF0000"/>
                <w:sz w:val="20"/>
                <w:szCs w:val="20"/>
                <w:lang w:eastAsia="uk-UA"/>
              </w:rPr>
              <w:t>м. Вінниця, вул. Гоголя, 10</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Повне найменування балансоутримувача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Головне управління Національної поліції в Хмельницькій області</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Код за ЄДРПОУ балансоутримувача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40108824</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Адреса балансоутримувача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sz w:val="20"/>
                <w:szCs w:val="20"/>
                <w:lang w:eastAsia="uk-UA"/>
              </w:rPr>
            </w:pPr>
            <w:r w:rsidRPr="004F5E9A">
              <w:rPr>
                <w:rFonts w:ascii="Times New Roman" w:eastAsia="Times New Roman" w:hAnsi="Times New Roman" w:cs="Times New Roman"/>
                <w:sz w:val="20"/>
                <w:szCs w:val="20"/>
                <w:lang w:eastAsia="uk-UA"/>
              </w:rPr>
              <w:t>м. Хмельницький, вул. Зарічанська,7</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Ринкова вартість, грн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211311,</w:t>
            </w:r>
            <w:r w:rsidRPr="004F5E9A">
              <w:rPr>
                <w:rFonts w:ascii="Times New Roman" w:eastAsia="Times New Roman" w:hAnsi="Times New Roman" w:cs="Times New Roman"/>
                <w:color w:val="000000"/>
                <w:sz w:val="20"/>
                <w:szCs w:val="20"/>
                <w:lang w:eastAsia="uk-UA"/>
              </w:rPr>
              <w:t>00</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Тип об’єкта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нерухоме майно</w:t>
            </w:r>
          </w:p>
        </w:tc>
      </w:tr>
      <w:tr w:rsidR="00614EEB" w:rsidRPr="004F5E9A" w:rsidTr="00614EEB">
        <w:trPr>
          <w:trHeight w:val="1050"/>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Фотографічне зображення майна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https://drive.google.com/open?id=1Fy-6qx-P-l5mHzImoQ_b13zxCpSOt9iU, https://drive.google.com/open?id=1iTS93STQCm-416_EHXvsOI1oGUPraRJ4, https://drive.google.com/open?id=1DtFk-PfA26KikoqwgrvQsRQzkItTA8-h, https://drive.google.com/open?id=1MbrCnp36EyqTiJHPq-mSXo3y0goaXVOf, https://drive.google.com/open?id=1aw9U5WVAGd5YQUJcG8mdkl9TySc2i0YQ</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Місцезнаходження об’єкта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Хмельницька обл., місто Хмельницький, вулиця Зарічанська, 7</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 xml:space="preserve">Загальна площа об’єкта, </w:t>
            </w:r>
            <w:proofErr w:type="spellStart"/>
            <w:r w:rsidRPr="004F5E9A">
              <w:rPr>
                <w:rFonts w:ascii="Times New Roman" w:eastAsia="Times New Roman" w:hAnsi="Times New Roman" w:cs="Times New Roman"/>
                <w:color w:val="000000"/>
                <w:sz w:val="20"/>
                <w:szCs w:val="20"/>
                <w:lang w:eastAsia="uk-UA"/>
              </w:rPr>
              <w:t>кв</w:t>
            </w:r>
            <w:proofErr w:type="spellEnd"/>
            <w:r w:rsidRPr="004F5E9A">
              <w:rPr>
                <w:rFonts w:ascii="Times New Roman" w:eastAsia="Times New Roman" w:hAnsi="Times New Roman" w:cs="Times New Roman"/>
                <w:color w:val="000000"/>
                <w:sz w:val="20"/>
                <w:szCs w:val="20"/>
                <w:lang w:eastAsia="uk-UA"/>
              </w:rPr>
              <w:t>. 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5237CC">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12</w:t>
            </w:r>
            <w:r>
              <w:rPr>
                <w:rFonts w:ascii="Times New Roman" w:eastAsia="Times New Roman" w:hAnsi="Times New Roman" w:cs="Times New Roman"/>
                <w:color w:val="000000"/>
                <w:sz w:val="20"/>
                <w:szCs w:val="20"/>
                <w:lang w:eastAsia="uk-UA"/>
              </w:rPr>
              <w:t>,</w:t>
            </w:r>
            <w:r w:rsidRPr="004F5E9A">
              <w:rPr>
                <w:rFonts w:ascii="Times New Roman" w:eastAsia="Times New Roman" w:hAnsi="Times New Roman" w:cs="Times New Roman"/>
                <w:color w:val="000000"/>
                <w:sz w:val="20"/>
                <w:szCs w:val="20"/>
                <w:lang w:eastAsia="uk-UA"/>
              </w:rPr>
              <w:t>00</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 xml:space="preserve">Корисна площа об’єкта, </w:t>
            </w:r>
            <w:proofErr w:type="spellStart"/>
            <w:r w:rsidRPr="004F5E9A">
              <w:rPr>
                <w:rFonts w:ascii="Times New Roman" w:eastAsia="Times New Roman" w:hAnsi="Times New Roman" w:cs="Times New Roman"/>
                <w:color w:val="000000"/>
                <w:sz w:val="20"/>
                <w:szCs w:val="20"/>
                <w:lang w:eastAsia="uk-UA"/>
              </w:rPr>
              <w:t>кв</w:t>
            </w:r>
            <w:proofErr w:type="spellEnd"/>
            <w:r w:rsidRPr="004F5E9A">
              <w:rPr>
                <w:rFonts w:ascii="Times New Roman" w:eastAsia="Times New Roman" w:hAnsi="Times New Roman" w:cs="Times New Roman"/>
                <w:color w:val="000000"/>
                <w:sz w:val="20"/>
                <w:szCs w:val="20"/>
                <w:lang w:eastAsia="uk-UA"/>
              </w:rPr>
              <w:t>. 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5237CC">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12</w:t>
            </w:r>
            <w:r>
              <w:rPr>
                <w:rFonts w:ascii="Times New Roman" w:eastAsia="Times New Roman" w:hAnsi="Times New Roman" w:cs="Times New Roman"/>
                <w:color w:val="000000"/>
                <w:sz w:val="20"/>
                <w:szCs w:val="20"/>
                <w:lang w:eastAsia="uk-UA"/>
              </w:rPr>
              <w:t>,</w:t>
            </w:r>
            <w:r w:rsidRPr="004F5E9A">
              <w:rPr>
                <w:rFonts w:ascii="Times New Roman" w:eastAsia="Times New Roman" w:hAnsi="Times New Roman" w:cs="Times New Roman"/>
                <w:color w:val="000000"/>
                <w:sz w:val="20"/>
                <w:szCs w:val="20"/>
                <w:lang w:eastAsia="uk-UA"/>
              </w:rPr>
              <w:t>00</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Характеристика об’єкта оренди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частина будівлі</w:t>
            </w:r>
          </w:p>
        </w:tc>
      </w:tr>
      <w:tr w:rsidR="00614EEB" w:rsidRPr="004F5E9A" w:rsidTr="00614EEB">
        <w:trPr>
          <w:trHeight w:val="990"/>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Поверховий план об’єкта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14EEB" w:rsidRPr="004F5E9A" w:rsidRDefault="00614EEB" w:rsidP="004F5E9A">
            <w:pPr>
              <w:spacing w:after="0" w:line="240" w:lineRule="auto"/>
              <w:rPr>
                <w:rFonts w:ascii="Times New Roman" w:eastAsia="Times New Roman" w:hAnsi="Times New Roman" w:cs="Times New Roman"/>
                <w:color w:val="000000"/>
                <w:sz w:val="20"/>
                <w:szCs w:val="20"/>
                <w:u w:val="single"/>
                <w:lang w:eastAsia="uk-UA"/>
              </w:rPr>
            </w:pPr>
            <w:hyperlink r:id="rId5" w:tgtFrame="_blank" w:history="1">
              <w:r w:rsidRPr="004F5E9A">
                <w:rPr>
                  <w:rFonts w:ascii="Times New Roman" w:eastAsia="Times New Roman" w:hAnsi="Times New Roman" w:cs="Times New Roman"/>
                  <w:color w:val="0000FF"/>
                  <w:sz w:val="20"/>
                  <w:szCs w:val="20"/>
                  <w:u w:val="single"/>
                  <w:lang w:eastAsia="uk-UA"/>
                </w:rPr>
                <w:t>https://drive.google.com/open?id=1Dq2iaopMWQBX57CZ81UGfLDxFF0e_gZN</w:t>
              </w:r>
            </w:hyperlink>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614EEB" w:rsidRPr="004F5E9A" w:rsidRDefault="00614EEB" w:rsidP="004F5E9A">
            <w:pPr>
              <w:spacing w:after="0" w:line="240" w:lineRule="auto"/>
              <w:jc w:val="center"/>
              <w:rPr>
                <w:rFonts w:ascii="Times New Roman" w:eastAsia="Times New Roman" w:hAnsi="Times New Roman" w:cs="Times New Roman"/>
                <w:b/>
                <w:bCs/>
                <w:color w:val="000000"/>
                <w:sz w:val="20"/>
                <w:szCs w:val="20"/>
                <w:lang w:eastAsia="uk-UA"/>
              </w:rPr>
            </w:pPr>
            <w:r w:rsidRPr="004F5E9A">
              <w:rPr>
                <w:rFonts w:ascii="Times New Roman" w:eastAsia="Times New Roman" w:hAnsi="Times New Roman" w:cs="Times New Roman"/>
                <w:b/>
                <w:bCs/>
                <w:color w:val="000000"/>
                <w:sz w:val="20"/>
                <w:szCs w:val="20"/>
                <w:lang w:eastAsia="uk-UA"/>
              </w:rPr>
              <w:t>Технічний стан об'єкта оренди та інформація про сплату комунальних послуг</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614EEB" w:rsidRPr="004F5E9A" w:rsidRDefault="00614EEB" w:rsidP="004F5E9A">
            <w:pPr>
              <w:spacing w:after="0" w:line="240" w:lineRule="auto"/>
              <w:rPr>
                <w:rFonts w:ascii="Arial" w:eastAsia="Times New Roman" w:hAnsi="Arial" w:cs="Arial"/>
                <w:sz w:val="20"/>
                <w:szCs w:val="20"/>
                <w:lang w:eastAsia="uk-UA"/>
              </w:rPr>
            </w:pP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Технічний стан об'єкта оренди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задовільний</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lastRenderedPageBreak/>
              <w:t>Чи відкриті постачальниками комунальних послуг особові рахунки на об'єкт оренди чи на будівлю (споруду), до складу якої входить об'єкт оренди?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так, на будівлю (споруду), до складу якої входить об'єкт оренди</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Інформація про наявність окремих особових рахунків на об’єкт оренди, відкритих постачальниками комунальних послуг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компенсація орендарем балансоутримувачу витрат на оплату комунальних послуг і земельного податку (плати за землю)</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Чи приєднаний об'єкт оренди до електромережі?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так</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Потужність електромережі (кВт)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32</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Ступінь потужності електромережі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Другий ступінь</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Водозабезпечення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є</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Каналізація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є</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Газифікація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немає</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Опалення (централізоване від зовнішніх мереж)</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є</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Опалення (автономне)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немає</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Лічильник на тепло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немає</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Вентиляція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є</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Кондиціонування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немає</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Телекомунікації (телефонізація)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є</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Телекомунікації (телебачення)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немає</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Телекомунікації (Інтернет)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є</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Ліфт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є</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Охоронна сигналізація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є</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Пожежна сигналізація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є</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614EEB" w:rsidRPr="004F5E9A" w:rsidRDefault="00614EEB" w:rsidP="004F5E9A">
            <w:pPr>
              <w:spacing w:after="0" w:line="240" w:lineRule="auto"/>
              <w:jc w:val="center"/>
              <w:rPr>
                <w:rFonts w:ascii="Times New Roman" w:eastAsia="Times New Roman" w:hAnsi="Times New Roman" w:cs="Times New Roman"/>
                <w:b/>
                <w:bCs/>
                <w:color w:val="000000"/>
                <w:sz w:val="20"/>
                <w:szCs w:val="20"/>
                <w:lang w:eastAsia="uk-UA"/>
              </w:rPr>
            </w:pPr>
            <w:r w:rsidRPr="004F5E9A">
              <w:rPr>
                <w:rFonts w:ascii="Times New Roman" w:eastAsia="Times New Roman" w:hAnsi="Times New Roman" w:cs="Times New Roman"/>
                <w:b/>
                <w:bCs/>
                <w:color w:val="000000"/>
                <w:sz w:val="20"/>
                <w:szCs w:val="20"/>
                <w:lang w:eastAsia="uk-UA"/>
              </w:rPr>
              <w:t>Умови та додаткові умови оренди</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614EEB" w:rsidRPr="004F5E9A" w:rsidRDefault="00614EEB" w:rsidP="004F5E9A">
            <w:pPr>
              <w:spacing w:after="0" w:line="240" w:lineRule="auto"/>
              <w:rPr>
                <w:rFonts w:ascii="Arial" w:eastAsia="Times New Roman" w:hAnsi="Arial" w:cs="Arial"/>
                <w:sz w:val="20"/>
                <w:szCs w:val="20"/>
                <w:lang w:eastAsia="uk-UA"/>
              </w:rPr>
            </w:pP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Строк оренди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5 років</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Наявність рішення про включення об'єкта (єдиного майнового комплексу, до складу якого належить об'єкт) до переліку майна, що підлягає приватизації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ні</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Стартова орендна плата без урахування ПДВ – для електронного аукціону, грн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5237CC">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2113</w:t>
            </w:r>
            <w:r>
              <w:rPr>
                <w:rFonts w:ascii="Times New Roman" w:eastAsia="Times New Roman" w:hAnsi="Times New Roman" w:cs="Times New Roman"/>
                <w:color w:val="000000"/>
                <w:sz w:val="20"/>
                <w:szCs w:val="20"/>
                <w:lang w:eastAsia="uk-UA"/>
              </w:rPr>
              <w:t>,</w:t>
            </w:r>
            <w:r w:rsidRPr="004F5E9A">
              <w:rPr>
                <w:rFonts w:ascii="Times New Roman" w:eastAsia="Times New Roman" w:hAnsi="Times New Roman" w:cs="Times New Roman"/>
                <w:color w:val="000000"/>
                <w:sz w:val="20"/>
                <w:szCs w:val="20"/>
                <w:lang w:eastAsia="uk-UA"/>
              </w:rPr>
              <w:t>11</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Чи передбачено погодинне використання об'єкта?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ні</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lastRenderedPageBreak/>
              <w:t>Цільове призначення об’єкта оренди: можна використовувати майно за будь-яким призначенням або є обмеження у використанні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так, є обмеження: перший тип - майно може бути використано лише за певним цільовим призначенням</w:t>
            </w:r>
          </w:p>
        </w:tc>
      </w:tr>
      <w:tr w:rsidR="00614EEB" w:rsidRPr="004F5E9A" w:rsidTr="00614EEB">
        <w:trPr>
          <w:trHeight w:val="1050"/>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Обмеження щодо цільового призначення об’єкта оренди, встановлені відповідно до п. 29 Порядку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 xml:space="preserve">органів державної влади або органів місцевого самоврядування, Збройних Сил, Служби безпеки, </w:t>
            </w:r>
            <w:proofErr w:type="spellStart"/>
            <w:r w:rsidRPr="004F5E9A">
              <w:rPr>
                <w:rFonts w:ascii="Times New Roman" w:eastAsia="Times New Roman" w:hAnsi="Times New Roman" w:cs="Times New Roman"/>
                <w:color w:val="000000"/>
                <w:sz w:val="20"/>
                <w:szCs w:val="20"/>
                <w:lang w:eastAsia="uk-UA"/>
              </w:rPr>
              <w:t>Держприкордонслужби</w:t>
            </w:r>
            <w:proofErr w:type="spellEnd"/>
            <w:r w:rsidRPr="004F5E9A">
              <w:rPr>
                <w:rFonts w:ascii="Times New Roman" w:eastAsia="Times New Roman" w:hAnsi="Times New Roman" w:cs="Times New Roman"/>
                <w:color w:val="000000"/>
                <w:sz w:val="20"/>
                <w:szCs w:val="20"/>
                <w:lang w:eastAsia="uk-UA"/>
              </w:rPr>
              <w:t xml:space="preserve">, </w:t>
            </w:r>
            <w:proofErr w:type="spellStart"/>
            <w:r w:rsidRPr="004F5E9A">
              <w:rPr>
                <w:rFonts w:ascii="Times New Roman" w:eastAsia="Times New Roman" w:hAnsi="Times New Roman" w:cs="Times New Roman"/>
                <w:color w:val="000000"/>
                <w:sz w:val="20"/>
                <w:szCs w:val="20"/>
                <w:lang w:eastAsia="uk-UA"/>
              </w:rPr>
              <w:t>Держспецзв’язку</w:t>
            </w:r>
            <w:proofErr w:type="spellEnd"/>
            <w:r w:rsidRPr="004F5E9A">
              <w:rPr>
                <w:rFonts w:ascii="Times New Roman" w:eastAsia="Times New Roman" w:hAnsi="Times New Roman" w:cs="Times New Roman"/>
                <w:color w:val="000000"/>
                <w:sz w:val="20"/>
                <w:szCs w:val="20"/>
                <w:lang w:eastAsia="uk-UA"/>
              </w:rPr>
              <w:t>, правоохоронних органів і органів доходів і зборів</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Використання частини майна, на яке поширюються обмеження відповідно до 29 п. Порядку, з метою надання супутніх послуг, які не можуть бути забезпечені безпосередньо самим закладами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 xml:space="preserve">розміщення обладнання базової станції мобільного </w:t>
            </w:r>
            <w:proofErr w:type="spellStart"/>
            <w:r w:rsidRPr="004F5E9A">
              <w:rPr>
                <w:rFonts w:ascii="Times New Roman" w:eastAsia="Times New Roman" w:hAnsi="Times New Roman" w:cs="Times New Roman"/>
                <w:color w:val="000000"/>
                <w:sz w:val="20"/>
                <w:szCs w:val="20"/>
                <w:lang w:eastAsia="uk-UA"/>
              </w:rPr>
              <w:t>зв"язку</w:t>
            </w:r>
            <w:proofErr w:type="spellEnd"/>
            <w:r w:rsidRPr="004F5E9A">
              <w:rPr>
                <w:rFonts w:ascii="Times New Roman" w:eastAsia="Times New Roman" w:hAnsi="Times New Roman" w:cs="Times New Roman"/>
                <w:color w:val="000000"/>
                <w:sz w:val="20"/>
                <w:szCs w:val="20"/>
                <w:lang w:eastAsia="uk-UA"/>
              </w:rPr>
              <w:t>.</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 xml:space="preserve">Об'єкт оренди може бути використаний за будь-яким цільовим призначенням, крім таких груп цільових призначень (не більше 5 груп із переліку груп цільових призначень, визначених у Додатку 3 до Порядку). Групи цільових призначень, за якими об'єкт не може бути використаний, затверджується рішенням орендодавця як одна із додаткових умов оренди (інформацію про рішення орендодавця див. нижче)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Наявність рішення про затвердження додаткових умов оренди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Так</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Тип додаткової умови оренди відповідно до абзаців 4-10 п. 54 Порядку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обмеження щодо використання майна для розміщення об’єктів, перелік яких визначений в додатку 3 Порядку</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Рішення орендодавця про затвердження додаткових умов оренди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u w:val="single"/>
                <w:lang w:eastAsia="uk-UA"/>
              </w:rPr>
            </w:pPr>
            <w:hyperlink r:id="rId6" w:tgtFrame="_blank" w:history="1">
              <w:r w:rsidRPr="004F5E9A">
                <w:rPr>
                  <w:rFonts w:ascii="Times New Roman" w:eastAsia="Times New Roman" w:hAnsi="Times New Roman" w:cs="Times New Roman"/>
                  <w:color w:val="0000FF"/>
                  <w:sz w:val="20"/>
                  <w:szCs w:val="20"/>
                  <w:u w:val="single"/>
                  <w:lang w:eastAsia="uk-UA"/>
                </w:rPr>
                <w:t>https://drive.google.com/open?id=1VZ8W62znLHyfYiFOu6sqgVqSj1C0bahQ</w:t>
              </w:r>
            </w:hyperlink>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Письмова згода на передачу майна в суборенду відповідно до п.169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ні, оскільки об'єкт оренди - майно органів виконавчої влади та органів місцевого самоврядування, державних і комунальних установ та організацій, Збройних Сил України, Служби безпеки України, Державної прикордонної служби України, Державної кримінально-виконавчої служби України, Державної служби спеціального зв’язку та захисту інформації України, правоохоронних та фіскальних органів, Національної академії наук України та національних галузевих академій наук, що не використовується зазначеними органами для здійснення своїх функцій</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Вимоги до орендаря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sz w:val="20"/>
                <w:szCs w:val="20"/>
                <w:lang w:eastAsia="uk-UA"/>
              </w:rPr>
            </w:pPr>
            <w:r w:rsidRPr="004F5E9A">
              <w:rPr>
                <w:rFonts w:ascii="Times New Roman" w:eastAsia="Times New Roman" w:hAnsi="Times New Roman" w:cs="Times New Roman"/>
                <w:sz w:val="20"/>
                <w:szCs w:val="20"/>
                <w:lang w:eastAsia="uk-UA"/>
              </w:rPr>
              <w:t>Потенційний орендар повинен відповідати вимогам до особи орендаря, визначеним статтею 4 Закону України «Про оренду державного та комунального майна».</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Номер телефону працівника балансоутримувача, відповідального за ознайомлення заінтересованих осіб з об'єктом оренди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sz w:val="20"/>
                <w:szCs w:val="20"/>
                <w:lang w:eastAsia="uk-UA"/>
              </w:rPr>
            </w:pPr>
            <w:r w:rsidRPr="004F5E9A">
              <w:rPr>
                <w:rFonts w:ascii="Times New Roman" w:eastAsia="Times New Roman" w:hAnsi="Times New Roman" w:cs="Times New Roman"/>
                <w:sz w:val="20"/>
                <w:szCs w:val="20"/>
                <w:lang w:eastAsia="uk-UA"/>
              </w:rPr>
              <w:t>0963883266</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Номер телефону працівника орендаря, відповідального за ознайомлення заінтересованих осіб з об'єктом оренди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sz w:val="20"/>
                <w:szCs w:val="20"/>
                <w:lang w:eastAsia="uk-UA"/>
              </w:rPr>
            </w:pPr>
            <w:r w:rsidRPr="004F5E9A">
              <w:rPr>
                <w:rFonts w:ascii="Times New Roman" w:eastAsia="Times New Roman" w:hAnsi="Times New Roman" w:cs="Times New Roman"/>
                <w:sz w:val="20"/>
                <w:szCs w:val="20"/>
                <w:lang w:eastAsia="uk-UA"/>
              </w:rPr>
              <w:t>0673114011</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Електронна адреса працівника балансоутримувача, відповідального за ознайомлення заінтересованих осіб з об'єктом оренди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sz w:val="20"/>
                <w:szCs w:val="20"/>
                <w:lang w:eastAsia="uk-UA"/>
              </w:rPr>
            </w:pPr>
            <w:r w:rsidRPr="004F5E9A">
              <w:rPr>
                <w:rFonts w:ascii="Times New Roman" w:eastAsia="Times New Roman" w:hAnsi="Times New Roman" w:cs="Times New Roman"/>
                <w:sz w:val="20"/>
                <w:szCs w:val="20"/>
                <w:lang w:eastAsia="uk-UA"/>
              </w:rPr>
              <w:t>vkezcopkhm@ukr.net</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Електронна адреса працівника орендаря, відповідального за ознайомлення заінтересованих осіб з об'єктом оренди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sz w:val="20"/>
                <w:szCs w:val="20"/>
                <w:lang w:eastAsia="uk-UA"/>
              </w:rPr>
            </w:pPr>
            <w:r w:rsidRPr="004F5E9A">
              <w:rPr>
                <w:rFonts w:ascii="Times New Roman" w:eastAsia="Times New Roman" w:hAnsi="Times New Roman" w:cs="Times New Roman"/>
                <w:sz w:val="20"/>
                <w:szCs w:val="20"/>
                <w:lang w:eastAsia="uk-UA"/>
              </w:rPr>
              <w:t>Vitaliy.Taran@kyivstar.net</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614EEB" w:rsidRPr="004F5E9A" w:rsidRDefault="00614EEB" w:rsidP="004F5E9A">
            <w:pPr>
              <w:spacing w:after="0" w:line="240" w:lineRule="auto"/>
              <w:jc w:val="center"/>
              <w:rPr>
                <w:rFonts w:ascii="Times New Roman" w:eastAsia="Times New Roman" w:hAnsi="Times New Roman" w:cs="Times New Roman"/>
                <w:b/>
                <w:bCs/>
                <w:color w:val="000000"/>
                <w:sz w:val="20"/>
                <w:szCs w:val="20"/>
                <w:lang w:eastAsia="uk-UA"/>
              </w:rPr>
            </w:pPr>
            <w:r w:rsidRPr="004F5E9A">
              <w:rPr>
                <w:rFonts w:ascii="Times New Roman" w:eastAsia="Times New Roman" w:hAnsi="Times New Roman" w:cs="Times New Roman"/>
                <w:b/>
                <w:bCs/>
                <w:color w:val="000000"/>
                <w:sz w:val="20"/>
                <w:szCs w:val="20"/>
                <w:lang w:eastAsia="uk-UA"/>
              </w:rPr>
              <w:lastRenderedPageBreak/>
              <w:t>Інформація про аукціон та його умови</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614EEB" w:rsidRPr="004F5E9A" w:rsidRDefault="00614EEB" w:rsidP="004F5E9A">
            <w:pPr>
              <w:spacing w:after="0" w:line="240" w:lineRule="auto"/>
              <w:rPr>
                <w:rFonts w:ascii="Arial" w:eastAsia="Times New Roman" w:hAnsi="Arial" w:cs="Arial"/>
                <w:sz w:val="20"/>
                <w:szCs w:val="20"/>
                <w:lang w:eastAsia="uk-UA"/>
              </w:rPr>
            </w:pP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Дата аукціону</w:t>
            </w:r>
          </w:p>
        </w:tc>
        <w:tc>
          <w:tcPr>
            <w:tcW w:w="0" w:type="auto"/>
            <w:tcBorders>
              <w:top w:val="single" w:sz="6" w:space="0" w:color="CCCCCC"/>
              <w:left w:val="single" w:sz="6" w:space="0" w:color="CCCCCC"/>
              <w:bottom w:val="single" w:sz="6" w:space="0" w:color="000000"/>
              <w:right w:val="single" w:sz="6" w:space="0" w:color="CCCCCC"/>
            </w:tcBorders>
            <w:shd w:val="clear" w:color="auto" w:fill="FFF2CC"/>
            <w:tcMar>
              <w:top w:w="30" w:type="dxa"/>
              <w:left w:w="45" w:type="dxa"/>
              <w:bottom w:w="30" w:type="dxa"/>
              <w:right w:w="45" w:type="dxa"/>
            </w:tcMar>
            <w:vAlign w:val="bottom"/>
            <w:hideMark/>
          </w:tcPr>
          <w:p w:rsidR="00614EEB" w:rsidRPr="004F5E9A" w:rsidRDefault="00614EEB" w:rsidP="00D22C02">
            <w:pPr>
              <w:spacing w:after="0" w:line="240" w:lineRule="auto"/>
              <w:rPr>
                <w:rFonts w:ascii="Times New Roman" w:eastAsia="Times New Roman" w:hAnsi="Times New Roman" w:cs="Times New Roman"/>
                <w:color w:val="FF0000"/>
                <w:sz w:val="20"/>
                <w:szCs w:val="20"/>
                <w:lang w:eastAsia="uk-UA"/>
              </w:rPr>
            </w:pPr>
            <w:r w:rsidRPr="004F5E9A">
              <w:rPr>
                <w:rFonts w:ascii="Times New Roman" w:eastAsia="Times New Roman" w:hAnsi="Times New Roman" w:cs="Times New Roman"/>
                <w:color w:val="FF0000"/>
                <w:sz w:val="20"/>
                <w:szCs w:val="20"/>
                <w:lang w:eastAsia="uk-UA"/>
              </w:rPr>
              <w:t xml:space="preserve">Дата аукціону </w:t>
            </w:r>
            <w:r>
              <w:rPr>
                <w:rFonts w:ascii="Times New Roman" w:eastAsia="Times New Roman" w:hAnsi="Times New Roman" w:cs="Times New Roman"/>
                <w:color w:val="FF0000"/>
                <w:sz w:val="20"/>
                <w:szCs w:val="20"/>
                <w:lang w:eastAsia="uk-UA"/>
              </w:rPr>
              <w:t>21 травня 2021</w:t>
            </w:r>
            <w:r w:rsidRPr="004F5E9A">
              <w:rPr>
                <w:rFonts w:ascii="Times New Roman" w:eastAsia="Times New Roman" w:hAnsi="Times New Roman" w:cs="Times New Roman"/>
                <w:color w:val="FF0000"/>
                <w:sz w:val="20"/>
                <w:szCs w:val="20"/>
                <w:lang w:eastAsia="uk-UA"/>
              </w:rPr>
              <w:t xml:space="preserve"> року. Час проведення аукціону встановлюється електронною торговою системою відповідно до вимог Порядку проведення електронних аукціонів.</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Спосіб аукціону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sz w:val="20"/>
                <w:szCs w:val="20"/>
                <w:lang w:eastAsia="uk-UA"/>
              </w:rPr>
            </w:pPr>
            <w:r w:rsidRPr="004F5E9A">
              <w:rPr>
                <w:rFonts w:ascii="Times New Roman" w:eastAsia="Times New Roman" w:hAnsi="Times New Roman" w:cs="Times New Roman"/>
                <w:sz w:val="20"/>
                <w:szCs w:val="20"/>
                <w:lang w:eastAsia="uk-UA"/>
              </w:rPr>
              <w:t>аукціон на продовження договору оренди</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Кінцевий строк подання заяви на участь в аукціоні</w:t>
            </w: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614EEB" w:rsidRPr="004F5E9A" w:rsidRDefault="00614EEB" w:rsidP="00D22C02">
            <w:pPr>
              <w:spacing w:after="0" w:line="240" w:lineRule="auto"/>
              <w:rPr>
                <w:rFonts w:ascii="Times New Roman" w:eastAsia="Times New Roman" w:hAnsi="Times New Roman" w:cs="Times New Roman"/>
                <w:color w:val="FF0000"/>
                <w:sz w:val="20"/>
                <w:szCs w:val="20"/>
                <w:lang w:eastAsia="uk-UA"/>
              </w:rPr>
            </w:pPr>
            <w:r w:rsidRPr="004F5E9A">
              <w:rPr>
                <w:rFonts w:ascii="Times New Roman" w:eastAsia="Times New Roman" w:hAnsi="Times New Roman" w:cs="Times New Roman"/>
                <w:color w:val="FF0000"/>
                <w:sz w:val="20"/>
                <w:szCs w:val="20"/>
                <w:lang w:eastAsia="uk-UA"/>
              </w:rPr>
              <w:t xml:space="preserve">Кінцевий строк подання заяви на участь в аукціоні </w:t>
            </w:r>
            <w:r>
              <w:rPr>
                <w:rFonts w:ascii="Times New Roman" w:eastAsia="Times New Roman" w:hAnsi="Times New Roman" w:cs="Times New Roman"/>
                <w:color w:val="FF0000"/>
                <w:sz w:val="20"/>
                <w:szCs w:val="20"/>
                <w:lang w:eastAsia="uk-UA"/>
              </w:rPr>
              <w:t>20 травня 2021</w:t>
            </w:r>
            <w:r w:rsidRPr="004F5E9A">
              <w:rPr>
                <w:rFonts w:ascii="Times New Roman" w:eastAsia="Times New Roman" w:hAnsi="Times New Roman" w:cs="Times New Roman"/>
                <w:color w:val="FF0000"/>
                <w:sz w:val="20"/>
                <w:szCs w:val="20"/>
                <w:lang w:eastAsia="uk-UA"/>
              </w:rPr>
              <w:t xml:space="preserve"> року,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Розмір мінімального кроку підвищення стартової орендної плати під час аукціону, грн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AF6F6B">
            <w:pPr>
              <w:spacing w:after="0" w:line="240" w:lineRule="auto"/>
              <w:rPr>
                <w:rFonts w:ascii="Times New Roman" w:eastAsia="Times New Roman" w:hAnsi="Times New Roman" w:cs="Times New Roman"/>
                <w:sz w:val="20"/>
                <w:szCs w:val="20"/>
                <w:lang w:eastAsia="uk-UA"/>
              </w:rPr>
            </w:pPr>
            <w:r w:rsidRPr="004F5E9A">
              <w:rPr>
                <w:rFonts w:ascii="Times New Roman" w:eastAsia="Times New Roman" w:hAnsi="Times New Roman" w:cs="Times New Roman"/>
                <w:sz w:val="20"/>
                <w:szCs w:val="20"/>
                <w:lang w:eastAsia="uk-UA"/>
              </w:rPr>
              <w:t>21</w:t>
            </w:r>
            <w:r>
              <w:rPr>
                <w:rFonts w:ascii="Times New Roman" w:eastAsia="Times New Roman" w:hAnsi="Times New Roman" w:cs="Times New Roman"/>
                <w:sz w:val="20"/>
                <w:szCs w:val="20"/>
                <w:lang w:eastAsia="uk-UA"/>
              </w:rPr>
              <w:t>,</w:t>
            </w:r>
            <w:r w:rsidRPr="004F5E9A">
              <w:rPr>
                <w:rFonts w:ascii="Times New Roman" w:eastAsia="Times New Roman" w:hAnsi="Times New Roman" w:cs="Times New Roman"/>
                <w:sz w:val="20"/>
                <w:szCs w:val="20"/>
                <w:lang w:eastAsia="uk-UA"/>
              </w:rPr>
              <w:t>13</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Розмір гарантійного внеску (для чинного орендаря ), грн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AF6F6B">
            <w:pPr>
              <w:spacing w:after="0" w:line="240" w:lineRule="auto"/>
              <w:rPr>
                <w:rFonts w:ascii="Times New Roman" w:eastAsia="Times New Roman" w:hAnsi="Times New Roman" w:cs="Times New Roman"/>
                <w:sz w:val="20"/>
                <w:szCs w:val="20"/>
                <w:lang w:eastAsia="uk-UA"/>
              </w:rPr>
            </w:pPr>
            <w:r w:rsidRPr="004F5E9A">
              <w:rPr>
                <w:rFonts w:ascii="Times New Roman" w:eastAsia="Times New Roman" w:hAnsi="Times New Roman" w:cs="Times New Roman"/>
                <w:sz w:val="20"/>
                <w:szCs w:val="20"/>
                <w:lang w:eastAsia="uk-UA"/>
              </w:rPr>
              <w:t>1056</w:t>
            </w:r>
            <w:r>
              <w:rPr>
                <w:rFonts w:ascii="Times New Roman" w:eastAsia="Times New Roman" w:hAnsi="Times New Roman" w:cs="Times New Roman"/>
                <w:sz w:val="20"/>
                <w:szCs w:val="20"/>
                <w:lang w:eastAsia="uk-UA"/>
              </w:rPr>
              <w:t>,</w:t>
            </w:r>
            <w:r w:rsidRPr="004F5E9A">
              <w:rPr>
                <w:rFonts w:ascii="Times New Roman" w:eastAsia="Times New Roman" w:hAnsi="Times New Roman" w:cs="Times New Roman"/>
                <w:sz w:val="20"/>
                <w:szCs w:val="20"/>
                <w:lang w:eastAsia="uk-UA"/>
              </w:rPr>
              <w:t>56</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Розмір гарантійного внеску (для інших учасників аукціону), грн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AF6F6B">
            <w:pPr>
              <w:spacing w:after="0" w:line="240" w:lineRule="auto"/>
              <w:rPr>
                <w:rFonts w:ascii="Times New Roman" w:eastAsia="Times New Roman" w:hAnsi="Times New Roman" w:cs="Times New Roman"/>
                <w:sz w:val="20"/>
                <w:szCs w:val="20"/>
                <w:lang w:eastAsia="uk-UA"/>
              </w:rPr>
            </w:pPr>
            <w:r w:rsidRPr="004F5E9A">
              <w:rPr>
                <w:rFonts w:ascii="Times New Roman" w:eastAsia="Times New Roman" w:hAnsi="Times New Roman" w:cs="Times New Roman"/>
                <w:sz w:val="20"/>
                <w:szCs w:val="20"/>
                <w:lang w:eastAsia="uk-UA"/>
              </w:rPr>
              <w:t>8452</w:t>
            </w:r>
            <w:r>
              <w:rPr>
                <w:rFonts w:ascii="Times New Roman" w:eastAsia="Times New Roman" w:hAnsi="Times New Roman" w:cs="Times New Roman"/>
                <w:sz w:val="20"/>
                <w:szCs w:val="20"/>
                <w:lang w:eastAsia="uk-UA"/>
              </w:rPr>
              <w:t>,</w:t>
            </w:r>
            <w:r w:rsidRPr="004F5E9A">
              <w:rPr>
                <w:rFonts w:ascii="Times New Roman" w:eastAsia="Times New Roman" w:hAnsi="Times New Roman" w:cs="Times New Roman"/>
                <w:sz w:val="20"/>
                <w:szCs w:val="20"/>
                <w:lang w:eastAsia="uk-UA"/>
              </w:rPr>
              <w:t>44</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Розмір реєстраційного внеску, грн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600</w:t>
            </w:r>
            <w:r>
              <w:rPr>
                <w:rFonts w:ascii="Times New Roman" w:eastAsia="Times New Roman" w:hAnsi="Times New Roman" w:cs="Times New Roman"/>
                <w:color w:val="000000"/>
                <w:sz w:val="20"/>
                <w:szCs w:val="20"/>
                <w:lang w:eastAsia="uk-UA"/>
              </w:rPr>
              <w:t>,00</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Посилання на сторінку офіційного веб-</w:t>
            </w:r>
            <w:proofErr w:type="spellStart"/>
            <w:r w:rsidRPr="004F5E9A">
              <w:rPr>
                <w:rFonts w:ascii="Times New Roman" w:eastAsia="Times New Roman" w:hAnsi="Times New Roman" w:cs="Times New Roman"/>
                <w:color w:val="000000"/>
                <w:sz w:val="20"/>
                <w:szCs w:val="20"/>
                <w:lang w:eastAsia="uk-UA"/>
              </w:rPr>
              <w:t>сайта</w:t>
            </w:r>
            <w:proofErr w:type="spellEnd"/>
            <w:r w:rsidRPr="004F5E9A">
              <w:rPr>
                <w:rFonts w:ascii="Times New Roman" w:eastAsia="Times New Roman" w:hAnsi="Times New Roman" w:cs="Times New Roman"/>
                <w:color w:val="000000"/>
                <w:sz w:val="20"/>
                <w:szCs w:val="20"/>
                <w:lang w:eastAsia="uk-UA"/>
              </w:rPr>
              <w:t xml:space="preserve"> адміністратора, на якій зазначені реквізити рахунків операторів електронних майданчиків, відкритих для сплати потенційними орендарями гарантійних та реєстраційних внесків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14EEB" w:rsidRPr="004F5E9A" w:rsidRDefault="00614EEB" w:rsidP="004F5E9A">
            <w:pPr>
              <w:spacing w:after="0" w:line="240" w:lineRule="auto"/>
              <w:rPr>
                <w:rFonts w:ascii="Times New Roman" w:eastAsia="Times New Roman" w:hAnsi="Times New Roman" w:cs="Times New Roman"/>
                <w:color w:val="1155CC"/>
                <w:sz w:val="20"/>
                <w:szCs w:val="20"/>
                <w:u w:val="single"/>
                <w:lang w:eastAsia="uk-UA"/>
              </w:rPr>
            </w:pPr>
            <w:hyperlink r:id="rId7" w:tgtFrame="_blank" w:history="1">
              <w:r w:rsidRPr="004F5E9A">
                <w:rPr>
                  <w:rFonts w:ascii="Times New Roman" w:eastAsia="Times New Roman" w:hAnsi="Times New Roman" w:cs="Times New Roman"/>
                  <w:color w:val="0000FF"/>
                  <w:sz w:val="20"/>
                  <w:szCs w:val="20"/>
                  <w:u w:val="single"/>
                  <w:lang w:eastAsia="uk-UA"/>
                </w:rPr>
                <w:t>https://prozorro.sale/info/elektronni-majdanchiki-ets-prozorroprodazhi-cbd2</w:t>
              </w:r>
            </w:hyperlink>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об'єкти</w:t>
            </w: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614EEB" w:rsidRPr="00696886" w:rsidRDefault="00614EEB" w:rsidP="00C17273">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В національній валюті:</w:t>
            </w:r>
          </w:p>
          <w:p w:rsidR="00614EEB" w:rsidRPr="00696886" w:rsidRDefault="00614EEB" w:rsidP="00C17273">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Отримувач: Регіональне відділення Фонду державного майна України по Вінницькій та Хмельницькій областях</w:t>
            </w:r>
          </w:p>
          <w:p w:rsidR="00614EEB" w:rsidRPr="00696886" w:rsidRDefault="00614EEB" w:rsidP="00C17273">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Рахунок № UA648201720355259001002156369 (для перерахування  реєстраційного та гарантійного внесків)</w:t>
            </w:r>
          </w:p>
          <w:p w:rsidR="00614EEB" w:rsidRPr="00696886" w:rsidRDefault="00614EEB" w:rsidP="00C17273">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Банк </w:t>
            </w:r>
            <w:proofErr w:type="spellStart"/>
            <w:r w:rsidRPr="00696886">
              <w:rPr>
                <w:rFonts w:ascii="Times New Roman" w:eastAsia="Times New Roman" w:hAnsi="Times New Roman" w:cs="Times New Roman"/>
                <w:color w:val="FF0000"/>
                <w:sz w:val="20"/>
                <w:szCs w:val="20"/>
                <w:lang w:eastAsia="uk-UA"/>
              </w:rPr>
              <w:t>отримувача:Державна</w:t>
            </w:r>
            <w:proofErr w:type="spellEnd"/>
            <w:r w:rsidRPr="00696886">
              <w:rPr>
                <w:rFonts w:ascii="Times New Roman" w:eastAsia="Times New Roman" w:hAnsi="Times New Roman" w:cs="Times New Roman"/>
                <w:color w:val="FF0000"/>
                <w:sz w:val="20"/>
                <w:szCs w:val="20"/>
                <w:lang w:eastAsia="uk-UA"/>
              </w:rPr>
              <w:t xml:space="preserve"> казначейська служба України </w:t>
            </w:r>
          </w:p>
          <w:p w:rsidR="00614EEB" w:rsidRPr="00696886" w:rsidRDefault="00614EEB" w:rsidP="00C17273">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Код за ЄДРПОУ 42964094 </w:t>
            </w:r>
          </w:p>
          <w:p w:rsidR="00614EEB" w:rsidRPr="00696886" w:rsidRDefault="00614EEB" w:rsidP="00C17273">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Призначення платежу: (обов'язково вказати за що)</w:t>
            </w:r>
          </w:p>
          <w:p w:rsidR="00614EEB" w:rsidRPr="00696886" w:rsidRDefault="00614EEB" w:rsidP="00C17273">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в іноземній валюті:</w:t>
            </w:r>
          </w:p>
          <w:p w:rsidR="00614EEB" w:rsidRPr="00696886" w:rsidRDefault="00614EEB" w:rsidP="00C17273">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Найменування юридичної особи –</w:t>
            </w:r>
          </w:p>
          <w:p w:rsidR="00614EEB" w:rsidRPr="00696886" w:rsidRDefault="00614EEB" w:rsidP="00C17273">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Код за ЄДРПОУ юридичної особи –</w:t>
            </w:r>
          </w:p>
          <w:p w:rsidR="00614EEB" w:rsidRPr="00696886" w:rsidRDefault="00614EEB" w:rsidP="00C17273">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Валюта рахунку – </w:t>
            </w:r>
          </w:p>
          <w:p w:rsidR="00614EEB" w:rsidRPr="00696886" w:rsidRDefault="00614EEB" w:rsidP="00C17273">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 рахунку –</w:t>
            </w:r>
          </w:p>
          <w:p w:rsidR="00614EEB" w:rsidRPr="00696886" w:rsidRDefault="00614EEB" w:rsidP="00C17273">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Назва банку – </w:t>
            </w:r>
          </w:p>
          <w:p w:rsidR="00614EEB" w:rsidRPr="00696886" w:rsidRDefault="00614EEB" w:rsidP="00C17273">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Банк </w:t>
            </w:r>
            <w:proofErr w:type="spellStart"/>
            <w:r w:rsidRPr="00696886">
              <w:rPr>
                <w:rFonts w:ascii="Times New Roman" w:eastAsia="Times New Roman" w:hAnsi="Times New Roman" w:cs="Times New Roman"/>
                <w:color w:val="FF0000"/>
                <w:sz w:val="20"/>
                <w:szCs w:val="20"/>
                <w:lang w:eastAsia="uk-UA"/>
              </w:rPr>
              <w:t>бенефіціара</w:t>
            </w:r>
            <w:proofErr w:type="spellEnd"/>
          </w:p>
          <w:p w:rsidR="00614EEB" w:rsidRPr="00696886" w:rsidRDefault="00614EEB" w:rsidP="00C17273">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Банк-посередник – </w:t>
            </w:r>
          </w:p>
          <w:p w:rsidR="00614EEB" w:rsidRPr="00696886" w:rsidRDefault="00614EEB" w:rsidP="00C17273">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Валюта рахунку – </w:t>
            </w:r>
          </w:p>
          <w:p w:rsidR="00614EEB" w:rsidRPr="00696886" w:rsidRDefault="00614EEB" w:rsidP="00C17273">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 рахунку – </w:t>
            </w:r>
          </w:p>
          <w:p w:rsidR="00614EEB" w:rsidRPr="00696886" w:rsidRDefault="00614EEB" w:rsidP="00C17273">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Назва банку – </w:t>
            </w:r>
          </w:p>
          <w:p w:rsidR="00614EEB" w:rsidRPr="00696886" w:rsidRDefault="00614EEB" w:rsidP="00C17273">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Банк </w:t>
            </w:r>
            <w:proofErr w:type="spellStart"/>
            <w:r w:rsidRPr="00696886">
              <w:rPr>
                <w:rFonts w:ascii="Times New Roman" w:eastAsia="Times New Roman" w:hAnsi="Times New Roman" w:cs="Times New Roman"/>
                <w:color w:val="FF0000"/>
                <w:sz w:val="20"/>
                <w:szCs w:val="20"/>
                <w:lang w:eastAsia="uk-UA"/>
              </w:rPr>
              <w:t>бенефіціара</w:t>
            </w:r>
            <w:proofErr w:type="spellEnd"/>
            <w:r w:rsidRPr="00696886">
              <w:rPr>
                <w:rFonts w:ascii="Times New Roman" w:eastAsia="Times New Roman" w:hAnsi="Times New Roman" w:cs="Times New Roman"/>
                <w:color w:val="FF0000"/>
                <w:sz w:val="20"/>
                <w:szCs w:val="20"/>
                <w:lang w:eastAsia="uk-UA"/>
              </w:rPr>
              <w:t xml:space="preserve"> </w:t>
            </w:r>
          </w:p>
          <w:p w:rsidR="00614EEB" w:rsidRPr="00696886" w:rsidRDefault="00614EEB" w:rsidP="00C17273">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Банк-посередник –</w:t>
            </w:r>
          </w:p>
          <w:p w:rsidR="00614EEB" w:rsidRPr="004F5E9A" w:rsidRDefault="00614EEB" w:rsidP="00C17273">
            <w:pPr>
              <w:spacing w:after="0" w:line="240" w:lineRule="auto"/>
              <w:rPr>
                <w:rFonts w:ascii="Times New Roman" w:eastAsia="Times New Roman" w:hAnsi="Times New Roman" w:cs="Times New Roman"/>
                <w:color w:val="FF0000"/>
                <w:sz w:val="20"/>
                <w:szCs w:val="20"/>
                <w:lang w:eastAsia="uk-UA"/>
              </w:rPr>
            </w:pPr>
            <w:r w:rsidRPr="00696886">
              <w:rPr>
                <w:rFonts w:ascii="Times New Roman" w:eastAsia="Times New Roman" w:hAnsi="Times New Roman" w:cs="Times New Roman"/>
                <w:color w:val="FF0000"/>
                <w:sz w:val="20"/>
                <w:szCs w:val="20"/>
                <w:lang w:eastAsia="uk-UA"/>
              </w:rPr>
              <w:t xml:space="preserve"> </w:t>
            </w:r>
            <w:proofErr w:type="spellStart"/>
            <w:r w:rsidRPr="00696886">
              <w:rPr>
                <w:rFonts w:ascii="Times New Roman" w:eastAsia="Times New Roman" w:hAnsi="Times New Roman" w:cs="Times New Roman"/>
                <w:color w:val="FF0000"/>
                <w:sz w:val="20"/>
                <w:szCs w:val="20"/>
                <w:lang w:eastAsia="uk-UA"/>
              </w:rPr>
              <w:t>Purpose</w:t>
            </w:r>
            <w:proofErr w:type="spellEnd"/>
            <w:r w:rsidRPr="00696886">
              <w:rPr>
                <w:rFonts w:ascii="Times New Roman" w:eastAsia="Times New Roman" w:hAnsi="Times New Roman" w:cs="Times New Roman"/>
                <w:color w:val="FF0000"/>
                <w:sz w:val="20"/>
                <w:szCs w:val="20"/>
                <w:lang w:eastAsia="uk-UA"/>
              </w:rPr>
              <w:t xml:space="preserve"> </w:t>
            </w:r>
            <w:proofErr w:type="spellStart"/>
            <w:r w:rsidRPr="00696886">
              <w:rPr>
                <w:rFonts w:ascii="Times New Roman" w:eastAsia="Times New Roman" w:hAnsi="Times New Roman" w:cs="Times New Roman"/>
                <w:color w:val="FF0000"/>
                <w:sz w:val="20"/>
                <w:szCs w:val="20"/>
                <w:lang w:eastAsia="uk-UA"/>
              </w:rPr>
              <w:t>of</w:t>
            </w:r>
            <w:proofErr w:type="spellEnd"/>
            <w:r w:rsidRPr="00696886">
              <w:rPr>
                <w:rFonts w:ascii="Times New Roman" w:eastAsia="Times New Roman" w:hAnsi="Times New Roman" w:cs="Times New Roman"/>
                <w:color w:val="FF0000"/>
                <w:sz w:val="20"/>
                <w:szCs w:val="20"/>
                <w:lang w:eastAsia="uk-UA"/>
              </w:rPr>
              <w:t xml:space="preserve"> </w:t>
            </w:r>
            <w:proofErr w:type="spellStart"/>
            <w:r w:rsidRPr="00696886">
              <w:rPr>
                <w:rFonts w:ascii="Times New Roman" w:eastAsia="Times New Roman" w:hAnsi="Times New Roman" w:cs="Times New Roman"/>
                <w:color w:val="FF0000"/>
                <w:sz w:val="20"/>
                <w:szCs w:val="20"/>
                <w:lang w:eastAsia="uk-UA"/>
              </w:rPr>
              <w:t>payment</w:t>
            </w:r>
            <w:proofErr w:type="spellEnd"/>
            <w:r w:rsidRPr="00696886">
              <w:rPr>
                <w:rFonts w:ascii="Times New Roman" w:eastAsia="Times New Roman" w:hAnsi="Times New Roman" w:cs="Times New Roman"/>
                <w:color w:val="FF0000"/>
                <w:sz w:val="20"/>
                <w:szCs w:val="20"/>
                <w:lang w:eastAsia="uk-UA"/>
              </w:rPr>
              <w:t>: (</w:t>
            </w:r>
            <w:proofErr w:type="spellStart"/>
            <w:r w:rsidRPr="00696886">
              <w:rPr>
                <w:rFonts w:ascii="Times New Roman" w:eastAsia="Times New Roman" w:hAnsi="Times New Roman" w:cs="Times New Roman"/>
                <w:color w:val="FF0000"/>
                <w:sz w:val="20"/>
                <w:szCs w:val="20"/>
                <w:lang w:eastAsia="uk-UA"/>
              </w:rPr>
              <w:t>please</w:t>
            </w:r>
            <w:proofErr w:type="spellEnd"/>
            <w:r w:rsidRPr="00696886">
              <w:rPr>
                <w:rFonts w:ascii="Times New Roman" w:eastAsia="Times New Roman" w:hAnsi="Times New Roman" w:cs="Times New Roman"/>
                <w:color w:val="FF0000"/>
                <w:sz w:val="20"/>
                <w:szCs w:val="20"/>
                <w:lang w:eastAsia="uk-UA"/>
              </w:rPr>
              <w:t xml:space="preserve">, </w:t>
            </w:r>
            <w:proofErr w:type="spellStart"/>
            <w:r w:rsidRPr="00696886">
              <w:rPr>
                <w:rFonts w:ascii="Times New Roman" w:eastAsia="Times New Roman" w:hAnsi="Times New Roman" w:cs="Times New Roman"/>
                <w:color w:val="FF0000"/>
                <w:sz w:val="20"/>
                <w:szCs w:val="20"/>
                <w:lang w:eastAsia="uk-UA"/>
              </w:rPr>
              <w:t>indicate</w:t>
            </w:r>
            <w:proofErr w:type="spellEnd"/>
            <w:r w:rsidRPr="00696886">
              <w:rPr>
                <w:rFonts w:ascii="Times New Roman" w:eastAsia="Times New Roman" w:hAnsi="Times New Roman" w:cs="Times New Roman"/>
                <w:color w:val="FF0000"/>
                <w:sz w:val="20"/>
                <w:szCs w:val="20"/>
                <w:lang w:eastAsia="uk-UA"/>
              </w:rPr>
              <w:t xml:space="preserve"> </w:t>
            </w:r>
            <w:proofErr w:type="spellStart"/>
            <w:r w:rsidRPr="00696886">
              <w:rPr>
                <w:rFonts w:ascii="Times New Roman" w:eastAsia="Times New Roman" w:hAnsi="Times New Roman" w:cs="Times New Roman"/>
                <w:color w:val="FF0000"/>
                <w:sz w:val="20"/>
                <w:szCs w:val="20"/>
                <w:lang w:eastAsia="uk-UA"/>
              </w:rPr>
              <w:t>without</w:t>
            </w:r>
            <w:proofErr w:type="spellEnd"/>
            <w:r w:rsidRPr="00696886">
              <w:rPr>
                <w:rFonts w:ascii="Times New Roman" w:eastAsia="Times New Roman" w:hAnsi="Times New Roman" w:cs="Times New Roman"/>
                <w:color w:val="FF0000"/>
                <w:sz w:val="20"/>
                <w:szCs w:val="20"/>
                <w:lang w:eastAsia="uk-UA"/>
              </w:rPr>
              <w:t xml:space="preserve"> </w:t>
            </w:r>
            <w:proofErr w:type="spellStart"/>
            <w:r w:rsidRPr="00696886">
              <w:rPr>
                <w:rFonts w:ascii="Times New Roman" w:eastAsia="Times New Roman" w:hAnsi="Times New Roman" w:cs="Times New Roman"/>
                <w:color w:val="FF0000"/>
                <w:sz w:val="20"/>
                <w:szCs w:val="20"/>
                <w:lang w:eastAsia="uk-UA"/>
              </w:rPr>
              <w:t>fail</w:t>
            </w:r>
            <w:proofErr w:type="spellEnd"/>
            <w:r w:rsidRPr="00696886">
              <w:rPr>
                <w:rFonts w:ascii="Times New Roman" w:eastAsia="Times New Roman" w:hAnsi="Times New Roman" w:cs="Times New Roman"/>
                <w:color w:val="FF0000"/>
                <w:sz w:val="20"/>
                <w:szCs w:val="20"/>
                <w:lang w:eastAsia="uk-UA"/>
              </w:rPr>
              <w:t xml:space="preserve"> </w:t>
            </w:r>
            <w:proofErr w:type="spellStart"/>
            <w:r w:rsidRPr="00696886">
              <w:rPr>
                <w:rFonts w:ascii="Times New Roman" w:eastAsia="Times New Roman" w:hAnsi="Times New Roman" w:cs="Times New Roman"/>
                <w:color w:val="FF0000"/>
                <w:sz w:val="20"/>
                <w:szCs w:val="20"/>
                <w:lang w:eastAsia="uk-UA"/>
              </w:rPr>
              <w:t>the</w:t>
            </w:r>
            <w:proofErr w:type="spellEnd"/>
            <w:r w:rsidRPr="00696886">
              <w:rPr>
                <w:rFonts w:ascii="Times New Roman" w:eastAsia="Times New Roman" w:hAnsi="Times New Roman" w:cs="Times New Roman"/>
                <w:color w:val="FF0000"/>
                <w:sz w:val="20"/>
                <w:szCs w:val="20"/>
                <w:lang w:eastAsia="uk-UA"/>
              </w:rPr>
              <w:t xml:space="preserve"> </w:t>
            </w:r>
            <w:proofErr w:type="spellStart"/>
            <w:r w:rsidRPr="00696886">
              <w:rPr>
                <w:rFonts w:ascii="Times New Roman" w:eastAsia="Times New Roman" w:hAnsi="Times New Roman" w:cs="Times New Roman"/>
                <w:color w:val="FF0000"/>
                <w:sz w:val="20"/>
                <w:szCs w:val="20"/>
                <w:lang w:eastAsia="uk-UA"/>
              </w:rPr>
              <w:t>purpose</w:t>
            </w:r>
            <w:proofErr w:type="spellEnd"/>
            <w:r w:rsidRPr="00696886">
              <w:rPr>
                <w:rFonts w:ascii="Times New Roman" w:eastAsia="Times New Roman" w:hAnsi="Times New Roman" w:cs="Times New Roman"/>
                <w:color w:val="FF0000"/>
                <w:sz w:val="20"/>
                <w:szCs w:val="20"/>
                <w:lang w:eastAsia="uk-UA"/>
              </w:rPr>
              <w:t xml:space="preserve"> </w:t>
            </w:r>
            <w:proofErr w:type="spellStart"/>
            <w:r w:rsidRPr="00696886">
              <w:rPr>
                <w:rFonts w:ascii="Times New Roman" w:eastAsia="Times New Roman" w:hAnsi="Times New Roman" w:cs="Times New Roman"/>
                <w:color w:val="FF0000"/>
                <w:sz w:val="20"/>
                <w:szCs w:val="20"/>
                <w:lang w:eastAsia="uk-UA"/>
              </w:rPr>
              <w:t>of</w:t>
            </w:r>
            <w:proofErr w:type="spellEnd"/>
            <w:r w:rsidRPr="00696886">
              <w:rPr>
                <w:rFonts w:ascii="Times New Roman" w:eastAsia="Times New Roman" w:hAnsi="Times New Roman" w:cs="Times New Roman"/>
                <w:color w:val="FF0000"/>
                <w:sz w:val="20"/>
                <w:szCs w:val="20"/>
                <w:lang w:eastAsia="uk-UA"/>
              </w:rPr>
              <w:t xml:space="preserve"> </w:t>
            </w:r>
            <w:proofErr w:type="spellStart"/>
            <w:r w:rsidRPr="00696886">
              <w:rPr>
                <w:rFonts w:ascii="Times New Roman" w:eastAsia="Times New Roman" w:hAnsi="Times New Roman" w:cs="Times New Roman"/>
                <w:color w:val="FF0000"/>
                <w:sz w:val="20"/>
                <w:szCs w:val="20"/>
                <w:lang w:eastAsia="uk-UA"/>
              </w:rPr>
              <w:lastRenderedPageBreak/>
              <w:t>payment</w:t>
            </w:r>
            <w:proofErr w:type="spellEnd"/>
            <w:r w:rsidRPr="00696886">
              <w:rPr>
                <w:rFonts w:ascii="Times New Roman" w:eastAsia="Times New Roman" w:hAnsi="Times New Roman" w:cs="Times New Roman"/>
                <w:color w:val="FF0000"/>
                <w:sz w:val="20"/>
                <w:szCs w:val="20"/>
                <w:lang w:eastAsia="uk-UA"/>
              </w:rPr>
              <w:t>)</w:t>
            </w:r>
            <w:proofErr w:type="spellStart"/>
            <w:r w:rsidRPr="007D6091">
              <w:rPr>
                <w:rFonts w:ascii="Times New Roman" w:eastAsia="Times New Roman" w:hAnsi="Times New Roman" w:cs="Times New Roman"/>
                <w:color w:val="FF0000"/>
                <w:sz w:val="20"/>
                <w:szCs w:val="20"/>
                <w:lang w:eastAsia="uk-UA"/>
              </w:rPr>
              <w:t>without</w:t>
            </w:r>
            <w:proofErr w:type="spellEnd"/>
            <w:r w:rsidRPr="007D6091">
              <w:rPr>
                <w:rFonts w:ascii="Times New Roman" w:eastAsia="Times New Roman" w:hAnsi="Times New Roman" w:cs="Times New Roman"/>
                <w:color w:val="FF0000"/>
                <w:sz w:val="20"/>
                <w:szCs w:val="20"/>
                <w:lang w:eastAsia="uk-UA"/>
              </w:rPr>
              <w:t xml:space="preserve"> </w:t>
            </w:r>
            <w:proofErr w:type="spellStart"/>
            <w:r w:rsidRPr="007D6091">
              <w:rPr>
                <w:rFonts w:ascii="Times New Roman" w:eastAsia="Times New Roman" w:hAnsi="Times New Roman" w:cs="Times New Roman"/>
                <w:color w:val="FF0000"/>
                <w:sz w:val="20"/>
                <w:szCs w:val="20"/>
                <w:lang w:eastAsia="uk-UA"/>
              </w:rPr>
              <w:t>fail</w:t>
            </w:r>
            <w:proofErr w:type="spellEnd"/>
            <w:r w:rsidRPr="007D6091">
              <w:rPr>
                <w:rFonts w:ascii="Times New Roman" w:eastAsia="Times New Roman" w:hAnsi="Times New Roman" w:cs="Times New Roman"/>
                <w:color w:val="FF0000"/>
                <w:sz w:val="20"/>
                <w:szCs w:val="20"/>
                <w:lang w:eastAsia="uk-UA"/>
              </w:rPr>
              <w:t xml:space="preserve"> </w:t>
            </w:r>
            <w:proofErr w:type="spellStart"/>
            <w:r w:rsidRPr="007D6091">
              <w:rPr>
                <w:rFonts w:ascii="Times New Roman" w:eastAsia="Times New Roman" w:hAnsi="Times New Roman" w:cs="Times New Roman"/>
                <w:color w:val="FF0000"/>
                <w:sz w:val="20"/>
                <w:szCs w:val="20"/>
                <w:lang w:eastAsia="uk-UA"/>
              </w:rPr>
              <w:t>the</w:t>
            </w:r>
            <w:proofErr w:type="spellEnd"/>
            <w:r w:rsidRPr="007D6091">
              <w:rPr>
                <w:rFonts w:ascii="Times New Roman" w:eastAsia="Times New Roman" w:hAnsi="Times New Roman" w:cs="Times New Roman"/>
                <w:color w:val="FF0000"/>
                <w:sz w:val="20"/>
                <w:szCs w:val="20"/>
                <w:lang w:eastAsia="uk-UA"/>
              </w:rPr>
              <w:t xml:space="preserve"> </w:t>
            </w:r>
            <w:proofErr w:type="spellStart"/>
            <w:r w:rsidRPr="007D6091">
              <w:rPr>
                <w:rFonts w:ascii="Times New Roman" w:eastAsia="Times New Roman" w:hAnsi="Times New Roman" w:cs="Times New Roman"/>
                <w:color w:val="FF0000"/>
                <w:sz w:val="20"/>
                <w:szCs w:val="20"/>
                <w:lang w:eastAsia="uk-UA"/>
              </w:rPr>
              <w:t>purpose</w:t>
            </w:r>
            <w:proofErr w:type="spellEnd"/>
            <w:r w:rsidRPr="007D6091">
              <w:rPr>
                <w:rFonts w:ascii="Times New Roman" w:eastAsia="Times New Roman" w:hAnsi="Times New Roman" w:cs="Times New Roman"/>
                <w:color w:val="FF0000"/>
                <w:sz w:val="20"/>
                <w:szCs w:val="20"/>
                <w:lang w:eastAsia="uk-UA"/>
              </w:rPr>
              <w:t xml:space="preserve"> </w:t>
            </w:r>
            <w:proofErr w:type="spellStart"/>
            <w:r w:rsidRPr="007D6091">
              <w:rPr>
                <w:rFonts w:ascii="Times New Roman" w:eastAsia="Times New Roman" w:hAnsi="Times New Roman" w:cs="Times New Roman"/>
                <w:color w:val="FF0000"/>
                <w:sz w:val="20"/>
                <w:szCs w:val="20"/>
                <w:lang w:eastAsia="uk-UA"/>
              </w:rPr>
              <w:t>of</w:t>
            </w:r>
            <w:proofErr w:type="spellEnd"/>
            <w:r w:rsidRPr="007D6091">
              <w:rPr>
                <w:rFonts w:ascii="Times New Roman" w:eastAsia="Times New Roman" w:hAnsi="Times New Roman" w:cs="Times New Roman"/>
                <w:color w:val="FF0000"/>
                <w:sz w:val="20"/>
                <w:szCs w:val="20"/>
                <w:lang w:eastAsia="uk-UA"/>
              </w:rPr>
              <w:t xml:space="preserve"> </w:t>
            </w:r>
            <w:proofErr w:type="spellStart"/>
            <w:r w:rsidRPr="007D6091">
              <w:rPr>
                <w:rFonts w:ascii="Times New Roman" w:eastAsia="Times New Roman" w:hAnsi="Times New Roman" w:cs="Times New Roman"/>
                <w:color w:val="FF0000"/>
                <w:sz w:val="20"/>
                <w:szCs w:val="20"/>
                <w:lang w:eastAsia="uk-UA"/>
              </w:rPr>
              <w:t>payment</w:t>
            </w:r>
            <w:proofErr w:type="spellEnd"/>
            <w:r w:rsidRPr="007D6091">
              <w:rPr>
                <w:rFonts w:ascii="Times New Roman" w:eastAsia="Times New Roman" w:hAnsi="Times New Roman" w:cs="Times New Roman"/>
                <w:color w:val="FF0000"/>
                <w:sz w:val="20"/>
                <w:szCs w:val="20"/>
                <w:lang w:eastAsia="uk-UA"/>
              </w:rPr>
              <w:t>)</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lastRenderedPageBreak/>
              <w:t>Єдине посилання на веб-сторінку адміністратора, на якій є посилання в алфавітному порядку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14EEB" w:rsidRPr="004F5E9A" w:rsidRDefault="00614EEB" w:rsidP="004F5E9A">
            <w:pPr>
              <w:spacing w:after="0" w:line="240" w:lineRule="auto"/>
              <w:rPr>
                <w:rFonts w:ascii="Times New Roman" w:eastAsia="Times New Roman" w:hAnsi="Times New Roman" w:cs="Times New Roman"/>
                <w:color w:val="1155CC"/>
                <w:sz w:val="20"/>
                <w:szCs w:val="20"/>
                <w:u w:val="single"/>
                <w:lang w:eastAsia="uk-UA"/>
              </w:rPr>
            </w:pPr>
            <w:hyperlink r:id="rId8" w:tgtFrame="_blank" w:history="1">
              <w:r w:rsidRPr="004F5E9A">
                <w:rPr>
                  <w:rFonts w:ascii="Times New Roman" w:eastAsia="Times New Roman" w:hAnsi="Times New Roman" w:cs="Times New Roman"/>
                  <w:color w:val="0000FF"/>
                  <w:sz w:val="20"/>
                  <w:szCs w:val="20"/>
                  <w:u w:val="single"/>
                  <w:lang w:eastAsia="uk-UA"/>
                </w:rPr>
                <w:t>https://prozorro.sale/info/elektronni-majdanchiki-ets-prozorroprodazhi-cbd2</w:t>
              </w:r>
            </w:hyperlink>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proofErr w:type="spellStart"/>
            <w:r w:rsidRPr="004F5E9A">
              <w:rPr>
                <w:rFonts w:ascii="Times New Roman" w:eastAsia="Times New Roman" w:hAnsi="Times New Roman" w:cs="Times New Roman"/>
                <w:color w:val="000000"/>
                <w:sz w:val="20"/>
                <w:szCs w:val="20"/>
                <w:lang w:eastAsia="uk-UA"/>
              </w:rPr>
              <w:t>Проєкт</w:t>
            </w:r>
            <w:proofErr w:type="spellEnd"/>
            <w:r w:rsidRPr="004F5E9A">
              <w:rPr>
                <w:rFonts w:ascii="Times New Roman" w:eastAsia="Times New Roman" w:hAnsi="Times New Roman" w:cs="Times New Roman"/>
                <w:color w:val="000000"/>
                <w:sz w:val="20"/>
                <w:szCs w:val="20"/>
                <w:lang w:eastAsia="uk-UA"/>
              </w:rPr>
              <w:t xml:space="preserve"> договору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sz w:val="20"/>
                <w:szCs w:val="20"/>
                <w:lang w:eastAsia="uk-UA"/>
              </w:rPr>
            </w:pPr>
            <w:r w:rsidRPr="004F5E9A">
              <w:rPr>
                <w:rFonts w:ascii="Times New Roman" w:eastAsia="Times New Roman" w:hAnsi="Times New Roman" w:cs="Times New Roman"/>
                <w:sz w:val="20"/>
                <w:szCs w:val="20"/>
                <w:lang w:eastAsia="uk-UA"/>
              </w:rPr>
              <w:t>Додається до оголошення про передачу нерухомого майна в оренду</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614EEB" w:rsidRPr="004F5E9A" w:rsidRDefault="00614EEB" w:rsidP="004F5E9A">
            <w:pPr>
              <w:spacing w:after="0" w:line="240" w:lineRule="auto"/>
              <w:jc w:val="center"/>
              <w:rPr>
                <w:rFonts w:ascii="Times New Roman" w:eastAsia="Times New Roman" w:hAnsi="Times New Roman" w:cs="Times New Roman"/>
                <w:b/>
                <w:bCs/>
                <w:color w:val="000000"/>
                <w:sz w:val="20"/>
                <w:szCs w:val="20"/>
                <w:lang w:eastAsia="uk-UA"/>
              </w:rPr>
            </w:pPr>
            <w:r w:rsidRPr="004F5E9A">
              <w:rPr>
                <w:rFonts w:ascii="Times New Roman" w:eastAsia="Times New Roman" w:hAnsi="Times New Roman" w:cs="Times New Roman"/>
                <w:b/>
                <w:bCs/>
                <w:color w:val="000000"/>
                <w:sz w:val="20"/>
                <w:szCs w:val="20"/>
                <w:lang w:eastAsia="uk-UA"/>
              </w:rPr>
              <w:t>Інша додаткова інформація</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614EEB" w:rsidRPr="004F5E9A" w:rsidRDefault="00614EEB" w:rsidP="004F5E9A">
            <w:pPr>
              <w:spacing w:after="0" w:line="240" w:lineRule="auto"/>
              <w:rPr>
                <w:rFonts w:ascii="Arial" w:eastAsia="Times New Roman" w:hAnsi="Arial" w:cs="Arial"/>
                <w:sz w:val="20"/>
                <w:szCs w:val="20"/>
                <w:lang w:eastAsia="uk-UA"/>
              </w:rPr>
            </w:pP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Чи зобов’язаний майбутній орендар компенсувати витрати, пов’язані з проведенням незалежної оцінки</w:t>
            </w: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FF0000"/>
                <w:sz w:val="20"/>
                <w:szCs w:val="20"/>
                <w:lang w:eastAsia="uk-UA"/>
              </w:rPr>
            </w:pPr>
            <w:r>
              <w:rPr>
                <w:rFonts w:ascii="Times New Roman" w:eastAsia="Times New Roman" w:hAnsi="Times New Roman" w:cs="Times New Roman"/>
                <w:color w:val="FF0000"/>
                <w:sz w:val="20"/>
                <w:szCs w:val="20"/>
                <w:lang w:eastAsia="uk-UA"/>
              </w:rPr>
              <w:t>Так</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Сума компенсації витрат, пов’язаних з проведенням незалежної оцінки, грн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sz w:val="20"/>
                <w:szCs w:val="20"/>
                <w:lang w:eastAsia="uk-UA"/>
              </w:rPr>
            </w:pPr>
            <w:r w:rsidRPr="004F5E9A">
              <w:rPr>
                <w:rFonts w:ascii="Times New Roman" w:eastAsia="Times New Roman" w:hAnsi="Times New Roman" w:cs="Times New Roman"/>
                <w:sz w:val="20"/>
                <w:szCs w:val="20"/>
                <w:lang w:eastAsia="uk-UA"/>
              </w:rPr>
              <w:t>1800</w:t>
            </w:r>
            <w:r>
              <w:rPr>
                <w:rFonts w:ascii="Times New Roman" w:eastAsia="Times New Roman" w:hAnsi="Times New Roman" w:cs="Times New Roman"/>
                <w:sz w:val="20"/>
                <w:szCs w:val="20"/>
                <w:lang w:eastAsia="uk-UA"/>
              </w:rPr>
              <w:t>,00</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Інформація про те, що об’єктом оренди є пам’ятка культурної спадщини, щойно виявлений об’єкт культурної спадщини чи його частина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ні</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Чи має орендар компенсувати балансоутримувачу сплату земельного податку за користування земельною ділянкою, на якій розташований об'єкт оренди (будівля, її частина або споруда, до складу якої входить об'єкт оренди)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ні</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 xml:space="preserve">Витрати, які зобов’язаний компенсувати орендар за користування земельною ділянкою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14EEB" w:rsidRPr="004F5E9A" w:rsidRDefault="00614EEB" w:rsidP="004F5E9A">
            <w:pPr>
              <w:spacing w:after="0" w:line="240" w:lineRule="auto"/>
              <w:rPr>
                <w:rFonts w:ascii="Arial" w:eastAsia="Times New Roman" w:hAnsi="Arial" w:cs="Arial"/>
                <w:sz w:val="20"/>
                <w:szCs w:val="20"/>
                <w:lang w:eastAsia="uk-UA"/>
              </w:rPr>
            </w:pPr>
            <w:r>
              <w:rPr>
                <w:rFonts w:ascii="Arial" w:eastAsia="Times New Roman" w:hAnsi="Arial" w:cs="Arial"/>
                <w:sz w:val="20"/>
                <w:szCs w:val="20"/>
                <w:lang w:eastAsia="uk-UA"/>
              </w:rPr>
              <w:t>-</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Чи має новий орендар компенсувати вартість невід'ємних поліпшень:</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ні</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Інші відомості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614EEB" w:rsidRPr="004F5E9A" w:rsidRDefault="00614EEB" w:rsidP="004F5E9A">
            <w:pPr>
              <w:spacing w:after="0" w:line="240" w:lineRule="auto"/>
              <w:rPr>
                <w:rFonts w:ascii="Arial" w:eastAsia="Times New Roman" w:hAnsi="Arial" w:cs="Arial"/>
                <w:sz w:val="20"/>
                <w:szCs w:val="20"/>
                <w:lang w:eastAsia="uk-UA"/>
              </w:rPr>
            </w:pPr>
          </w:p>
        </w:tc>
      </w:tr>
      <w:tr w:rsidR="00614EEB" w:rsidRPr="004F5E9A" w:rsidTr="00614EEB">
        <w:trPr>
          <w:trHeight w:val="315"/>
        </w:trPr>
        <w:tc>
          <w:tcPr>
            <w:tcW w:w="15228" w:type="dxa"/>
            <w:gridSpan w:val="2"/>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b/>
                <w:bCs/>
                <w:color w:val="000000"/>
                <w:sz w:val="20"/>
                <w:szCs w:val="20"/>
                <w:lang w:eastAsia="uk-UA"/>
              </w:rPr>
            </w:pPr>
            <w:r w:rsidRPr="004F5E9A">
              <w:rPr>
                <w:rFonts w:ascii="Times New Roman" w:eastAsia="Times New Roman" w:hAnsi="Times New Roman" w:cs="Times New Roman"/>
                <w:b/>
                <w:bCs/>
                <w:color w:val="000000"/>
                <w:sz w:val="20"/>
                <w:szCs w:val="20"/>
                <w:lang w:eastAsia="uk-UA"/>
              </w:rPr>
              <w:t>Інформація про об'єкт оренди, що міститься в Переліку першого типу, в обсязі, визначеному пунктом 26 Порядку міститься за посиланням:</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14EEB" w:rsidRPr="004F5E9A" w:rsidRDefault="00614EEB" w:rsidP="004F5E9A">
            <w:pPr>
              <w:spacing w:after="0" w:line="240" w:lineRule="auto"/>
              <w:rPr>
                <w:rFonts w:ascii="Times New Roman" w:eastAsia="Times New Roman" w:hAnsi="Times New Roman" w:cs="Times New Roman"/>
                <w:color w:val="1155CC"/>
                <w:sz w:val="20"/>
                <w:szCs w:val="20"/>
                <w:u w:val="single"/>
                <w:lang w:eastAsia="uk-UA"/>
              </w:rPr>
            </w:pPr>
            <w:hyperlink r:id="rId9" w:anchor="gid=718665470" w:tgtFrame="_blank" w:history="1">
              <w:r w:rsidRPr="004F5E9A">
                <w:rPr>
                  <w:rFonts w:ascii="Times New Roman" w:eastAsia="Times New Roman" w:hAnsi="Times New Roman" w:cs="Times New Roman"/>
                  <w:color w:val="0000FF"/>
                  <w:sz w:val="20"/>
                  <w:szCs w:val="20"/>
                  <w:u w:val="single"/>
                  <w:lang w:eastAsia="uk-UA"/>
                </w:rPr>
                <w:t>https://docs.google.com/spreadsheets/d/1jhzU8BdB6LCIZL4d7BH4SNJb6_miJKanYLPaMJNk6JY/edit#gid=718665470</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14EEB" w:rsidRPr="004F5E9A" w:rsidRDefault="00614EEB" w:rsidP="004F5E9A">
            <w:pPr>
              <w:spacing w:after="0" w:line="240" w:lineRule="auto"/>
              <w:rPr>
                <w:rFonts w:ascii="Times New Roman" w:eastAsia="Times New Roman" w:hAnsi="Times New Roman" w:cs="Times New Roman"/>
                <w:sz w:val="20"/>
                <w:szCs w:val="20"/>
                <w:lang w:eastAsia="uk-UA"/>
              </w:rPr>
            </w:pPr>
            <w:r w:rsidRPr="004F5E9A">
              <w:rPr>
                <w:rFonts w:ascii="Times New Roman" w:eastAsia="Times New Roman" w:hAnsi="Times New Roman" w:cs="Times New Roman"/>
                <w:sz w:val="20"/>
                <w:szCs w:val="20"/>
                <w:lang w:eastAsia="uk-UA"/>
              </w:rPr>
              <w:t>ключ об'єкта ОГОЛОШЕННЯ про передачу в оренду нерухомого майна, щодо якого орендодавцем прийнято про продовження терміну дії на аукціоні</w:t>
            </w:r>
          </w:p>
        </w:tc>
      </w:tr>
      <w:tr w:rsidR="00614EEB" w:rsidRPr="004F5E9A" w:rsidTr="00614EEB">
        <w:trPr>
          <w:trHeight w:val="315"/>
        </w:trPr>
        <w:tc>
          <w:tcPr>
            <w:tcW w:w="15228" w:type="dxa"/>
            <w:gridSpan w:val="2"/>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b/>
                <w:bCs/>
                <w:color w:val="000000"/>
                <w:sz w:val="20"/>
                <w:szCs w:val="20"/>
                <w:lang w:eastAsia="uk-UA"/>
              </w:rPr>
            </w:pPr>
            <w:r w:rsidRPr="004F5E9A">
              <w:rPr>
                <w:rFonts w:ascii="Times New Roman" w:eastAsia="Times New Roman" w:hAnsi="Times New Roman" w:cs="Times New Roman"/>
                <w:b/>
                <w:bCs/>
                <w:color w:val="000000"/>
                <w:sz w:val="20"/>
                <w:szCs w:val="20"/>
                <w:lang w:eastAsia="uk-UA"/>
              </w:rPr>
              <w:t>Інформація про чинний договір оренди, строк якого закінчується</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Найменування орендаря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Приватне акціонерне товариство "Київстар"</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Дата укладення договору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AC2CE4">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18-</w:t>
            </w:r>
            <w:r>
              <w:rPr>
                <w:rFonts w:ascii="Times New Roman" w:eastAsia="Times New Roman" w:hAnsi="Times New Roman" w:cs="Times New Roman"/>
                <w:color w:val="000000"/>
                <w:sz w:val="20"/>
                <w:szCs w:val="20"/>
                <w:lang w:eastAsia="uk-UA"/>
              </w:rPr>
              <w:t>Тра</w:t>
            </w:r>
            <w:r w:rsidRPr="004F5E9A">
              <w:rPr>
                <w:rFonts w:ascii="Times New Roman" w:eastAsia="Times New Roman" w:hAnsi="Times New Roman" w:cs="Times New Roman"/>
                <w:color w:val="000000"/>
                <w:sz w:val="20"/>
                <w:szCs w:val="20"/>
                <w:lang w:eastAsia="uk-UA"/>
              </w:rPr>
              <w:t>-2012</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Строк оренди договору, строк якого закінчується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31545C">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2 р</w:t>
            </w:r>
            <w:r>
              <w:rPr>
                <w:rFonts w:ascii="Times New Roman" w:eastAsia="Times New Roman" w:hAnsi="Times New Roman" w:cs="Times New Roman"/>
                <w:color w:val="000000"/>
                <w:sz w:val="20"/>
                <w:szCs w:val="20"/>
                <w:lang w:eastAsia="uk-UA"/>
              </w:rPr>
              <w:t xml:space="preserve">оки 11 </w:t>
            </w:r>
            <w:r w:rsidRPr="004F5E9A">
              <w:rPr>
                <w:rFonts w:ascii="Times New Roman" w:eastAsia="Times New Roman" w:hAnsi="Times New Roman" w:cs="Times New Roman"/>
                <w:color w:val="000000"/>
                <w:sz w:val="20"/>
                <w:szCs w:val="20"/>
                <w:lang w:eastAsia="uk-UA"/>
              </w:rPr>
              <w:t>місяців</w:t>
            </w:r>
            <w:r>
              <w:rPr>
                <w:rFonts w:ascii="Times New Roman" w:eastAsia="Times New Roman" w:hAnsi="Times New Roman" w:cs="Times New Roman"/>
                <w:color w:val="000000"/>
                <w:sz w:val="20"/>
                <w:szCs w:val="20"/>
                <w:lang w:eastAsia="uk-UA"/>
              </w:rPr>
              <w:t xml:space="preserve"> 0 </w:t>
            </w:r>
            <w:proofErr w:type="spellStart"/>
            <w:r w:rsidRPr="004F5E9A">
              <w:rPr>
                <w:rFonts w:ascii="Times New Roman" w:eastAsia="Times New Roman" w:hAnsi="Times New Roman" w:cs="Times New Roman"/>
                <w:color w:val="000000"/>
                <w:sz w:val="20"/>
                <w:szCs w:val="20"/>
                <w:lang w:eastAsia="uk-UA"/>
              </w:rPr>
              <w:t>нів</w:t>
            </w:r>
            <w:proofErr w:type="spellEnd"/>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Дата закінчення договору оренди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AC2CE4">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17-</w:t>
            </w:r>
            <w:r>
              <w:rPr>
                <w:rFonts w:ascii="Times New Roman" w:eastAsia="Times New Roman" w:hAnsi="Times New Roman" w:cs="Times New Roman"/>
                <w:color w:val="000000"/>
                <w:sz w:val="20"/>
                <w:szCs w:val="20"/>
                <w:lang w:eastAsia="uk-UA"/>
              </w:rPr>
              <w:t>Лют</w:t>
            </w:r>
            <w:r w:rsidRPr="004F5E9A">
              <w:rPr>
                <w:rFonts w:ascii="Times New Roman" w:eastAsia="Times New Roman" w:hAnsi="Times New Roman" w:cs="Times New Roman"/>
                <w:color w:val="000000"/>
                <w:sz w:val="20"/>
                <w:szCs w:val="20"/>
                <w:lang w:eastAsia="uk-UA"/>
              </w:rPr>
              <w:t>-2021</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 xml:space="preserve">Чинний орендар має </w:t>
            </w:r>
            <w:r w:rsidRPr="004F5E9A">
              <w:rPr>
                <w:rFonts w:ascii="Times New Roman" w:eastAsia="Times New Roman" w:hAnsi="Times New Roman" w:cs="Times New Roman"/>
                <w:i/>
                <w:iCs/>
                <w:color w:val="000000"/>
                <w:sz w:val="20"/>
                <w:szCs w:val="20"/>
                <w:u w:val="single"/>
                <w:lang w:eastAsia="uk-UA"/>
              </w:rPr>
              <w:t>переважне право</w:t>
            </w:r>
            <w:r w:rsidRPr="004F5E9A">
              <w:rPr>
                <w:rFonts w:ascii="Times New Roman" w:eastAsia="Times New Roman" w:hAnsi="Times New Roman" w:cs="Times New Roman"/>
                <w:color w:val="000000"/>
                <w:sz w:val="20"/>
                <w:szCs w:val="20"/>
                <w:lang w:eastAsia="uk-UA"/>
              </w:rPr>
              <w:t xml:space="preserve"> на продовження договору оренди: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 xml:space="preserve">це право реалізується шляхом участі чинного орендаря в аукціоні на продовження договору оренди. Протягом трьох робочих днів з дня проведення аукціону на продовження договору чинний орендар через оператора </w:t>
            </w:r>
            <w:proofErr w:type="spellStart"/>
            <w:r w:rsidRPr="004F5E9A">
              <w:rPr>
                <w:rFonts w:ascii="Times New Roman" w:eastAsia="Times New Roman" w:hAnsi="Times New Roman" w:cs="Times New Roman"/>
                <w:color w:val="000000"/>
                <w:sz w:val="20"/>
                <w:szCs w:val="20"/>
                <w:lang w:eastAsia="uk-UA"/>
              </w:rPr>
              <w:t>электронного</w:t>
            </w:r>
            <w:proofErr w:type="spellEnd"/>
            <w:r w:rsidRPr="004F5E9A">
              <w:rPr>
                <w:rFonts w:ascii="Times New Roman" w:eastAsia="Times New Roman" w:hAnsi="Times New Roman" w:cs="Times New Roman"/>
                <w:color w:val="000000"/>
                <w:sz w:val="20"/>
                <w:szCs w:val="20"/>
                <w:lang w:eastAsia="uk-UA"/>
              </w:rPr>
              <w:t xml:space="preserve"> майданчика, через якого він подав цінову пропозицію, подає письмову заяву у формі, що затверджена Наказом Фонду державного майна України від 20.08.2020 №1411, разом з підписаним протоколом аукціону.</w:t>
            </w:r>
          </w:p>
        </w:tc>
      </w:tr>
      <w:tr w:rsidR="00614EEB" w:rsidRPr="004F5E9A" w:rsidTr="00614EEB">
        <w:trPr>
          <w:trHeight w:val="315"/>
        </w:trPr>
        <w:tc>
          <w:tcPr>
            <w:tcW w:w="9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lastRenderedPageBreak/>
              <w:t>У випадку визнання аукціону на продовження договору оренди таким, за результатами якого об'єкт не було передано в оренду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color w:val="000000"/>
                <w:sz w:val="20"/>
                <w:szCs w:val="20"/>
                <w:lang w:eastAsia="uk-UA"/>
              </w:rPr>
            </w:pPr>
            <w:r w:rsidRPr="004F5E9A">
              <w:rPr>
                <w:rFonts w:ascii="Times New Roman" w:eastAsia="Times New Roman" w:hAnsi="Times New Roman" w:cs="Times New Roman"/>
                <w:color w:val="000000"/>
                <w:sz w:val="20"/>
                <w:szCs w:val="20"/>
                <w:lang w:eastAsia="uk-UA"/>
              </w:rPr>
              <w:t>Чинний орендар втрачає своє переважне право та право на компенсацію вартості здійснених ним невід’ємних поліпшень, договір оренди з таким орендарем припиняється з дати закінчення строку договору та електронний аукціон, передбачений частиною одинадцятою статті 18 Закону, оголошується в електронній торговій системі на підставі затверджених умов та додаткових умов (у разі наявності) оренди майна.</w:t>
            </w:r>
            <w:r w:rsidRPr="004F5E9A">
              <w:rPr>
                <w:rFonts w:ascii="Times New Roman" w:eastAsia="Times New Roman" w:hAnsi="Times New Roman" w:cs="Times New Roman"/>
                <w:color w:val="000000"/>
                <w:sz w:val="20"/>
                <w:szCs w:val="20"/>
                <w:lang w:eastAsia="uk-UA"/>
              </w:rPr>
              <w:br/>
            </w:r>
            <w:r w:rsidRPr="004F5E9A">
              <w:rPr>
                <w:rFonts w:ascii="Times New Roman" w:eastAsia="Times New Roman" w:hAnsi="Times New Roman" w:cs="Times New Roman"/>
                <w:color w:val="000000"/>
                <w:sz w:val="20"/>
                <w:szCs w:val="20"/>
                <w:lang w:eastAsia="uk-UA"/>
              </w:rPr>
              <w:br/>
              <w:t>У разі визнання аукціону, передбаченого частиною одинадцятою статті 18 Закону, таким, що не відбувся, оголошуються аукціони, передбачені частинами одинадцятою та тринадцятою статті 13 Закону, крім випадку, передбаченого абзацом 6 п. 149 Порядку.</w:t>
            </w:r>
          </w:p>
        </w:tc>
      </w:tr>
      <w:tr w:rsidR="00614EEB" w:rsidRPr="004F5E9A" w:rsidTr="00614EEB">
        <w:trPr>
          <w:trHeight w:val="315"/>
        </w:trPr>
        <w:tc>
          <w:tcPr>
            <w:tcW w:w="15228"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i/>
                <w:iCs/>
                <w:sz w:val="20"/>
                <w:szCs w:val="20"/>
                <w:lang w:eastAsia="uk-UA"/>
              </w:rPr>
            </w:pPr>
            <w:r w:rsidRPr="004F5E9A">
              <w:rPr>
                <w:rFonts w:ascii="Times New Roman" w:eastAsia="Times New Roman" w:hAnsi="Times New Roman" w:cs="Times New Roman"/>
                <w:i/>
                <w:iCs/>
                <w:sz w:val="20"/>
                <w:szCs w:val="20"/>
                <w:lang w:eastAsia="uk-UA"/>
              </w:rPr>
              <w:t>Умовні скорочення:</w:t>
            </w:r>
            <w:r w:rsidRPr="004F5E9A">
              <w:rPr>
                <w:rFonts w:ascii="Times New Roman" w:eastAsia="Times New Roman" w:hAnsi="Times New Roman" w:cs="Times New Roman"/>
                <w:i/>
                <w:iCs/>
                <w:sz w:val="20"/>
                <w:szCs w:val="20"/>
                <w:lang w:eastAsia="uk-UA"/>
              </w:rPr>
              <w:br/>
              <w:t>Закон - Закон України "Про оренду державного та комунального майна";</w:t>
            </w:r>
            <w:r w:rsidRPr="004F5E9A">
              <w:rPr>
                <w:rFonts w:ascii="Times New Roman" w:eastAsia="Times New Roman" w:hAnsi="Times New Roman" w:cs="Times New Roman"/>
                <w:i/>
                <w:iCs/>
                <w:sz w:val="20"/>
                <w:szCs w:val="20"/>
                <w:lang w:eastAsia="uk-UA"/>
              </w:rPr>
              <w:br/>
              <w:t>Постанова - постанова Кабінету Міністрів України від 03.06.2020 № 483 "Деякі питання оренди державного та комунального майна";</w:t>
            </w:r>
            <w:r w:rsidRPr="004F5E9A">
              <w:rPr>
                <w:rFonts w:ascii="Times New Roman" w:eastAsia="Times New Roman" w:hAnsi="Times New Roman" w:cs="Times New Roman"/>
                <w:i/>
                <w:iCs/>
                <w:sz w:val="20"/>
                <w:szCs w:val="20"/>
                <w:lang w:eastAsia="uk-UA"/>
              </w:rPr>
              <w:br/>
              <w:t>Порядок - Порядок передачі в оренду державного та комунального майна, затверджений Постановою.</w:t>
            </w:r>
          </w:p>
        </w:tc>
      </w:tr>
      <w:tr w:rsidR="00614EEB" w:rsidRPr="004F5E9A" w:rsidTr="00614EEB">
        <w:trPr>
          <w:trHeight w:val="315"/>
        </w:trPr>
        <w:tc>
          <w:tcPr>
            <w:tcW w:w="15228"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14EEB" w:rsidRPr="004F5E9A" w:rsidRDefault="00614EEB" w:rsidP="004F5E9A">
            <w:pPr>
              <w:spacing w:after="0" w:line="240" w:lineRule="auto"/>
              <w:rPr>
                <w:rFonts w:ascii="Times New Roman" w:eastAsia="Times New Roman" w:hAnsi="Times New Roman" w:cs="Times New Roman"/>
                <w:i/>
                <w:iCs/>
                <w:sz w:val="20"/>
                <w:szCs w:val="20"/>
                <w:lang w:eastAsia="uk-UA"/>
              </w:rPr>
            </w:pPr>
            <w:r w:rsidRPr="004F5E9A">
              <w:rPr>
                <w:rFonts w:ascii="Times New Roman" w:eastAsia="Times New Roman" w:hAnsi="Times New Roman" w:cs="Times New Roman"/>
                <w:i/>
                <w:iCs/>
                <w:sz w:val="20"/>
                <w:szCs w:val="20"/>
                <w:lang w:eastAsia="uk-UA"/>
              </w:rPr>
              <w:t>Реєстраційний внесок - сума коштів у розмірі 0,1 мінімальної заробітної плати, діючої станом на 1 січня поточного року, яка вноситься потенційним орендарем на відповідний рахунок оператора електронного майданчика за реєстрацію заяви на участь в аукціоні.</w:t>
            </w:r>
          </w:p>
        </w:tc>
      </w:tr>
      <w:tr w:rsidR="00614EEB" w:rsidRPr="004F5E9A" w:rsidTr="00614EEB">
        <w:trPr>
          <w:trHeight w:val="315"/>
        </w:trPr>
        <w:tc>
          <w:tcPr>
            <w:tcW w:w="9072" w:type="dxa"/>
            <w:tcBorders>
              <w:top w:val="single" w:sz="6" w:space="0" w:color="CCCCCC"/>
              <w:left w:val="single" w:sz="6" w:space="0" w:color="CCCCCC"/>
              <w:bottom w:val="single" w:sz="6" w:space="0" w:color="CCCCCC"/>
              <w:right w:val="single" w:sz="6" w:space="0" w:color="CCCCCC"/>
            </w:tcBorders>
            <w:vAlign w:val="bottom"/>
            <w:hideMark/>
          </w:tcPr>
          <w:p w:rsidR="00614EEB" w:rsidRPr="004F5E9A" w:rsidRDefault="00614EEB" w:rsidP="004F5E9A">
            <w:pPr>
              <w:spacing w:after="0" w:line="240" w:lineRule="auto"/>
              <w:rPr>
                <w:rFonts w:ascii="Arial" w:eastAsia="Times New Roman" w:hAnsi="Arial" w:cs="Arial"/>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vAlign w:val="bottom"/>
            <w:hideMark/>
          </w:tcPr>
          <w:p w:rsidR="00614EEB" w:rsidRPr="004F5E9A" w:rsidRDefault="00614EEB" w:rsidP="004F5E9A">
            <w:pPr>
              <w:spacing w:after="0" w:line="240" w:lineRule="auto"/>
              <w:rPr>
                <w:rFonts w:ascii="Arial" w:eastAsia="Times New Roman" w:hAnsi="Arial" w:cs="Arial"/>
                <w:sz w:val="20"/>
                <w:szCs w:val="20"/>
                <w:lang w:eastAsia="uk-UA"/>
              </w:rPr>
            </w:pPr>
          </w:p>
        </w:tc>
      </w:tr>
      <w:tr w:rsidR="00614EEB" w:rsidRPr="004F5E9A" w:rsidTr="00614EEB">
        <w:trPr>
          <w:trHeight w:val="315"/>
        </w:trPr>
        <w:tc>
          <w:tcPr>
            <w:tcW w:w="9072" w:type="dxa"/>
            <w:tcBorders>
              <w:top w:val="single" w:sz="6" w:space="0" w:color="CCCCCC"/>
              <w:left w:val="single" w:sz="6" w:space="0" w:color="CCCCCC"/>
              <w:bottom w:val="single" w:sz="6" w:space="0" w:color="CCCCCC"/>
              <w:right w:val="single" w:sz="6" w:space="0" w:color="CCCCCC"/>
            </w:tcBorders>
            <w:vAlign w:val="bottom"/>
            <w:hideMark/>
          </w:tcPr>
          <w:p w:rsidR="00614EEB" w:rsidRPr="004F5E9A" w:rsidRDefault="00B42F5D" w:rsidP="00B42F5D">
            <w:pPr>
              <w:spacing w:after="0" w:line="240" w:lineRule="auto"/>
              <w:rPr>
                <w:rFonts w:ascii="Arial" w:eastAsia="Times New Roman" w:hAnsi="Arial" w:cs="Arial"/>
                <w:sz w:val="20"/>
                <w:szCs w:val="20"/>
                <w:lang w:eastAsia="uk-UA"/>
              </w:rPr>
            </w:pPr>
            <w:r>
              <w:rPr>
                <w:rFonts w:ascii="Arial" w:eastAsia="Times New Roman" w:hAnsi="Arial" w:cs="Arial"/>
                <w:sz w:val="20"/>
                <w:szCs w:val="20"/>
                <w:lang w:eastAsia="uk-UA"/>
              </w:rPr>
              <w:t xml:space="preserve">Заступник начальника регіонального відділення – начальник Управління </w:t>
            </w:r>
          </w:p>
        </w:tc>
        <w:tc>
          <w:tcPr>
            <w:tcW w:w="0" w:type="auto"/>
            <w:tcBorders>
              <w:top w:val="single" w:sz="6" w:space="0" w:color="CCCCCC"/>
              <w:left w:val="single" w:sz="6" w:space="0" w:color="CCCCCC"/>
              <w:bottom w:val="single" w:sz="6" w:space="0" w:color="CCCCCC"/>
              <w:right w:val="single" w:sz="6" w:space="0" w:color="CCCCCC"/>
            </w:tcBorders>
            <w:vAlign w:val="bottom"/>
            <w:hideMark/>
          </w:tcPr>
          <w:p w:rsidR="00614EEB" w:rsidRPr="004F5E9A" w:rsidRDefault="00614EEB" w:rsidP="004F5E9A">
            <w:pPr>
              <w:spacing w:after="0" w:line="240" w:lineRule="auto"/>
              <w:rPr>
                <w:rFonts w:ascii="Arial" w:eastAsia="Times New Roman" w:hAnsi="Arial" w:cs="Arial"/>
                <w:sz w:val="20"/>
                <w:szCs w:val="20"/>
                <w:lang w:eastAsia="uk-UA"/>
              </w:rPr>
            </w:pPr>
          </w:p>
        </w:tc>
      </w:tr>
      <w:tr w:rsidR="00614EEB" w:rsidRPr="004F5E9A" w:rsidTr="00614EEB">
        <w:trPr>
          <w:trHeight w:val="315"/>
        </w:trPr>
        <w:tc>
          <w:tcPr>
            <w:tcW w:w="9072" w:type="dxa"/>
            <w:tcBorders>
              <w:top w:val="single" w:sz="6" w:space="0" w:color="CCCCCC"/>
              <w:left w:val="single" w:sz="6" w:space="0" w:color="CCCCCC"/>
              <w:bottom w:val="single" w:sz="6" w:space="0" w:color="CCCCCC"/>
              <w:right w:val="single" w:sz="6" w:space="0" w:color="CCCCCC"/>
            </w:tcBorders>
            <w:vAlign w:val="bottom"/>
            <w:hideMark/>
          </w:tcPr>
          <w:p w:rsidR="00614EEB" w:rsidRPr="004F5E9A" w:rsidRDefault="00B42F5D" w:rsidP="004F5E9A">
            <w:pPr>
              <w:spacing w:after="0" w:line="240" w:lineRule="auto"/>
              <w:rPr>
                <w:rFonts w:ascii="Arial" w:eastAsia="Times New Roman" w:hAnsi="Arial" w:cs="Arial"/>
                <w:sz w:val="20"/>
                <w:szCs w:val="20"/>
                <w:lang w:eastAsia="uk-UA"/>
              </w:rPr>
            </w:pPr>
            <w:r>
              <w:rPr>
                <w:rFonts w:ascii="Arial" w:eastAsia="Times New Roman" w:hAnsi="Arial" w:cs="Arial"/>
                <w:sz w:val="20"/>
                <w:szCs w:val="20"/>
                <w:lang w:eastAsia="uk-UA"/>
              </w:rPr>
              <w:t>забезпечення реалізації повноважень у Хмельницькій області</w:t>
            </w:r>
          </w:p>
        </w:tc>
        <w:tc>
          <w:tcPr>
            <w:tcW w:w="0" w:type="auto"/>
            <w:tcBorders>
              <w:top w:val="single" w:sz="6" w:space="0" w:color="CCCCCC"/>
              <w:left w:val="single" w:sz="6" w:space="0" w:color="CCCCCC"/>
              <w:bottom w:val="single" w:sz="6" w:space="0" w:color="CCCCCC"/>
              <w:right w:val="single" w:sz="6" w:space="0" w:color="CCCCCC"/>
            </w:tcBorders>
            <w:vAlign w:val="bottom"/>
            <w:hideMark/>
          </w:tcPr>
          <w:p w:rsidR="00614EEB" w:rsidRPr="004F5E9A" w:rsidRDefault="00BB0BDD" w:rsidP="004F5E9A">
            <w:pPr>
              <w:spacing w:after="0" w:line="240" w:lineRule="auto"/>
              <w:rPr>
                <w:rFonts w:ascii="Arial" w:eastAsia="Times New Roman" w:hAnsi="Arial" w:cs="Arial"/>
                <w:sz w:val="20"/>
                <w:szCs w:val="20"/>
                <w:lang w:eastAsia="uk-UA"/>
              </w:rPr>
            </w:pPr>
            <w:r>
              <w:rPr>
                <w:rFonts w:ascii="Arial" w:eastAsia="Times New Roman" w:hAnsi="Arial" w:cs="Arial"/>
                <w:sz w:val="20"/>
                <w:szCs w:val="20"/>
                <w:lang w:eastAsia="uk-UA"/>
              </w:rPr>
              <w:t xml:space="preserve">                                                                   Наталія АНДРУШКО</w:t>
            </w:r>
          </w:p>
        </w:tc>
      </w:tr>
      <w:tr w:rsidR="00614EEB" w:rsidRPr="004F5E9A" w:rsidTr="00614EEB">
        <w:trPr>
          <w:trHeight w:val="315"/>
        </w:trPr>
        <w:tc>
          <w:tcPr>
            <w:tcW w:w="9072" w:type="dxa"/>
            <w:tcBorders>
              <w:top w:val="single" w:sz="6" w:space="0" w:color="CCCCCC"/>
              <w:left w:val="single" w:sz="6" w:space="0" w:color="CCCCCC"/>
              <w:bottom w:val="single" w:sz="6" w:space="0" w:color="CCCCCC"/>
              <w:right w:val="single" w:sz="6" w:space="0" w:color="CCCCCC"/>
            </w:tcBorders>
            <w:vAlign w:val="bottom"/>
            <w:hideMark/>
          </w:tcPr>
          <w:p w:rsidR="00614EEB" w:rsidRPr="004F5E9A" w:rsidRDefault="00614EEB" w:rsidP="004F5E9A">
            <w:pPr>
              <w:spacing w:after="0" w:line="240" w:lineRule="auto"/>
              <w:rPr>
                <w:rFonts w:ascii="Arial" w:eastAsia="Times New Roman" w:hAnsi="Arial" w:cs="Arial"/>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vAlign w:val="bottom"/>
            <w:hideMark/>
          </w:tcPr>
          <w:p w:rsidR="00614EEB" w:rsidRPr="004F5E9A" w:rsidRDefault="00614EEB" w:rsidP="004F5E9A">
            <w:pPr>
              <w:spacing w:after="0" w:line="240" w:lineRule="auto"/>
              <w:rPr>
                <w:rFonts w:ascii="Arial" w:eastAsia="Times New Roman" w:hAnsi="Arial" w:cs="Arial"/>
                <w:sz w:val="20"/>
                <w:szCs w:val="20"/>
                <w:lang w:eastAsia="uk-UA"/>
              </w:rPr>
            </w:pPr>
          </w:p>
        </w:tc>
      </w:tr>
      <w:tr w:rsidR="00614EEB" w:rsidRPr="004F5E9A" w:rsidTr="00614EEB">
        <w:trPr>
          <w:trHeight w:val="315"/>
        </w:trPr>
        <w:tc>
          <w:tcPr>
            <w:tcW w:w="9072" w:type="dxa"/>
            <w:tcBorders>
              <w:top w:val="single" w:sz="6" w:space="0" w:color="CCCCCC"/>
              <w:left w:val="single" w:sz="6" w:space="0" w:color="CCCCCC"/>
              <w:bottom w:val="single" w:sz="6" w:space="0" w:color="CCCCCC"/>
              <w:right w:val="single" w:sz="6" w:space="0" w:color="CCCCCC"/>
            </w:tcBorders>
            <w:vAlign w:val="bottom"/>
            <w:hideMark/>
          </w:tcPr>
          <w:p w:rsidR="00614EEB" w:rsidRPr="004F5E9A" w:rsidRDefault="00614EEB" w:rsidP="004F5E9A">
            <w:pPr>
              <w:spacing w:after="0" w:line="240" w:lineRule="auto"/>
              <w:rPr>
                <w:rFonts w:ascii="Arial" w:eastAsia="Times New Roman" w:hAnsi="Arial" w:cs="Arial"/>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vAlign w:val="bottom"/>
            <w:hideMark/>
          </w:tcPr>
          <w:p w:rsidR="00614EEB" w:rsidRPr="004F5E9A" w:rsidRDefault="00614EEB" w:rsidP="004F5E9A">
            <w:pPr>
              <w:spacing w:after="0" w:line="240" w:lineRule="auto"/>
              <w:rPr>
                <w:rFonts w:ascii="Arial" w:eastAsia="Times New Roman" w:hAnsi="Arial" w:cs="Arial"/>
                <w:sz w:val="20"/>
                <w:szCs w:val="20"/>
                <w:lang w:eastAsia="uk-UA"/>
              </w:rPr>
            </w:pPr>
          </w:p>
        </w:tc>
      </w:tr>
    </w:tbl>
    <w:p w:rsidR="00C23E7F" w:rsidRDefault="00C23E7F"/>
    <w:sectPr w:rsidR="00C23E7F" w:rsidSect="00972602">
      <w:pgSz w:w="16838" w:h="11906" w:orient="landscape"/>
      <w:pgMar w:top="993"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9A"/>
    <w:rsid w:val="00141660"/>
    <w:rsid w:val="0031545C"/>
    <w:rsid w:val="004F5E9A"/>
    <w:rsid w:val="005237CC"/>
    <w:rsid w:val="00614EEB"/>
    <w:rsid w:val="008810F4"/>
    <w:rsid w:val="0096524A"/>
    <w:rsid w:val="00972602"/>
    <w:rsid w:val="009F3FA2"/>
    <w:rsid w:val="00A6664F"/>
    <w:rsid w:val="00AC2CE4"/>
    <w:rsid w:val="00AF6F6B"/>
    <w:rsid w:val="00B42F5D"/>
    <w:rsid w:val="00BB0BDD"/>
    <w:rsid w:val="00C17273"/>
    <w:rsid w:val="00C23E7F"/>
    <w:rsid w:val="00C24D12"/>
    <w:rsid w:val="00CE2E70"/>
    <w:rsid w:val="00D22C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F5E9A"/>
  </w:style>
  <w:style w:type="character" w:styleId="a3">
    <w:name w:val="Hyperlink"/>
    <w:basedOn w:val="a0"/>
    <w:uiPriority w:val="99"/>
    <w:semiHidden/>
    <w:unhideWhenUsed/>
    <w:rsid w:val="004F5E9A"/>
    <w:rPr>
      <w:color w:val="0000FF"/>
      <w:u w:val="single"/>
    </w:rPr>
  </w:style>
  <w:style w:type="character" w:styleId="a4">
    <w:name w:val="FollowedHyperlink"/>
    <w:basedOn w:val="a0"/>
    <w:uiPriority w:val="99"/>
    <w:semiHidden/>
    <w:unhideWhenUsed/>
    <w:rsid w:val="004F5E9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F5E9A"/>
  </w:style>
  <w:style w:type="character" w:styleId="a3">
    <w:name w:val="Hyperlink"/>
    <w:basedOn w:val="a0"/>
    <w:uiPriority w:val="99"/>
    <w:semiHidden/>
    <w:unhideWhenUsed/>
    <w:rsid w:val="004F5E9A"/>
    <w:rPr>
      <w:color w:val="0000FF"/>
      <w:u w:val="single"/>
    </w:rPr>
  </w:style>
  <w:style w:type="character" w:styleId="a4">
    <w:name w:val="FollowedHyperlink"/>
    <w:basedOn w:val="a0"/>
    <w:uiPriority w:val="99"/>
    <w:semiHidden/>
    <w:unhideWhenUsed/>
    <w:rsid w:val="004F5E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857663">
      <w:bodyDiv w:val="1"/>
      <w:marLeft w:val="0"/>
      <w:marRight w:val="0"/>
      <w:marTop w:val="0"/>
      <w:marBottom w:val="0"/>
      <w:divBdr>
        <w:top w:val="none" w:sz="0" w:space="0" w:color="auto"/>
        <w:left w:val="none" w:sz="0" w:space="0" w:color="auto"/>
        <w:bottom w:val="none" w:sz="0" w:space="0" w:color="auto"/>
        <w:right w:val="none" w:sz="0" w:space="0" w:color="auto"/>
      </w:divBdr>
      <w:divsChild>
        <w:div w:id="1248659960">
          <w:marLeft w:val="0"/>
          <w:marRight w:val="0"/>
          <w:marTop w:val="0"/>
          <w:marBottom w:val="0"/>
          <w:divBdr>
            <w:top w:val="none" w:sz="0" w:space="0" w:color="auto"/>
            <w:left w:val="none" w:sz="0" w:space="0" w:color="auto"/>
            <w:bottom w:val="none" w:sz="0" w:space="0" w:color="auto"/>
            <w:right w:val="none" w:sz="0" w:space="0" w:color="auto"/>
          </w:divBdr>
          <w:divsChild>
            <w:div w:id="1384795116">
              <w:marLeft w:val="0"/>
              <w:marRight w:val="0"/>
              <w:marTop w:val="0"/>
              <w:marBottom w:val="0"/>
              <w:divBdr>
                <w:top w:val="none" w:sz="0" w:space="0" w:color="auto"/>
                <w:left w:val="none" w:sz="0" w:space="0" w:color="auto"/>
                <w:bottom w:val="none" w:sz="0" w:space="0" w:color="auto"/>
                <w:right w:val="none" w:sz="0" w:space="0" w:color="auto"/>
              </w:divBdr>
            </w:div>
          </w:divsChild>
        </w:div>
        <w:div w:id="1958172056">
          <w:marLeft w:val="0"/>
          <w:marRight w:val="0"/>
          <w:marTop w:val="0"/>
          <w:marBottom w:val="0"/>
          <w:divBdr>
            <w:top w:val="none" w:sz="0" w:space="0" w:color="auto"/>
            <w:left w:val="none" w:sz="0" w:space="0" w:color="auto"/>
            <w:bottom w:val="none" w:sz="0" w:space="0" w:color="auto"/>
            <w:right w:val="none" w:sz="0" w:space="0" w:color="auto"/>
          </w:divBdr>
          <w:divsChild>
            <w:div w:id="2019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rive.google.com/open?id=1VZ8W62znLHyfYiFOu6sqgVqSj1C0bahQ" TargetMode="External"/><Relationship Id="rId11" Type="http://schemas.openxmlformats.org/officeDocument/2006/relationships/theme" Target="theme/theme1.xml"/><Relationship Id="rId5" Type="http://schemas.openxmlformats.org/officeDocument/2006/relationships/hyperlink" Target="https://drive.google.com/open?id=1Dq2iaopMWQBX57CZ81UGfLDxFF0e_gZ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spreadsheets/d/1jhzU8BdB6LCIZL4d7BH4SNJb6_miJKanYLPaMJNk6JY/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7764</Words>
  <Characters>4426</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Orenda</dc:creator>
  <cp:lastModifiedBy>Orenda</cp:lastModifiedBy>
  <cp:revision>21</cp:revision>
  <dcterms:created xsi:type="dcterms:W3CDTF">2021-04-27T05:34:00Z</dcterms:created>
  <dcterms:modified xsi:type="dcterms:W3CDTF">2021-04-27T05:51:00Z</dcterms:modified>
</cp:coreProperties>
</file>