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3FA6" w14:textId="77777777" w:rsidR="002072D5" w:rsidRPr="002072D5" w:rsidRDefault="002072D5" w:rsidP="002072D5">
      <w:pPr>
        <w:shd w:val="clear" w:color="auto" w:fill="F0F3F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БЕЗКОШТОВНИЙ ЗАПИТ</w:t>
      </w:r>
    </w:p>
    <w:p w14:paraId="6F839918" w14:textId="31137540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7CAE573" wp14:editId="4D362417">
            <wp:extent cx="944880" cy="1310640"/>
            <wp:effectExtent l="0" t="0" r="762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2D19" w14:textId="77777777" w:rsidR="002072D5" w:rsidRPr="002072D5" w:rsidRDefault="002072D5" w:rsidP="002072D5">
      <w:pPr>
        <w:shd w:val="clear" w:color="auto" w:fill="F0F3F6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МІНІСТЕРСТВО ЮСТИЦІЇ УКРАЇНИ</w:t>
      </w:r>
    </w:p>
    <w:p w14:paraId="43EFE9D4" w14:textId="77777777" w:rsidR="002072D5" w:rsidRPr="002072D5" w:rsidRDefault="002072D5" w:rsidP="002072D5">
      <w:pPr>
        <w:shd w:val="clear" w:color="auto" w:fill="F0F3F6"/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Єдиний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державний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юридичних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осіб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фізичних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осіб-підприємців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та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громадських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формувань</w:t>
      </w:r>
      <w:proofErr w:type="spellEnd"/>
    </w:p>
    <w:p w14:paraId="65EA4A5F" w14:textId="77777777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Повернутися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пошуку</w:t>
      </w:r>
      <w:proofErr w:type="spellEnd"/>
    </w:p>
    <w:p w14:paraId="68340EFA" w14:textId="77777777" w:rsidR="002072D5" w:rsidRPr="002072D5" w:rsidRDefault="002072D5" w:rsidP="002072D5">
      <w:pPr>
        <w:shd w:val="clear" w:color="auto" w:fill="F0F3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Детальна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інформація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 </w:t>
      </w:r>
      <w:proofErr w:type="spellStart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юридичну</w:t>
      </w:r>
      <w:proofErr w:type="spellEnd"/>
      <w:r w:rsidRPr="002072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особу</w:t>
      </w:r>
    </w:p>
    <w:tbl>
      <w:tblPr>
        <w:tblW w:w="21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9"/>
        <w:gridCol w:w="10799"/>
      </w:tblGrid>
      <w:tr w:rsidR="002072D5" w:rsidRPr="002072D5" w14:paraId="476C0298" w14:textId="77777777" w:rsidTr="002072D5">
        <w:trPr>
          <w:trHeight w:val="653"/>
          <w:tblHeader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F7F50" w14:textId="77777777" w:rsidR="002072D5" w:rsidRPr="002072D5" w:rsidRDefault="002072D5" w:rsidP="0020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b/>
                <w:bCs/>
                <w:color w:val="717171"/>
                <w:sz w:val="16"/>
                <w:szCs w:val="16"/>
                <w:lang w:eastAsia="ru-RU"/>
              </w:rPr>
              <w:t>Назва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b/>
                <w:bCs/>
                <w:color w:val="717171"/>
                <w:sz w:val="16"/>
                <w:szCs w:val="16"/>
                <w:lang w:eastAsia="ru-RU"/>
              </w:rPr>
              <w:t xml:space="preserve"> атрибута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3E885" w14:textId="77777777" w:rsidR="002072D5" w:rsidRPr="002072D5" w:rsidRDefault="002072D5" w:rsidP="0020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b/>
                <w:bCs/>
                <w:color w:val="717171"/>
                <w:sz w:val="16"/>
                <w:szCs w:val="16"/>
                <w:lang w:eastAsia="ru-RU"/>
              </w:rPr>
              <w:t>Значення</w:t>
            </w:r>
            <w:proofErr w:type="spellEnd"/>
          </w:p>
        </w:tc>
      </w:tr>
      <w:tr w:rsidR="002072D5" w:rsidRPr="002072D5" w14:paraId="03EC17AF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15AC579D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у тому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числі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скорочене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(за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FA9E613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ТОВАРИСТВО З ОБМЕЖЕНОЮ ВІДПОВІДАЛЬНІСТЮ "ДІДЖИ ФІНАНС" (ТОВ "ДІДЖИ ФІНАНС")</w:t>
            </w:r>
          </w:p>
        </w:tc>
      </w:tr>
      <w:tr w:rsidR="002072D5" w:rsidRPr="002072D5" w14:paraId="319D4032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355519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Організаційно-правова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B26FBF8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ТОВАРИСТВО З ОБМЕЖЕНОЮ ВІДПОВІДАЛЬНІСТЮ</w:t>
            </w:r>
          </w:p>
        </w:tc>
      </w:tr>
      <w:tr w:rsidR="002072D5" w:rsidRPr="002072D5" w14:paraId="14CA6650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78B4959A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Назва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2DC342C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"ДІДЖИ ФІНАНС"</w:t>
            </w:r>
          </w:p>
        </w:tc>
      </w:tr>
      <w:tr w:rsidR="002072D5" w:rsidRPr="002072D5" w14:paraId="47ABAD54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33C3B4E0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 xml:space="preserve"> код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5FEB67C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42649746</w:t>
            </w:r>
          </w:p>
        </w:tc>
      </w:tr>
      <w:tr w:rsidR="002072D5" w:rsidRPr="002072D5" w14:paraId="19C4FBD6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20255A24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Центральний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місцевий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орган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виконавчої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влади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до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сфери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належить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публічного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права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або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здійснює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функції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корпоративними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правами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відповідній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юридичній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особі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3FFDCC3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52143D4B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34FDEFCC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CE541A6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04112,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місто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Київ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ВУЛИЦЯ АВІАКОНСТРУКТОРА ІГОРЯ </w:t>
            </w:r>
            <w:proofErr w:type="gram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СІКОРСЬКОГО ,</w:t>
            </w:r>
            <w:proofErr w:type="gram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будинок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2072D5" w:rsidRPr="002072D5" w14:paraId="724EC15E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D8044BA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Розмір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статутного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складеного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капіталу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пайового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фонду)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CD995A5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Розмір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5500000,00 грн.</w:t>
            </w:r>
          </w:p>
        </w:tc>
      </w:tr>
      <w:tr w:rsidR="002072D5" w:rsidRPr="002072D5" w14:paraId="0828EF56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525D18AD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Перелік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у тому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числі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частки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кожного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із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);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прізвище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ім'я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по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батькові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громадянства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якщо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фізична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особа;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резидентства,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код,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якщо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5888837B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ТОВАРИСТВО З ОБМЕЖЕНОЮ ВІДПОВІДАЛЬНІСТЮ "ДІДЖИ", Код ЄДРПОУ:42641253,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резиденства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04112,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місто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Київ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ВУЛИЦЯ АВІАКОНСТРУКТОРА ІГОРЯ СІКОРСЬКОГО 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будинок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8,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Розмір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внеску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до статутного фонду (грн.): 4895000,00 ДЕМІНСЬКИЙ СЕРГІЙ АНАТОЛІЙОВИЧ,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громадянства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04136,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місто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Київ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ВУЛИЦЯ М. ГРЕЧКА,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будинок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11-А, квартира 188,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Розмір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внеску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до статутного фонду (грн.): 247500,00 ПРАВНИК ОЛЕКСАНДР ПЕТРОВИЧ,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громадянства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08292,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Київська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місто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Буча(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пн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), НОВЕ ШОСЕ,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будинок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14, квартира 205,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Розмір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внеску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до статутного фонду (грн.): 357500,00 </w:t>
            </w:r>
          </w:p>
        </w:tc>
      </w:tr>
      <w:tr w:rsidR="002072D5" w:rsidRPr="002072D5" w14:paraId="28F26401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25726E11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бенефіціарного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власника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(контролера)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у тому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числі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бенефіціарного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власника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(контролера)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її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якщо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особа: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прізвище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ім’я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по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батькові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(за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громадянства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проживання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також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повне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код (для резидента)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якому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ця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особа є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кінцевим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бенефіціарним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власником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(контролером),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або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відсутність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бенефіціарного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власника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(контролера)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у тому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числі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кінцевого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бенефіціарного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власника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(контролера)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її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1F54204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Демінський Сергій Анатолійович,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04136,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місто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Київ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вул.Виговського</w:t>
            </w:r>
            <w:proofErr w:type="spellEnd"/>
            <w:proofErr w:type="gram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Івана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будинок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11-А, квартира 188. Тип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бенефіціарного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володіння</w:t>
            </w:r>
            <w:proofErr w:type="spellEnd"/>
            <w:proofErr w:type="gram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: Не</w:t>
            </w:r>
            <w:proofErr w:type="gram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прямий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вирішальний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вплив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Відсоток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частки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статутного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капіталу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юридичній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особі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або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відсоток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права голосу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юридичній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особі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89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через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здійснюється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опосередкований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вплив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особу: ТОВАРИСТВО З ОБМЕЖЕНОЮ ВІДПОВІДАЛЬНІСТЮ "ДІДЖИ", 42641253 </w:t>
            </w:r>
          </w:p>
        </w:tc>
      </w:tr>
      <w:tr w:rsidR="002072D5" w:rsidRPr="002072D5" w14:paraId="08261D00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5F337F4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Види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EB6715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64.99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Надання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інших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фінансових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послуг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крім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страхування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пенсійного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), н. в. і. у.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основний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); 66.19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Інша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допоміжна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діяльність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сфері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фінансових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послуг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крім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страхування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пенсійного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072D5" w:rsidRPr="002072D5" w14:paraId="1582E19F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933440B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органи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управління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7EC638ED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7405C347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59165E9C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керівника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інших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можуть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вчиняти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імені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у тому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числі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підписувати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договори,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подавати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документи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тощо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прізвище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ім’я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по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батькові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(за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наявності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наявність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обмежень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щодо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представництва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A387C4F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ЛУКАШ ОЛЕКСІЙ АНАТОЛІЙОВИЧ -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керівник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відсутні</w:t>
            </w:r>
            <w:proofErr w:type="spellEnd"/>
          </w:p>
        </w:tc>
      </w:tr>
      <w:tr w:rsidR="002072D5" w:rsidRPr="002072D5" w14:paraId="1C27EC8C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1C21802B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Назва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установчого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C3EB16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5A901F9F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2AA789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Дата та номер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запису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Єдиному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державному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 – 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разі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коли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була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проведена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після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набрання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чинності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Законом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"Про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реєстрацію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фізичних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осіб-підприємців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0E05E58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запису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27.11.2018 Номер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запису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: 10741020000081381</w:t>
            </w:r>
          </w:p>
        </w:tc>
      </w:tr>
      <w:tr w:rsidR="002072D5" w:rsidRPr="002072D5" w14:paraId="139136D9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661A05CE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дата та номер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запису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Єдиному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державному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включення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Єдиного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державного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відомостей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особу – 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разі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коли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була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проведена до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набрання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чинності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Законом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України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"Про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реєстрацію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фізичних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осіб-підприємців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F5D9105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1BC8C21A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4F1E7FE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lastRenderedPageBreak/>
              <w:t xml:space="preserve">Дата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дата та номер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запису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Єдиному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державному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проведення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яка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утворена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результаті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F5DC7DA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41990E23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7FCB12FE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відокремлені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підрозділи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код,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2CA49947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625C5C99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7C02A49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перебування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процесі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провадження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справі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банкрутство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222F6A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603670CC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C5938D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перебування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процесі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5E57E98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09DEB142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3922B50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смерть,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визнання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безвісно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відсутнім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чи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оголошення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померлим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учасника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керівника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особи, яка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може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вчиняти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імені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39945070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4433DCCA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F42D8EA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 строк</w:t>
            </w:r>
            <w:proofErr w:type="gram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визначений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засновниками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учасниками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судом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або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органом,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що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прийняв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рішення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припинення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для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заявлення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кредиторами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своїх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2885BBC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3ED4DD1A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4AA12A5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Дата та номер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запису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реєстрацію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припинення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підстава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його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5B9A0594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6B325ACB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732FC3A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Дата та номер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запису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відміну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припинення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підстава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A02DF03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24010886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5D1FC6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правонаступником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яких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є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зареєстрована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особа: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повне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код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3CBFEF6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70B5E440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6B0B865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правонаступників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повне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найменування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ідентифікаційний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код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49EF1FA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5F72E97C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D0262B0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Місцезнаходження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реєстраційної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F90C218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Шевченківська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районна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Києві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адміністрація</w:t>
            </w:r>
            <w:proofErr w:type="spellEnd"/>
          </w:p>
        </w:tc>
      </w:tr>
      <w:tr w:rsidR="002072D5" w:rsidRPr="002072D5" w14:paraId="22DFBA15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567420EC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Відомості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отримані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 порядку</w:t>
            </w:r>
            <w:proofErr w:type="gram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інформаційної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взаємодії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між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Єдиним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державним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реєстром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фізичних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осіб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підприємців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громадських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формувань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інформаційними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системами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органів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01FE6A2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27.11.2018, ДЕРЖАВНА СЛУЖБА СТАТИСТИКИ УКРАЇНИ, 37507880; 27.11.2018, 265918320767, ГОЛОВНЕ УПРАВЛІННЯ ДПС У М.КИЄВІ, ДПІ У ШЕВЧЕНКІВСЬКОМУ РАЙОНІ (ШЕВЧЕНКІВСЬКИЙ РАЙОН М.КИЄВА), 44116011,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взяття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облік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як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платника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податків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); 27.11.2018, 10000001380164, ГОЛОВНЕ УПРАВЛІННЯ ДПС У М.КИЄВІ, ДПІ У ШЕВЧЕНКІВСЬКОМУ РАЙОНІ (ШЕВЧЕНКІВСЬКИЙ РАЙОН М.КИЄВА), 44116011, (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дані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про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взяття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облік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як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платника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єдиного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внеску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2072D5" w:rsidRPr="002072D5" w14:paraId="02388BF5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BF27A50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Дата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відкриття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виконавчого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провадження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щодо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юридичної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особи (для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незавершених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виконавчих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проваджень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204B423B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</w:p>
        </w:tc>
      </w:tr>
      <w:tr w:rsidR="002072D5" w:rsidRPr="002072D5" w14:paraId="372E6637" w14:textId="77777777" w:rsidTr="002072D5">
        <w:trPr>
          <w:trHeight w:val="480"/>
        </w:trPr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E5DE429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Інформація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зв'язку</w:t>
            </w:r>
            <w:proofErr w:type="spellEnd"/>
          </w:p>
        </w:tc>
        <w:tc>
          <w:tcPr>
            <w:tcW w:w="0" w:type="auto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306CE8B" w14:textId="77777777" w:rsidR="002072D5" w:rsidRPr="002072D5" w:rsidRDefault="002072D5" w:rsidP="0020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</w:pPr>
            <w:r w:rsidRPr="002072D5">
              <w:rPr>
                <w:rFonts w:ascii="Times New Roman" w:eastAsia="Times New Roman" w:hAnsi="Times New Roman" w:cs="Times New Roman"/>
                <w:color w:val="717171"/>
                <w:sz w:val="16"/>
                <w:szCs w:val="16"/>
                <w:lang w:eastAsia="ru-RU"/>
              </w:rPr>
              <w:t>Телефон 1: +38(067)-668-14-25 Телефон 2: +38(093)-007-31-04</w:t>
            </w:r>
          </w:p>
        </w:tc>
      </w:tr>
    </w:tbl>
    <w:p w14:paraId="0A141CE9" w14:textId="77777777" w:rsidR="002072D5" w:rsidRPr="002072D5" w:rsidRDefault="002072D5" w:rsidP="002072D5">
      <w:pPr>
        <w:shd w:val="clear" w:color="auto" w:fill="F0F3F6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Технічна</w:t>
      </w:r>
      <w:proofErr w:type="spellEnd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підтримка</w:t>
      </w:r>
      <w:proofErr w:type="spellEnd"/>
    </w:p>
    <w:p w14:paraId="40A5C15B" w14:textId="77777777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Call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-центр: 0-800-508-584</w:t>
      </w:r>
    </w:p>
    <w:p w14:paraId="31F78811" w14:textId="77777777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E-</w:t>
      </w: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mail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: </w:t>
      </w:r>
      <w:hyperlink r:id="rId5" w:history="1">
        <w:r w:rsidRPr="002072D5">
          <w:rPr>
            <w:rFonts w:ascii="Times New Roman" w:eastAsia="Times New Roman" w:hAnsi="Times New Roman" w:cs="Times New Roman"/>
            <w:color w:val="007BFF"/>
            <w:sz w:val="16"/>
            <w:szCs w:val="16"/>
            <w:u w:val="single"/>
            <w:lang w:eastAsia="ru-RU"/>
          </w:rPr>
          <w:t>reestry@nais.gov.ua</w:t>
        </w:r>
      </w:hyperlink>
    </w:p>
    <w:p w14:paraId="002BBD03" w14:textId="77777777" w:rsidR="002072D5" w:rsidRPr="002072D5" w:rsidRDefault="002072D5" w:rsidP="002072D5">
      <w:pPr>
        <w:shd w:val="clear" w:color="auto" w:fill="F0F3F6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Розробник</w:t>
      </w:r>
      <w:proofErr w:type="spellEnd"/>
    </w:p>
    <w:p w14:paraId="28FEBE7C" w14:textId="77777777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Державне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підприємство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 xml:space="preserve"> "</w:t>
      </w: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Національні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інформаційні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системи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"</w:t>
      </w:r>
    </w:p>
    <w:p w14:paraId="4FDE5CD6" w14:textId="77777777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Web-site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: </w:t>
      </w:r>
      <w:hyperlink r:id="rId6" w:tgtFrame="_blank" w:history="1">
        <w:r w:rsidRPr="002072D5">
          <w:rPr>
            <w:rFonts w:ascii="Times New Roman" w:eastAsia="Times New Roman" w:hAnsi="Times New Roman" w:cs="Times New Roman"/>
            <w:color w:val="007BFF"/>
            <w:sz w:val="16"/>
            <w:szCs w:val="16"/>
            <w:u w:val="single"/>
            <w:lang w:eastAsia="ru-RU"/>
          </w:rPr>
          <w:t>https://nais.gov.ua/</w:t>
        </w:r>
      </w:hyperlink>
    </w:p>
    <w:p w14:paraId="209C520A" w14:textId="77777777" w:rsidR="002072D5" w:rsidRPr="002072D5" w:rsidRDefault="002072D5" w:rsidP="002072D5">
      <w:pPr>
        <w:shd w:val="clear" w:color="auto" w:fill="F0F3F6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Служба </w:t>
      </w:r>
      <w:proofErr w:type="spellStart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підтримки</w:t>
      </w:r>
      <w:proofErr w:type="spellEnd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 </w:t>
      </w:r>
      <w:proofErr w:type="spellStart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платежів</w:t>
      </w:r>
      <w:proofErr w:type="spellEnd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 UAPAY.UA</w:t>
      </w:r>
    </w:p>
    <w:p w14:paraId="28040A5F" w14:textId="77777777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Тел: 0-800-214-464</w:t>
      </w:r>
    </w:p>
    <w:p w14:paraId="3E0EB5F4" w14:textId="77777777" w:rsidR="002072D5" w:rsidRPr="002072D5" w:rsidRDefault="002072D5" w:rsidP="002072D5">
      <w:pPr>
        <w:shd w:val="clear" w:color="auto" w:fill="F0F3F6"/>
        <w:spacing w:after="0" w:line="240" w:lineRule="auto"/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</w:pPr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E-</w:t>
      </w:r>
      <w:proofErr w:type="spellStart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mail</w:t>
      </w:r>
      <w:proofErr w:type="spellEnd"/>
      <w:r w:rsidRPr="002072D5">
        <w:rPr>
          <w:rFonts w:ascii="Times New Roman" w:eastAsia="Times New Roman" w:hAnsi="Times New Roman" w:cs="Times New Roman"/>
          <w:color w:val="A9A9A9"/>
          <w:sz w:val="16"/>
          <w:szCs w:val="16"/>
          <w:lang w:eastAsia="ru-RU"/>
        </w:rPr>
        <w:t>: </w:t>
      </w:r>
      <w:hyperlink r:id="rId7" w:history="1">
        <w:r w:rsidRPr="002072D5">
          <w:rPr>
            <w:rFonts w:ascii="Times New Roman" w:eastAsia="Times New Roman" w:hAnsi="Times New Roman" w:cs="Times New Roman"/>
            <w:color w:val="007BFF"/>
            <w:sz w:val="16"/>
            <w:szCs w:val="16"/>
            <w:u w:val="single"/>
            <w:lang w:eastAsia="ru-RU"/>
          </w:rPr>
          <w:t>pay@uapay.ua</w:t>
        </w:r>
      </w:hyperlink>
    </w:p>
    <w:p w14:paraId="55672A81" w14:textId="77777777" w:rsidR="002072D5" w:rsidRPr="002072D5" w:rsidRDefault="002072D5" w:rsidP="002072D5">
      <w:pPr>
        <w:shd w:val="clear" w:color="auto" w:fill="F0F3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Copyright</w:t>
      </w:r>
      <w:proofErr w:type="spellEnd"/>
      <w:r w:rsidRPr="002072D5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</w:t>
      </w:r>
      <w:r w:rsidRPr="002072D5">
        <w:rPr>
          <w:rFonts w:ascii="MS Gothic" w:eastAsia="MS Gothic" w:hAnsi="MS Gothic" w:cs="MS Gothic" w:hint="eastAsia"/>
          <w:color w:val="808080"/>
          <w:sz w:val="16"/>
          <w:szCs w:val="16"/>
          <w:lang w:eastAsia="ru-RU"/>
        </w:rPr>
        <w:t>Ⓒ</w:t>
      </w:r>
      <w:r w:rsidRPr="002072D5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2018, МІНІСТЕРСТВО ЮСТИЦІЇ УКРАЇНИ</w:t>
      </w:r>
    </w:p>
    <w:p w14:paraId="71D68109" w14:textId="77777777" w:rsidR="002072D5" w:rsidRPr="002072D5" w:rsidRDefault="002072D5" w:rsidP="002072D5">
      <w:pPr>
        <w:shd w:val="clear" w:color="auto" w:fill="00000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</w:pPr>
      <w:proofErr w:type="spellStart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Ідентифікаційний</w:t>
      </w:r>
      <w:proofErr w:type="spellEnd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 код </w:t>
      </w:r>
      <w:proofErr w:type="spellStart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юридичної</w:t>
      </w:r>
      <w:proofErr w:type="spellEnd"/>
      <w:r w:rsidRPr="002072D5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 особи</w:t>
      </w:r>
    </w:p>
    <w:p w14:paraId="5F32B9D7" w14:textId="77777777" w:rsidR="00684EFF" w:rsidRPr="002072D5" w:rsidRDefault="00684EFF" w:rsidP="002072D5">
      <w:pPr>
        <w:rPr>
          <w:sz w:val="16"/>
          <w:szCs w:val="16"/>
        </w:rPr>
      </w:pPr>
    </w:p>
    <w:sectPr w:rsidR="00684EFF" w:rsidRPr="002072D5" w:rsidSect="00F4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D5"/>
    <w:rsid w:val="002072D5"/>
    <w:rsid w:val="00684EFF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0005"/>
  <w15:chartTrackingRefBased/>
  <w15:docId w15:val="{93B0F8C5-5532-417F-ACF5-C2C6224C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7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7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072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2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72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-3">
    <w:name w:val="pl-3"/>
    <w:basedOn w:val="a"/>
    <w:rsid w:val="002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2D5"/>
    <w:rPr>
      <w:color w:val="0000FF"/>
      <w:u w:val="single"/>
    </w:rPr>
  </w:style>
  <w:style w:type="paragraph" w:customStyle="1" w:styleId="col-12">
    <w:name w:val="col-12"/>
    <w:basedOn w:val="a"/>
    <w:rsid w:val="0020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3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6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1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7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9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3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y@uapay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is.gov.ua/" TargetMode="External"/><Relationship Id="rId5" Type="http://schemas.openxmlformats.org/officeDocument/2006/relationships/hyperlink" Target="mailto:reestry@nais.go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2021-04-13T09:50:00Z</dcterms:created>
  <dcterms:modified xsi:type="dcterms:W3CDTF">2021-04-13T09:51:00Z</dcterms:modified>
</cp:coreProperties>
</file>