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6E" w:rsidRDefault="00DB4B67">
      <w:pPr>
        <w:spacing w:after="223"/>
      </w:pPr>
      <w:r>
        <w:rPr>
          <w:noProof/>
        </w:rPr>
        <w:drawing>
          <wp:inline distT="0" distB="0" distL="0" distR="0">
            <wp:extent cx="2238375" cy="4476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F6E" w:rsidRDefault="00DB4B67">
      <w:pPr>
        <w:spacing w:after="7" w:line="266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>ПУБЛIЧНЕ АКЦIОНЕРНЕ ТОВАРИСТВО КОМЕРЦIЙНИЙ БАНК "ПРИВАТБАНК"</w:t>
      </w:r>
    </w:p>
    <w:p w:rsidR="00170F6E" w:rsidRDefault="00DB4B67">
      <w:pPr>
        <w:spacing w:after="207" w:line="266" w:lineRule="auto"/>
        <w:ind w:left="-5" w:right="4580" w:hanging="10"/>
      </w:pPr>
      <w:proofErr w:type="spellStart"/>
      <w:r>
        <w:rPr>
          <w:rFonts w:ascii="Times New Roman" w:eastAsia="Times New Roman" w:hAnsi="Times New Roman" w:cs="Times New Roman"/>
          <w:sz w:val="18"/>
        </w:rPr>
        <w:t>вул.Набережна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Перемоги,50, </w:t>
      </w:r>
      <w:proofErr w:type="spellStart"/>
      <w:r>
        <w:rPr>
          <w:rFonts w:ascii="Times New Roman" w:eastAsia="Times New Roman" w:hAnsi="Times New Roman" w:cs="Times New Roman"/>
          <w:sz w:val="18"/>
        </w:rPr>
        <w:t>м.Днiпропетровськ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49094, </w:t>
      </w:r>
      <w:proofErr w:type="spellStart"/>
      <w:r>
        <w:rPr>
          <w:rFonts w:ascii="Times New Roman" w:eastAsia="Times New Roman" w:hAnsi="Times New Roman" w:cs="Times New Roman"/>
          <w:sz w:val="1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Телефон: 0 800 500 003     Факс: 0 56 789 66 14 www.privatbank.ua     E-</w:t>
      </w:r>
      <w:proofErr w:type="spellStart"/>
      <w:r>
        <w:rPr>
          <w:rFonts w:ascii="Times New Roman" w:eastAsia="Times New Roman" w:hAnsi="Times New Roman" w:cs="Times New Roman"/>
          <w:sz w:val="18"/>
        </w:rPr>
        <w:t>mail</w:t>
      </w:r>
      <w:proofErr w:type="spellEnd"/>
      <w:r>
        <w:rPr>
          <w:rFonts w:ascii="Times New Roman" w:eastAsia="Times New Roman" w:hAnsi="Times New Roman" w:cs="Times New Roman"/>
          <w:sz w:val="18"/>
        </w:rPr>
        <w:t>: hotline@privatbank.ua</w:t>
      </w:r>
    </w:p>
    <w:p w:rsidR="00170F6E" w:rsidRDefault="00DB4B67">
      <w:pPr>
        <w:spacing w:after="7" w:line="266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18"/>
        </w:rPr>
        <w:t>Днiпропетровське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РУ</w:t>
      </w:r>
    </w:p>
    <w:p w:rsidR="00170F6E" w:rsidRDefault="00DB4B67">
      <w:pPr>
        <w:spacing w:after="1167" w:line="266" w:lineRule="auto"/>
        <w:ind w:left="-5" w:right="5599" w:hanging="10"/>
      </w:pPr>
      <w:r>
        <w:rPr>
          <w:rFonts w:ascii="Times New Roman" w:eastAsia="Times New Roman" w:hAnsi="Times New Roman" w:cs="Times New Roman"/>
          <w:sz w:val="18"/>
        </w:rPr>
        <w:t xml:space="preserve">49000, </w:t>
      </w:r>
      <w:proofErr w:type="spellStart"/>
      <w:r>
        <w:rPr>
          <w:rFonts w:ascii="Times New Roman" w:eastAsia="Times New Roman" w:hAnsi="Times New Roman" w:cs="Times New Roman"/>
          <w:sz w:val="18"/>
        </w:rPr>
        <w:t>м.Днiпропетровськ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вул.Мечникова</w:t>
      </w:r>
      <w:proofErr w:type="spellEnd"/>
      <w:r>
        <w:rPr>
          <w:rFonts w:ascii="Times New Roman" w:eastAsia="Times New Roman" w:hAnsi="Times New Roman" w:cs="Times New Roman"/>
          <w:sz w:val="18"/>
        </w:rPr>
        <w:t>, 18 МФО 305299, код ЄДРПОУ 14360570</w:t>
      </w:r>
    </w:p>
    <w:p w:rsidR="00170F6E" w:rsidRDefault="00DB4B67">
      <w:pPr>
        <w:spacing w:after="953" w:line="265" w:lineRule="auto"/>
        <w:ind w:left="595" w:hanging="10"/>
      </w:pPr>
      <w:r>
        <w:rPr>
          <w:rFonts w:ascii="Times New Roman" w:eastAsia="Times New Roman" w:hAnsi="Times New Roman" w:cs="Times New Roman"/>
          <w:sz w:val="24"/>
        </w:rPr>
        <w:t xml:space="preserve">№ 08.7.0.0.0/150227222056   </w:t>
      </w:r>
      <w:proofErr w:type="spellStart"/>
      <w:r>
        <w:rPr>
          <w:rFonts w:ascii="Times New Roman" w:eastAsia="Times New Roman" w:hAnsi="Times New Roman" w:cs="Times New Roman"/>
          <w:sz w:val="24"/>
        </w:rPr>
        <w:t>вiд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27.02.2015p.</w:t>
      </w:r>
    </w:p>
    <w:p w:rsidR="00170F6E" w:rsidRDefault="00DB4B67">
      <w:pPr>
        <w:pStyle w:val="1"/>
      </w:pPr>
      <w:r>
        <w:t>ДОВIДКА</w:t>
      </w:r>
    </w:p>
    <w:p w:rsidR="00170F6E" w:rsidRDefault="00DB4B67">
      <w:pPr>
        <w:spacing w:after="69" w:line="265" w:lineRule="auto"/>
        <w:ind w:left="229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клiєнту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Черненко О.I. ФОП,</w:t>
      </w:r>
    </w:p>
    <w:p w:rsidR="00DB4B67" w:rsidRPr="00DB4B67" w:rsidRDefault="00DB4B67">
      <w:pPr>
        <w:spacing w:after="69" w:line="265" w:lineRule="auto"/>
        <w:ind w:left="2298" w:hanging="10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IBAN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val="en-US"/>
        </w:rPr>
        <w:t>UA633052990000026006050248358</w:t>
      </w:r>
      <w:bookmarkStart w:id="0" w:name="_GoBack"/>
      <w:bookmarkEnd w:id="0"/>
    </w:p>
    <w:p w:rsidR="00170F6E" w:rsidRDefault="00DB4B67">
      <w:pPr>
        <w:spacing w:after="0" w:line="324" w:lineRule="auto"/>
        <w:ind w:left="2228" w:right="1824" w:hanging="1423"/>
      </w:pPr>
      <w:r>
        <w:rPr>
          <w:rFonts w:ascii="Times New Roman" w:eastAsia="Times New Roman" w:hAnsi="Times New Roman" w:cs="Times New Roman"/>
          <w:sz w:val="24"/>
        </w:rPr>
        <w:t xml:space="preserve">ЄДРПОУ/ДРФО 2194000447, </w:t>
      </w:r>
      <w:proofErr w:type="spellStart"/>
      <w:r>
        <w:rPr>
          <w:rFonts w:ascii="Times New Roman" w:eastAsia="Times New Roman" w:hAnsi="Times New Roman" w:cs="Times New Roman"/>
          <w:sz w:val="24"/>
        </w:rPr>
        <w:t>Днiпропетровське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РУ, МФО 305299, в тому, </w:t>
      </w:r>
      <w:proofErr w:type="spellStart"/>
      <w:r>
        <w:rPr>
          <w:rFonts w:ascii="Times New Roman" w:eastAsia="Times New Roman" w:hAnsi="Times New Roman" w:cs="Times New Roman"/>
          <w:sz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йому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вiдкрито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</w:rPr>
        <w:t>):</w:t>
      </w:r>
    </w:p>
    <w:p w:rsidR="00DB4B67" w:rsidRDefault="00DB4B67" w:rsidP="00DB4B67">
      <w:pPr>
        <w:spacing w:after="953" w:line="265" w:lineRule="auto"/>
        <w:ind w:left="23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26006050248358, валюта UAH (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Українська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гривня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</w:rPr>
        <w:t>вiдкритий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27.02.2015p.</w:t>
      </w:r>
    </w:p>
    <w:p w:rsidR="00DB4B67" w:rsidRPr="00DB4B67" w:rsidRDefault="00DB4B67" w:rsidP="00DB4B67">
      <w:pPr>
        <w:spacing w:after="953" w:line="265" w:lineRule="auto"/>
        <w:ind w:left="238" w:hanging="10"/>
        <w:rPr>
          <w:rFonts w:ascii="Times New Roman" w:eastAsia="Times New Roman" w:hAnsi="Times New Roman" w:cs="Times New Roman"/>
          <w:sz w:val="24"/>
          <w:lang w:val="uk-UA"/>
        </w:rPr>
      </w:pPr>
    </w:p>
    <w:p w:rsidR="00170F6E" w:rsidRDefault="00DB4B67">
      <w:pPr>
        <w:spacing w:after="923" w:line="265" w:lineRule="auto"/>
        <w:ind w:left="595" w:hanging="10"/>
      </w:pPr>
      <w:r>
        <w:rPr>
          <w:rFonts w:ascii="Times New Roman" w:eastAsia="Times New Roman" w:hAnsi="Times New Roman" w:cs="Times New Roman"/>
          <w:sz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</w:rPr>
        <w:t>мiсцем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вимоги</w:t>
      </w:r>
      <w:proofErr w:type="spellEnd"/>
    </w:p>
    <w:p w:rsidR="00170F6E" w:rsidRDefault="00DB4B67">
      <w:pPr>
        <w:tabs>
          <w:tab w:val="center" w:pos="1590"/>
          <w:tab w:val="center" w:pos="4530"/>
          <w:tab w:val="center" w:pos="6900"/>
          <w:tab w:val="right" w:pos="9579"/>
        </w:tabs>
        <w:spacing w:after="0"/>
      </w:pPr>
      <w: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Головний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бухгалтер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>
            <wp:extent cx="1343025" cy="1323975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w:drawing>
          <wp:inline distT="0" distB="0" distL="0" distR="0">
            <wp:extent cx="847725" cy="942975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Коротiна</w:t>
      </w:r>
      <w:proofErr w:type="spellEnd"/>
      <w:r>
        <w:rPr>
          <w:rFonts w:ascii="Times New Roman" w:eastAsia="Times New Roman" w:hAnsi="Times New Roman" w:cs="Times New Roman"/>
        </w:rPr>
        <w:t xml:space="preserve"> Л.I.</w:t>
      </w:r>
    </w:p>
    <w:sectPr w:rsidR="00170F6E">
      <w:pgSz w:w="12240" w:h="15840"/>
      <w:pgMar w:top="840" w:right="1821" w:bottom="144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6E"/>
    <w:rsid w:val="00170F6E"/>
    <w:rsid w:val="00DB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3A66A-AFD5-49F3-B941-21C64F22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2"/>
      <w:ind w:left="982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cp:lastModifiedBy>Tatyana</cp:lastModifiedBy>
  <cp:revision>2</cp:revision>
  <dcterms:created xsi:type="dcterms:W3CDTF">2020-10-30T10:55:00Z</dcterms:created>
  <dcterms:modified xsi:type="dcterms:W3CDTF">2020-10-30T10:55:00Z</dcterms:modified>
</cp:coreProperties>
</file>