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D2" w:rsidRPr="005A14CF" w:rsidRDefault="001179D2" w:rsidP="001179D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66A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A14CF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47675" cy="628650"/>
            <wp:effectExtent l="19050" t="0" r="9525" b="0"/>
            <wp:docPr id="9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79D2" w:rsidRPr="005A14CF" w:rsidRDefault="001179D2" w:rsidP="001179D2">
      <w:pPr>
        <w:pStyle w:val="a3"/>
        <w:jc w:val="center"/>
        <w:rPr>
          <w:b/>
          <w:sz w:val="28"/>
          <w:szCs w:val="28"/>
        </w:rPr>
      </w:pPr>
      <w:r w:rsidRPr="005A14CF">
        <w:rPr>
          <w:b/>
          <w:sz w:val="28"/>
          <w:szCs w:val="28"/>
        </w:rPr>
        <w:t>УКРАЇНА</w:t>
      </w:r>
    </w:p>
    <w:p w:rsidR="001179D2" w:rsidRPr="005A14CF" w:rsidRDefault="001179D2" w:rsidP="001179D2">
      <w:pPr>
        <w:pStyle w:val="a3"/>
        <w:jc w:val="center"/>
        <w:rPr>
          <w:b/>
          <w:sz w:val="28"/>
          <w:szCs w:val="28"/>
        </w:rPr>
      </w:pPr>
      <w:r w:rsidRPr="005A14CF">
        <w:rPr>
          <w:b/>
          <w:sz w:val="28"/>
          <w:szCs w:val="28"/>
        </w:rPr>
        <w:t>КОРЕЦЬКА РАЙОННА РАДА</w:t>
      </w:r>
    </w:p>
    <w:p w:rsidR="001179D2" w:rsidRPr="005A14CF" w:rsidRDefault="001179D2" w:rsidP="001179D2">
      <w:pPr>
        <w:pStyle w:val="a3"/>
        <w:jc w:val="center"/>
        <w:rPr>
          <w:b/>
          <w:sz w:val="28"/>
          <w:szCs w:val="28"/>
        </w:rPr>
      </w:pPr>
      <w:r w:rsidRPr="005A14CF">
        <w:rPr>
          <w:b/>
          <w:sz w:val="28"/>
          <w:szCs w:val="28"/>
        </w:rPr>
        <w:t>(сьоме скликання )</w:t>
      </w:r>
    </w:p>
    <w:p w:rsidR="001179D2" w:rsidRPr="005A14CF" w:rsidRDefault="001179D2" w:rsidP="001179D2">
      <w:pPr>
        <w:pStyle w:val="a3"/>
        <w:jc w:val="center"/>
        <w:rPr>
          <w:b/>
          <w:sz w:val="28"/>
          <w:szCs w:val="28"/>
        </w:rPr>
      </w:pPr>
      <w:r w:rsidRPr="005A14CF">
        <w:rPr>
          <w:b/>
          <w:sz w:val="28"/>
          <w:szCs w:val="28"/>
        </w:rPr>
        <w:t>РІШЕННЯ</w:t>
      </w:r>
    </w:p>
    <w:p w:rsidR="001179D2" w:rsidRPr="005A14CF" w:rsidRDefault="001179D2" w:rsidP="00117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D2" w:rsidRPr="005A14CF" w:rsidRDefault="001179D2" w:rsidP="001179D2">
      <w:pPr>
        <w:rPr>
          <w:rFonts w:ascii="Times New Roman" w:hAnsi="Times New Roman" w:cs="Times New Roman"/>
          <w:sz w:val="28"/>
          <w:szCs w:val="28"/>
        </w:rPr>
      </w:pPr>
      <w:r w:rsidRPr="005A14CF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31 жовтня</w:t>
      </w:r>
      <w:r w:rsidRPr="005A14CF">
        <w:rPr>
          <w:rFonts w:ascii="Times New Roman" w:hAnsi="Times New Roman" w:cs="Times New Roman"/>
          <w:sz w:val="28"/>
          <w:szCs w:val="28"/>
        </w:rPr>
        <w:t xml:space="preserve">  2019 року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526</w:t>
      </w:r>
    </w:p>
    <w:p w:rsidR="001179D2" w:rsidRPr="005A14CF" w:rsidRDefault="001179D2" w:rsidP="001179D2">
      <w:pPr>
        <w:shd w:val="clear" w:color="auto" w:fill="FFFFFF"/>
        <w:spacing w:after="225" w:line="256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179D2" w:rsidRPr="005A14CF" w:rsidRDefault="001179D2" w:rsidP="001179D2">
      <w:pPr>
        <w:shd w:val="clear" w:color="auto" w:fill="FFFFFF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переліку об’єктів спільної власності територіальних громад Корецького району, що підлягають приватизації </w:t>
      </w:r>
      <w:r w:rsidRPr="005A1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1179D2" w:rsidRPr="005A14CF" w:rsidRDefault="001179D2" w:rsidP="0011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1179D2" w:rsidRPr="005A14CF" w:rsidRDefault="001179D2" w:rsidP="00117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Відповідно до ст.11 Закону України «Про приватизацію державного і комунального майна»,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керуючись ст.43, ст.60</w:t>
      </w:r>
      <w:r w:rsidRPr="005A1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Закону України «Про місцеве самоврядування в Україні», </w:t>
      </w:r>
      <w:r w:rsidRPr="005A14CF">
        <w:rPr>
          <w:rFonts w:ascii="Times New Roman" w:hAnsi="Times New Roman" w:cs="Times New Roman"/>
          <w:sz w:val="28"/>
          <w:szCs w:val="28"/>
        </w:rPr>
        <w:t>та за погодженням з постійними комісіями районної ради,  районна рада</w:t>
      </w:r>
    </w:p>
    <w:p w:rsidR="001179D2" w:rsidRPr="00F56FF8" w:rsidRDefault="001179D2" w:rsidP="001179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5A1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D2" w:rsidRDefault="001179D2" w:rsidP="001179D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4CF">
        <w:rPr>
          <w:rFonts w:ascii="Times New Roman" w:hAnsi="Times New Roman" w:cs="Times New Roman"/>
          <w:sz w:val="28"/>
          <w:szCs w:val="28"/>
        </w:rPr>
        <w:t>ВИРІШИЛА:</w:t>
      </w:r>
    </w:p>
    <w:p w:rsidR="001179D2" w:rsidRPr="00F56FF8" w:rsidRDefault="001179D2" w:rsidP="001179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179D2" w:rsidRPr="00BD7B3C" w:rsidRDefault="001179D2" w:rsidP="001179D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Затвердити </w:t>
      </w:r>
      <w:r w:rsidRPr="0092666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об’єктів спільної власності територіальних громад  Корецького району, що підлягають приватизації, згідно з додатком.</w:t>
      </w:r>
    </w:p>
    <w:p w:rsidR="001179D2" w:rsidRPr="00BD7B3C" w:rsidRDefault="001179D2" w:rsidP="001179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1179D2" w:rsidRDefault="001179D2" w:rsidP="001179D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94">
        <w:rPr>
          <w:rFonts w:ascii="Times New Roman" w:hAnsi="Times New Roman" w:cs="Times New Roman"/>
          <w:sz w:val="28"/>
          <w:szCs w:val="28"/>
        </w:rPr>
        <w:t xml:space="preserve">Опублікувати перелік об’єктів </w:t>
      </w:r>
      <w:r w:rsidRPr="0092666C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спільної власності територіальних громад  Корецького району, що підлягають приватизації</w:t>
      </w:r>
      <w:r>
        <w:rPr>
          <w:rFonts w:ascii="Times New Roman" w:hAnsi="Times New Roman" w:cs="Times New Roman"/>
          <w:sz w:val="28"/>
          <w:szCs w:val="28"/>
        </w:rPr>
        <w:t xml:space="preserve">, на офіційному </w:t>
      </w:r>
      <w:r w:rsidRPr="00476494">
        <w:rPr>
          <w:rFonts w:ascii="Times New Roman" w:hAnsi="Times New Roman" w:cs="Times New Roman"/>
          <w:sz w:val="28"/>
          <w:szCs w:val="28"/>
        </w:rPr>
        <w:t xml:space="preserve">сайті </w:t>
      </w:r>
      <w:r>
        <w:rPr>
          <w:rFonts w:ascii="Times New Roman" w:hAnsi="Times New Roman" w:cs="Times New Roman"/>
          <w:sz w:val="28"/>
          <w:szCs w:val="28"/>
        </w:rPr>
        <w:t xml:space="preserve">Корецької районної ради  http://www.koretsrada.in.ua </w:t>
      </w:r>
      <w:r w:rsidRPr="00476494">
        <w:rPr>
          <w:rFonts w:ascii="Times New Roman" w:hAnsi="Times New Roman" w:cs="Times New Roman"/>
          <w:sz w:val="28"/>
          <w:szCs w:val="28"/>
        </w:rPr>
        <w:t>та в електронній торговій системі протягом п’яти робочих днів з дня прийняття цього рішення.</w:t>
      </w:r>
    </w:p>
    <w:p w:rsidR="001179D2" w:rsidRPr="00BD7B3C" w:rsidRDefault="001179D2" w:rsidP="001179D2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1179D2" w:rsidRPr="0092666C" w:rsidRDefault="001179D2" w:rsidP="001179D2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6C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 районної ради з питань бюджету, фінансів та податків, транспорту, зв’язку, підприємництва та інвестиційної діяльності районної ради (Сивий Р.П.). </w:t>
      </w:r>
    </w:p>
    <w:p w:rsidR="001179D2" w:rsidRPr="005A14CF" w:rsidRDefault="001179D2" w:rsidP="001179D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9D2" w:rsidRPr="00F56FF8" w:rsidRDefault="001179D2" w:rsidP="001179D2">
      <w:pPr>
        <w:rPr>
          <w:rFonts w:ascii="Times New Roman" w:hAnsi="Times New Roman" w:cs="Times New Roman"/>
          <w:sz w:val="28"/>
          <w:szCs w:val="28"/>
        </w:rPr>
      </w:pPr>
      <w:r w:rsidRPr="00F56FF8">
        <w:rPr>
          <w:rFonts w:ascii="Times New Roman" w:hAnsi="Times New Roman" w:cs="Times New Roman"/>
          <w:sz w:val="28"/>
          <w:szCs w:val="28"/>
        </w:rPr>
        <w:t>Голова районної ради                                                      Ігор ХОМЕНЧУК</w:t>
      </w:r>
    </w:p>
    <w:p w:rsidR="001179D2" w:rsidRDefault="001179D2" w:rsidP="001179D2">
      <w:pPr>
        <w:rPr>
          <w:rFonts w:ascii="Times New Roman" w:hAnsi="Times New Roman" w:cs="Times New Roman"/>
          <w:sz w:val="28"/>
          <w:szCs w:val="28"/>
        </w:rPr>
      </w:pPr>
    </w:p>
    <w:p w:rsidR="001179D2" w:rsidRPr="00F56FF8" w:rsidRDefault="001179D2" w:rsidP="0011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D2" w:rsidRPr="005A14CF" w:rsidRDefault="001179D2" w:rsidP="001179D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             </w:t>
      </w:r>
    </w:p>
    <w:p w:rsidR="001179D2" w:rsidRDefault="001179D2" w:rsidP="001179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179D2" w:rsidRDefault="001179D2" w:rsidP="0011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9D2" w:rsidRPr="005A14CF" w:rsidRDefault="001179D2" w:rsidP="001179D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5A14C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179D2" w:rsidRPr="005A14CF" w:rsidRDefault="001179D2" w:rsidP="0011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14CF">
        <w:rPr>
          <w:rFonts w:ascii="Times New Roman" w:hAnsi="Times New Roman" w:cs="Times New Roman"/>
          <w:sz w:val="28"/>
          <w:szCs w:val="28"/>
        </w:rPr>
        <w:t>рішення  Корецької районної ради</w:t>
      </w:r>
    </w:p>
    <w:p w:rsidR="001179D2" w:rsidRPr="005A14CF" w:rsidRDefault="001179D2" w:rsidP="001179D2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5A14C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від </w:t>
      </w:r>
      <w:r>
        <w:rPr>
          <w:rFonts w:ascii="Times New Roman" w:hAnsi="Times New Roman"/>
          <w:sz w:val="28"/>
          <w:szCs w:val="28"/>
          <w:lang w:val="uk-UA"/>
        </w:rPr>
        <w:t>31 жовтня</w:t>
      </w:r>
      <w:r w:rsidRPr="005A14CF">
        <w:rPr>
          <w:rFonts w:ascii="Times New Roman" w:hAnsi="Times New Roman"/>
          <w:sz w:val="28"/>
          <w:szCs w:val="28"/>
          <w:lang w:val="uk-UA"/>
        </w:rPr>
        <w:t xml:space="preserve"> 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  № 526</w:t>
      </w:r>
      <w:r w:rsidRPr="005A14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79D2" w:rsidRPr="005A14CF" w:rsidRDefault="001179D2" w:rsidP="001179D2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 </w:t>
      </w:r>
    </w:p>
    <w:p w:rsidR="001179D2" w:rsidRPr="005A14CF" w:rsidRDefault="001179D2" w:rsidP="001179D2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 </w:t>
      </w:r>
    </w:p>
    <w:p w:rsidR="001179D2" w:rsidRPr="005A14CF" w:rsidRDefault="001179D2" w:rsidP="001179D2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ПЕРЕЛІК</w:t>
      </w:r>
    </w:p>
    <w:p w:rsidR="001179D2" w:rsidRPr="005A14CF" w:rsidRDefault="001179D2" w:rsidP="001179D2">
      <w:pPr>
        <w:shd w:val="clear" w:color="auto" w:fill="FFFFFF"/>
        <w:spacing w:after="225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об’єктів спільної власності територіальних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громад</w:t>
      </w:r>
      <w:r w:rsidRPr="005A14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Корецького району, що підлягають приватизації</w:t>
      </w:r>
    </w:p>
    <w:tbl>
      <w:tblPr>
        <w:tblpPr w:leftFromText="180" w:rightFromText="180" w:vertAnchor="text" w:horzAnchor="margin" w:tblpXSpec="center" w:tblpY="223"/>
        <w:tblW w:w="105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156"/>
        <w:gridCol w:w="1425"/>
        <w:gridCol w:w="2097"/>
        <w:gridCol w:w="318"/>
        <w:gridCol w:w="2619"/>
        <w:gridCol w:w="227"/>
        <w:gridCol w:w="1778"/>
        <w:gridCol w:w="227"/>
      </w:tblGrid>
      <w:tr w:rsidR="001179D2" w:rsidRPr="005A14CF" w:rsidTr="00821A7F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6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6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Назва об’єкта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6FF8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площа об’єкта (кв.м)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56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Адреса</w:t>
            </w:r>
          </w:p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6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Розташування об’єкта 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6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Балансоутримувач</w:t>
            </w:r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56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79D2" w:rsidRPr="00F56FF8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56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Спосіб приватизпції</w:t>
            </w:r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79D2" w:rsidRDefault="001179D2" w:rsidP="00821A7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179D2" w:rsidRPr="005A14CF" w:rsidTr="00821A7F">
        <w:trPr>
          <w:trHeight w:val="3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9D2" w:rsidRDefault="001179D2" w:rsidP="00821A7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1179D2" w:rsidRPr="00476494" w:rsidRDefault="001179D2" w:rsidP="00821A7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64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1.       </w:t>
            </w:r>
            <w:r w:rsidRPr="004764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9D2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1179D2" w:rsidRPr="00476494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649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bdr w:val="none" w:sz="0" w:space="0" w:color="auto" w:frame="1"/>
                <w:lang w:eastAsia="uk-UA"/>
              </w:rPr>
              <w:t>Будівля школи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9D2" w:rsidRPr="00476494" w:rsidRDefault="001179D2" w:rsidP="00821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179D2" w:rsidRPr="00476494" w:rsidRDefault="001179D2" w:rsidP="00821A7F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179D2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179D2" w:rsidRPr="00476494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Pr="004764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ул. Київська, 16 </w:t>
            </w:r>
          </w:p>
          <w:p w:rsidR="001179D2" w:rsidRPr="00476494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64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 Користь</w:t>
            </w:r>
          </w:p>
          <w:p w:rsidR="001179D2" w:rsidRPr="00476494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64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Корецький район, </w:t>
            </w:r>
          </w:p>
          <w:p w:rsidR="001179D2" w:rsidRPr="00476494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64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Рівненська область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9D2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179D2" w:rsidRPr="00F56FF8" w:rsidRDefault="001179D2" w:rsidP="00821A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179D2" w:rsidRDefault="001179D2" w:rsidP="008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1179D2" w:rsidRPr="00476494" w:rsidRDefault="001179D2" w:rsidP="00821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Користівський НВК «Загальноосвітня школа І – ІІІ ступенів» </w:t>
            </w:r>
            <w:r w:rsidRPr="004764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</w:t>
            </w:r>
            <w:r w:rsidRPr="0047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дошкільний навчальний заклад Корецької районної ради Рівненської області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9D2" w:rsidRPr="00476494" w:rsidRDefault="001179D2" w:rsidP="008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9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179D2" w:rsidRDefault="001179D2" w:rsidP="00821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1179D2" w:rsidRPr="00476494" w:rsidRDefault="001179D2" w:rsidP="008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Ш</w:t>
            </w:r>
            <w:r w:rsidRPr="0047649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ляхом продажу на електронному аукціоні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9D2" w:rsidRDefault="001179D2" w:rsidP="00821A7F">
            <w:pPr>
              <w:spacing w:after="0" w:line="256" w:lineRule="atLeast"/>
              <w:jc w:val="center"/>
              <w:rPr>
                <w:color w:val="000000"/>
                <w:spacing w:val="7"/>
                <w:sz w:val="26"/>
                <w:szCs w:val="26"/>
              </w:rPr>
            </w:pPr>
          </w:p>
        </w:tc>
      </w:tr>
    </w:tbl>
    <w:p w:rsidR="001179D2" w:rsidRPr="005A14CF" w:rsidRDefault="001179D2" w:rsidP="001179D2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1179D2" w:rsidRPr="005A14CF" w:rsidRDefault="001179D2" w:rsidP="001179D2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1179D2" w:rsidRPr="005A14CF" w:rsidRDefault="001179D2" w:rsidP="001179D2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1179D2" w:rsidRPr="005A14CF" w:rsidRDefault="001179D2" w:rsidP="001179D2">
      <w:pPr>
        <w:shd w:val="clear" w:color="auto" w:fill="FFFFFF"/>
        <w:spacing w:after="0" w:line="256" w:lineRule="atLeast"/>
        <w:ind w:right="-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5A1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Керуючий справами райо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н</w:t>
      </w:r>
      <w:r w:rsidRPr="005A1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ної ради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                       </w:t>
      </w:r>
      <w:r w:rsidRPr="005A1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         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асиль </w:t>
      </w:r>
      <w:r w:rsidRPr="005A1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ЛАШИН</w:t>
      </w:r>
    </w:p>
    <w:p w:rsidR="001179D2" w:rsidRPr="005A14CF" w:rsidRDefault="001179D2" w:rsidP="001179D2">
      <w:pPr>
        <w:shd w:val="clear" w:color="auto" w:fill="FFFFFF"/>
        <w:spacing w:after="0" w:line="256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1179D2" w:rsidRPr="005A14CF" w:rsidRDefault="001179D2" w:rsidP="001179D2">
      <w:pPr>
        <w:shd w:val="clear" w:color="auto" w:fill="FFFFFF"/>
        <w:spacing w:after="0" w:line="256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1179D2" w:rsidRPr="005A14CF" w:rsidRDefault="001179D2" w:rsidP="001179D2">
      <w:pPr>
        <w:shd w:val="clear" w:color="auto" w:fill="FFFFFF"/>
        <w:spacing w:after="0" w:line="256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833313" w:rsidRDefault="00833313"/>
    <w:sectPr w:rsidR="00833313" w:rsidSect="00AF6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4EE0"/>
    <w:multiLevelType w:val="hybridMultilevel"/>
    <w:tmpl w:val="B55052D8"/>
    <w:lvl w:ilvl="0" w:tplc="4002D7AE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79D2"/>
    <w:rsid w:val="001179D2"/>
    <w:rsid w:val="00833313"/>
    <w:rsid w:val="00966A0E"/>
    <w:rsid w:val="00A4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D2"/>
  </w:style>
  <w:style w:type="paragraph" w:styleId="1">
    <w:name w:val="heading 1"/>
    <w:basedOn w:val="a"/>
    <w:next w:val="a"/>
    <w:link w:val="10"/>
    <w:qFormat/>
    <w:rsid w:val="001179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9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1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1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79D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1179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1485</Words>
  <Characters>847</Characters>
  <Application>Microsoft Office Word</Application>
  <DocSecurity>0</DocSecurity>
  <Lines>7</Lines>
  <Paragraphs>4</Paragraphs>
  <ScaleCrop>false</ScaleCrop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Борис</cp:lastModifiedBy>
  <cp:revision>2</cp:revision>
  <dcterms:created xsi:type="dcterms:W3CDTF">2019-11-04T09:48:00Z</dcterms:created>
  <dcterms:modified xsi:type="dcterms:W3CDTF">2019-11-04T10:03:00Z</dcterms:modified>
</cp:coreProperties>
</file>