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7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B563AB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про проведення електронного аукціону</w:t>
      </w:r>
      <w:r w:rsidR="003D4EA6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2D8" w:rsidRPr="00571957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 xml:space="preserve">нерухомого </w:t>
      </w:r>
      <w:r w:rsidR="00AC352B">
        <w:rPr>
          <w:rFonts w:ascii="Times New Roman" w:hAnsi="Times New Roman" w:cs="Times New Roman"/>
          <w:b/>
          <w:sz w:val="28"/>
          <w:szCs w:val="28"/>
        </w:rPr>
        <w:t xml:space="preserve">та рухомого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>майна</w:t>
      </w:r>
      <w:r w:rsidR="004640B8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81">
        <w:rPr>
          <w:rFonts w:ascii="Times New Roman" w:hAnsi="Times New Roman" w:cs="Times New Roman"/>
          <w:b/>
          <w:sz w:val="28"/>
          <w:szCs w:val="28"/>
        </w:rPr>
        <w:t>(майна)</w:t>
      </w:r>
    </w:p>
    <w:p w:rsidR="00492745" w:rsidRDefault="00492745" w:rsidP="00464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A81" w:rsidRPr="00F4166D" w:rsidRDefault="00C36B83" w:rsidP="004640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166D">
        <w:rPr>
          <w:rFonts w:ascii="Times New Roman" w:hAnsi="Times New Roman" w:cs="Times New Roman"/>
          <w:sz w:val="24"/>
          <w:szCs w:val="24"/>
        </w:rPr>
        <w:t xml:space="preserve">Код </w:t>
      </w:r>
      <w:r w:rsidR="00E62A81" w:rsidRPr="00F4166D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E62A81" w:rsidRPr="00F4166D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F4166D" w:rsidRPr="00F4166D">
        <w:rPr>
          <w:rFonts w:ascii="Times New Roman" w:hAnsi="Times New Roman" w:cs="Times New Roman"/>
          <w:color w:val="333333"/>
          <w:sz w:val="24"/>
          <w:szCs w:val="24"/>
        </w:rPr>
        <w:t>04210000-3 — Промислова нерухомість</w:t>
      </w:r>
    </w:p>
    <w:p w:rsidR="00E62A81" w:rsidRPr="00E62A81" w:rsidRDefault="00E62A81" w:rsidP="004640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2A81" w:rsidRPr="00E62A81" w:rsidRDefault="00E62A81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Інформація про </w:t>
      </w:r>
      <w:r w:rsidR="006B45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D04F2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рганізатор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E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аукціону</w:t>
      </w:r>
      <w:r w:rsidR="0052311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4166D">
        <w:rPr>
          <w:rFonts w:ascii="Times New Roman" w:hAnsi="Times New Roman" w:cs="Times New Roman"/>
          <w:b/>
          <w:color w:val="000000"/>
          <w:sz w:val="24"/>
          <w:szCs w:val="24"/>
        </w:rPr>
        <w:t>власника</w:t>
      </w:r>
      <w:r w:rsidR="00F21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майна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0A0E" w:rsidRPr="000334A7" w:rsidRDefault="00E62A81" w:rsidP="00F217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454E">
        <w:rPr>
          <w:rFonts w:ascii="Times New Roman" w:hAnsi="Times New Roman" w:cs="Times New Roman"/>
          <w:color w:val="000000"/>
          <w:sz w:val="24"/>
          <w:szCs w:val="24"/>
        </w:rPr>
        <w:t>Найменування: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не акціонерне товариство «Національна акціонерна компанія «Надра України»</w:t>
      </w:r>
      <w:r w:rsidR="00276377">
        <w:rPr>
          <w:rFonts w:ascii="Times New Roman" w:hAnsi="Times New Roman" w:cs="Times New Roman"/>
          <w:color w:val="000000"/>
          <w:sz w:val="24"/>
          <w:szCs w:val="24"/>
        </w:rPr>
        <w:t xml:space="preserve"> (по</w:t>
      </w:r>
      <w:r w:rsidR="00E64D78">
        <w:rPr>
          <w:rFonts w:ascii="Times New Roman" w:hAnsi="Times New Roman" w:cs="Times New Roman"/>
          <w:color w:val="000000"/>
          <w:sz w:val="24"/>
          <w:szCs w:val="24"/>
        </w:rPr>
        <w:t>вне), ПрАТ «НАК «Надра України»</w:t>
      </w:r>
      <w:r w:rsidR="006B454E">
        <w:rPr>
          <w:rFonts w:ascii="Times New Roman" w:hAnsi="Times New Roman" w:cs="Times New Roman"/>
          <w:color w:val="000000"/>
          <w:sz w:val="24"/>
          <w:szCs w:val="24"/>
        </w:rPr>
        <w:t xml:space="preserve"> (скорочене);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C4F" w:rsidRPr="000334A7" w:rsidRDefault="006B454E" w:rsidP="00F217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Код згідно з 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ЄДР: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>31169745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4B4C4F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203D" w:rsidRPr="000334A7" w:rsidRDefault="00DE1461" w:rsidP="00F217F0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Юридична адреса (м</w:t>
      </w:r>
      <w:r w:rsidR="00DE0B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знаходження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2F26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03057,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7C3C5B" w:rsidRPr="000334A7">
        <w:rPr>
          <w:rFonts w:ascii="Times New Roman" w:hAnsi="Times New Roman" w:cs="Times New Roman"/>
          <w:bCs/>
          <w:iCs/>
          <w:sz w:val="24"/>
          <w:szCs w:val="24"/>
        </w:rPr>
        <w:t>м. Київ, вул.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Євгенії Мірошниченко, 10</w:t>
      </w:r>
      <w:r w:rsidR="006B454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9203D" w:rsidRPr="000334A7" w:rsidRDefault="00172F80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</w:p>
    <w:p w:rsidR="0015412F" w:rsidRDefault="00F9203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="00F4166D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та </w:t>
      </w:r>
      <w:r w:rsidR="00F4166D" w:rsidRPr="00F4166D">
        <w:rPr>
          <w:rFonts w:ascii="Times New Roman" w:hAnsi="Times New Roman" w:cs="Times New Roman"/>
          <w:bCs/>
          <w:sz w:val="24"/>
          <w:szCs w:val="24"/>
        </w:rPr>
        <w:t>демонстрацію об'єкту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</w:p>
    <w:p w:rsidR="004B4C4F" w:rsidRPr="00F4166D" w:rsidRDefault="00FD236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352B">
        <w:rPr>
          <w:rFonts w:ascii="Times New Roman" w:hAnsi="Times New Roman" w:cs="Times New Roman"/>
          <w:bCs/>
          <w:sz w:val="24"/>
          <w:szCs w:val="24"/>
        </w:rPr>
        <w:t>Коцюра</w:t>
      </w:r>
      <w:proofErr w:type="spellEnd"/>
      <w:r w:rsidRPr="00AC352B">
        <w:rPr>
          <w:rFonts w:ascii="Times New Roman" w:hAnsi="Times New Roman" w:cs="Times New Roman"/>
          <w:bCs/>
          <w:sz w:val="24"/>
          <w:szCs w:val="24"/>
        </w:rPr>
        <w:t xml:space="preserve"> Валерій Григорович</w:t>
      </w:r>
      <w:r w:rsidR="00F27F5A" w:rsidRPr="00AC352B">
        <w:rPr>
          <w:rFonts w:ascii="Times New Roman" w:hAnsi="Times New Roman" w:cs="Times New Roman"/>
          <w:bCs/>
          <w:sz w:val="24"/>
          <w:szCs w:val="24"/>
        </w:rPr>
        <w:t>,</w:t>
      </w:r>
      <w:r w:rsidR="00DE1461" w:rsidRPr="00AC3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461" w:rsidRPr="00F4166D">
        <w:rPr>
          <w:rFonts w:ascii="Times New Roman" w:hAnsi="Times New Roman" w:cs="Times New Roman"/>
          <w:bCs/>
          <w:sz w:val="24"/>
          <w:szCs w:val="24"/>
        </w:rPr>
        <w:t>т.</w:t>
      </w:r>
      <w:r w:rsidR="00E45BA8" w:rsidRPr="00F4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461" w:rsidRPr="00F4166D">
        <w:rPr>
          <w:rFonts w:ascii="Times New Roman" w:hAnsi="Times New Roman" w:cs="Times New Roman"/>
          <w:bCs/>
          <w:sz w:val="24"/>
          <w:szCs w:val="24"/>
        </w:rPr>
        <w:t xml:space="preserve">(044) </w:t>
      </w:r>
      <w:r w:rsidRPr="00F4166D">
        <w:rPr>
          <w:rFonts w:ascii="Times New Roman" w:hAnsi="Times New Roman" w:cs="Times New Roman"/>
          <w:bCs/>
          <w:sz w:val="24"/>
          <w:szCs w:val="24"/>
        </w:rPr>
        <w:t>454-16-53</w:t>
      </w:r>
      <w:r w:rsidR="00F4166D" w:rsidRPr="00F4166D">
        <w:rPr>
          <w:rFonts w:ascii="Times New Roman" w:hAnsi="Times New Roman" w:cs="Times New Roman"/>
          <w:bCs/>
          <w:sz w:val="24"/>
          <w:szCs w:val="24"/>
        </w:rPr>
        <w:t>,</w:t>
      </w:r>
      <w:r w:rsidR="00F4166D" w:rsidRPr="00F4166D">
        <w:rPr>
          <w:rFonts w:ascii="Times New Roman" w:hAnsi="Times New Roman" w:cs="Times New Roman"/>
        </w:rPr>
        <w:t xml:space="preserve"> т. </w:t>
      </w:r>
      <w:r w:rsidR="00F4166D" w:rsidRPr="00F4166D">
        <w:rPr>
          <w:rFonts w:ascii="Times New Roman" w:hAnsi="Times New Roman" w:cs="Times New Roman"/>
          <w:bCs/>
          <w:sz w:val="24"/>
          <w:szCs w:val="24"/>
        </w:rPr>
        <w:t>(0462) 77-70-81</w:t>
      </w:r>
    </w:p>
    <w:p w:rsidR="008561BB" w:rsidRPr="00457B81" w:rsidRDefault="008561BB" w:rsidP="00F4166D">
      <w:pPr>
        <w:pStyle w:val="a4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9" w:history="1">
        <w:r w:rsidRPr="00457B8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post@nadraukrayny.com.ua</w:t>
        </w:r>
      </w:hyperlink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hyperlink r:id="rId10" w:history="1">
        <w:r w:rsidR="00457B81" w:rsidRPr="007154E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niko@nadraukrayny.com.ua</w:t>
        </w:r>
      </w:hyperlink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4166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0045E9" w:rsidRPr="002F2646" w:rsidRDefault="000045E9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3AC4" w:rsidRDefault="00BC3AC4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проведенн</w:t>
      </w:r>
      <w:r w:rsidR="00F4166D">
        <w:rPr>
          <w:rFonts w:ascii="Times New Roman" w:hAnsi="Times New Roman" w:cs="Times New Roman"/>
          <w:b/>
          <w:bCs/>
          <w:sz w:val="24"/>
          <w:szCs w:val="24"/>
        </w:rPr>
        <w:t xml:space="preserve">я електронного аукціону – </w:t>
      </w:r>
      <w:r w:rsidR="00360B1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4166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828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166D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3410" w:rsidRDefault="00693410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Мінімальна кількість учасників: 2.</w:t>
      </w:r>
    </w:p>
    <w:p w:rsidR="0039104C" w:rsidRPr="00CB59D8" w:rsidRDefault="004E50D3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9D8">
        <w:rPr>
          <w:rFonts w:ascii="Times New Roman" w:hAnsi="Times New Roman" w:cs="Times New Roman"/>
          <w:b/>
          <w:bCs/>
          <w:sz w:val="24"/>
          <w:szCs w:val="24"/>
        </w:rPr>
        <w:t>Найменування лоту:</w:t>
      </w:r>
      <w:r w:rsidR="00E50504" w:rsidRPr="00CB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5642" w:rsidRDefault="009D33DF" w:rsidP="0039104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E50504" w:rsidRPr="0039104C">
        <w:rPr>
          <w:rFonts w:ascii="Times New Roman" w:hAnsi="Times New Roman" w:cs="Times New Roman"/>
          <w:bCs/>
          <w:sz w:val="24"/>
          <w:szCs w:val="24"/>
        </w:rPr>
        <w:t>ерухоме</w:t>
      </w:r>
      <w:r w:rsidR="001D1C69">
        <w:rPr>
          <w:rFonts w:ascii="Times New Roman" w:hAnsi="Times New Roman" w:cs="Times New Roman"/>
          <w:bCs/>
          <w:sz w:val="24"/>
          <w:szCs w:val="24"/>
        </w:rPr>
        <w:t xml:space="preserve"> та рухоме</w:t>
      </w:r>
      <w:r w:rsidR="00E50504" w:rsidRPr="0039104C">
        <w:rPr>
          <w:rFonts w:ascii="Times New Roman" w:hAnsi="Times New Roman" w:cs="Times New Roman"/>
          <w:bCs/>
          <w:sz w:val="24"/>
          <w:szCs w:val="24"/>
        </w:rPr>
        <w:t xml:space="preserve"> майно</w:t>
      </w:r>
      <w:r w:rsidR="0039104C">
        <w:rPr>
          <w:rFonts w:ascii="Times New Roman" w:hAnsi="Times New Roman" w:cs="Times New Roman"/>
          <w:bCs/>
          <w:sz w:val="24"/>
          <w:szCs w:val="24"/>
        </w:rPr>
        <w:t>, що розташоване за адресами</w:t>
      </w:r>
      <w:r w:rsidR="0039104C" w:rsidRPr="0039104C">
        <w:rPr>
          <w:rFonts w:ascii="Times New Roman" w:hAnsi="Times New Roman" w:cs="Times New Roman"/>
          <w:bCs/>
          <w:sz w:val="24"/>
          <w:szCs w:val="24"/>
        </w:rPr>
        <w:t>:</w:t>
      </w:r>
      <w:r w:rsidR="0039104C" w:rsidRPr="00391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04C">
        <w:rPr>
          <w:rFonts w:ascii="Times New Roman" w:hAnsi="Times New Roman" w:cs="Times New Roman"/>
          <w:sz w:val="24"/>
          <w:szCs w:val="24"/>
        </w:rPr>
        <w:t xml:space="preserve">Чернігівська область, </w:t>
      </w:r>
    </w:p>
    <w:p w:rsidR="004E50D3" w:rsidRPr="004E50D3" w:rsidRDefault="0039104C" w:rsidP="0039104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м. Чернігів, вул. Любецька, 179, 181, 185.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C4" w:rsidRPr="0033648F" w:rsidRDefault="00BC3AC4" w:rsidP="00BC3AC4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15E">
        <w:rPr>
          <w:rFonts w:ascii="Times New Roman" w:hAnsi="Times New Roman"/>
          <w:b/>
          <w:bCs/>
          <w:sz w:val="24"/>
          <w:szCs w:val="24"/>
          <w:lang w:val="uk-UA"/>
        </w:rPr>
        <w:t>Кінцевий термін прийняття заяв про участь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встановлюється ЕТС о 20:00 год. дня, що передує дню проведення електронного аукціону.</w:t>
      </w:r>
      <w:bookmarkStart w:id="0" w:name="_GoBack"/>
      <w:bookmarkEnd w:id="0"/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CA1" w:rsidRDefault="00485CA1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DD">
        <w:rPr>
          <w:rFonts w:ascii="Times New Roman" w:hAnsi="Times New Roman" w:cs="Times New Roman"/>
          <w:b/>
          <w:bCs/>
          <w:sz w:val="24"/>
          <w:szCs w:val="24"/>
        </w:rPr>
        <w:t>Інформація про майно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(лот)</w:t>
      </w:r>
      <w:r w:rsidRPr="007E30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5CA1" w:rsidRPr="008A2A6E" w:rsidRDefault="00485CA1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C5C">
        <w:rPr>
          <w:rFonts w:ascii="Times New Roman" w:hAnsi="Times New Roman" w:cs="Times New Roman"/>
          <w:bCs/>
          <w:sz w:val="24"/>
          <w:szCs w:val="24"/>
        </w:rPr>
        <w:t>Місцезнаходження: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52B">
        <w:rPr>
          <w:rFonts w:ascii="Times New Roman" w:hAnsi="Times New Roman" w:cs="Times New Roman"/>
          <w:sz w:val="24"/>
          <w:szCs w:val="24"/>
        </w:rPr>
        <w:t>Чернігівська область</w:t>
      </w:r>
      <w:r w:rsidR="00132A0F">
        <w:rPr>
          <w:rFonts w:ascii="Times New Roman" w:hAnsi="Times New Roman" w:cs="Times New Roman"/>
          <w:sz w:val="24"/>
          <w:szCs w:val="24"/>
        </w:rPr>
        <w:t xml:space="preserve">, </w:t>
      </w:r>
      <w:r w:rsidR="00AC352B">
        <w:rPr>
          <w:rFonts w:ascii="Times New Roman" w:hAnsi="Times New Roman" w:cs="Times New Roman"/>
          <w:sz w:val="24"/>
          <w:szCs w:val="24"/>
        </w:rPr>
        <w:t>м. Чернігів</w:t>
      </w:r>
      <w:r w:rsidR="00132A0F">
        <w:rPr>
          <w:rFonts w:ascii="Times New Roman" w:hAnsi="Times New Roman" w:cs="Times New Roman"/>
          <w:sz w:val="24"/>
          <w:szCs w:val="24"/>
        </w:rPr>
        <w:t xml:space="preserve">, вул. </w:t>
      </w:r>
      <w:r w:rsidR="00AC352B">
        <w:rPr>
          <w:rFonts w:ascii="Times New Roman" w:hAnsi="Times New Roman" w:cs="Times New Roman"/>
          <w:sz w:val="24"/>
          <w:szCs w:val="24"/>
        </w:rPr>
        <w:t>Любецька, 179, 181, 185.</w:t>
      </w:r>
      <w:r w:rsidRPr="008A2A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0A29" w:rsidRDefault="00485CA1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bCs/>
          <w:sz w:val="24"/>
          <w:szCs w:val="24"/>
        </w:rPr>
        <w:t>Опис</w:t>
      </w:r>
      <w:r w:rsidR="00AC352B" w:rsidRPr="00A11C5C">
        <w:rPr>
          <w:rFonts w:ascii="Times New Roman" w:hAnsi="Times New Roman" w:cs="Times New Roman"/>
          <w:bCs/>
          <w:sz w:val="24"/>
          <w:szCs w:val="24"/>
        </w:rPr>
        <w:t xml:space="preserve"> майна</w:t>
      </w:r>
      <w:r w:rsidR="008A2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52B">
        <w:rPr>
          <w:rFonts w:ascii="Times New Roman" w:hAnsi="Times New Roman" w:cs="Times New Roman"/>
          <w:sz w:val="24"/>
          <w:szCs w:val="24"/>
        </w:rPr>
        <w:t>у додатку № 1 до оголошення.</w:t>
      </w:r>
    </w:p>
    <w:p w:rsidR="00484103" w:rsidRPr="009D33DF" w:rsidRDefault="00484103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DF">
        <w:rPr>
          <w:rFonts w:ascii="Times New Roman" w:hAnsi="Times New Roman" w:cs="Times New Roman"/>
          <w:sz w:val="24"/>
          <w:szCs w:val="24"/>
        </w:rPr>
        <w:t xml:space="preserve">Загальна площа </w:t>
      </w:r>
      <w:r w:rsidR="009D33DF" w:rsidRPr="009D33DF">
        <w:rPr>
          <w:rFonts w:ascii="Times New Roman" w:hAnsi="Times New Roman" w:cs="Times New Roman"/>
          <w:sz w:val="24"/>
          <w:szCs w:val="24"/>
        </w:rPr>
        <w:t xml:space="preserve">нерухомого майна </w:t>
      </w:r>
      <w:r w:rsidRPr="009D33DF">
        <w:rPr>
          <w:rFonts w:ascii="Times New Roman" w:hAnsi="Times New Roman" w:cs="Times New Roman"/>
          <w:sz w:val="24"/>
          <w:szCs w:val="24"/>
        </w:rPr>
        <w:t xml:space="preserve">– </w:t>
      </w:r>
      <w:r w:rsidR="00A11C5C" w:rsidRPr="009D33DF">
        <w:rPr>
          <w:rFonts w:ascii="Times New Roman" w:hAnsi="Times New Roman" w:cs="Times New Roman"/>
          <w:sz w:val="24"/>
          <w:szCs w:val="24"/>
        </w:rPr>
        <w:t xml:space="preserve">20 411,3 </w:t>
      </w:r>
      <w:proofErr w:type="spellStart"/>
      <w:r w:rsidR="003E48A0" w:rsidRPr="009D33D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E48A0" w:rsidRPr="009D33DF">
        <w:rPr>
          <w:rFonts w:ascii="Times New Roman" w:hAnsi="Times New Roman" w:cs="Times New Roman"/>
          <w:sz w:val="24"/>
          <w:szCs w:val="24"/>
        </w:rPr>
        <w:t xml:space="preserve">. </w:t>
      </w:r>
      <w:r w:rsidRPr="009D33DF">
        <w:rPr>
          <w:rFonts w:ascii="Times New Roman" w:hAnsi="Times New Roman" w:cs="Times New Roman"/>
          <w:sz w:val="24"/>
          <w:szCs w:val="24"/>
        </w:rPr>
        <w:t>м.</w:t>
      </w:r>
    </w:p>
    <w:p w:rsidR="004E50D3" w:rsidRPr="00411B7A" w:rsidRDefault="004E50D3" w:rsidP="0000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7"/>
        <w:gridCol w:w="2572"/>
        <w:gridCol w:w="1276"/>
        <w:gridCol w:w="1553"/>
        <w:gridCol w:w="2982"/>
      </w:tblGrid>
      <w:tr w:rsidR="009D33DF" w:rsidTr="009D33DF">
        <w:tc>
          <w:tcPr>
            <w:tcW w:w="547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A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72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нерухомого майна</w:t>
            </w:r>
          </w:p>
        </w:tc>
        <w:tc>
          <w:tcPr>
            <w:tcW w:w="1276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площа нерухомого майна,</w:t>
            </w:r>
          </w:p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</w:p>
        </w:tc>
        <w:tc>
          <w:tcPr>
            <w:tcW w:w="1553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лоща земельної ділянки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982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Кадастровий номер</w:t>
            </w:r>
          </w:p>
        </w:tc>
      </w:tr>
      <w:tr w:rsidR="009D33DF" w:rsidTr="009D33DF">
        <w:tc>
          <w:tcPr>
            <w:tcW w:w="547" w:type="dxa"/>
            <w:vAlign w:val="center"/>
          </w:tcPr>
          <w:p w:rsidR="009D33DF" w:rsidRDefault="009D33DF" w:rsidP="003E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9D33DF" w:rsidRDefault="009D33DF" w:rsidP="009D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Любецька, 179</w:t>
            </w:r>
          </w:p>
        </w:tc>
        <w:tc>
          <w:tcPr>
            <w:tcW w:w="1276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15 025,3</w:t>
            </w:r>
          </w:p>
        </w:tc>
        <w:tc>
          <w:tcPr>
            <w:tcW w:w="1553" w:type="dxa"/>
            <w:vAlign w:val="center"/>
          </w:tcPr>
          <w:p w:rsidR="009D33DF" w:rsidRDefault="00185642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10,9178</w:t>
            </w:r>
          </w:p>
        </w:tc>
        <w:tc>
          <w:tcPr>
            <w:tcW w:w="2982" w:type="dxa"/>
            <w:vAlign w:val="center"/>
          </w:tcPr>
          <w:p w:rsidR="009D33DF" w:rsidRP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DF">
              <w:rPr>
                <w:rFonts w:ascii="Times New Roman" w:hAnsi="Times New Roman" w:cs="Times New Roman"/>
                <w:bCs/>
                <w:sz w:val="24"/>
                <w:szCs w:val="24"/>
              </w:rPr>
              <w:t>7410100000:01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:003:0126</w:t>
            </w:r>
          </w:p>
        </w:tc>
      </w:tr>
      <w:tr w:rsidR="009D33DF" w:rsidTr="009D33DF">
        <w:tc>
          <w:tcPr>
            <w:tcW w:w="547" w:type="dxa"/>
            <w:vAlign w:val="center"/>
          </w:tcPr>
          <w:p w:rsidR="009D33DF" w:rsidRDefault="009D33DF" w:rsidP="003E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9D33DF" w:rsidRDefault="009D33DF" w:rsidP="009D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Любецька, 181</w:t>
            </w:r>
          </w:p>
        </w:tc>
        <w:tc>
          <w:tcPr>
            <w:tcW w:w="1276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2 112,8</w:t>
            </w:r>
          </w:p>
        </w:tc>
        <w:tc>
          <w:tcPr>
            <w:tcW w:w="1553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2,0802</w:t>
            </w:r>
          </w:p>
        </w:tc>
        <w:tc>
          <w:tcPr>
            <w:tcW w:w="2982" w:type="dxa"/>
            <w:vAlign w:val="center"/>
          </w:tcPr>
          <w:p w:rsidR="009D33DF" w:rsidRP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DF">
              <w:rPr>
                <w:rFonts w:ascii="Times New Roman" w:hAnsi="Times New Roman" w:cs="Times New Roman"/>
                <w:bCs/>
                <w:sz w:val="24"/>
                <w:szCs w:val="24"/>
              </w:rPr>
              <w:t>7410100000:01:003:0121</w:t>
            </w:r>
          </w:p>
        </w:tc>
      </w:tr>
      <w:tr w:rsidR="009D33DF" w:rsidTr="009D33DF">
        <w:tc>
          <w:tcPr>
            <w:tcW w:w="547" w:type="dxa"/>
            <w:vAlign w:val="center"/>
          </w:tcPr>
          <w:p w:rsidR="009D33DF" w:rsidRDefault="009D33DF" w:rsidP="003E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9D33DF" w:rsidRDefault="009D33DF" w:rsidP="009D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Любецька, 185</w:t>
            </w:r>
          </w:p>
        </w:tc>
        <w:tc>
          <w:tcPr>
            <w:tcW w:w="1276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3 273,2</w:t>
            </w:r>
          </w:p>
        </w:tc>
        <w:tc>
          <w:tcPr>
            <w:tcW w:w="1553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2,0271</w:t>
            </w:r>
          </w:p>
        </w:tc>
        <w:tc>
          <w:tcPr>
            <w:tcW w:w="2982" w:type="dxa"/>
            <w:vAlign w:val="center"/>
          </w:tcPr>
          <w:p w:rsidR="009D33DF" w:rsidRP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DF">
              <w:rPr>
                <w:rFonts w:ascii="Times New Roman" w:hAnsi="Times New Roman" w:cs="Times New Roman"/>
                <w:bCs/>
                <w:sz w:val="24"/>
                <w:szCs w:val="24"/>
              </w:rPr>
              <w:t>7410100000:01:003:0118</w:t>
            </w:r>
          </w:p>
        </w:tc>
      </w:tr>
    </w:tbl>
    <w:p w:rsidR="003D4EA6" w:rsidRPr="00411B7A" w:rsidRDefault="003D4EA6" w:rsidP="0000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988" w:rsidRDefault="00A70988" w:rsidP="00A7098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Стартова ціна лота: </w:t>
      </w:r>
      <w:r w:rsidR="005043A3">
        <w:rPr>
          <w:rFonts w:ascii="Times New Roman" w:hAnsi="Times New Roman" w:cs="Times New Roman"/>
          <w:bCs/>
          <w:sz w:val="24"/>
          <w:szCs w:val="24"/>
        </w:rPr>
        <w:t>30 455 013 (тридцять мільйонів чотириста п’ятдесят п’ять тисяч тринадцять) грн.</w:t>
      </w:r>
      <w:r w:rsidRPr="00695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3A3">
        <w:rPr>
          <w:rFonts w:ascii="Times New Roman" w:hAnsi="Times New Roman" w:cs="Times New Roman"/>
          <w:bCs/>
          <w:sz w:val="24"/>
          <w:szCs w:val="24"/>
        </w:rPr>
        <w:t xml:space="preserve">60 коп. </w:t>
      </w:r>
      <w:r w:rsidRPr="00695CEC">
        <w:rPr>
          <w:rFonts w:ascii="Times New Roman" w:hAnsi="Times New Roman" w:cs="Times New Roman"/>
          <w:bCs/>
          <w:sz w:val="24"/>
          <w:szCs w:val="24"/>
        </w:rPr>
        <w:t>з урахування</w:t>
      </w:r>
      <w:r w:rsidR="00F97D57">
        <w:rPr>
          <w:rFonts w:ascii="Times New Roman" w:hAnsi="Times New Roman" w:cs="Times New Roman"/>
          <w:bCs/>
          <w:sz w:val="24"/>
          <w:szCs w:val="24"/>
        </w:rPr>
        <w:t>м</w:t>
      </w:r>
      <w:r w:rsidRPr="00695CEC">
        <w:rPr>
          <w:rFonts w:ascii="Times New Roman" w:hAnsi="Times New Roman" w:cs="Times New Roman"/>
          <w:bCs/>
          <w:sz w:val="24"/>
          <w:szCs w:val="24"/>
        </w:rPr>
        <w:t xml:space="preserve"> ПДВ.</w:t>
      </w:r>
    </w:p>
    <w:p w:rsidR="00A70988" w:rsidRPr="00A70988" w:rsidRDefault="00A70988" w:rsidP="00A70988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85E9F" w:rsidRDefault="00D85E9F" w:rsidP="00D85E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22" w:rsidRPr="00CB59D8" w:rsidRDefault="00251450" w:rsidP="00363D3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9D8">
        <w:rPr>
          <w:rFonts w:ascii="Times New Roman" w:hAnsi="Times New Roman"/>
          <w:b/>
          <w:sz w:val="24"/>
          <w:szCs w:val="24"/>
        </w:rPr>
        <w:lastRenderedPageBreak/>
        <w:t>Істотні умови</w:t>
      </w:r>
      <w:r w:rsidR="00667B22" w:rsidRPr="00CB59D8">
        <w:rPr>
          <w:rFonts w:ascii="Times New Roman" w:hAnsi="Times New Roman"/>
          <w:b/>
          <w:sz w:val="24"/>
          <w:szCs w:val="24"/>
        </w:rPr>
        <w:t xml:space="preserve"> договору</w:t>
      </w:r>
      <w:r w:rsidRPr="00CB59D8">
        <w:rPr>
          <w:rFonts w:ascii="Times New Roman" w:hAnsi="Times New Roman"/>
          <w:b/>
          <w:sz w:val="24"/>
          <w:szCs w:val="24"/>
        </w:rPr>
        <w:t>:</w:t>
      </w:r>
    </w:p>
    <w:p w:rsidR="00667B22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Ціна договору</w:t>
      </w:r>
      <w:r w:rsidRPr="00DF41C7">
        <w:rPr>
          <w:rFonts w:ascii="Times New Roman" w:hAnsi="Times New Roman"/>
          <w:sz w:val="24"/>
          <w:szCs w:val="24"/>
        </w:rPr>
        <w:t xml:space="preserve"> буде визначен</w:t>
      </w:r>
      <w:r w:rsidR="00A560FA">
        <w:rPr>
          <w:rFonts w:ascii="Times New Roman" w:hAnsi="Times New Roman"/>
          <w:sz w:val="24"/>
          <w:szCs w:val="24"/>
        </w:rPr>
        <w:t>а</w:t>
      </w:r>
      <w:r w:rsidRPr="00DF41C7">
        <w:rPr>
          <w:rFonts w:ascii="Times New Roman" w:hAnsi="Times New Roman"/>
          <w:sz w:val="24"/>
          <w:szCs w:val="24"/>
        </w:rPr>
        <w:t xml:space="preserve"> за результатами проведеного аукціону з продажу майна </w:t>
      </w:r>
      <w:r>
        <w:rPr>
          <w:rFonts w:ascii="Times New Roman" w:hAnsi="Times New Roman"/>
          <w:sz w:val="24"/>
          <w:szCs w:val="24"/>
        </w:rPr>
        <w:t>з урахуванням ПДВ</w:t>
      </w:r>
      <w:r w:rsidRPr="00DF41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1C7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Порядок і строки розрахунків</w:t>
      </w:r>
      <w:r>
        <w:rPr>
          <w:rFonts w:ascii="Times New Roman" w:hAnsi="Times New Roman"/>
          <w:sz w:val="24"/>
          <w:szCs w:val="24"/>
        </w:rPr>
        <w:t>: Покупець зобов’язується протягом 3 (трьох) банківських днів з дати підписання договору</w:t>
      </w:r>
      <w:r w:rsidR="000504E1">
        <w:rPr>
          <w:rFonts w:ascii="Times New Roman" w:hAnsi="Times New Roman"/>
          <w:sz w:val="24"/>
          <w:szCs w:val="24"/>
        </w:rPr>
        <w:t xml:space="preserve"> розрахуватися з Продавцем шляхом перерахування грошових коштів в національній валюті України на рахунок Продавця.</w:t>
      </w:r>
    </w:p>
    <w:p w:rsidR="000504E1" w:rsidRDefault="000504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Передача майна</w:t>
      </w:r>
      <w:r>
        <w:rPr>
          <w:rFonts w:ascii="Times New Roman" w:hAnsi="Times New Roman"/>
          <w:sz w:val="24"/>
          <w:szCs w:val="24"/>
        </w:rPr>
        <w:t xml:space="preserve"> здійснюється в момент нотаріального посвідчення договору купівлі-продажу майна шляхом підписання Продавцем та Покупцем акту приймання-передачі майна.</w:t>
      </w:r>
    </w:p>
    <w:p w:rsidR="00EC26E1" w:rsidRDefault="00EC26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 власності </w:t>
      </w:r>
      <w:r>
        <w:rPr>
          <w:rFonts w:ascii="Times New Roman" w:hAnsi="Times New Roman"/>
          <w:sz w:val="24"/>
          <w:szCs w:val="24"/>
        </w:rPr>
        <w:t xml:space="preserve">на відчужуване нерухоме майно виникає у Покупця </w:t>
      </w:r>
      <w:r w:rsidR="00CB59D8">
        <w:rPr>
          <w:rFonts w:ascii="Times New Roman" w:hAnsi="Times New Roman"/>
          <w:sz w:val="24"/>
          <w:szCs w:val="24"/>
        </w:rPr>
        <w:t>після повного розрахунку</w:t>
      </w:r>
      <w:r w:rsidR="00D367A8">
        <w:rPr>
          <w:rFonts w:ascii="Times New Roman" w:hAnsi="Times New Roman"/>
          <w:sz w:val="24"/>
          <w:szCs w:val="24"/>
        </w:rPr>
        <w:t xml:space="preserve"> (100% вартості майна)</w:t>
      </w:r>
      <w:r>
        <w:rPr>
          <w:rFonts w:ascii="Times New Roman" w:hAnsi="Times New Roman"/>
          <w:sz w:val="24"/>
          <w:szCs w:val="24"/>
        </w:rPr>
        <w:t>.</w:t>
      </w:r>
    </w:p>
    <w:p w:rsidR="00EC26E1" w:rsidRPr="00EC26E1" w:rsidRDefault="00EC26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26E1">
        <w:rPr>
          <w:rFonts w:ascii="Times New Roman" w:hAnsi="Times New Roman"/>
          <w:sz w:val="24"/>
          <w:szCs w:val="24"/>
        </w:rPr>
        <w:t>Покупець не несе відповідальності по боргам Продавця (комунальні послуги тощо).</w:t>
      </w:r>
    </w:p>
    <w:p w:rsidR="00EC26E1" w:rsidRDefault="00FC416E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416E">
        <w:rPr>
          <w:rFonts w:ascii="Times New Roman" w:hAnsi="Times New Roman"/>
          <w:b/>
          <w:sz w:val="24"/>
          <w:szCs w:val="24"/>
        </w:rPr>
        <w:t>Строк дії договору</w:t>
      </w:r>
      <w:r>
        <w:rPr>
          <w:rFonts w:ascii="Times New Roman" w:hAnsi="Times New Roman"/>
          <w:sz w:val="24"/>
          <w:szCs w:val="24"/>
        </w:rPr>
        <w:t>: з моменту нотаріального посвідчення договору купівлі – продажу нерухомого майна до повного виконання Сторонами взятих на себе зобов’язань.</w:t>
      </w:r>
    </w:p>
    <w:p w:rsidR="00CD2328" w:rsidRDefault="00CD2328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Всі витрати за складання та оформлення договору </w:t>
      </w:r>
      <w:r w:rsidRPr="00CD2328">
        <w:rPr>
          <w:rFonts w:ascii="Times New Roman" w:hAnsi="Times New Roman"/>
          <w:sz w:val="24"/>
          <w:szCs w:val="24"/>
        </w:rPr>
        <w:t>купівлі-продажу</w:t>
      </w:r>
      <w:r>
        <w:rPr>
          <w:rFonts w:ascii="Times New Roman" w:hAnsi="Times New Roman"/>
          <w:sz w:val="24"/>
          <w:szCs w:val="24"/>
        </w:rPr>
        <w:t xml:space="preserve"> нерухомого майна сплачує Покупець.</w:t>
      </w:r>
      <w:r w:rsidR="00500F72">
        <w:rPr>
          <w:rFonts w:ascii="Times New Roman" w:hAnsi="Times New Roman"/>
          <w:sz w:val="24"/>
          <w:szCs w:val="24"/>
        </w:rPr>
        <w:t xml:space="preserve"> </w:t>
      </w:r>
      <w:r w:rsidR="00500F72" w:rsidRPr="00CB59D8">
        <w:rPr>
          <w:rFonts w:ascii="Times New Roman" w:hAnsi="Times New Roman"/>
          <w:sz w:val="24"/>
          <w:szCs w:val="24"/>
        </w:rPr>
        <w:t>Витрати, які не включені до цінової пропозиції, покладаються на Покупця.</w:t>
      </w:r>
    </w:p>
    <w:p w:rsidR="000501DF" w:rsidRDefault="000501DF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Кадастрові номери земельних ділянок на яких розташоване майно: </w:t>
      </w:r>
      <w:r w:rsidRPr="009D33DF">
        <w:rPr>
          <w:rFonts w:ascii="Times New Roman" w:hAnsi="Times New Roman" w:cs="Times New Roman"/>
          <w:bCs/>
          <w:sz w:val="24"/>
          <w:szCs w:val="24"/>
        </w:rPr>
        <w:t>7410100000:01</w:t>
      </w:r>
      <w:r>
        <w:rPr>
          <w:rFonts w:ascii="Times New Roman" w:hAnsi="Times New Roman" w:cs="Times New Roman"/>
          <w:bCs/>
          <w:sz w:val="24"/>
          <w:szCs w:val="24"/>
        </w:rPr>
        <w:t xml:space="preserve">:003:0126, </w:t>
      </w:r>
      <w:r w:rsidRPr="009D33DF">
        <w:rPr>
          <w:rFonts w:ascii="Times New Roman" w:hAnsi="Times New Roman" w:cs="Times New Roman"/>
          <w:bCs/>
          <w:sz w:val="24"/>
          <w:szCs w:val="24"/>
        </w:rPr>
        <w:t>7410100000:01:003:0121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D33DF">
        <w:rPr>
          <w:rFonts w:ascii="Times New Roman" w:hAnsi="Times New Roman" w:cs="Times New Roman"/>
          <w:bCs/>
          <w:sz w:val="24"/>
          <w:szCs w:val="24"/>
        </w:rPr>
        <w:t>7410100000:01:003:0118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C68B6" w:rsidRDefault="000501DF" w:rsidP="00363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Можливе укладання окремих договорів по рухомому та нерухомому майну.</w:t>
      </w:r>
    </w:p>
    <w:p w:rsidR="000501DF" w:rsidRDefault="000501DF" w:rsidP="00363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865" w:rsidRPr="00B45FB5" w:rsidRDefault="00B45FB5" w:rsidP="00363D32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умов до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потенційни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х покупців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>/набувач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права:</w:t>
      </w:r>
    </w:p>
    <w:p w:rsidR="00B45FB5" w:rsidRDefault="00574480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Переможець електронного аукціону зобов’язаний документально підтвердити своє право та можливість </w:t>
      </w:r>
      <w:r w:rsidR="00601FF5">
        <w:rPr>
          <w:rFonts w:ascii="Times New Roman" w:hAnsi="Times New Roman"/>
          <w:bCs/>
          <w:sz w:val="24"/>
          <w:szCs w:val="24"/>
        </w:rPr>
        <w:t xml:space="preserve">укласти нотаріально посвідчену угоду та </w:t>
      </w:r>
      <w:r>
        <w:rPr>
          <w:rFonts w:ascii="Times New Roman" w:hAnsi="Times New Roman"/>
          <w:bCs/>
          <w:sz w:val="24"/>
          <w:szCs w:val="24"/>
        </w:rPr>
        <w:t>придбати майно</w:t>
      </w:r>
      <w:r w:rsidR="00601F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926F2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Підписати протокол електронного аукціону.</w:t>
      </w:r>
    </w:p>
    <w:p w:rsidR="00601FF5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Укласти договір та провести розрахунки з Організатором протягом 18 (вісімнадцяти) робочих днів з дня, наступного за днем формування протоколу електронного аукціону. </w:t>
      </w:r>
    </w:p>
    <w:p w:rsidR="00CB59D8" w:rsidRDefault="00CB59D8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5FB5" w:rsidRPr="0033648F" w:rsidRDefault="00BA2B70" w:rsidP="003B197C">
      <w:pPr>
        <w:pStyle w:val="a5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2B70">
        <w:rPr>
          <w:rFonts w:ascii="Times New Roman" w:hAnsi="Times New Roman"/>
          <w:b/>
          <w:bCs/>
          <w:sz w:val="24"/>
          <w:szCs w:val="24"/>
          <w:lang w:val="uk-UA"/>
        </w:rPr>
        <w:t>Крок електронного аукціону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B197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501DF">
        <w:rPr>
          <w:rFonts w:ascii="Times New Roman" w:hAnsi="Times New Roman"/>
          <w:bCs/>
          <w:sz w:val="24"/>
          <w:szCs w:val="24"/>
          <w:lang w:val="uk-UA"/>
        </w:rPr>
        <w:t>609 100</w:t>
      </w:r>
      <w:r w:rsidR="003B197C">
        <w:rPr>
          <w:rFonts w:ascii="Times New Roman" w:hAnsi="Times New Roman"/>
          <w:bCs/>
          <w:sz w:val="24"/>
          <w:szCs w:val="24"/>
          <w:lang w:val="uk-UA"/>
        </w:rPr>
        <w:t>,00 грн.</w:t>
      </w:r>
      <w:r w:rsidR="000501DF">
        <w:rPr>
          <w:rFonts w:ascii="Times New Roman" w:hAnsi="Times New Roman"/>
          <w:bCs/>
          <w:sz w:val="24"/>
          <w:szCs w:val="24"/>
          <w:lang w:val="uk-UA"/>
        </w:rPr>
        <w:t xml:space="preserve"> (2</w:t>
      </w:r>
      <w:r w:rsidR="00D367A8">
        <w:rPr>
          <w:rFonts w:ascii="Times New Roman" w:hAnsi="Times New Roman"/>
          <w:bCs/>
          <w:sz w:val="24"/>
          <w:szCs w:val="24"/>
          <w:lang w:val="uk-UA"/>
        </w:rPr>
        <w:t>%).</w:t>
      </w:r>
    </w:p>
    <w:p w:rsidR="009B0E6F" w:rsidRPr="00D85E9F" w:rsidRDefault="00BA2B70" w:rsidP="003B197C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B197C" w:rsidRPr="003B197C">
        <w:rPr>
          <w:rFonts w:ascii="Times New Roman" w:hAnsi="Times New Roman"/>
          <w:sz w:val="24"/>
          <w:szCs w:val="24"/>
          <w:lang w:val="uk-UA"/>
        </w:rPr>
        <w:t>1</w:t>
      </w:r>
      <w:r w:rsidR="003B19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97C" w:rsidRPr="003B197C">
        <w:rPr>
          <w:rFonts w:ascii="Times New Roman" w:hAnsi="Times New Roman"/>
          <w:sz w:val="24"/>
          <w:szCs w:val="24"/>
          <w:lang w:val="uk-UA"/>
        </w:rPr>
        <w:t>522</w:t>
      </w:r>
      <w:r w:rsidR="003B19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97C" w:rsidRPr="003B197C">
        <w:rPr>
          <w:rFonts w:ascii="Times New Roman" w:hAnsi="Times New Roman"/>
          <w:sz w:val="24"/>
          <w:szCs w:val="24"/>
          <w:lang w:val="uk-UA"/>
        </w:rPr>
        <w:t>751</w:t>
      </w:r>
      <w:r w:rsidR="003B197C">
        <w:rPr>
          <w:rFonts w:ascii="Times New Roman" w:hAnsi="Times New Roman"/>
          <w:sz w:val="24"/>
          <w:szCs w:val="24"/>
          <w:lang w:val="uk-UA"/>
        </w:rPr>
        <w:t>,00 грн.</w:t>
      </w:r>
      <w:r w:rsidR="00D367A8">
        <w:rPr>
          <w:rFonts w:ascii="Times New Roman" w:hAnsi="Times New Roman"/>
          <w:sz w:val="24"/>
          <w:szCs w:val="24"/>
          <w:lang w:val="uk-UA"/>
        </w:rPr>
        <w:t xml:space="preserve"> (5%).</w:t>
      </w:r>
    </w:p>
    <w:p w:rsidR="006A18CB" w:rsidRDefault="00BA2B70" w:rsidP="006A18C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реєстраційного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сто неоподатковуваних мінімумів доходів громадян.</w:t>
      </w:r>
    </w:p>
    <w:p w:rsidR="00D81814" w:rsidRPr="006A18CB" w:rsidRDefault="00FE003A" w:rsidP="006A18CB">
      <w:pPr>
        <w:pStyle w:val="a4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6A18CB">
        <w:rPr>
          <w:rFonts w:ascii="Times New Roman" w:hAnsi="Times New Roman"/>
          <w:b/>
          <w:sz w:val="24"/>
          <w:szCs w:val="24"/>
        </w:rPr>
        <w:t>Додатки до оголошення з продажу (аукціону)</w:t>
      </w:r>
      <w:r w:rsidR="00D81814" w:rsidRPr="006A18CB">
        <w:rPr>
          <w:rFonts w:ascii="Times New Roman" w:hAnsi="Times New Roman"/>
          <w:b/>
          <w:sz w:val="24"/>
          <w:szCs w:val="24"/>
        </w:rPr>
        <w:t>: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 1 до оголошення;</w:t>
      </w:r>
    </w:p>
    <w:p w:rsidR="00032881" w:rsidRDefault="00032881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="009D33DF">
        <w:rPr>
          <w:rFonts w:ascii="Times New Roman" w:hAnsi="Times New Roman"/>
          <w:sz w:val="24"/>
          <w:szCs w:val="24"/>
        </w:rPr>
        <w:t>Держгеонадр</w:t>
      </w:r>
      <w:proofErr w:type="spellEnd"/>
      <w:r>
        <w:rPr>
          <w:rFonts w:ascii="Times New Roman" w:hAnsi="Times New Roman"/>
          <w:sz w:val="24"/>
          <w:szCs w:val="24"/>
        </w:rPr>
        <w:t xml:space="preserve"> від 25.01.2021 №129 з додатком;</w:t>
      </w:r>
    </w:p>
    <w:p w:rsidR="004A6A89" w:rsidRDefault="004A6A89" w:rsidP="004A6A89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="009D33DF">
        <w:rPr>
          <w:rFonts w:ascii="Times New Roman" w:hAnsi="Times New Roman"/>
          <w:sz w:val="24"/>
          <w:szCs w:val="24"/>
        </w:rPr>
        <w:t>Держгеонадр</w:t>
      </w:r>
      <w:proofErr w:type="spellEnd"/>
      <w:r w:rsidR="009D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 </w:t>
      </w:r>
      <w:r w:rsidRPr="004A6A89">
        <w:rPr>
          <w:rFonts w:ascii="Times New Roman" w:hAnsi="Times New Roman"/>
          <w:sz w:val="24"/>
          <w:szCs w:val="24"/>
        </w:rPr>
        <w:t>29.12.2020 №</w:t>
      </w:r>
      <w:r>
        <w:rPr>
          <w:rFonts w:ascii="Times New Roman" w:hAnsi="Times New Roman"/>
          <w:sz w:val="24"/>
          <w:szCs w:val="24"/>
        </w:rPr>
        <w:t>617 з додатком;</w:t>
      </w:r>
    </w:p>
    <w:p w:rsidR="00D81814" w:rsidRPr="007756F6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>Витяг з Державного реєстру речових прав на нерухоме майно про реєстрацію права власності</w:t>
      </w:r>
      <w:r w:rsidR="009D33DF">
        <w:rPr>
          <w:rFonts w:ascii="Times New Roman" w:hAnsi="Times New Roman"/>
          <w:sz w:val="24"/>
          <w:szCs w:val="24"/>
        </w:rPr>
        <w:t xml:space="preserve"> та інформаційні довідки</w:t>
      </w:r>
      <w:r w:rsidR="000501DF">
        <w:rPr>
          <w:rFonts w:ascii="Times New Roman" w:hAnsi="Times New Roman"/>
          <w:sz w:val="24"/>
          <w:szCs w:val="24"/>
        </w:rPr>
        <w:t xml:space="preserve"> з Державного реєстру речових прав на нерухоме майно</w:t>
      </w:r>
      <w:r w:rsidRPr="007756F6">
        <w:rPr>
          <w:rFonts w:ascii="Times New Roman" w:hAnsi="Times New Roman"/>
          <w:sz w:val="24"/>
          <w:szCs w:val="24"/>
        </w:rPr>
        <w:t>;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>Витяг</w:t>
      </w:r>
      <w:r>
        <w:rPr>
          <w:rFonts w:ascii="Times New Roman" w:hAnsi="Times New Roman"/>
          <w:sz w:val="24"/>
          <w:szCs w:val="24"/>
        </w:rPr>
        <w:t>и</w:t>
      </w:r>
      <w:r w:rsidRPr="007756F6">
        <w:rPr>
          <w:rFonts w:ascii="Times New Roman" w:hAnsi="Times New Roman"/>
          <w:sz w:val="24"/>
          <w:szCs w:val="24"/>
        </w:rPr>
        <w:t xml:space="preserve"> з Державного</w:t>
      </w:r>
      <w:r w:rsidRPr="00D81814">
        <w:rPr>
          <w:rFonts w:ascii="Times New Roman" w:hAnsi="Times New Roman"/>
          <w:sz w:val="24"/>
          <w:szCs w:val="24"/>
        </w:rPr>
        <w:t xml:space="preserve"> </w:t>
      </w:r>
      <w:r w:rsidRPr="007756F6">
        <w:rPr>
          <w:rFonts w:ascii="Times New Roman" w:hAnsi="Times New Roman"/>
          <w:sz w:val="24"/>
          <w:szCs w:val="24"/>
        </w:rPr>
        <w:t>реєстру речових прав на нерухоме майно</w:t>
      </w:r>
      <w:r>
        <w:rPr>
          <w:rFonts w:ascii="Times New Roman" w:hAnsi="Times New Roman"/>
          <w:sz w:val="24"/>
          <w:szCs w:val="24"/>
        </w:rPr>
        <w:t xml:space="preserve"> про реєстрацію іншого речового права</w:t>
      </w:r>
      <w:r w:rsidRPr="007756F6">
        <w:rPr>
          <w:rFonts w:ascii="Times New Roman" w:hAnsi="Times New Roman"/>
          <w:sz w:val="24"/>
          <w:szCs w:val="24"/>
        </w:rPr>
        <w:t>;</w:t>
      </w:r>
    </w:p>
    <w:p w:rsidR="00D81814" w:rsidRPr="007756F6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3B197C">
        <w:rPr>
          <w:rFonts w:ascii="Times New Roman" w:hAnsi="Times New Roman"/>
          <w:sz w:val="24"/>
          <w:szCs w:val="24"/>
        </w:rPr>
        <w:t>Витяг з Державного земельного кадастру про земельну ділянку</w:t>
      </w:r>
      <w:r w:rsidRPr="007756F6">
        <w:rPr>
          <w:rFonts w:ascii="Times New Roman" w:hAnsi="Times New Roman"/>
          <w:sz w:val="24"/>
          <w:szCs w:val="24"/>
        </w:rPr>
        <w:t>;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 xml:space="preserve">Висновок про вартість </w:t>
      </w:r>
      <w:r>
        <w:rPr>
          <w:rFonts w:ascii="Times New Roman" w:hAnsi="Times New Roman"/>
          <w:sz w:val="24"/>
          <w:szCs w:val="24"/>
        </w:rPr>
        <w:t>об’єктів</w:t>
      </w:r>
      <w:r w:rsidRPr="007756F6">
        <w:rPr>
          <w:rFonts w:ascii="Times New Roman" w:hAnsi="Times New Roman"/>
          <w:sz w:val="24"/>
          <w:szCs w:val="24"/>
        </w:rPr>
        <w:t xml:space="preserve">, виконавець </w:t>
      </w:r>
      <w:r>
        <w:rPr>
          <w:rFonts w:ascii="Times New Roman" w:hAnsi="Times New Roman"/>
          <w:sz w:val="24"/>
          <w:szCs w:val="24"/>
        </w:rPr>
        <w:t>ТОВ «КК</w:t>
      </w:r>
      <w:r w:rsidRPr="007756F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Острів</w:t>
      </w:r>
      <w:r w:rsidRPr="007756F6">
        <w:rPr>
          <w:rFonts w:ascii="Times New Roman" w:hAnsi="Times New Roman"/>
          <w:sz w:val="24"/>
          <w:szCs w:val="24"/>
        </w:rPr>
        <w:t>»;</w:t>
      </w:r>
    </w:p>
    <w:p w:rsidR="00D81814" w:rsidRPr="007756F6" w:rsidRDefault="00032881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Висновок про вартість об’єкту оцінки, виконавець ФОП </w:t>
      </w:r>
      <w:proofErr w:type="spellStart"/>
      <w:r>
        <w:rPr>
          <w:rFonts w:ascii="Times New Roman" w:hAnsi="Times New Roman"/>
          <w:sz w:val="24"/>
          <w:szCs w:val="24"/>
        </w:rPr>
        <w:t>Процай</w:t>
      </w:r>
      <w:proofErr w:type="spellEnd"/>
      <w:r>
        <w:rPr>
          <w:rFonts w:ascii="Times New Roman" w:hAnsi="Times New Roman"/>
          <w:sz w:val="24"/>
          <w:szCs w:val="24"/>
        </w:rPr>
        <w:t xml:space="preserve"> С. О.;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>Технічн</w:t>
      </w:r>
      <w:r>
        <w:rPr>
          <w:rFonts w:ascii="Times New Roman" w:hAnsi="Times New Roman"/>
          <w:sz w:val="24"/>
          <w:szCs w:val="24"/>
        </w:rPr>
        <w:t>і</w:t>
      </w:r>
      <w:r w:rsidRPr="007756F6">
        <w:rPr>
          <w:rFonts w:ascii="Times New Roman" w:hAnsi="Times New Roman"/>
          <w:sz w:val="24"/>
          <w:szCs w:val="24"/>
        </w:rPr>
        <w:t xml:space="preserve"> паспорт</w:t>
      </w:r>
      <w:r w:rsidR="003B197C">
        <w:rPr>
          <w:rFonts w:ascii="Times New Roman" w:hAnsi="Times New Roman"/>
          <w:sz w:val="24"/>
          <w:szCs w:val="24"/>
        </w:rPr>
        <w:t>и;</w:t>
      </w:r>
    </w:p>
    <w:p w:rsidR="003B197C" w:rsidRDefault="003B197C" w:rsidP="003B197C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Фото.</w:t>
      </w:r>
    </w:p>
    <w:p w:rsidR="00B20135" w:rsidRDefault="00B20135" w:rsidP="00B2013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lastRenderedPageBreak/>
        <w:t>Додаткова інформація щодо учасників:</w:t>
      </w:r>
      <w:r w:rsidRPr="00476496">
        <w:rPr>
          <w:rFonts w:ascii="Times New Roman" w:hAnsi="Times New Roman"/>
          <w:bCs/>
          <w:sz w:val="24"/>
          <w:szCs w:val="24"/>
        </w:rPr>
        <w:t xml:space="preserve"> до участі в аукціоні не допускаються, а допущені учасники дискваліфікуються у випадку, якщо, власником будь-якої кількості акцій (часток, паїв) таких учасників є резидент держави, визнаний Верховною Радою України державою-агресором, чи держава, визнана Верховною Радою України державою-агресором; а також, учасники,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6A18CB" w:rsidRDefault="006A18CB" w:rsidP="006A18CB">
      <w:pPr>
        <w:pStyle w:val="a4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6A18CB" w:rsidRPr="00CB59D8" w:rsidRDefault="006A18CB" w:rsidP="006A18CB">
      <w:pPr>
        <w:pStyle w:val="a4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t xml:space="preserve">Час та місце ознайомлення з майном: </w:t>
      </w:r>
      <w:r w:rsidRPr="00476496">
        <w:rPr>
          <w:rFonts w:ascii="Times New Roman" w:hAnsi="Times New Roman"/>
          <w:bCs/>
          <w:sz w:val="24"/>
          <w:szCs w:val="24"/>
        </w:rPr>
        <w:t>ознайомитись з майном можна за місцем розташування у робочі дні, попередньо узгодивши з представником  Дочірнього підприємства ПрАТ «НАК «Надра України» «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Чернігівнафтогаз</w:t>
      </w:r>
      <w:r w:rsidRPr="00476496">
        <w:rPr>
          <w:rFonts w:ascii="Times New Roman" w:hAnsi="Times New Roman"/>
          <w:bCs/>
          <w:sz w:val="24"/>
          <w:szCs w:val="24"/>
        </w:rPr>
        <w:t>геологія</w:t>
      </w:r>
      <w:proofErr w:type="spellEnd"/>
      <w:r w:rsidRPr="00476496">
        <w:rPr>
          <w:rFonts w:ascii="Times New Roman" w:hAnsi="Times New Roman"/>
          <w:bCs/>
          <w:sz w:val="24"/>
          <w:szCs w:val="24"/>
        </w:rPr>
        <w:t xml:space="preserve">» годину огляду майна, </w:t>
      </w:r>
      <w:proofErr w:type="spellStart"/>
      <w:r w:rsidRPr="00476496">
        <w:rPr>
          <w:rFonts w:ascii="Times New Roman" w:hAnsi="Times New Roman"/>
          <w:bCs/>
          <w:sz w:val="24"/>
          <w:szCs w:val="24"/>
        </w:rPr>
        <w:t>тел</w:t>
      </w:r>
      <w:proofErr w:type="spellEnd"/>
      <w:r w:rsidRPr="00476496">
        <w:rPr>
          <w:rFonts w:ascii="Times New Roman" w:hAnsi="Times New Roman"/>
          <w:bCs/>
          <w:sz w:val="24"/>
          <w:szCs w:val="24"/>
        </w:rPr>
        <w:t>. (</w:t>
      </w:r>
      <w:r>
        <w:rPr>
          <w:rFonts w:ascii="Times New Roman" w:hAnsi="Times New Roman"/>
          <w:bCs/>
          <w:sz w:val="24"/>
          <w:szCs w:val="24"/>
        </w:rPr>
        <w:t>0462</w:t>
      </w:r>
      <w:r w:rsidRPr="0047649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65</w:t>
      </w:r>
      <w:r w:rsidRPr="0047649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14</w:t>
      </w:r>
      <w:r w:rsidRPr="0047649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</w:t>
      </w:r>
      <w:r w:rsidRPr="0047649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, 77-70-81.</w:t>
      </w:r>
      <w:r w:rsidRPr="00476496">
        <w:rPr>
          <w:rFonts w:ascii="Times New Roman" w:hAnsi="Times New Roman"/>
          <w:bCs/>
          <w:sz w:val="24"/>
          <w:szCs w:val="24"/>
        </w:rPr>
        <w:t xml:space="preserve"> </w:t>
      </w:r>
    </w:p>
    <w:p w:rsidR="00CB59D8" w:rsidRPr="00CB59D8" w:rsidRDefault="00CB59D8" w:rsidP="00CB59D8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6A18CB" w:rsidRPr="00476496" w:rsidRDefault="006A18CB" w:rsidP="006A18CB">
      <w:pPr>
        <w:pStyle w:val="a4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t>Умови та порядок оформлення участі в електронному аукціоні, перелік документів, які надаються учасниками, та вимоги до їх оформлення.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Pr="00476496">
        <w:rPr>
          <w:rFonts w:ascii="Times New Roman" w:hAnsi="Times New Roman"/>
          <w:b/>
          <w:bCs/>
          <w:i/>
          <w:sz w:val="24"/>
          <w:szCs w:val="24"/>
        </w:rPr>
        <w:tab/>
      </w:r>
      <w:r w:rsidRPr="00476496">
        <w:rPr>
          <w:rFonts w:ascii="Times New Roman" w:hAnsi="Times New Roman"/>
          <w:bCs/>
          <w:sz w:val="24"/>
          <w:szCs w:val="24"/>
        </w:rPr>
        <w:t xml:space="preserve">Для участі в аукціоні з продажу майна гарантійний та реєстраційний внески сплачуються  на рахунок оператора електронного майданчика, через який подається </w:t>
      </w:r>
      <w:r>
        <w:rPr>
          <w:rFonts w:ascii="Times New Roman" w:hAnsi="Times New Roman"/>
          <w:bCs/>
          <w:sz w:val="24"/>
          <w:szCs w:val="24"/>
        </w:rPr>
        <w:t>заява</w:t>
      </w:r>
      <w:r w:rsidRPr="004764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</w:t>
      </w:r>
      <w:r w:rsidRPr="00476496">
        <w:rPr>
          <w:rFonts w:ascii="Times New Roman" w:hAnsi="Times New Roman"/>
          <w:bCs/>
          <w:sz w:val="24"/>
          <w:szCs w:val="24"/>
        </w:rPr>
        <w:t xml:space="preserve"> участь в електронному аукціоні. 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ab/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76496">
        <w:rPr>
          <w:rFonts w:ascii="Times New Roman" w:hAnsi="Times New Roman"/>
          <w:bCs/>
          <w:sz w:val="24"/>
          <w:szCs w:val="24"/>
          <w:u w:val="single"/>
        </w:rPr>
        <w:t>https://prozorro.sale/info/elektronni-majdanchiki-ets-prozorroprodazhi-cbd2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ab/>
        <w:t xml:space="preserve">Для участі в електронних аукціонах, відповідно до пункту 7.6. Регламенту електронної торгової системи </w:t>
      </w:r>
      <w:proofErr w:type="spellStart"/>
      <w:r w:rsidRPr="00476496">
        <w:rPr>
          <w:rFonts w:ascii="Times New Roman" w:hAnsi="Times New Roman"/>
          <w:bCs/>
          <w:sz w:val="24"/>
          <w:szCs w:val="24"/>
        </w:rPr>
        <w:t>Prozorro.Продажі</w:t>
      </w:r>
      <w:proofErr w:type="spellEnd"/>
      <w:r w:rsidRPr="00476496">
        <w:rPr>
          <w:rFonts w:ascii="Times New Roman" w:hAnsi="Times New Roman"/>
          <w:bCs/>
          <w:sz w:val="24"/>
          <w:szCs w:val="24"/>
        </w:rPr>
        <w:t xml:space="preserve"> ЦБД2 (ЕТС), користувач через свій особистий кабінет здійснює подання заяви про участь, шляхом заповнення електронної форми і завантаження електронних копій документів, а саме:</w:t>
      </w:r>
    </w:p>
    <w:p w:rsidR="006A18CB" w:rsidRPr="00476496" w:rsidRDefault="006A18CB" w:rsidP="006A18CB">
      <w:pPr>
        <w:pStyle w:val="a4"/>
        <w:tabs>
          <w:tab w:val="left" w:pos="851"/>
        </w:tabs>
        <w:spacing w:before="120" w:after="12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63AEC">
        <w:rPr>
          <w:rFonts w:ascii="Times New Roman" w:hAnsi="Times New Roman"/>
          <w:iCs/>
          <w:sz w:val="24"/>
          <w:szCs w:val="24"/>
          <w:u w:val="single"/>
        </w:rPr>
        <w:t>для фізичних осіб – підприємців, фізичних осіб</w:t>
      </w:r>
      <w:r w:rsidRPr="00476496">
        <w:rPr>
          <w:rFonts w:ascii="Times New Roman" w:hAnsi="Times New Roman"/>
          <w:iCs/>
          <w:sz w:val="24"/>
          <w:szCs w:val="24"/>
        </w:rPr>
        <w:t>:</w:t>
      </w:r>
    </w:p>
    <w:p w:rsidR="006A18CB" w:rsidRPr="00D47F01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01">
        <w:rPr>
          <w:rFonts w:ascii="Times New Roman" w:hAnsi="Times New Roman"/>
          <w:color w:val="000000"/>
          <w:sz w:val="24"/>
          <w:szCs w:val="24"/>
        </w:rPr>
        <w:t xml:space="preserve">довідку про присвоєння реєстраційного номера облікової картки платника податків або паспорт (для фізичних осіб, які через свої релігійні переконання відмовляються від прийняття </w:t>
      </w:r>
      <w:bookmarkStart w:id="1" w:name="_Hlk54817095"/>
      <w:r w:rsidRPr="00D47F01">
        <w:rPr>
          <w:rFonts w:ascii="Times New Roman" w:hAnsi="Times New Roman"/>
          <w:color w:val="000000"/>
          <w:sz w:val="24"/>
          <w:szCs w:val="24"/>
        </w:rPr>
        <w:t>реєстраційного номера облікової картки платника податків</w:t>
      </w:r>
      <w:bookmarkEnd w:id="1"/>
      <w:r w:rsidRPr="00D47F01">
        <w:rPr>
          <w:rFonts w:ascii="Times New Roman" w:hAnsi="Times New Roman"/>
          <w:color w:val="000000"/>
          <w:sz w:val="24"/>
          <w:szCs w:val="24"/>
        </w:rPr>
        <w:t xml:space="preserve"> та офіційно повідомили про це відповідний орган доходів і зборів і мають відмітку у паспорті);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витяг з Єдиного державного реєстру юридичних осіб, фізичних осіб - підприємців, громадських організацій. Видається державним реєстратором або безпосередньо нотаріусом (</w:t>
      </w:r>
      <w:r w:rsidRPr="00476496">
        <w:rPr>
          <w:rFonts w:ascii="Times New Roman" w:hAnsi="Times New Roman"/>
          <w:iCs/>
          <w:sz w:val="24"/>
          <w:szCs w:val="24"/>
        </w:rPr>
        <w:t>для фізичних осіб – підприємців</w:t>
      </w:r>
      <w:r w:rsidRPr="00476496">
        <w:rPr>
          <w:rFonts w:ascii="Times New Roman" w:hAnsi="Times New Roman"/>
          <w:color w:val="333333"/>
          <w:sz w:val="24"/>
          <w:szCs w:val="24"/>
        </w:rPr>
        <w:t>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 xml:space="preserve">остання річна або квартальна фінансова звітність </w:t>
      </w:r>
      <w:r w:rsidRPr="00476496">
        <w:rPr>
          <w:rFonts w:ascii="Times New Roman" w:hAnsi="Times New Roman"/>
          <w:color w:val="333333"/>
          <w:sz w:val="24"/>
          <w:szCs w:val="24"/>
        </w:rPr>
        <w:t>(</w:t>
      </w:r>
      <w:r w:rsidRPr="00476496">
        <w:rPr>
          <w:rFonts w:ascii="Times New Roman" w:hAnsi="Times New Roman"/>
          <w:iCs/>
          <w:sz w:val="24"/>
          <w:szCs w:val="24"/>
        </w:rPr>
        <w:t>для фізичних осіб – підприємців</w:t>
      </w:r>
      <w:r w:rsidRPr="00476496">
        <w:rPr>
          <w:rFonts w:ascii="Times New Roman" w:hAnsi="Times New Roman"/>
          <w:color w:val="333333"/>
          <w:sz w:val="24"/>
          <w:szCs w:val="24"/>
        </w:rPr>
        <w:t>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лист в довільній формі з реквізитами учасника;</w:t>
      </w:r>
    </w:p>
    <w:p w:rsidR="006A18CB" w:rsidRPr="005F2E13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документ що посвідчує особу (для іноземних громадян);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038">
        <w:rPr>
          <w:rFonts w:ascii="Times New Roman" w:hAnsi="Times New Roman"/>
          <w:sz w:val="24"/>
          <w:szCs w:val="24"/>
        </w:rPr>
        <w:t>документи, що підтверджують сплату реєстраційного та гарантійного внесків</w:t>
      </w:r>
      <w:r>
        <w:rPr>
          <w:rFonts w:ascii="Times New Roman" w:hAnsi="Times New Roman"/>
          <w:sz w:val="24"/>
          <w:szCs w:val="24"/>
        </w:rPr>
        <w:t>;</w:t>
      </w:r>
    </w:p>
    <w:p w:rsidR="006A18CB" w:rsidRPr="00476496" w:rsidRDefault="006A18CB" w:rsidP="006A18CB">
      <w:pPr>
        <w:pStyle w:val="aa"/>
        <w:shd w:val="clear" w:color="auto" w:fill="FFFFFF"/>
        <w:spacing w:before="120" w:beforeAutospacing="0" w:after="0" w:afterAutospacing="0"/>
        <w:ind w:left="720"/>
        <w:jc w:val="both"/>
        <w:rPr>
          <w:color w:val="333333"/>
        </w:rPr>
      </w:pPr>
      <w:r w:rsidRPr="00963AEC">
        <w:rPr>
          <w:color w:val="333333"/>
          <w:u w:val="single"/>
        </w:rPr>
        <w:t>для юридичних осіб</w:t>
      </w:r>
      <w:r w:rsidRPr="00476496">
        <w:rPr>
          <w:color w:val="333333"/>
        </w:rPr>
        <w:t>: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6496">
        <w:rPr>
          <w:color w:val="333333"/>
        </w:rPr>
        <w:t>виписка про державну реєстрацію з Єдиного державного реєстру юридичних осіб, фізичних осіб - підприємців, громадських організацій (для резидентів);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витяг з Єдиного державного реєстру юридичних осіб, фізичних осіб - підприємців, громадських організацій (ЄДРПОУ) (для резидентів);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6496">
        <w:rPr>
          <w:color w:val="333333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 (для нерезидентів);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3AEC">
        <w:rPr>
          <w:color w:val="333333"/>
        </w:rPr>
        <w:t>довідка в довільній формі, засвідчена власником або керівником,</w:t>
      </w:r>
      <w:r w:rsidRPr="00476496">
        <w:rPr>
          <w:color w:val="333333"/>
        </w:rPr>
        <w:t xml:space="preserve"> про кінцевого </w:t>
      </w:r>
      <w:proofErr w:type="spellStart"/>
      <w:r w:rsidRPr="00476496">
        <w:rPr>
          <w:color w:val="333333"/>
        </w:rPr>
        <w:t>бенефіціарного</w:t>
      </w:r>
      <w:proofErr w:type="spellEnd"/>
      <w:r w:rsidRPr="00476496">
        <w:rPr>
          <w:color w:val="333333"/>
        </w:rPr>
        <w:t xml:space="preserve"> власника. Якщо особа не має кінцевого </w:t>
      </w:r>
      <w:proofErr w:type="spellStart"/>
      <w:r w:rsidRPr="00476496">
        <w:rPr>
          <w:color w:val="333333"/>
        </w:rPr>
        <w:t>бенефіціарного</w:t>
      </w:r>
      <w:proofErr w:type="spellEnd"/>
      <w:r w:rsidRPr="00476496">
        <w:rPr>
          <w:color w:val="333333"/>
        </w:rPr>
        <w:t xml:space="preserve"> власника, </w:t>
      </w:r>
      <w:r w:rsidRPr="00476496">
        <w:rPr>
          <w:color w:val="333333"/>
        </w:rPr>
        <w:lastRenderedPageBreak/>
        <w:t xml:space="preserve">зазначається інформація про відсутність кінцевого </w:t>
      </w:r>
      <w:proofErr w:type="spellStart"/>
      <w:r w:rsidRPr="00476496">
        <w:rPr>
          <w:color w:val="333333"/>
        </w:rPr>
        <w:t>бенефіціарного</w:t>
      </w:r>
      <w:proofErr w:type="spellEnd"/>
      <w:r w:rsidRPr="00476496">
        <w:rPr>
          <w:color w:val="333333"/>
        </w:rPr>
        <w:t xml:space="preserve"> власника і про причину його відсутності; </w:t>
      </w:r>
    </w:p>
    <w:p w:rsidR="006A18CB" w:rsidRPr="00963AEC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963AEC">
        <w:rPr>
          <w:b/>
          <w:color w:val="333333"/>
        </w:rPr>
        <w:t>довідка</w:t>
      </w:r>
      <w:r w:rsidRPr="00963AEC">
        <w:rPr>
          <w:color w:val="333333"/>
        </w:rPr>
        <w:t xml:space="preserve">, засвідчена власником або керівником, про те що </w:t>
      </w:r>
      <w:r w:rsidRPr="00963AEC">
        <w:rPr>
          <w:bCs/>
          <w:i/>
        </w:rPr>
        <w:t>власником будь-якої кількості акцій (часток, паїв) учасника електронного аукціону (учасника) не є резидент держави, визнаний Верховною Радою України державою-агресором, чи держава, визнана Верховною Радою України державою-агресором; а також, учасник, не зареєстрований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статут (установчий договір);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 xml:space="preserve">документ, </w:t>
      </w:r>
      <w:r>
        <w:rPr>
          <w:color w:val="333333"/>
        </w:rPr>
        <w:t xml:space="preserve">який </w:t>
      </w:r>
      <w:r w:rsidRPr="00476496">
        <w:rPr>
          <w:color w:val="333333"/>
        </w:rPr>
        <w:t>підтверджу</w:t>
      </w:r>
      <w:r>
        <w:rPr>
          <w:color w:val="333333"/>
        </w:rPr>
        <w:t>є</w:t>
      </w:r>
      <w:r w:rsidRPr="00476496">
        <w:rPr>
          <w:color w:val="333333"/>
        </w:rPr>
        <w:t xml:space="preserve"> повноваження представника юридичної особи на підписання протоколу електронного аукціону та договору купівлі-продажу;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>протокол загальних зборів Учасників Товариства (Рішення – якщо один учасник) щодо надання повноважень керівнику на укладання такого правочину чи подаль</w:t>
      </w:r>
      <w:r w:rsidR="00D367A8">
        <w:rPr>
          <w:rFonts w:ascii="Times New Roman" w:hAnsi="Times New Roman"/>
          <w:sz w:val="24"/>
          <w:szCs w:val="24"/>
        </w:rPr>
        <w:t>шого схвалення такого правочину</w:t>
      </w:r>
      <w:r w:rsidRPr="00476496">
        <w:rPr>
          <w:rFonts w:ascii="Times New Roman" w:hAnsi="Times New Roman"/>
          <w:sz w:val="24"/>
          <w:szCs w:val="24"/>
        </w:rPr>
        <w:t>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паспорт представника юридичної особи;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реєстраційний номер облікової картки платника податків;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t>документ, що підтверджує статус платника податків;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t>остання річна або квартальна фінансова звітність;</w:t>
      </w:r>
    </w:p>
    <w:p w:rsidR="006A18CB" w:rsidRPr="005F2E13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лист в довільній формі з реквізитами учасника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B7B">
        <w:rPr>
          <w:rFonts w:ascii="Times New Roman" w:hAnsi="Times New Roman"/>
          <w:color w:val="333333"/>
          <w:sz w:val="24"/>
          <w:szCs w:val="24"/>
        </w:rPr>
        <w:t>документи, що підтверджують сплату реєстраційного та гарантійного внесків</w:t>
      </w:r>
      <w:r w:rsidRPr="00476496">
        <w:rPr>
          <w:rFonts w:ascii="Times New Roman" w:hAnsi="Times New Roman"/>
          <w:color w:val="333333"/>
          <w:sz w:val="24"/>
          <w:szCs w:val="24"/>
        </w:rPr>
        <w:t>.</w:t>
      </w:r>
    </w:p>
    <w:p w:rsidR="006A18CB" w:rsidRPr="00476496" w:rsidRDefault="006A18CB" w:rsidP="006A18CB">
      <w:pPr>
        <w:pStyle w:val="a4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A18CB" w:rsidRPr="00476496" w:rsidRDefault="006A18CB" w:rsidP="007C57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t>Вимоги організатора аукціону до потенційного покупця та перелік документів,  які повинні надаватись потенційними покупцями.</w:t>
      </w:r>
    </w:p>
    <w:p w:rsidR="006A18CB" w:rsidRPr="00476496" w:rsidRDefault="006A18CB" w:rsidP="006A18CB">
      <w:pPr>
        <w:pStyle w:val="a4"/>
        <w:tabs>
          <w:tab w:val="left" w:pos="720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Переможець електронного аукціону: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- документально підтверджує свою відповідність вимогам організатора до покупця майна;</w:t>
      </w:r>
      <w:r w:rsidRPr="0047649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- підписує протокол електронного аукціону протягом 4 (чотирьох) робочих днів з дня, наступного за днем його формування та надає його оператору електронного майданчика, через якого ним було подано цінову пропозицію;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- укладає договір купівлі-продажу з організатором протягом 18 (вісімнадцяти) робочих днів з дня наступного за днем формування протоколу електронного аукціону та проводить розрахунки з організатором відповідно до умов договору.</w:t>
      </w:r>
    </w:p>
    <w:p w:rsidR="006A18CB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На виконання пункту 7.29 Регламенту ЕТС, переможець здійснює оплату за придбане майно відповідно до умов укладеного договору купівлі-продажу.</w:t>
      </w:r>
    </w:p>
    <w:p w:rsidR="006A18CB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У разі порушення переможцем умов оплати, зазначених у договорі купівлі-продажу, і відповідно − невиконання свої</w:t>
      </w:r>
      <w:r>
        <w:rPr>
          <w:rFonts w:ascii="Times New Roman" w:hAnsi="Times New Roman"/>
          <w:bCs/>
          <w:sz w:val="24"/>
          <w:szCs w:val="24"/>
        </w:rPr>
        <w:t>х</w:t>
      </w:r>
      <w:r w:rsidRPr="00476496">
        <w:rPr>
          <w:rFonts w:ascii="Times New Roman" w:hAnsi="Times New Roman"/>
          <w:bCs/>
          <w:sz w:val="24"/>
          <w:szCs w:val="24"/>
        </w:rPr>
        <w:t xml:space="preserve"> зобов’язань згідно з пунктом 7.29 Регламен</w:t>
      </w:r>
      <w:r w:rsidR="003630E3">
        <w:rPr>
          <w:rFonts w:ascii="Times New Roman" w:hAnsi="Times New Roman"/>
          <w:bCs/>
          <w:sz w:val="24"/>
          <w:szCs w:val="24"/>
        </w:rPr>
        <w:t>ту ЕТС, на виконання пункту 8.3</w:t>
      </w:r>
      <w:r w:rsidRPr="00476496">
        <w:rPr>
          <w:rFonts w:ascii="Times New Roman" w:hAnsi="Times New Roman"/>
          <w:bCs/>
          <w:sz w:val="24"/>
          <w:szCs w:val="24"/>
        </w:rPr>
        <w:t xml:space="preserve"> Регламенту ЕТС, організатор через особистий кабінет дискваліфікує переможця.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У випадку дискваліфікації переможця організатор переходить до розгляду наступної по величині цінової пропозиції, за умови її в</w:t>
      </w:r>
      <w:r w:rsidR="003630E3">
        <w:rPr>
          <w:rFonts w:ascii="Times New Roman" w:hAnsi="Times New Roman"/>
          <w:bCs/>
          <w:sz w:val="24"/>
          <w:szCs w:val="24"/>
        </w:rPr>
        <w:t>ідповідності вимогам пункту 8.3</w:t>
      </w:r>
      <w:r w:rsidRPr="00476496">
        <w:rPr>
          <w:rFonts w:ascii="Times New Roman" w:hAnsi="Times New Roman"/>
          <w:bCs/>
          <w:sz w:val="24"/>
          <w:szCs w:val="24"/>
        </w:rPr>
        <w:t xml:space="preserve"> Регламенту ЕТС. </w:t>
      </w:r>
    </w:p>
    <w:p w:rsidR="006A18CB" w:rsidRPr="00476496" w:rsidRDefault="006A18CB" w:rsidP="006A18CB">
      <w:pPr>
        <w:pStyle w:val="a4"/>
        <w:tabs>
          <w:tab w:val="left" w:pos="720"/>
        </w:tabs>
        <w:ind w:left="36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6A18CB" w:rsidRPr="00476496" w:rsidRDefault="006A18CB" w:rsidP="006A18CB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i/>
          <w:sz w:val="24"/>
          <w:szCs w:val="24"/>
        </w:rPr>
        <w:tab/>
      </w:r>
      <w:r w:rsidRPr="00963AEC">
        <w:rPr>
          <w:rFonts w:ascii="Times New Roman" w:hAnsi="Times New Roman"/>
          <w:b/>
          <w:bCs/>
          <w:sz w:val="24"/>
          <w:szCs w:val="24"/>
        </w:rPr>
        <w:t>Для укладання договору купівлі-продажу за результатами електронного аукціону, переможець</w:t>
      </w:r>
      <w:r w:rsidRPr="00476496">
        <w:rPr>
          <w:rFonts w:ascii="Times New Roman" w:hAnsi="Times New Roman"/>
          <w:b/>
          <w:bCs/>
          <w:sz w:val="24"/>
          <w:szCs w:val="24"/>
        </w:rPr>
        <w:t xml:space="preserve"> електронного аукціону повинен надати документи: </w:t>
      </w:r>
    </w:p>
    <w:p w:rsidR="006A18CB" w:rsidRPr="00476496" w:rsidRDefault="006A18CB" w:rsidP="006A18CB">
      <w:pPr>
        <w:pStyle w:val="a4"/>
        <w:tabs>
          <w:tab w:val="left" w:pos="720"/>
        </w:tabs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963AEC">
        <w:rPr>
          <w:rFonts w:ascii="Times New Roman" w:hAnsi="Times New Roman"/>
          <w:iCs/>
          <w:sz w:val="24"/>
          <w:szCs w:val="24"/>
          <w:u w:val="single"/>
        </w:rPr>
        <w:t>для фізичних осіб – підприємців, фізичних осіб</w:t>
      </w:r>
      <w:r w:rsidRPr="00476496">
        <w:rPr>
          <w:rFonts w:ascii="Times New Roman" w:hAnsi="Times New Roman"/>
          <w:iCs/>
          <w:sz w:val="24"/>
          <w:szCs w:val="24"/>
        </w:rPr>
        <w:t>: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tabs>
          <w:tab w:val="left" w:pos="720"/>
          <w:tab w:val="left" w:pos="90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>паспорт</w:t>
      </w:r>
      <w:r w:rsidRPr="00476496">
        <w:rPr>
          <w:rFonts w:ascii="Times New Roman" w:hAnsi="Times New Roman"/>
          <w:iCs/>
          <w:sz w:val="24"/>
          <w:szCs w:val="24"/>
        </w:rPr>
        <w:t>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tabs>
          <w:tab w:val="left" w:pos="720"/>
          <w:tab w:val="left" w:pos="90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довідку про присвоєння 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реєстраційного номера облікової картки платника податків </w:t>
      </w:r>
      <w:r>
        <w:rPr>
          <w:rFonts w:ascii="Times New Roman" w:hAnsi="Times New Roman"/>
          <w:color w:val="000000"/>
          <w:sz w:val="24"/>
          <w:szCs w:val="24"/>
        </w:rPr>
        <w:t xml:space="preserve"> (крім випадків відмови особи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від прийняття реєстраційного номера облікової картки платника податків через свої релігійні переконання</w:t>
      </w:r>
      <w:r>
        <w:rPr>
          <w:rFonts w:ascii="Times New Roman" w:hAnsi="Times New Roman"/>
          <w:color w:val="000000"/>
          <w:sz w:val="24"/>
          <w:szCs w:val="24"/>
        </w:rPr>
        <w:t>, що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офіційно повідомил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про це відповідний орган доходів і зборів і ма</w:t>
      </w:r>
      <w:r>
        <w:rPr>
          <w:rFonts w:ascii="Times New Roman" w:hAnsi="Times New Roman"/>
          <w:color w:val="000000"/>
          <w:sz w:val="24"/>
          <w:szCs w:val="24"/>
        </w:rPr>
        <w:t>є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відмітку у паспорті)</w:t>
      </w:r>
      <w:r w:rsidRPr="00476496">
        <w:rPr>
          <w:rFonts w:ascii="Times New Roman" w:hAnsi="Times New Roman"/>
          <w:color w:val="000000"/>
          <w:sz w:val="24"/>
          <w:szCs w:val="24"/>
        </w:rPr>
        <w:t>;</w:t>
      </w:r>
    </w:p>
    <w:p w:rsidR="006A18CB" w:rsidRPr="00476496" w:rsidRDefault="006A18CB" w:rsidP="006A18CB">
      <w:pPr>
        <w:pStyle w:val="aa"/>
        <w:shd w:val="clear" w:color="auto" w:fill="FFFFFF"/>
        <w:tabs>
          <w:tab w:val="left" w:pos="720"/>
          <w:tab w:val="left" w:pos="900"/>
        </w:tabs>
        <w:spacing w:before="120" w:beforeAutospacing="0" w:after="0" w:afterAutospacing="0"/>
        <w:ind w:left="720"/>
        <w:jc w:val="both"/>
        <w:rPr>
          <w:color w:val="333333"/>
        </w:rPr>
      </w:pPr>
      <w:r w:rsidRPr="00963AEC">
        <w:rPr>
          <w:color w:val="333333"/>
          <w:u w:val="single"/>
        </w:rPr>
        <w:t>для юридичних осіб</w:t>
      </w:r>
      <w:r w:rsidRPr="00476496">
        <w:rPr>
          <w:color w:val="333333"/>
        </w:rPr>
        <w:t>: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900" w:hanging="180"/>
        <w:jc w:val="both"/>
        <w:rPr>
          <w:color w:val="333333"/>
        </w:rPr>
      </w:pPr>
      <w:r w:rsidRPr="00476496">
        <w:rPr>
          <w:color w:val="333333"/>
        </w:rPr>
        <w:t>оригінал Виписки про державну реєстрацію з Єдиного державного реєстру юридичних осіб, фізичних осіб - підприємців, громадських організацій;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оригінал Статуту (установчого договору);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документ (нотаріально засвідчена довіреність, протокол, наказ), підтверджуючий повноваження представника юридичної особи;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>протокол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</w:t>
      </w:r>
      <w:r w:rsidR="00D367A8">
        <w:rPr>
          <w:rFonts w:ascii="Times New Roman" w:hAnsi="Times New Roman"/>
          <w:sz w:val="24"/>
          <w:szCs w:val="24"/>
        </w:rPr>
        <w:t>ого схвалення такого правочину</w:t>
      </w:r>
      <w:r w:rsidRPr="00476496">
        <w:rPr>
          <w:rFonts w:ascii="Times New Roman" w:hAnsi="Times New Roman"/>
          <w:sz w:val="24"/>
          <w:szCs w:val="24"/>
        </w:rPr>
        <w:t>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витяг з Єдиного державного реєстру юридичних осіб, фізичних осіб - підприємців, громадських організацій. Видається державним реєстратором або безпосередньо нотаріусом;</w:t>
      </w:r>
    </w:p>
    <w:p w:rsidR="006A18CB" w:rsidRPr="00963AEC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color w:val="333333"/>
        </w:rPr>
      </w:pPr>
      <w:r w:rsidRPr="00963AEC">
        <w:rPr>
          <w:color w:val="333333"/>
        </w:rPr>
        <w:t xml:space="preserve">оригінал довідки в довільній формі, засвідчена власником або керівником, про кінцевого </w:t>
      </w:r>
      <w:proofErr w:type="spellStart"/>
      <w:r w:rsidRPr="00963AEC">
        <w:rPr>
          <w:color w:val="333333"/>
        </w:rPr>
        <w:t>бенефіціарного</w:t>
      </w:r>
      <w:proofErr w:type="spellEnd"/>
      <w:r w:rsidRPr="00963AEC">
        <w:rPr>
          <w:color w:val="333333"/>
        </w:rPr>
        <w:t xml:space="preserve"> власника. Якщо особа не має кінцевого </w:t>
      </w:r>
      <w:proofErr w:type="spellStart"/>
      <w:r w:rsidRPr="00963AEC">
        <w:rPr>
          <w:color w:val="333333"/>
        </w:rPr>
        <w:t>бенефіціарного</w:t>
      </w:r>
      <w:proofErr w:type="spellEnd"/>
      <w:r w:rsidRPr="00963AEC">
        <w:rPr>
          <w:color w:val="333333"/>
        </w:rPr>
        <w:t xml:space="preserve"> власника, зазначається інформація про відсутність кінцевого </w:t>
      </w:r>
      <w:proofErr w:type="spellStart"/>
      <w:r w:rsidRPr="00963AEC">
        <w:rPr>
          <w:color w:val="333333"/>
        </w:rPr>
        <w:t>бенефіціарного</w:t>
      </w:r>
      <w:proofErr w:type="spellEnd"/>
      <w:r w:rsidRPr="00963AEC">
        <w:rPr>
          <w:color w:val="333333"/>
        </w:rPr>
        <w:t xml:space="preserve"> власника і про причину його відсутності; </w:t>
      </w:r>
    </w:p>
    <w:p w:rsidR="006A18CB" w:rsidRPr="00963AEC" w:rsidRDefault="006A18CB" w:rsidP="006A18CB">
      <w:pPr>
        <w:pStyle w:val="aa"/>
        <w:numPr>
          <w:ilvl w:val="0"/>
          <w:numId w:val="25"/>
        </w:numPr>
        <w:shd w:val="clear" w:color="auto" w:fill="FFFFFF"/>
        <w:ind w:left="851" w:hanging="142"/>
        <w:jc w:val="both"/>
        <w:rPr>
          <w:color w:val="333333"/>
        </w:rPr>
      </w:pPr>
      <w:r w:rsidRPr="00963AEC">
        <w:rPr>
          <w:b/>
          <w:color w:val="333333"/>
        </w:rPr>
        <w:t>оригінал довідки</w:t>
      </w:r>
      <w:r w:rsidRPr="00963AEC">
        <w:rPr>
          <w:color w:val="333333"/>
        </w:rPr>
        <w:t xml:space="preserve">, засвідчена власником або керівником, про те що </w:t>
      </w:r>
      <w:r w:rsidRPr="00963AEC">
        <w:rPr>
          <w:bCs/>
          <w:i/>
        </w:rPr>
        <w:t>власником будь-якої кількості акцій (часток, паїв) учасника електронного аукціону (учасника) не є резидент держави, визнаний Верховною Радою України державою-агресором, чи держава, визнана Верховною Радою України державою-агресором; а також, учасник, не зареєстрований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оригінал паспорта представника юридичної особи;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реєстраційний номер облікової картки платника податків - оригінал або нотаріально завірена копія представника юридичної особи;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t>документ, що підтверджує статус платника податків;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t>остання річна або квартальна фінансова звітність.</w:t>
      </w:r>
    </w:p>
    <w:p w:rsidR="006A18CB" w:rsidRPr="00476496" w:rsidRDefault="006A18CB" w:rsidP="006A18CB">
      <w:pPr>
        <w:pStyle w:val="aa"/>
        <w:shd w:val="clear" w:color="auto" w:fill="FFFFFF"/>
        <w:ind w:left="720"/>
        <w:jc w:val="both"/>
        <w:rPr>
          <w:b/>
          <w:color w:val="333333"/>
        </w:rPr>
      </w:pPr>
      <w:r w:rsidRPr="00476496">
        <w:rPr>
          <w:b/>
          <w:color w:val="333333"/>
        </w:rPr>
        <w:tab/>
        <w:t>Учасник-нерезидент надає відповідні документи, передбачені законодавством держави, де зареєстрований учасник-нерезидент, перекладені українською мовою.</w:t>
      </w:r>
    </w:p>
    <w:p w:rsidR="006A18CB" w:rsidRDefault="006A18CB" w:rsidP="006A18CB">
      <w:pPr>
        <w:pStyle w:val="a4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FD236D" w:rsidRPr="00D81814" w:rsidRDefault="00FD236D" w:rsidP="00ED3E75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sectPr w:rsidR="00FD236D" w:rsidRPr="00D81814" w:rsidSect="00593FAB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03" w:rsidRDefault="009A6E03" w:rsidP="00593FAB">
      <w:pPr>
        <w:spacing w:after="0" w:line="240" w:lineRule="auto"/>
      </w:pPr>
      <w:r>
        <w:separator/>
      </w:r>
    </w:p>
  </w:endnote>
  <w:endnote w:type="continuationSeparator" w:id="0">
    <w:p w:rsidR="009A6E03" w:rsidRDefault="009A6E03" w:rsidP="005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56108"/>
      <w:docPartObj>
        <w:docPartGallery w:val="Page Numbers (Bottom of Page)"/>
        <w:docPartUnique/>
      </w:docPartObj>
    </w:sdtPr>
    <w:sdtEndPr/>
    <w:sdtContent>
      <w:p w:rsidR="00593FAB" w:rsidRDefault="00593FA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19" w:rsidRPr="00360B19">
          <w:rPr>
            <w:noProof/>
            <w:lang w:val="ru-RU"/>
          </w:rPr>
          <w:t>1</w:t>
        </w:r>
        <w:r>
          <w:fldChar w:fldCharType="end"/>
        </w:r>
      </w:p>
    </w:sdtContent>
  </w:sdt>
  <w:p w:rsidR="00593FAB" w:rsidRDefault="00593F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03" w:rsidRDefault="009A6E03" w:rsidP="00593FAB">
      <w:pPr>
        <w:spacing w:after="0" w:line="240" w:lineRule="auto"/>
      </w:pPr>
      <w:r>
        <w:separator/>
      </w:r>
    </w:p>
  </w:footnote>
  <w:footnote w:type="continuationSeparator" w:id="0">
    <w:p w:rsidR="009A6E03" w:rsidRDefault="009A6E03" w:rsidP="0059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41B3C1C"/>
    <w:multiLevelType w:val="multilevel"/>
    <w:tmpl w:val="FDBC98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5F3D09"/>
    <w:multiLevelType w:val="hybridMultilevel"/>
    <w:tmpl w:val="3C9E02C8"/>
    <w:lvl w:ilvl="0" w:tplc="DCF8D9E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3C35"/>
    <w:multiLevelType w:val="hybridMultilevel"/>
    <w:tmpl w:val="8174B90E"/>
    <w:lvl w:ilvl="0" w:tplc="ECCE56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F1AE0"/>
    <w:multiLevelType w:val="hybridMultilevel"/>
    <w:tmpl w:val="5DC2483C"/>
    <w:lvl w:ilvl="0" w:tplc="74EC0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BD14A01"/>
    <w:multiLevelType w:val="hybridMultilevel"/>
    <w:tmpl w:val="A88236AC"/>
    <w:lvl w:ilvl="0" w:tplc="B2B68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23"/>
  </w:num>
  <w:num w:numId="5">
    <w:abstractNumId w:val="13"/>
  </w:num>
  <w:num w:numId="6">
    <w:abstractNumId w:val="20"/>
  </w:num>
  <w:num w:numId="7">
    <w:abstractNumId w:val="15"/>
  </w:num>
  <w:num w:numId="8">
    <w:abstractNumId w:val="18"/>
  </w:num>
  <w:num w:numId="9">
    <w:abstractNumId w:val="22"/>
  </w:num>
  <w:num w:numId="10">
    <w:abstractNumId w:val="2"/>
  </w:num>
  <w:num w:numId="11">
    <w:abstractNumId w:val="8"/>
  </w:num>
  <w:num w:numId="12">
    <w:abstractNumId w:val="9"/>
  </w:num>
  <w:num w:numId="13">
    <w:abstractNumId w:val="21"/>
  </w:num>
  <w:num w:numId="14">
    <w:abstractNumId w:val="25"/>
  </w:num>
  <w:num w:numId="15">
    <w:abstractNumId w:val="1"/>
  </w:num>
  <w:num w:numId="16">
    <w:abstractNumId w:val="16"/>
  </w:num>
  <w:num w:numId="17">
    <w:abstractNumId w:val="0"/>
  </w:num>
  <w:num w:numId="18">
    <w:abstractNumId w:val="12"/>
  </w:num>
  <w:num w:numId="19">
    <w:abstractNumId w:val="14"/>
  </w:num>
  <w:num w:numId="20">
    <w:abstractNumId w:val="4"/>
  </w:num>
  <w:num w:numId="21">
    <w:abstractNumId w:val="6"/>
  </w:num>
  <w:num w:numId="22">
    <w:abstractNumId w:val="26"/>
  </w:num>
  <w:num w:numId="23">
    <w:abstractNumId w:val="19"/>
  </w:num>
  <w:num w:numId="24">
    <w:abstractNumId w:val="7"/>
  </w:num>
  <w:num w:numId="25">
    <w:abstractNumId w:val="17"/>
  </w:num>
  <w:num w:numId="26">
    <w:abstractNumId w:val="11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D"/>
    <w:rsid w:val="000045E9"/>
    <w:rsid w:val="0002040B"/>
    <w:rsid w:val="000226F4"/>
    <w:rsid w:val="00032881"/>
    <w:rsid w:val="000334A7"/>
    <w:rsid w:val="00034AA3"/>
    <w:rsid w:val="000365EE"/>
    <w:rsid w:val="000501DF"/>
    <w:rsid w:val="000501EB"/>
    <w:rsid w:val="000504E1"/>
    <w:rsid w:val="00052630"/>
    <w:rsid w:val="00054580"/>
    <w:rsid w:val="00061F43"/>
    <w:rsid w:val="00063BC0"/>
    <w:rsid w:val="00087D1F"/>
    <w:rsid w:val="000B03CA"/>
    <w:rsid w:val="000B1123"/>
    <w:rsid w:val="000B2853"/>
    <w:rsid w:val="000C7D1C"/>
    <w:rsid w:val="000D0389"/>
    <w:rsid w:val="000E1392"/>
    <w:rsid w:val="000E4532"/>
    <w:rsid w:val="000F17D1"/>
    <w:rsid w:val="00101006"/>
    <w:rsid w:val="00102D58"/>
    <w:rsid w:val="00112852"/>
    <w:rsid w:val="00117551"/>
    <w:rsid w:val="00124E7F"/>
    <w:rsid w:val="00126AD7"/>
    <w:rsid w:val="0013152B"/>
    <w:rsid w:val="00132A0F"/>
    <w:rsid w:val="00132E1A"/>
    <w:rsid w:val="00136865"/>
    <w:rsid w:val="00137BE9"/>
    <w:rsid w:val="00151451"/>
    <w:rsid w:val="0015412F"/>
    <w:rsid w:val="00154BE5"/>
    <w:rsid w:val="00155279"/>
    <w:rsid w:val="00172F80"/>
    <w:rsid w:val="00185642"/>
    <w:rsid w:val="001B4B14"/>
    <w:rsid w:val="001D1C69"/>
    <w:rsid w:val="001D7020"/>
    <w:rsid w:val="001E057A"/>
    <w:rsid w:val="001E32D8"/>
    <w:rsid w:val="0020015E"/>
    <w:rsid w:val="00204870"/>
    <w:rsid w:val="00205E07"/>
    <w:rsid w:val="00206A07"/>
    <w:rsid w:val="002207E0"/>
    <w:rsid w:val="00236104"/>
    <w:rsid w:val="00251450"/>
    <w:rsid w:val="002522B3"/>
    <w:rsid w:val="00276377"/>
    <w:rsid w:val="00290E12"/>
    <w:rsid w:val="002A2C72"/>
    <w:rsid w:val="002A44FE"/>
    <w:rsid w:val="002A637D"/>
    <w:rsid w:val="002A7526"/>
    <w:rsid w:val="002B599A"/>
    <w:rsid w:val="002C545F"/>
    <w:rsid w:val="002D5397"/>
    <w:rsid w:val="002F2646"/>
    <w:rsid w:val="002F6CB9"/>
    <w:rsid w:val="00303217"/>
    <w:rsid w:val="00305287"/>
    <w:rsid w:val="00317E65"/>
    <w:rsid w:val="00321F39"/>
    <w:rsid w:val="00325F20"/>
    <w:rsid w:val="0033648F"/>
    <w:rsid w:val="00344882"/>
    <w:rsid w:val="00353525"/>
    <w:rsid w:val="00360B19"/>
    <w:rsid w:val="0036150C"/>
    <w:rsid w:val="003626DB"/>
    <w:rsid w:val="003630E3"/>
    <w:rsid w:val="00363D32"/>
    <w:rsid w:val="0036458D"/>
    <w:rsid w:val="0036666B"/>
    <w:rsid w:val="003807F3"/>
    <w:rsid w:val="00380A7A"/>
    <w:rsid w:val="003832BB"/>
    <w:rsid w:val="00385093"/>
    <w:rsid w:val="0039104C"/>
    <w:rsid w:val="00392156"/>
    <w:rsid w:val="00394C8A"/>
    <w:rsid w:val="003A4072"/>
    <w:rsid w:val="003B197C"/>
    <w:rsid w:val="003B385F"/>
    <w:rsid w:val="003D10FD"/>
    <w:rsid w:val="003D15C3"/>
    <w:rsid w:val="003D4EA6"/>
    <w:rsid w:val="003E175D"/>
    <w:rsid w:val="003E4348"/>
    <w:rsid w:val="003E48A0"/>
    <w:rsid w:val="003F1FF0"/>
    <w:rsid w:val="004013E4"/>
    <w:rsid w:val="00402BFC"/>
    <w:rsid w:val="00411B7A"/>
    <w:rsid w:val="004142BE"/>
    <w:rsid w:val="00421C83"/>
    <w:rsid w:val="00421FB7"/>
    <w:rsid w:val="004278F1"/>
    <w:rsid w:val="00436047"/>
    <w:rsid w:val="004363D6"/>
    <w:rsid w:val="004365F9"/>
    <w:rsid w:val="00440C41"/>
    <w:rsid w:val="00457B81"/>
    <w:rsid w:val="004640B8"/>
    <w:rsid w:val="00467BD5"/>
    <w:rsid w:val="00481DF8"/>
    <w:rsid w:val="00484103"/>
    <w:rsid w:val="00485CA1"/>
    <w:rsid w:val="00492745"/>
    <w:rsid w:val="004934DE"/>
    <w:rsid w:val="004A6A89"/>
    <w:rsid w:val="004B4C4F"/>
    <w:rsid w:val="004C36CE"/>
    <w:rsid w:val="004C764F"/>
    <w:rsid w:val="004E02F3"/>
    <w:rsid w:val="004E50D3"/>
    <w:rsid w:val="004F428A"/>
    <w:rsid w:val="004F7563"/>
    <w:rsid w:val="00500297"/>
    <w:rsid w:val="00500521"/>
    <w:rsid w:val="00500F72"/>
    <w:rsid w:val="005043A3"/>
    <w:rsid w:val="00512231"/>
    <w:rsid w:val="00514E4A"/>
    <w:rsid w:val="00516364"/>
    <w:rsid w:val="00520373"/>
    <w:rsid w:val="0052311C"/>
    <w:rsid w:val="00530A3C"/>
    <w:rsid w:val="00534075"/>
    <w:rsid w:val="005370D5"/>
    <w:rsid w:val="00547D90"/>
    <w:rsid w:val="00551379"/>
    <w:rsid w:val="0055229D"/>
    <w:rsid w:val="00561587"/>
    <w:rsid w:val="00571957"/>
    <w:rsid w:val="00574480"/>
    <w:rsid w:val="00575698"/>
    <w:rsid w:val="00590A0E"/>
    <w:rsid w:val="005936FD"/>
    <w:rsid w:val="00593FAB"/>
    <w:rsid w:val="005A2A56"/>
    <w:rsid w:val="005A3AD3"/>
    <w:rsid w:val="005A4859"/>
    <w:rsid w:val="005A5DE6"/>
    <w:rsid w:val="005B225D"/>
    <w:rsid w:val="005B2AC5"/>
    <w:rsid w:val="005C68F1"/>
    <w:rsid w:val="005E4AE2"/>
    <w:rsid w:val="005F05E0"/>
    <w:rsid w:val="005F2E72"/>
    <w:rsid w:val="005F52BF"/>
    <w:rsid w:val="00601FF5"/>
    <w:rsid w:val="00612B43"/>
    <w:rsid w:val="0062157C"/>
    <w:rsid w:val="00623615"/>
    <w:rsid w:val="0063569C"/>
    <w:rsid w:val="006372EA"/>
    <w:rsid w:val="006403A2"/>
    <w:rsid w:val="00652A97"/>
    <w:rsid w:val="00665E3A"/>
    <w:rsid w:val="00666B23"/>
    <w:rsid w:val="00667B22"/>
    <w:rsid w:val="006725DA"/>
    <w:rsid w:val="00676E31"/>
    <w:rsid w:val="00684E8C"/>
    <w:rsid w:val="0069133F"/>
    <w:rsid w:val="00693410"/>
    <w:rsid w:val="00694733"/>
    <w:rsid w:val="006947CC"/>
    <w:rsid w:val="00695CEC"/>
    <w:rsid w:val="0069651E"/>
    <w:rsid w:val="006A1479"/>
    <w:rsid w:val="006A15E4"/>
    <w:rsid w:val="006A18CB"/>
    <w:rsid w:val="006A7670"/>
    <w:rsid w:val="006B0A29"/>
    <w:rsid w:val="006B454E"/>
    <w:rsid w:val="006C24D2"/>
    <w:rsid w:val="006C61D2"/>
    <w:rsid w:val="006C7C7F"/>
    <w:rsid w:val="006D56EA"/>
    <w:rsid w:val="006E21AF"/>
    <w:rsid w:val="006E6271"/>
    <w:rsid w:val="006F471E"/>
    <w:rsid w:val="006F555C"/>
    <w:rsid w:val="007007D3"/>
    <w:rsid w:val="00704105"/>
    <w:rsid w:val="00710EEB"/>
    <w:rsid w:val="00714F06"/>
    <w:rsid w:val="00723048"/>
    <w:rsid w:val="007436A5"/>
    <w:rsid w:val="00747EB4"/>
    <w:rsid w:val="00754239"/>
    <w:rsid w:val="007544B5"/>
    <w:rsid w:val="00755074"/>
    <w:rsid w:val="007632E1"/>
    <w:rsid w:val="007652C0"/>
    <w:rsid w:val="00772917"/>
    <w:rsid w:val="00776A84"/>
    <w:rsid w:val="00780798"/>
    <w:rsid w:val="007902DD"/>
    <w:rsid w:val="00790A8B"/>
    <w:rsid w:val="00794C01"/>
    <w:rsid w:val="007C3C5B"/>
    <w:rsid w:val="007C57F5"/>
    <w:rsid w:val="007C708F"/>
    <w:rsid w:val="007D1894"/>
    <w:rsid w:val="007D4305"/>
    <w:rsid w:val="007E089E"/>
    <w:rsid w:val="007E1382"/>
    <w:rsid w:val="007E30DD"/>
    <w:rsid w:val="007F1AE2"/>
    <w:rsid w:val="007F38F1"/>
    <w:rsid w:val="007F5DFB"/>
    <w:rsid w:val="00801C75"/>
    <w:rsid w:val="00806235"/>
    <w:rsid w:val="008121C4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1FC5"/>
    <w:rsid w:val="008561BB"/>
    <w:rsid w:val="00857399"/>
    <w:rsid w:val="008661BF"/>
    <w:rsid w:val="00873AFA"/>
    <w:rsid w:val="00874876"/>
    <w:rsid w:val="0088078B"/>
    <w:rsid w:val="00882867"/>
    <w:rsid w:val="008832DF"/>
    <w:rsid w:val="008900B9"/>
    <w:rsid w:val="008A0EF7"/>
    <w:rsid w:val="008A2A6E"/>
    <w:rsid w:val="008A3F57"/>
    <w:rsid w:val="008A50BB"/>
    <w:rsid w:val="008A55A3"/>
    <w:rsid w:val="008B21D3"/>
    <w:rsid w:val="008C298C"/>
    <w:rsid w:val="008D04F2"/>
    <w:rsid w:val="008F6002"/>
    <w:rsid w:val="00902701"/>
    <w:rsid w:val="009426C6"/>
    <w:rsid w:val="0094766E"/>
    <w:rsid w:val="00950AA7"/>
    <w:rsid w:val="009716BC"/>
    <w:rsid w:val="009926F2"/>
    <w:rsid w:val="00996272"/>
    <w:rsid w:val="009A6E03"/>
    <w:rsid w:val="009B0E6F"/>
    <w:rsid w:val="009B2C4B"/>
    <w:rsid w:val="009C65CA"/>
    <w:rsid w:val="009C69E6"/>
    <w:rsid w:val="009D19D8"/>
    <w:rsid w:val="009D33DF"/>
    <w:rsid w:val="009E474C"/>
    <w:rsid w:val="009E680D"/>
    <w:rsid w:val="009F17FF"/>
    <w:rsid w:val="009F4508"/>
    <w:rsid w:val="009F63AB"/>
    <w:rsid w:val="009F709F"/>
    <w:rsid w:val="00A11C5C"/>
    <w:rsid w:val="00A14FC2"/>
    <w:rsid w:val="00A160CF"/>
    <w:rsid w:val="00A221BD"/>
    <w:rsid w:val="00A2505F"/>
    <w:rsid w:val="00A3305A"/>
    <w:rsid w:val="00A47C4B"/>
    <w:rsid w:val="00A560FA"/>
    <w:rsid w:val="00A660C2"/>
    <w:rsid w:val="00A70988"/>
    <w:rsid w:val="00A72BF1"/>
    <w:rsid w:val="00A83D69"/>
    <w:rsid w:val="00A845F0"/>
    <w:rsid w:val="00AB41FF"/>
    <w:rsid w:val="00AB51C9"/>
    <w:rsid w:val="00AC002E"/>
    <w:rsid w:val="00AC352B"/>
    <w:rsid w:val="00AD28AB"/>
    <w:rsid w:val="00AE7B10"/>
    <w:rsid w:val="00AF39B0"/>
    <w:rsid w:val="00AF3F88"/>
    <w:rsid w:val="00B20135"/>
    <w:rsid w:val="00B45FB5"/>
    <w:rsid w:val="00B563AB"/>
    <w:rsid w:val="00B57FF5"/>
    <w:rsid w:val="00B66BD5"/>
    <w:rsid w:val="00B9549F"/>
    <w:rsid w:val="00B96A05"/>
    <w:rsid w:val="00BA0CA2"/>
    <w:rsid w:val="00BA2B70"/>
    <w:rsid w:val="00BB69C8"/>
    <w:rsid w:val="00BC3AC4"/>
    <w:rsid w:val="00C15439"/>
    <w:rsid w:val="00C2766E"/>
    <w:rsid w:val="00C36B83"/>
    <w:rsid w:val="00C45719"/>
    <w:rsid w:val="00C57F13"/>
    <w:rsid w:val="00C643D7"/>
    <w:rsid w:val="00C71DD0"/>
    <w:rsid w:val="00CB59D8"/>
    <w:rsid w:val="00CC6C42"/>
    <w:rsid w:val="00CD2328"/>
    <w:rsid w:val="00CD3BA1"/>
    <w:rsid w:val="00CE0A7F"/>
    <w:rsid w:val="00CE2192"/>
    <w:rsid w:val="00CE43D4"/>
    <w:rsid w:val="00CE77BA"/>
    <w:rsid w:val="00CE78E9"/>
    <w:rsid w:val="00D01A0C"/>
    <w:rsid w:val="00D10EF9"/>
    <w:rsid w:val="00D134B4"/>
    <w:rsid w:val="00D20FCB"/>
    <w:rsid w:val="00D2398E"/>
    <w:rsid w:val="00D367A8"/>
    <w:rsid w:val="00D45CA9"/>
    <w:rsid w:val="00D50EFE"/>
    <w:rsid w:val="00D77970"/>
    <w:rsid w:val="00D809D8"/>
    <w:rsid w:val="00D81814"/>
    <w:rsid w:val="00D85E9F"/>
    <w:rsid w:val="00D96808"/>
    <w:rsid w:val="00DC41BA"/>
    <w:rsid w:val="00DC4F7D"/>
    <w:rsid w:val="00DC68B6"/>
    <w:rsid w:val="00DC7237"/>
    <w:rsid w:val="00DD2BCA"/>
    <w:rsid w:val="00DD4652"/>
    <w:rsid w:val="00DE0B25"/>
    <w:rsid w:val="00DE1461"/>
    <w:rsid w:val="00DE470A"/>
    <w:rsid w:val="00DF41C7"/>
    <w:rsid w:val="00DF7B49"/>
    <w:rsid w:val="00E4028F"/>
    <w:rsid w:val="00E43634"/>
    <w:rsid w:val="00E45BA8"/>
    <w:rsid w:val="00E50504"/>
    <w:rsid w:val="00E524AE"/>
    <w:rsid w:val="00E62A81"/>
    <w:rsid w:val="00E64D78"/>
    <w:rsid w:val="00E84F25"/>
    <w:rsid w:val="00EB0411"/>
    <w:rsid w:val="00EB0D03"/>
    <w:rsid w:val="00EB611F"/>
    <w:rsid w:val="00EC26E1"/>
    <w:rsid w:val="00EC490E"/>
    <w:rsid w:val="00ED3E75"/>
    <w:rsid w:val="00ED657F"/>
    <w:rsid w:val="00EF285A"/>
    <w:rsid w:val="00F217F0"/>
    <w:rsid w:val="00F23F3F"/>
    <w:rsid w:val="00F27F5A"/>
    <w:rsid w:val="00F40973"/>
    <w:rsid w:val="00F4166D"/>
    <w:rsid w:val="00F42000"/>
    <w:rsid w:val="00F44565"/>
    <w:rsid w:val="00F573CF"/>
    <w:rsid w:val="00F61AF5"/>
    <w:rsid w:val="00F9052D"/>
    <w:rsid w:val="00F91357"/>
    <w:rsid w:val="00F9203D"/>
    <w:rsid w:val="00F97D57"/>
    <w:rsid w:val="00FC416E"/>
    <w:rsid w:val="00FC7ACB"/>
    <w:rsid w:val="00FD236D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D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3FAB"/>
  </w:style>
  <w:style w:type="paragraph" w:styleId="ad">
    <w:name w:val="footer"/>
    <w:basedOn w:val="a"/>
    <w:link w:val="ae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D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3FAB"/>
  </w:style>
  <w:style w:type="paragraph" w:styleId="ad">
    <w:name w:val="footer"/>
    <w:basedOn w:val="a"/>
    <w:link w:val="ae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o@nadraukrayny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nadraukrayny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7D46-251B-4C9C-8D96-46CE4B50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8058</Words>
  <Characters>4594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Ніколайчук</dc:creator>
  <cp:lastModifiedBy>Олександра Ніколайчук</cp:lastModifiedBy>
  <cp:revision>27</cp:revision>
  <cp:lastPrinted>2021-03-02T15:08:00Z</cp:lastPrinted>
  <dcterms:created xsi:type="dcterms:W3CDTF">2021-02-01T14:17:00Z</dcterms:created>
  <dcterms:modified xsi:type="dcterms:W3CDTF">2021-03-02T15:18:00Z</dcterms:modified>
</cp:coreProperties>
</file>