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0"/>
        <w:gridCol w:w="4820"/>
      </w:tblGrid>
      <w:tr w:rsidR="00F82D37" w:rsidRPr="00F82D37" w:rsidTr="003378D0">
        <w:trPr>
          <w:trHeight w:val="226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8802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3757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7467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Назва аукціону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3B5CC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Продовження дії договору оренди, нерухомого майна, що належить до державної власності від 24.10.2016 № 004410/09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-нежитлового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вбудованого приміщення</w:t>
            </w:r>
            <w:r w:rsidR="003B5CC3"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площею 10,60 </w:t>
            </w:r>
            <w:proofErr w:type="spellStart"/>
            <w:r w:rsidR="003B5CC3"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="003B5CC3"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.,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розташованого на першому поверсі двоповерхової адміністративної будівлі (інв. № 101310108), за адресою: Луганська обл., м.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Попасна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707CBB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вул. Водопровідна, будинок 4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Повне найменування орендодавця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Адреса орендодавця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Україна, 61057, м. Харків, </w:t>
            </w:r>
            <w:r w:rsidR="00CB147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майдан Театральний, 1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Повне найменування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Головне управління Національної поліції в Луганській області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Код за ЄДРПОУ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40108845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Адреса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Луганська обл., м. Сєвєродонецьк,</w:t>
            </w:r>
            <w:r w:rsidR="00254F9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вул.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Вілєсова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1 93406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Залишкова балансова вартість,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Ринкова вартість,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21438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Тип об’єкта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нерухоме майно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Фотографічне зображення майна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https://drive.google.com/open?id=1Nh1ZND0Aqk3BajkzG3c_ylbq2ESxzuJd, https://drive.google.com/open?id=1QuXSFYM_PqYvlHQOkcdpPfqMa20cKB5E, https://drive.google.com/open?id=1b73aafrT3yGd4ynjEUqRFKLNNnSHiXzw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Місцезнаходження об’єкта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3757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Луганська обл., м</w:t>
            </w:r>
            <w:r w:rsidR="003757A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Попасна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254F93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="003757A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вул.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Водопровідна, 4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Загальна площа об’єкта, кв. м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10.6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Корисна площа об’єкта, кв. м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10.6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Характеристика об’єкта оренди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частина будівлі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Поверховий план об’єкта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D716AE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</w:pPr>
            <w:hyperlink r:id="rId6" w:tgtFrame="_blank" w:history="1">
              <w:r w:rsidR="00F82D37" w:rsidRPr="008802D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https://drive.google.com/open?id=1nBTAtDa73Xz7xKkTZAUPgruY3oee7GKp</w:t>
              </w:r>
            </w:hyperlink>
          </w:p>
        </w:tc>
      </w:tr>
      <w:tr w:rsidR="008802DA" w:rsidRPr="008802DA" w:rsidTr="003378D0">
        <w:trPr>
          <w:trHeight w:val="226"/>
        </w:trPr>
        <w:tc>
          <w:tcPr>
            <w:tcW w:w="9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802DA" w:rsidRPr="00F82D37" w:rsidRDefault="008802DA" w:rsidP="00880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Технічний стан об'єкта оренди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задовільний</w:t>
            </w: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F82D37" w:rsidRPr="00F82D37" w:rsidRDefault="00F82D37" w:rsidP="001E199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Інформація про наявність окремих особових рахунків на об’єкт оренди, відкритих 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постачальниками комунальних послуг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компенсація орендарем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балансоутримувачу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витрат на оплату комунальних послуг і 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земельного податку (плати за землю)</w:t>
            </w: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Потужність електромережі (кВт)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12.62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Ступінь потужності електромережі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Перший ступінь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Каналізація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Газифікація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Опалення (автономне)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Лічильник на тепло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Вентиляція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Телекомунікації (телефонізація)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Телекомунікації (телебачення)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Телекомунікації (Інтернет)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Ліфт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Охоронна сигналізація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Пожежна сигналізація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та додаткові умови оренди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Строк оренди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 рік/років, 0 місяць/місяців, 364 день/днів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268.83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органів державної влади або органів місцевого самоврядування, Збройних Сил, Служби безпеки,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Держспецзв’язку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правоохоронних органів і органів доходів і зборів</w:t>
            </w: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надання послуг з постачання теплової енергії</w:t>
            </w: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083253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82D37" w:rsidRPr="00F82D37" w:rsidTr="001E199D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C9505D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22.10.2020 №13-331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ні, відповідно до абзац 9 частини 1 статті 3 Закону України «Про оренду державного та комунального майна».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Вимоги до орендаря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Номер телефону працівника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балансоутримувача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0958046632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0646122399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Електронна адреса працівника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балансоутримувача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umz@lg.npu.gov.ua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demik-2015@ukr.net</w:t>
            </w:r>
          </w:p>
        </w:tc>
      </w:tr>
      <w:tr w:rsidR="003378D0" w:rsidRPr="00F82D37" w:rsidTr="003378D0">
        <w:trPr>
          <w:trHeight w:val="226"/>
        </w:trPr>
        <w:tc>
          <w:tcPr>
            <w:tcW w:w="9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3378D0" w:rsidRPr="00F82D37" w:rsidRDefault="003378D0" w:rsidP="00F82D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аукціон та його умови</w:t>
            </w:r>
          </w:p>
        </w:tc>
      </w:tr>
      <w:tr w:rsidR="00F82D37" w:rsidRPr="00F82D37" w:rsidTr="00663882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Дата аукціону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Дата аукціону 11.12.2020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82D37" w:rsidRPr="00F82D37" w:rsidTr="003378D0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Спосіб аукціону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аукціон на продовження договору оренди</w:t>
            </w:r>
          </w:p>
        </w:tc>
      </w:tr>
      <w:tr w:rsidR="00F82D37" w:rsidRPr="00F82D37" w:rsidTr="00663882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Кінцевий строк подання заяви на участь в аукціоні 10.12.2020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82D37" w:rsidRPr="00F82D37" w:rsidTr="00663882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Розмір мінімального кроку підвищення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стар</w:t>
            </w:r>
            <w:r w:rsidR="00663882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тової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орендної плати під час аукціону,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2.69</w:t>
            </w:r>
          </w:p>
        </w:tc>
      </w:tr>
      <w:tr w:rsidR="00F82D37" w:rsidRPr="00F82D37" w:rsidTr="00663882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134,42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2361,50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Розмір реєстраційного внеску,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472,30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Посилання на сторінку офіційного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веб-сайта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F82D37" w:rsidRPr="00F82D37" w:rsidRDefault="00D716AE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</w:pPr>
            <w:hyperlink r:id="rId7" w:tgtFrame="_blank" w:history="1">
              <w:r w:rsidR="00F82D37" w:rsidRPr="008802D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https://prozorro.sale/info/elektronni-</w:t>
              </w:r>
              <w:r w:rsidR="00F82D37" w:rsidRPr="008802D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majdanchiki-ets-prozorroprodazhi-cbd2</w:t>
              </w:r>
            </w:hyperlink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F82D37" w:rsidRPr="00F82D37" w:rsidRDefault="00F82D37" w:rsidP="008802D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 національній валюті: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Одержувач: Регіональне відділення Фонду державного майна України по Харківській, Донецькій та Луганській областях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Рахунок № UA758201720355249003001122001</w:t>
            </w:r>
            <w:r w:rsidR="008802DA" w:rsidRPr="008802D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(для перерахування реєстраційного та гарантійного внеску)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 xml:space="preserve">Банк одержувача: ДКСУ 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 xml:space="preserve">Код ЄДРПОУ 43023403 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Призначення платежу: (обов'язково вказати за що)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в іноземній валюті :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Найменування юридичної особи – Регіональне відділення Фонду державного майна України по Харківській, Донецькій та Луганській областях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Код за ЄДРПОУ юридичної особи – 43023403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Валюта рахунку – EUR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№ рахунку – UA 353510050000025206763799300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Назва банку – АКЦІОНЕРНЕ ТОВАРИСТВО «УКРСИББАНК»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 xml:space="preserve">Банк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бенефіціара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(АТ «УКРСИББАНК») – 07205696 UKRSIBBANK ANDRIIVSKA STREET 2/12 KYIV, UKRAINE SWIFT – код: KHABUA2K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 xml:space="preserve">Банк-посередник – BNP PARIBAS SA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Paris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FRANCE SWIFT-код: BNPAFRPP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Валюта рахунку – USD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№ рахунку – UA 353510050000025206763799300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Назва банку – АКЦІОНЕРНЕ ТОВАРИСТВО «УКРСИББАНК»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 xml:space="preserve">Банк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бенефіціара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(АТ «УКРСИББАНК») 020061151200138 UKRSIBBANK ANDRIIVSKA STREET 2/12 KYIV, UKRAINE SWIFT – код: KHABUA2K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 xml:space="preserve">Банк-посередник – BNP PARIBAS U.S.A. –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New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York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Branch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New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York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, USA SWIFT-код: BNPAUS3N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Purpose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payment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: (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please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indicate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without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fail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purpose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payment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Єдине посилання на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веб-сторінку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веб-сторінки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операторів електронного майданчика, які 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D716AE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</w:pPr>
            <w:hyperlink r:id="rId8" w:tgtFrame="_blank" w:history="1">
              <w:r w:rsidR="00F82D37" w:rsidRPr="008802D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Проєкт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договору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Інша додаткова інформація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</w:tr>
      <w:tr w:rsidR="00F82D37" w:rsidRPr="00F82D37" w:rsidTr="00B507F1">
        <w:trPr>
          <w:trHeight w:val="4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Чи має орендар компенсувати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балансоутримувачу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так, але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балансоутримувач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звільнений від сплати податку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поліпшень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Вартість здійснених невід'ємних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поліпшень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Інші відомості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F82D37" w:rsidRPr="00F82D37" w:rsidTr="00B507F1">
        <w:trPr>
          <w:trHeight w:val="226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F82D37" w:rsidRPr="00F82D37" w:rsidRDefault="00D716AE" w:rsidP="00F82D37">
            <w:pPr>
              <w:spacing w:after="0" w:line="240" w:lineRule="auto"/>
              <w:rPr>
                <w:rFonts w:eastAsia="Times New Roman"/>
                <w:color w:val="1155CC"/>
                <w:sz w:val="24"/>
                <w:szCs w:val="24"/>
                <w:u w:val="single"/>
                <w:lang w:eastAsia="uk-UA"/>
              </w:rPr>
            </w:pPr>
            <w:hyperlink r:id="rId9" w:anchor="gid=718665470" w:tgtFrame="_blank" w:history="1">
              <w:r w:rsidR="00F82D37" w:rsidRPr="008802D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ключ об'єкта 7467</w:t>
            </w:r>
          </w:p>
        </w:tc>
      </w:tr>
      <w:tr w:rsidR="00F82D37" w:rsidRPr="00F82D37" w:rsidTr="00B507F1">
        <w:trPr>
          <w:trHeight w:val="226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Найменування орендаря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ДЕМ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і К"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Дата укладення договору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254F93" w:rsidP="00254F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24</w:t>
            </w:r>
            <w:r w:rsidR="00F82D37"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10</w:t>
            </w:r>
            <w:r w:rsidR="00F82D37"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/2016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 рік/років, 0 місяць/місяців, 364 день/днів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Дата закінчення договору оренди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22-Jan-2021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Чинний орендар має </w:t>
            </w:r>
            <w:r w:rsidRPr="00F82D37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переважне право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F82D37" w:rsidRPr="00F82D37" w:rsidTr="00B507F1">
        <w:trPr>
          <w:trHeight w:val="22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У випадку визнання аукціону на продовження договору оренди таким, за 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результатами якого об'єкт не було передано в оренду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2B6B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Чинний орендар втрачає своє переважне право та право на компенсацію вартості 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здійснених ним невід’ємних </w:t>
            </w:r>
            <w:proofErr w:type="spellStart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поліпшень</w:t>
            </w:r>
            <w:proofErr w:type="spellEnd"/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F82D3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F82D37" w:rsidRPr="00F82D37" w:rsidTr="00B507F1">
        <w:trPr>
          <w:trHeight w:val="226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F82D37" w:rsidRPr="00F82D37" w:rsidRDefault="00F82D37" w:rsidP="00F82D3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uk-UA"/>
              </w:rPr>
            </w:pPr>
            <w:r w:rsidRPr="00F82D37">
              <w:rPr>
                <w:rFonts w:eastAsia="Times New Roman"/>
                <w:i/>
                <w:iCs/>
                <w:sz w:val="24"/>
                <w:szCs w:val="24"/>
                <w:lang w:eastAsia="uk-UA"/>
              </w:rPr>
              <w:lastRenderedPageBreak/>
              <w:t>Умовні скорочення:</w:t>
            </w:r>
            <w:r w:rsidRPr="00F82D37">
              <w:rPr>
                <w:rFonts w:eastAsia="Times New Roman"/>
                <w:i/>
                <w:iCs/>
                <w:sz w:val="24"/>
                <w:szCs w:val="24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F82D37">
              <w:rPr>
                <w:rFonts w:eastAsia="Times New Roman"/>
                <w:i/>
                <w:iCs/>
                <w:sz w:val="24"/>
                <w:szCs w:val="24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F82D37">
              <w:rPr>
                <w:rFonts w:eastAsia="Times New Roman"/>
                <w:i/>
                <w:iCs/>
                <w:sz w:val="24"/>
                <w:szCs w:val="24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8802DA" w:rsidRPr="008802DA" w:rsidRDefault="008802DA">
      <w:pPr>
        <w:rPr>
          <w:sz w:val="24"/>
          <w:szCs w:val="24"/>
        </w:rPr>
      </w:pPr>
    </w:p>
    <w:p w:rsidR="00457117" w:rsidRPr="008802DA" w:rsidRDefault="00457117">
      <w:pPr>
        <w:rPr>
          <w:sz w:val="24"/>
          <w:szCs w:val="24"/>
        </w:rPr>
      </w:pPr>
    </w:p>
    <w:p w:rsidR="00457117" w:rsidRPr="008802DA" w:rsidRDefault="00457117">
      <w:pPr>
        <w:rPr>
          <w:sz w:val="24"/>
          <w:szCs w:val="24"/>
        </w:rPr>
      </w:pPr>
    </w:p>
    <w:p w:rsidR="00457117" w:rsidRPr="008802DA" w:rsidRDefault="00457117">
      <w:pPr>
        <w:rPr>
          <w:sz w:val="24"/>
          <w:szCs w:val="24"/>
        </w:rPr>
      </w:pPr>
    </w:p>
    <w:sectPr w:rsidR="00457117" w:rsidRPr="008802DA" w:rsidSect="0063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DA" w:rsidRDefault="008802DA" w:rsidP="00457117">
      <w:pPr>
        <w:spacing w:after="0" w:line="240" w:lineRule="auto"/>
      </w:pPr>
      <w:r>
        <w:separator/>
      </w:r>
    </w:p>
  </w:endnote>
  <w:endnote w:type="continuationSeparator" w:id="0">
    <w:p w:rsidR="008802DA" w:rsidRDefault="008802DA" w:rsidP="0045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DA" w:rsidRDefault="008802DA" w:rsidP="00457117">
      <w:pPr>
        <w:spacing w:after="0" w:line="240" w:lineRule="auto"/>
      </w:pPr>
      <w:r>
        <w:separator/>
      </w:r>
    </w:p>
  </w:footnote>
  <w:footnote w:type="continuationSeparator" w:id="0">
    <w:p w:rsidR="008802DA" w:rsidRDefault="008802DA" w:rsidP="00457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D37"/>
    <w:rsid w:val="0001036C"/>
    <w:rsid w:val="00083253"/>
    <w:rsid w:val="000D4414"/>
    <w:rsid w:val="000F6183"/>
    <w:rsid w:val="0019519A"/>
    <w:rsid w:val="001A16ED"/>
    <w:rsid w:val="001E199D"/>
    <w:rsid w:val="00254F93"/>
    <w:rsid w:val="002B6BBF"/>
    <w:rsid w:val="003144BF"/>
    <w:rsid w:val="003378D0"/>
    <w:rsid w:val="003757AF"/>
    <w:rsid w:val="003B5CC3"/>
    <w:rsid w:val="00457117"/>
    <w:rsid w:val="004967E9"/>
    <w:rsid w:val="005B081E"/>
    <w:rsid w:val="0063294F"/>
    <w:rsid w:val="00663882"/>
    <w:rsid w:val="006E1E1C"/>
    <w:rsid w:val="006F7494"/>
    <w:rsid w:val="00707CBB"/>
    <w:rsid w:val="008802DA"/>
    <w:rsid w:val="00993216"/>
    <w:rsid w:val="00AC1118"/>
    <w:rsid w:val="00B507F1"/>
    <w:rsid w:val="00C9505D"/>
    <w:rsid w:val="00CB147F"/>
    <w:rsid w:val="00D716AE"/>
    <w:rsid w:val="00E022F7"/>
    <w:rsid w:val="00F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D3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117"/>
  </w:style>
  <w:style w:type="paragraph" w:styleId="a6">
    <w:name w:val="footer"/>
    <w:basedOn w:val="a"/>
    <w:link w:val="a7"/>
    <w:uiPriority w:val="99"/>
    <w:semiHidden/>
    <w:unhideWhenUsed/>
    <w:rsid w:val="0045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nBTAtDa73Xz7xKkTZAUPgruY3oee7GK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sd-12</dc:creator>
  <cp:lastModifiedBy>sd-16</cp:lastModifiedBy>
  <cp:revision>3</cp:revision>
  <cp:lastPrinted>2020-11-06T07:42:00Z</cp:lastPrinted>
  <dcterms:created xsi:type="dcterms:W3CDTF">2020-11-09T11:44:00Z</dcterms:created>
  <dcterms:modified xsi:type="dcterms:W3CDTF">2020-11-09T11:45:00Z</dcterms:modified>
</cp:coreProperties>
</file>