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567" w:rsidRPr="00C51567" w:rsidRDefault="00C51567" w:rsidP="00C51567">
      <w:pPr>
        <w:pStyle w:val="1"/>
        <w:spacing w:line="322" w:lineRule="exact"/>
        <w:ind w:right="570"/>
        <w:jc w:val="center"/>
        <w:rPr>
          <w:sz w:val="24"/>
          <w:szCs w:val="24"/>
        </w:rPr>
      </w:pPr>
      <w:r>
        <w:rPr>
          <w:sz w:val="24"/>
          <w:szCs w:val="24"/>
        </w:rPr>
        <w:t>ПРОЄКТ</w:t>
      </w:r>
      <w:r w:rsidR="00F00A54">
        <w:rPr>
          <w:sz w:val="24"/>
          <w:szCs w:val="24"/>
        </w:rPr>
        <w:t xml:space="preserve"> ДОГОВ</w:t>
      </w:r>
      <w:r w:rsidR="0069783A">
        <w:rPr>
          <w:sz w:val="24"/>
          <w:szCs w:val="24"/>
        </w:rPr>
        <w:t>ОР</w:t>
      </w:r>
      <w:bookmarkStart w:id="0" w:name="_GoBack"/>
      <w:bookmarkEnd w:id="0"/>
      <w:r w:rsidR="00F00A54">
        <w:rPr>
          <w:sz w:val="24"/>
          <w:szCs w:val="24"/>
        </w:rPr>
        <w:t>У</w:t>
      </w:r>
      <w:r w:rsidRPr="00C51567">
        <w:rPr>
          <w:sz w:val="24"/>
          <w:szCs w:val="24"/>
        </w:rPr>
        <w:t xml:space="preserve"> ОРЕНДИ</w:t>
      </w:r>
    </w:p>
    <w:p w:rsidR="00C51567" w:rsidRPr="00C51567" w:rsidRDefault="00C51567" w:rsidP="00C51567">
      <w:pPr>
        <w:ind w:left="1115" w:right="576"/>
        <w:jc w:val="center"/>
        <w:rPr>
          <w:rFonts w:ascii="Times New Roman" w:hAnsi="Times New Roman" w:cs="Times New Roman"/>
          <w:b/>
          <w:sz w:val="24"/>
          <w:szCs w:val="24"/>
        </w:rPr>
      </w:pPr>
      <w:r w:rsidRPr="00C51567">
        <w:rPr>
          <w:rFonts w:ascii="Times New Roman" w:hAnsi="Times New Roman" w:cs="Times New Roman"/>
          <w:b/>
          <w:sz w:val="24"/>
          <w:szCs w:val="24"/>
        </w:rPr>
        <w:t xml:space="preserve">нерухомого або іншого окремого індивідуально визначеного майна міської комунальної власності </w:t>
      </w:r>
    </w:p>
    <w:p w:rsidR="00C51567" w:rsidRPr="00C51567" w:rsidRDefault="00C51567" w:rsidP="00C51567">
      <w:pPr>
        <w:ind w:left="1115" w:right="576"/>
        <w:jc w:val="center"/>
        <w:rPr>
          <w:rFonts w:ascii="Times New Roman" w:hAnsi="Times New Roman" w:cs="Times New Roman"/>
          <w:b/>
          <w:sz w:val="24"/>
          <w:szCs w:val="24"/>
        </w:rPr>
      </w:pPr>
      <w:r w:rsidRPr="00C51567">
        <w:rPr>
          <w:rFonts w:ascii="Times New Roman" w:hAnsi="Times New Roman" w:cs="Times New Roman"/>
          <w:b/>
          <w:sz w:val="24"/>
          <w:szCs w:val="24"/>
        </w:rPr>
        <w:t>Корюківської міської територіальної громади (далі - Договір)</w:t>
      </w:r>
    </w:p>
    <w:p w:rsidR="00C51567" w:rsidRPr="00C51567" w:rsidRDefault="00C51567" w:rsidP="00C51567">
      <w:pPr>
        <w:pStyle w:val="a5"/>
        <w:spacing w:before="6"/>
        <w:ind w:left="0" w:firstLine="0"/>
        <w:jc w:val="left"/>
        <w:rPr>
          <w:b/>
          <w:sz w:val="24"/>
          <w:szCs w:val="24"/>
        </w:rPr>
      </w:pPr>
    </w:p>
    <w:p w:rsidR="00C51567" w:rsidRPr="00C51567" w:rsidRDefault="00C51567" w:rsidP="00C51567">
      <w:pPr>
        <w:ind w:left="1115" w:right="571"/>
        <w:jc w:val="center"/>
        <w:rPr>
          <w:rFonts w:ascii="Times New Roman" w:hAnsi="Times New Roman" w:cs="Times New Roman"/>
          <w:sz w:val="24"/>
          <w:szCs w:val="24"/>
        </w:rPr>
      </w:pPr>
      <w:r w:rsidRPr="00C51567">
        <w:rPr>
          <w:rFonts w:ascii="Times New Roman" w:hAnsi="Times New Roman" w:cs="Times New Roman"/>
          <w:noProof/>
          <w:sz w:val="24"/>
          <w:szCs w:val="24"/>
          <w:lang w:val="en-US" w:eastAsia="en-US"/>
        </w:rPr>
        <mc:AlternateContent>
          <mc:Choice Requires="wps">
            <w:drawing>
              <wp:anchor distT="0" distB="0" distL="114300" distR="114300" simplePos="0" relativeHeight="251659264" behindDoc="1" locked="0" layoutInCell="1" allowOverlap="1" wp14:anchorId="54C3C498" wp14:editId="7559D0A2">
                <wp:simplePos x="0" y="0"/>
                <wp:positionH relativeFrom="page">
                  <wp:posOffset>1423670</wp:posOffset>
                </wp:positionH>
                <wp:positionV relativeFrom="paragraph">
                  <wp:posOffset>7078980</wp:posOffset>
                </wp:positionV>
                <wp:extent cx="5139690" cy="1270"/>
                <wp:effectExtent l="0" t="0" r="0" b="0"/>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39690" cy="1270"/>
                        </a:xfrm>
                        <a:custGeom>
                          <a:avLst/>
                          <a:gdLst>
                            <a:gd name="T0" fmla="+- 0 2242 2242"/>
                            <a:gd name="T1" fmla="*/ T0 w 8094"/>
                            <a:gd name="T2" fmla="+- 0 3940 2242"/>
                            <a:gd name="T3" fmla="*/ T2 w 8094"/>
                            <a:gd name="T4" fmla="+- 0 3944 2242"/>
                            <a:gd name="T5" fmla="*/ T4 w 8094"/>
                            <a:gd name="T6" fmla="+- 0 10335 2242"/>
                            <a:gd name="T7" fmla="*/ T6 w 8094"/>
                          </a:gdLst>
                          <a:ahLst/>
                          <a:cxnLst>
                            <a:cxn ang="0">
                              <a:pos x="T1" y="0"/>
                            </a:cxn>
                            <a:cxn ang="0">
                              <a:pos x="T3" y="0"/>
                            </a:cxn>
                            <a:cxn ang="0">
                              <a:pos x="T5" y="0"/>
                            </a:cxn>
                            <a:cxn ang="0">
                              <a:pos x="T7" y="0"/>
                            </a:cxn>
                          </a:cxnLst>
                          <a:rect l="0" t="0" r="r" b="b"/>
                          <a:pathLst>
                            <a:path w="8094">
                              <a:moveTo>
                                <a:pt x="0" y="0"/>
                              </a:moveTo>
                              <a:lnTo>
                                <a:pt x="1698" y="0"/>
                              </a:lnTo>
                              <a:moveTo>
                                <a:pt x="1702" y="0"/>
                              </a:moveTo>
                              <a:lnTo>
                                <a:pt x="8093"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00A24" id="AutoShape 12" o:spid="_x0000_s1026" style="position:absolute;margin-left:112.1pt;margin-top:557.4pt;width:404.7pt;height:.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0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" path="m,l1698,t4,l8093,e" filled="f" strokeweight=".14056mm">
                <v:path arrowok="t" o:connecttype="custom" o:connectlocs="0,0;1078230,0;1080770,0;5139055,0" o:connectangles="0,0,0,0"/>
                <w10:wrap anchorx="page"/>
              </v:shape>
            </w:pict>
          </mc:Fallback>
        </mc:AlternateContent>
      </w:r>
      <w:r w:rsidRPr="00C51567">
        <w:rPr>
          <w:rFonts w:ascii="Times New Roman" w:hAnsi="Times New Roman" w:cs="Times New Roman"/>
          <w:sz w:val="24"/>
          <w:szCs w:val="24"/>
        </w:rPr>
        <w:t>1.Змінювані умови договору (далі – умови)</w:t>
      </w:r>
    </w:p>
    <w:p w:rsidR="00C51567" w:rsidRPr="00741413" w:rsidRDefault="00C51567" w:rsidP="00C51567">
      <w:pPr>
        <w:pStyle w:val="a5"/>
        <w:spacing w:before="2"/>
        <w:ind w:left="0" w:firstLine="0"/>
        <w:jc w:val="left"/>
        <w:rPr>
          <w:b/>
          <w:sz w:val="8"/>
          <w:szCs w:val="8"/>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7"/>
        <w:gridCol w:w="7"/>
        <w:gridCol w:w="1891"/>
        <w:gridCol w:w="1455"/>
        <w:gridCol w:w="67"/>
        <w:gridCol w:w="1234"/>
        <w:gridCol w:w="1325"/>
        <w:gridCol w:w="1093"/>
        <w:gridCol w:w="1304"/>
        <w:gridCol w:w="1513"/>
      </w:tblGrid>
      <w:tr w:rsidR="00C51567" w:rsidTr="00804967">
        <w:trPr>
          <w:trHeight w:val="321"/>
        </w:trPr>
        <w:tc>
          <w:tcPr>
            <w:tcW w:w="617" w:type="dxa"/>
          </w:tcPr>
          <w:p w:rsidR="00C51567" w:rsidRDefault="00C51567" w:rsidP="00804967">
            <w:pPr>
              <w:pStyle w:val="TableParagraph"/>
              <w:ind w:right="97"/>
              <w:jc w:val="center"/>
              <w:rPr>
                <w:sz w:val="20"/>
              </w:rPr>
            </w:pPr>
            <w:r>
              <w:rPr>
                <w:w w:val="99"/>
                <w:sz w:val="20"/>
              </w:rPr>
              <w:t>1</w:t>
            </w:r>
          </w:p>
        </w:tc>
        <w:tc>
          <w:tcPr>
            <w:tcW w:w="1898" w:type="dxa"/>
            <w:gridSpan w:val="2"/>
          </w:tcPr>
          <w:p w:rsidR="00C51567" w:rsidRDefault="00C51567" w:rsidP="00804967">
            <w:pPr>
              <w:pStyle w:val="TableParagraph"/>
              <w:ind w:left="108"/>
              <w:rPr>
                <w:sz w:val="20"/>
              </w:rPr>
            </w:pPr>
            <w:r>
              <w:rPr>
                <w:sz w:val="20"/>
              </w:rPr>
              <w:t>Населений пункт</w:t>
            </w:r>
          </w:p>
        </w:tc>
        <w:tc>
          <w:tcPr>
            <w:tcW w:w="7991" w:type="dxa"/>
            <w:gridSpan w:val="7"/>
          </w:tcPr>
          <w:p w:rsidR="00C51567" w:rsidRDefault="00C51567" w:rsidP="00804967">
            <w:pPr>
              <w:pStyle w:val="TableParagraph"/>
              <w:rPr>
                <w:sz w:val="20"/>
              </w:rPr>
            </w:pPr>
            <w:r>
              <w:rPr>
                <w:sz w:val="20"/>
              </w:rPr>
              <w:t>Чернігівська область, місто Корюківка</w:t>
            </w:r>
          </w:p>
        </w:tc>
      </w:tr>
      <w:tr w:rsidR="00C51567" w:rsidTr="00804967">
        <w:trPr>
          <w:trHeight w:val="227"/>
        </w:trPr>
        <w:tc>
          <w:tcPr>
            <w:tcW w:w="617" w:type="dxa"/>
          </w:tcPr>
          <w:p w:rsidR="00C51567" w:rsidRDefault="00C51567" w:rsidP="00804967">
            <w:pPr>
              <w:pStyle w:val="TableParagraph"/>
              <w:ind w:right="97"/>
              <w:jc w:val="center"/>
              <w:rPr>
                <w:sz w:val="20"/>
              </w:rPr>
            </w:pPr>
            <w:r>
              <w:rPr>
                <w:w w:val="99"/>
                <w:sz w:val="20"/>
              </w:rPr>
              <w:t>2</w:t>
            </w:r>
          </w:p>
        </w:tc>
        <w:tc>
          <w:tcPr>
            <w:tcW w:w="1898" w:type="dxa"/>
            <w:gridSpan w:val="2"/>
          </w:tcPr>
          <w:p w:rsidR="00C51567" w:rsidRDefault="00C51567" w:rsidP="00804967">
            <w:pPr>
              <w:pStyle w:val="TableParagraph"/>
              <w:ind w:left="108"/>
              <w:rPr>
                <w:sz w:val="20"/>
              </w:rPr>
            </w:pPr>
            <w:r>
              <w:rPr>
                <w:sz w:val="20"/>
              </w:rPr>
              <w:t>Дата</w:t>
            </w:r>
          </w:p>
        </w:tc>
        <w:tc>
          <w:tcPr>
            <w:tcW w:w="7991" w:type="dxa"/>
            <w:gridSpan w:val="7"/>
          </w:tcPr>
          <w:p w:rsidR="00C51567" w:rsidRDefault="00C51567" w:rsidP="00804967">
            <w:pPr>
              <w:pStyle w:val="TableParagraph"/>
              <w:rPr>
                <w:sz w:val="20"/>
              </w:rPr>
            </w:pPr>
          </w:p>
        </w:tc>
      </w:tr>
      <w:tr w:rsidR="00C51567" w:rsidTr="00804967">
        <w:trPr>
          <w:trHeight w:val="2464"/>
        </w:trPr>
        <w:tc>
          <w:tcPr>
            <w:tcW w:w="617" w:type="dxa"/>
          </w:tcPr>
          <w:p w:rsidR="00C51567" w:rsidRDefault="00C51567" w:rsidP="00804967">
            <w:pPr>
              <w:pStyle w:val="TableParagraph"/>
              <w:jc w:val="center"/>
              <w:rPr>
                <w:b/>
              </w:rPr>
            </w:pPr>
          </w:p>
          <w:p w:rsidR="00C51567" w:rsidRDefault="00C51567" w:rsidP="00804967">
            <w:pPr>
              <w:pStyle w:val="TableParagraph"/>
              <w:jc w:val="center"/>
              <w:rPr>
                <w:b/>
              </w:rPr>
            </w:pPr>
          </w:p>
          <w:p w:rsidR="00C51567" w:rsidRDefault="00C51567" w:rsidP="00804967">
            <w:pPr>
              <w:pStyle w:val="TableParagraph"/>
              <w:jc w:val="center"/>
              <w:rPr>
                <w:b/>
              </w:rPr>
            </w:pPr>
          </w:p>
          <w:p w:rsidR="00C51567" w:rsidRDefault="00C51567" w:rsidP="00804967">
            <w:pPr>
              <w:pStyle w:val="TableParagraph"/>
              <w:jc w:val="center"/>
              <w:rPr>
                <w:b/>
              </w:rPr>
            </w:pPr>
          </w:p>
          <w:p w:rsidR="00C51567" w:rsidRDefault="00C51567" w:rsidP="00804967">
            <w:pPr>
              <w:pStyle w:val="TableParagraph"/>
              <w:jc w:val="center"/>
              <w:rPr>
                <w:b/>
              </w:rPr>
            </w:pPr>
          </w:p>
          <w:p w:rsidR="00C51567" w:rsidRDefault="00C51567" w:rsidP="00804967">
            <w:pPr>
              <w:pStyle w:val="TableParagraph"/>
              <w:ind w:right="97"/>
              <w:jc w:val="center"/>
              <w:rPr>
                <w:sz w:val="20"/>
              </w:rPr>
            </w:pPr>
            <w:r>
              <w:rPr>
                <w:w w:val="99"/>
                <w:sz w:val="20"/>
              </w:rPr>
              <w:t>3</w:t>
            </w:r>
          </w:p>
        </w:tc>
        <w:tc>
          <w:tcPr>
            <w:tcW w:w="1898" w:type="dxa"/>
            <w:gridSpan w:val="2"/>
          </w:tcPr>
          <w:p w:rsidR="00C51567" w:rsidRDefault="00C51567" w:rsidP="00804967">
            <w:pPr>
              <w:pStyle w:val="TableParagraph"/>
              <w:rPr>
                <w:b/>
              </w:rPr>
            </w:pPr>
          </w:p>
          <w:p w:rsidR="00C51567" w:rsidRDefault="00C51567" w:rsidP="00804967">
            <w:pPr>
              <w:pStyle w:val="TableParagraph"/>
              <w:rPr>
                <w:b/>
              </w:rPr>
            </w:pPr>
          </w:p>
          <w:p w:rsidR="00C51567" w:rsidRDefault="00C51567" w:rsidP="00804967">
            <w:pPr>
              <w:pStyle w:val="TableParagraph"/>
              <w:rPr>
                <w:b/>
              </w:rPr>
            </w:pPr>
          </w:p>
          <w:p w:rsidR="00C51567" w:rsidRDefault="00C51567" w:rsidP="00804967">
            <w:pPr>
              <w:pStyle w:val="TableParagraph"/>
              <w:rPr>
                <w:b/>
              </w:rPr>
            </w:pPr>
          </w:p>
          <w:p w:rsidR="00C51567" w:rsidRDefault="00C51567" w:rsidP="00804967">
            <w:pPr>
              <w:pStyle w:val="TableParagraph"/>
              <w:rPr>
                <w:b/>
              </w:rPr>
            </w:pPr>
          </w:p>
          <w:p w:rsidR="00C51567" w:rsidRDefault="00C51567" w:rsidP="00804967">
            <w:pPr>
              <w:pStyle w:val="TableParagraph"/>
              <w:ind w:left="568"/>
              <w:rPr>
                <w:sz w:val="20"/>
              </w:rPr>
            </w:pPr>
            <w:r>
              <w:rPr>
                <w:sz w:val="20"/>
              </w:rPr>
              <w:t>Сторони</w:t>
            </w:r>
          </w:p>
        </w:tc>
        <w:tc>
          <w:tcPr>
            <w:tcW w:w="1455" w:type="dxa"/>
          </w:tcPr>
          <w:p w:rsidR="00C51567" w:rsidRDefault="00C51567" w:rsidP="00804967">
            <w:pPr>
              <w:pStyle w:val="TableParagraph"/>
              <w:rPr>
                <w:b/>
              </w:rPr>
            </w:pPr>
          </w:p>
          <w:p w:rsidR="00C51567" w:rsidRDefault="00C51567" w:rsidP="00804967">
            <w:pPr>
              <w:pStyle w:val="TableParagraph"/>
              <w:rPr>
                <w:b/>
              </w:rPr>
            </w:pPr>
          </w:p>
          <w:p w:rsidR="00C51567" w:rsidRDefault="00C51567" w:rsidP="00804967">
            <w:pPr>
              <w:pStyle w:val="TableParagraph"/>
              <w:rPr>
                <w:b/>
              </w:rPr>
            </w:pPr>
          </w:p>
          <w:p w:rsidR="00C51567" w:rsidRDefault="00C51567" w:rsidP="00804967">
            <w:pPr>
              <w:pStyle w:val="TableParagraph"/>
              <w:rPr>
                <w:b/>
              </w:rPr>
            </w:pPr>
          </w:p>
          <w:p w:rsidR="00C51567" w:rsidRDefault="00C51567" w:rsidP="00804967">
            <w:pPr>
              <w:pStyle w:val="TableParagraph"/>
              <w:rPr>
                <w:b/>
              </w:rPr>
            </w:pPr>
          </w:p>
          <w:p w:rsidR="00C51567" w:rsidRDefault="00C51567" w:rsidP="00804967">
            <w:pPr>
              <w:pStyle w:val="TableParagraph"/>
              <w:ind w:left="89"/>
              <w:rPr>
                <w:sz w:val="20"/>
              </w:rPr>
            </w:pPr>
            <w:r>
              <w:rPr>
                <w:sz w:val="20"/>
              </w:rPr>
              <w:t>Найменування</w:t>
            </w:r>
          </w:p>
        </w:tc>
        <w:tc>
          <w:tcPr>
            <w:tcW w:w="1301" w:type="dxa"/>
            <w:gridSpan w:val="2"/>
          </w:tcPr>
          <w:p w:rsidR="00C51567" w:rsidRDefault="00C51567" w:rsidP="00804967">
            <w:pPr>
              <w:pStyle w:val="TableParagraph"/>
              <w:ind w:left="124" w:right="-2" w:hanging="124"/>
              <w:jc w:val="center"/>
              <w:rPr>
                <w:sz w:val="20"/>
              </w:rPr>
            </w:pPr>
            <w:r>
              <w:rPr>
                <w:sz w:val="20"/>
              </w:rPr>
              <w:t>Код за Єдиним</w:t>
            </w:r>
          </w:p>
          <w:p w:rsidR="00C51567" w:rsidRDefault="00C51567" w:rsidP="00804967">
            <w:pPr>
              <w:pStyle w:val="TableParagraph"/>
              <w:ind w:left="126" w:right="-2" w:hanging="124"/>
              <w:jc w:val="center"/>
              <w:rPr>
                <w:sz w:val="20"/>
              </w:rPr>
            </w:pPr>
            <w:r>
              <w:rPr>
                <w:sz w:val="20"/>
              </w:rPr>
              <w:t xml:space="preserve">державним реєстром </w:t>
            </w:r>
            <w:r>
              <w:rPr>
                <w:spacing w:val="-1"/>
                <w:sz w:val="20"/>
              </w:rPr>
              <w:t xml:space="preserve">юридичних </w:t>
            </w:r>
            <w:r>
              <w:rPr>
                <w:sz w:val="20"/>
              </w:rPr>
              <w:t>осіб,</w:t>
            </w:r>
          </w:p>
          <w:p w:rsidR="00C51567" w:rsidRDefault="00C51567" w:rsidP="00804967">
            <w:pPr>
              <w:pStyle w:val="TableParagraph"/>
              <w:ind w:left="257" w:right="-2" w:hanging="124"/>
              <w:jc w:val="center"/>
              <w:rPr>
                <w:sz w:val="20"/>
              </w:rPr>
            </w:pPr>
            <w:r>
              <w:rPr>
                <w:spacing w:val="-1"/>
                <w:sz w:val="20"/>
              </w:rPr>
              <w:t xml:space="preserve">фізичних </w:t>
            </w:r>
            <w:r>
              <w:rPr>
                <w:sz w:val="20"/>
              </w:rPr>
              <w:t>осіб-</w:t>
            </w:r>
          </w:p>
          <w:p w:rsidR="00C51567" w:rsidRDefault="00C51567" w:rsidP="00804967">
            <w:pPr>
              <w:pStyle w:val="TableParagraph"/>
              <w:ind w:left="127" w:right="-2" w:hanging="124"/>
              <w:jc w:val="center"/>
              <w:rPr>
                <w:sz w:val="20"/>
              </w:rPr>
            </w:pPr>
            <w:r>
              <w:rPr>
                <w:sz w:val="20"/>
              </w:rPr>
              <w:t>підприємців і</w:t>
            </w:r>
          </w:p>
          <w:p w:rsidR="00C51567" w:rsidRDefault="00C51567" w:rsidP="00804967">
            <w:pPr>
              <w:pStyle w:val="TableParagraph"/>
              <w:ind w:left="115" w:right="-2" w:hanging="124"/>
              <w:jc w:val="center"/>
              <w:rPr>
                <w:sz w:val="20"/>
              </w:rPr>
            </w:pPr>
            <w:r>
              <w:rPr>
                <w:w w:val="95"/>
                <w:sz w:val="20"/>
              </w:rPr>
              <w:t xml:space="preserve">громадських </w:t>
            </w:r>
            <w:r>
              <w:rPr>
                <w:sz w:val="20"/>
              </w:rPr>
              <w:t>формувань (ЄДР)</w:t>
            </w:r>
          </w:p>
        </w:tc>
        <w:tc>
          <w:tcPr>
            <w:tcW w:w="1325" w:type="dxa"/>
          </w:tcPr>
          <w:p w:rsidR="00C51567" w:rsidRDefault="00C51567" w:rsidP="00804967">
            <w:pPr>
              <w:pStyle w:val="TableParagraph"/>
              <w:rPr>
                <w:b/>
              </w:rPr>
            </w:pPr>
          </w:p>
          <w:p w:rsidR="00C51567" w:rsidRDefault="00C51567" w:rsidP="00804967">
            <w:pPr>
              <w:pStyle w:val="TableParagraph"/>
              <w:rPr>
                <w:b/>
              </w:rPr>
            </w:pPr>
          </w:p>
          <w:p w:rsidR="00C51567" w:rsidRDefault="00C51567" w:rsidP="00804967">
            <w:pPr>
              <w:pStyle w:val="TableParagraph"/>
              <w:rPr>
                <w:b/>
              </w:rPr>
            </w:pPr>
          </w:p>
          <w:p w:rsidR="00C51567" w:rsidRDefault="00C51567" w:rsidP="00804967">
            <w:pPr>
              <w:pStyle w:val="TableParagraph"/>
              <w:rPr>
                <w:b/>
                <w:sz w:val="28"/>
              </w:rPr>
            </w:pPr>
          </w:p>
          <w:p w:rsidR="00C51567" w:rsidRDefault="00C51567" w:rsidP="00804967">
            <w:pPr>
              <w:pStyle w:val="TableParagraph"/>
              <w:ind w:left="355" w:right="347"/>
              <w:jc w:val="center"/>
              <w:rPr>
                <w:sz w:val="20"/>
              </w:rPr>
            </w:pPr>
            <w:r>
              <w:rPr>
                <w:sz w:val="20"/>
              </w:rPr>
              <w:t>Місце-</w:t>
            </w:r>
          </w:p>
          <w:p w:rsidR="00C51567" w:rsidRDefault="00C51567" w:rsidP="00804967">
            <w:pPr>
              <w:pStyle w:val="TableParagraph"/>
              <w:ind w:left="84" w:right="81"/>
              <w:jc w:val="center"/>
              <w:rPr>
                <w:sz w:val="20"/>
              </w:rPr>
            </w:pPr>
            <w:r>
              <w:rPr>
                <w:sz w:val="20"/>
              </w:rPr>
              <w:t>знаходження</w:t>
            </w:r>
          </w:p>
        </w:tc>
        <w:tc>
          <w:tcPr>
            <w:tcW w:w="1093" w:type="dxa"/>
          </w:tcPr>
          <w:p w:rsidR="00C51567" w:rsidRDefault="00C51567" w:rsidP="00804967">
            <w:pPr>
              <w:pStyle w:val="TableParagraph"/>
              <w:rPr>
                <w:b/>
              </w:rPr>
            </w:pPr>
          </w:p>
          <w:p w:rsidR="00C51567" w:rsidRDefault="00C51567" w:rsidP="00804967">
            <w:pPr>
              <w:pStyle w:val="TableParagraph"/>
              <w:rPr>
                <w:b/>
              </w:rPr>
            </w:pPr>
          </w:p>
          <w:p w:rsidR="00C51567" w:rsidRDefault="00C51567" w:rsidP="00804967">
            <w:pPr>
              <w:pStyle w:val="TableParagraph"/>
              <w:rPr>
                <w:b/>
                <w:sz w:val="20"/>
              </w:rPr>
            </w:pPr>
          </w:p>
          <w:p w:rsidR="00C51567" w:rsidRDefault="00C51567" w:rsidP="00804967">
            <w:pPr>
              <w:pStyle w:val="TableParagraph"/>
              <w:ind w:left="117" w:right="94" w:hanging="10"/>
              <w:jc w:val="center"/>
              <w:rPr>
                <w:sz w:val="20"/>
              </w:rPr>
            </w:pPr>
            <w:r>
              <w:rPr>
                <w:w w:val="95"/>
                <w:sz w:val="20"/>
              </w:rPr>
              <w:t xml:space="preserve">ПІБ </w:t>
            </w:r>
            <w:r>
              <w:rPr>
                <w:sz w:val="20"/>
              </w:rPr>
              <w:t>особи, що підписала Договір</w:t>
            </w:r>
          </w:p>
        </w:tc>
        <w:tc>
          <w:tcPr>
            <w:tcW w:w="1304" w:type="dxa"/>
          </w:tcPr>
          <w:p w:rsidR="00C51567" w:rsidRDefault="00C51567" w:rsidP="00804967">
            <w:pPr>
              <w:pStyle w:val="TableParagraph"/>
              <w:rPr>
                <w:b/>
              </w:rPr>
            </w:pPr>
          </w:p>
          <w:p w:rsidR="00C51567" w:rsidRDefault="00C51567" w:rsidP="00804967">
            <w:pPr>
              <w:pStyle w:val="TableParagraph"/>
              <w:rPr>
                <w:b/>
              </w:rPr>
            </w:pPr>
          </w:p>
          <w:p w:rsidR="00C51567" w:rsidRDefault="00C51567" w:rsidP="00804967">
            <w:pPr>
              <w:pStyle w:val="TableParagraph"/>
              <w:rPr>
                <w:b/>
              </w:rPr>
            </w:pPr>
          </w:p>
          <w:p w:rsidR="00C51567" w:rsidRDefault="00C51567" w:rsidP="00804967">
            <w:pPr>
              <w:pStyle w:val="TableParagraph"/>
              <w:rPr>
                <w:b/>
                <w:sz w:val="18"/>
              </w:rPr>
            </w:pPr>
          </w:p>
          <w:p w:rsidR="00C51567" w:rsidRDefault="00C51567" w:rsidP="00804967">
            <w:pPr>
              <w:pStyle w:val="TableParagraph"/>
              <w:ind w:left="223" w:right="218" w:firstLine="2"/>
              <w:jc w:val="center"/>
              <w:rPr>
                <w:sz w:val="20"/>
              </w:rPr>
            </w:pPr>
            <w:r>
              <w:rPr>
                <w:sz w:val="20"/>
              </w:rPr>
              <w:t xml:space="preserve">Найменування посади особи, що </w:t>
            </w:r>
            <w:r>
              <w:rPr>
                <w:w w:val="95"/>
                <w:sz w:val="20"/>
              </w:rPr>
              <w:t xml:space="preserve">підписала </w:t>
            </w:r>
            <w:r>
              <w:rPr>
                <w:sz w:val="20"/>
              </w:rPr>
              <w:t>Договір</w:t>
            </w:r>
          </w:p>
        </w:tc>
        <w:tc>
          <w:tcPr>
            <w:tcW w:w="1513" w:type="dxa"/>
          </w:tcPr>
          <w:p w:rsidR="00C51567" w:rsidRDefault="00C51567" w:rsidP="00804967">
            <w:pPr>
              <w:pStyle w:val="TableParagraph"/>
              <w:ind w:right="71"/>
              <w:jc w:val="center"/>
              <w:rPr>
                <w:sz w:val="20"/>
              </w:rPr>
            </w:pPr>
            <w:r>
              <w:rPr>
                <w:sz w:val="20"/>
              </w:rPr>
              <w:t xml:space="preserve">Посилання </w:t>
            </w:r>
            <w:r>
              <w:rPr>
                <w:spacing w:val="-8"/>
                <w:sz w:val="20"/>
              </w:rPr>
              <w:t xml:space="preserve">на </w:t>
            </w:r>
            <w:r>
              <w:rPr>
                <w:sz w:val="20"/>
              </w:rPr>
              <w:t>документ,</w:t>
            </w:r>
          </w:p>
          <w:p w:rsidR="00C51567" w:rsidRDefault="00C51567" w:rsidP="00804967">
            <w:pPr>
              <w:pStyle w:val="TableParagraph"/>
              <w:ind w:right="71"/>
              <w:jc w:val="center"/>
              <w:rPr>
                <w:sz w:val="20"/>
              </w:rPr>
            </w:pPr>
            <w:r>
              <w:rPr>
                <w:sz w:val="20"/>
              </w:rPr>
              <w:t xml:space="preserve">який надає </w:t>
            </w:r>
            <w:r>
              <w:rPr>
                <w:spacing w:val="-1"/>
                <w:sz w:val="20"/>
              </w:rPr>
              <w:t xml:space="preserve">повноваження </w:t>
            </w:r>
            <w:r>
              <w:rPr>
                <w:sz w:val="20"/>
              </w:rPr>
              <w:t>на підписання Договору</w:t>
            </w:r>
          </w:p>
          <w:p w:rsidR="00C51567" w:rsidRDefault="00C51567" w:rsidP="00804967">
            <w:pPr>
              <w:pStyle w:val="TableParagraph"/>
              <w:ind w:right="71"/>
              <w:jc w:val="center"/>
              <w:rPr>
                <w:sz w:val="20"/>
              </w:rPr>
            </w:pPr>
            <w:r>
              <w:rPr>
                <w:sz w:val="20"/>
              </w:rPr>
              <w:t xml:space="preserve">(статут, </w:t>
            </w:r>
            <w:r>
              <w:rPr>
                <w:w w:val="95"/>
                <w:sz w:val="20"/>
              </w:rPr>
              <w:t xml:space="preserve">положення, </w:t>
            </w:r>
            <w:r>
              <w:rPr>
                <w:sz w:val="20"/>
              </w:rPr>
              <w:t>наказ,</w:t>
            </w:r>
          </w:p>
          <w:p w:rsidR="00C51567" w:rsidRDefault="00C51567" w:rsidP="00804967">
            <w:pPr>
              <w:pStyle w:val="TableParagraph"/>
              <w:ind w:right="71"/>
              <w:jc w:val="center"/>
              <w:rPr>
                <w:sz w:val="20"/>
              </w:rPr>
            </w:pPr>
            <w:r>
              <w:rPr>
                <w:spacing w:val="-1"/>
                <w:sz w:val="20"/>
              </w:rPr>
              <w:t xml:space="preserve">довіреність </w:t>
            </w:r>
            <w:r>
              <w:rPr>
                <w:sz w:val="20"/>
              </w:rPr>
              <w:t>тощо)</w:t>
            </w:r>
          </w:p>
        </w:tc>
      </w:tr>
      <w:tr w:rsidR="00C51567" w:rsidTr="00804967">
        <w:trPr>
          <w:trHeight w:val="319"/>
        </w:trPr>
        <w:tc>
          <w:tcPr>
            <w:tcW w:w="617" w:type="dxa"/>
          </w:tcPr>
          <w:p w:rsidR="00C51567" w:rsidRDefault="00C51567" w:rsidP="00804967">
            <w:pPr>
              <w:pStyle w:val="TableParagraph"/>
              <w:ind w:left="158"/>
              <w:jc w:val="center"/>
              <w:rPr>
                <w:sz w:val="20"/>
              </w:rPr>
            </w:pPr>
            <w:r>
              <w:rPr>
                <w:sz w:val="20"/>
              </w:rPr>
              <w:t>3.1.</w:t>
            </w:r>
          </w:p>
        </w:tc>
        <w:tc>
          <w:tcPr>
            <w:tcW w:w="1898" w:type="dxa"/>
            <w:gridSpan w:val="2"/>
          </w:tcPr>
          <w:p w:rsidR="00C51567" w:rsidRDefault="00C51567" w:rsidP="00804967">
            <w:pPr>
              <w:pStyle w:val="TableParagraph"/>
              <w:ind w:left="108"/>
              <w:rPr>
                <w:b/>
                <w:sz w:val="20"/>
              </w:rPr>
            </w:pPr>
            <w:r>
              <w:rPr>
                <w:b/>
                <w:sz w:val="20"/>
              </w:rPr>
              <w:t>Орендодавець</w:t>
            </w:r>
          </w:p>
        </w:tc>
        <w:tc>
          <w:tcPr>
            <w:tcW w:w="1455" w:type="dxa"/>
          </w:tcPr>
          <w:p w:rsidR="00C51567" w:rsidRPr="00C75AF6" w:rsidRDefault="00C51567" w:rsidP="00804967">
            <w:pPr>
              <w:pStyle w:val="TableParagraph"/>
              <w:rPr>
                <w:b/>
                <w:color w:val="0070C0"/>
                <w:sz w:val="20"/>
              </w:rPr>
            </w:pPr>
            <w:r w:rsidRPr="00C75AF6">
              <w:rPr>
                <w:b/>
                <w:color w:val="0070C0"/>
                <w:sz w:val="20"/>
              </w:rPr>
              <w:t>Корюківська міська рада</w:t>
            </w:r>
          </w:p>
        </w:tc>
        <w:tc>
          <w:tcPr>
            <w:tcW w:w="1301" w:type="dxa"/>
            <w:gridSpan w:val="2"/>
          </w:tcPr>
          <w:p w:rsidR="00C51567" w:rsidRPr="00C75AF6" w:rsidRDefault="00C51567" w:rsidP="00804967">
            <w:pPr>
              <w:pStyle w:val="TableParagraph"/>
              <w:jc w:val="center"/>
              <w:rPr>
                <w:b/>
                <w:color w:val="0070C0"/>
                <w:sz w:val="20"/>
              </w:rPr>
            </w:pPr>
            <w:r w:rsidRPr="00C75AF6">
              <w:rPr>
                <w:b/>
                <w:color w:val="0070C0"/>
                <w:sz w:val="20"/>
              </w:rPr>
              <w:t>040</w:t>
            </w:r>
            <w:r>
              <w:rPr>
                <w:b/>
                <w:color w:val="0070C0"/>
                <w:sz w:val="20"/>
              </w:rPr>
              <w:t>61760</w:t>
            </w:r>
          </w:p>
        </w:tc>
        <w:tc>
          <w:tcPr>
            <w:tcW w:w="1325" w:type="dxa"/>
          </w:tcPr>
          <w:p w:rsidR="00C51567" w:rsidRPr="008C0C4C" w:rsidRDefault="00C51567" w:rsidP="00804967">
            <w:pPr>
              <w:pStyle w:val="TableParagraph"/>
              <w:jc w:val="center"/>
              <w:rPr>
                <w:b/>
                <w:color w:val="0070C0"/>
                <w:sz w:val="20"/>
              </w:rPr>
            </w:pPr>
            <w:r w:rsidRPr="008C0C4C">
              <w:rPr>
                <w:b/>
                <w:color w:val="0070C0"/>
                <w:sz w:val="20"/>
              </w:rPr>
              <w:t>м.Корюківка, вул.</w:t>
            </w:r>
          </w:p>
          <w:p w:rsidR="00C51567" w:rsidRPr="008C0C4C" w:rsidRDefault="00C51567" w:rsidP="00804967">
            <w:pPr>
              <w:pStyle w:val="TableParagraph"/>
              <w:jc w:val="center"/>
              <w:rPr>
                <w:b/>
                <w:color w:val="0070C0"/>
                <w:sz w:val="20"/>
              </w:rPr>
            </w:pPr>
            <w:r w:rsidRPr="008C0C4C">
              <w:rPr>
                <w:b/>
                <w:color w:val="0070C0"/>
                <w:sz w:val="20"/>
              </w:rPr>
              <w:t>Бульварна, 6</w:t>
            </w:r>
          </w:p>
        </w:tc>
        <w:tc>
          <w:tcPr>
            <w:tcW w:w="1093" w:type="dxa"/>
          </w:tcPr>
          <w:p w:rsidR="00C51567" w:rsidRPr="008C0C4C" w:rsidRDefault="00C51567" w:rsidP="00804967">
            <w:pPr>
              <w:pStyle w:val="TableParagraph"/>
              <w:jc w:val="center"/>
              <w:rPr>
                <w:b/>
                <w:color w:val="0070C0"/>
                <w:sz w:val="20"/>
              </w:rPr>
            </w:pPr>
            <w:r w:rsidRPr="008C0C4C">
              <w:rPr>
                <w:b/>
                <w:color w:val="0070C0"/>
                <w:sz w:val="20"/>
              </w:rPr>
              <w:t>Савченко Олександр Миколайович</w:t>
            </w:r>
          </w:p>
        </w:tc>
        <w:tc>
          <w:tcPr>
            <w:tcW w:w="1304" w:type="dxa"/>
          </w:tcPr>
          <w:p w:rsidR="00C51567" w:rsidRPr="008C0C4C" w:rsidRDefault="00C51567" w:rsidP="00804967">
            <w:pPr>
              <w:pStyle w:val="TableParagraph"/>
              <w:jc w:val="center"/>
              <w:rPr>
                <w:b/>
                <w:color w:val="0070C0"/>
                <w:sz w:val="20"/>
              </w:rPr>
            </w:pPr>
            <w:r w:rsidRPr="008C0C4C">
              <w:rPr>
                <w:b/>
                <w:color w:val="0070C0"/>
                <w:sz w:val="20"/>
              </w:rPr>
              <w:t xml:space="preserve">Перший заступник міського голови </w:t>
            </w:r>
          </w:p>
        </w:tc>
        <w:tc>
          <w:tcPr>
            <w:tcW w:w="1513" w:type="dxa"/>
          </w:tcPr>
          <w:p w:rsidR="00C51567" w:rsidRDefault="00C51567" w:rsidP="00804967">
            <w:pPr>
              <w:pStyle w:val="TableParagraph"/>
              <w:jc w:val="center"/>
              <w:rPr>
                <w:sz w:val="20"/>
              </w:rPr>
            </w:pPr>
            <w:r w:rsidRPr="00BE5496">
              <w:rPr>
                <w:color w:val="0070C0"/>
                <w:sz w:val="20"/>
              </w:rPr>
              <w:t xml:space="preserve">Розпорядження №145 від 06.09.2017 </w:t>
            </w:r>
          </w:p>
        </w:tc>
      </w:tr>
      <w:tr w:rsidR="00C51567" w:rsidTr="00804967">
        <w:trPr>
          <w:trHeight w:val="690"/>
        </w:trPr>
        <w:tc>
          <w:tcPr>
            <w:tcW w:w="617" w:type="dxa"/>
          </w:tcPr>
          <w:p w:rsidR="00C51567" w:rsidRDefault="00C51567" w:rsidP="00804967">
            <w:pPr>
              <w:pStyle w:val="TableParagraph"/>
              <w:jc w:val="center"/>
              <w:rPr>
                <w:b/>
                <w:sz w:val="20"/>
              </w:rPr>
            </w:pPr>
          </w:p>
          <w:p w:rsidR="00C51567" w:rsidRDefault="00C51567" w:rsidP="00804967">
            <w:pPr>
              <w:pStyle w:val="TableParagraph"/>
              <w:ind w:right="96"/>
              <w:jc w:val="center"/>
              <w:rPr>
                <w:sz w:val="20"/>
              </w:rPr>
            </w:pPr>
            <w:r>
              <w:rPr>
                <w:sz w:val="20"/>
              </w:rPr>
              <w:t>3.1.1</w:t>
            </w:r>
          </w:p>
        </w:tc>
        <w:tc>
          <w:tcPr>
            <w:tcW w:w="4654" w:type="dxa"/>
            <w:gridSpan w:val="5"/>
          </w:tcPr>
          <w:p w:rsidR="00C51567" w:rsidRDefault="00C51567" w:rsidP="00804967">
            <w:pPr>
              <w:pStyle w:val="TableParagraph"/>
              <w:ind w:left="108"/>
              <w:rPr>
                <w:sz w:val="20"/>
              </w:rPr>
            </w:pPr>
            <w:r>
              <w:rPr>
                <w:sz w:val="20"/>
              </w:rPr>
              <w:t>Адреса електронної пошти Орендодавця, на яку надсилаються офіційні повідомленням за цим Договором</w:t>
            </w:r>
          </w:p>
        </w:tc>
        <w:tc>
          <w:tcPr>
            <w:tcW w:w="5235" w:type="dxa"/>
            <w:gridSpan w:val="4"/>
          </w:tcPr>
          <w:p w:rsidR="00C51567" w:rsidRPr="00E17686" w:rsidRDefault="00B27E19" w:rsidP="00804967">
            <w:pPr>
              <w:pStyle w:val="TableParagraph"/>
              <w:rPr>
                <w:b/>
                <w:sz w:val="20"/>
              </w:rPr>
            </w:pPr>
            <w:hyperlink r:id="rId6" w:history="1">
              <w:r w:rsidR="00C51567" w:rsidRPr="00E17686">
                <w:rPr>
                  <w:rStyle w:val="a3"/>
                  <w:b/>
                  <w:sz w:val="21"/>
                  <w:szCs w:val="21"/>
                  <w:shd w:val="clear" w:color="auto" w:fill="FFFFFF"/>
                </w:rPr>
                <w:t>koryukivka.rada@gmail.com</w:t>
              </w:r>
            </w:hyperlink>
            <w:r w:rsidR="00C51567" w:rsidRPr="00E17686">
              <w:rPr>
                <w:b/>
                <w:color w:val="5F6368"/>
                <w:sz w:val="21"/>
                <w:szCs w:val="21"/>
                <w:shd w:val="clear" w:color="auto" w:fill="FFFFFF"/>
              </w:rPr>
              <w:t xml:space="preserve"> </w:t>
            </w:r>
          </w:p>
        </w:tc>
      </w:tr>
      <w:tr w:rsidR="00C51567" w:rsidTr="00804967">
        <w:trPr>
          <w:trHeight w:val="263"/>
        </w:trPr>
        <w:tc>
          <w:tcPr>
            <w:tcW w:w="617" w:type="dxa"/>
          </w:tcPr>
          <w:p w:rsidR="00C51567" w:rsidRDefault="00C51567" w:rsidP="00804967">
            <w:pPr>
              <w:pStyle w:val="TableParagraph"/>
              <w:ind w:left="182"/>
              <w:rPr>
                <w:sz w:val="20"/>
              </w:rPr>
            </w:pPr>
            <w:r>
              <w:rPr>
                <w:sz w:val="20"/>
              </w:rPr>
              <w:t>3.2</w:t>
            </w:r>
          </w:p>
        </w:tc>
        <w:tc>
          <w:tcPr>
            <w:tcW w:w="1898" w:type="dxa"/>
            <w:gridSpan w:val="2"/>
          </w:tcPr>
          <w:p w:rsidR="00C51567" w:rsidRDefault="00C51567" w:rsidP="00804967">
            <w:pPr>
              <w:pStyle w:val="TableParagraph"/>
              <w:ind w:left="108"/>
              <w:rPr>
                <w:b/>
                <w:sz w:val="20"/>
              </w:rPr>
            </w:pPr>
            <w:r>
              <w:rPr>
                <w:b/>
                <w:sz w:val="20"/>
              </w:rPr>
              <w:t>Орендар</w:t>
            </w:r>
          </w:p>
        </w:tc>
        <w:tc>
          <w:tcPr>
            <w:tcW w:w="1455" w:type="dxa"/>
          </w:tcPr>
          <w:p w:rsidR="00C51567" w:rsidRPr="00E17686" w:rsidRDefault="00C51567" w:rsidP="00804967">
            <w:pPr>
              <w:pStyle w:val="TableParagraph"/>
              <w:rPr>
                <w:b/>
                <w:sz w:val="20"/>
              </w:rPr>
            </w:pPr>
          </w:p>
        </w:tc>
        <w:tc>
          <w:tcPr>
            <w:tcW w:w="1301" w:type="dxa"/>
            <w:gridSpan w:val="2"/>
          </w:tcPr>
          <w:p w:rsidR="00C51567" w:rsidRPr="00E17686" w:rsidRDefault="00C51567" w:rsidP="00804967">
            <w:pPr>
              <w:pStyle w:val="TableParagraph"/>
              <w:jc w:val="center"/>
              <w:rPr>
                <w:b/>
                <w:color w:val="0070C0"/>
                <w:sz w:val="20"/>
              </w:rPr>
            </w:pPr>
          </w:p>
        </w:tc>
        <w:tc>
          <w:tcPr>
            <w:tcW w:w="1325" w:type="dxa"/>
          </w:tcPr>
          <w:p w:rsidR="00C51567" w:rsidRPr="00BE5496" w:rsidRDefault="00C51567" w:rsidP="00804967">
            <w:pPr>
              <w:pStyle w:val="TableParagraph"/>
              <w:jc w:val="center"/>
              <w:rPr>
                <w:b/>
                <w:color w:val="0070C0"/>
                <w:sz w:val="20"/>
              </w:rPr>
            </w:pPr>
          </w:p>
        </w:tc>
        <w:tc>
          <w:tcPr>
            <w:tcW w:w="1093" w:type="dxa"/>
          </w:tcPr>
          <w:p w:rsidR="00C51567" w:rsidRPr="00BE5496" w:rsidRDefault="00C51567" w:rsidP="00804967">
            <w:pPr>
              <w:pStyle w:val="TableParagraph"/>
              <w:jc w:val="center"/>
              <w:rPr>
                <w:b/>
                <w:color w:val="0070C0"/>
                <w:sz w:val="20"/>
              </w:rPr>
            </w:pPr>
          </w:p>
        </w:tc>
        <w:tc>
          <w:tcPr>
            <w:tcW w:w="1304" w:type="dxa"/>
          </w:tcPr>
          <w:p w:rsidR="00C51567" w:rsidRPr="00E17686" w:rsidRDefault="00C51567" w:rsidP="00804967">
            <w:pPr>
              <w:pStyle w:val="TableParagraph"/>
              <w:jc w:val="center"/>
              <w:rPr>
                <w:b/>
                <w:color w:val="0070C0"/>
                <w:sz w:val="20"/>
              </w:rPr>
            </w:pPr>
          </w:p>
        </w:tc>
        <w:tc>
          <w:tcPr>
            <w:tcW w:w="1513" w:type="dxa"/>
          </w:tcPr>
          <w:p w:rsidR="00C51567" w:rsidRPr="00E17686" w:rsidRDefault="00C51567" w:rsidP="00804967">
            <w:pPr>
              <w:pStyle w:val="TableParagraph"/>
              <w:jc w:val="center"/>
              <w:rPr>
                <w:b/>
                <w:color w:val="0070C0"/>
                <w:sz w:val="20"/>
              </w:rPr>
            </w:pPr>
          </w:p>
        </w:tc>
      </w:tr>
      <w:tr w:rsidR="00C51567" w:rsidTr="00804967">
        <w:trPr>
          <w:trHeight w:val="688"/>
        </w:trPr>
        <w:tc>
          <w:tcPr>
            <w:tcW w:w="617" w:type="dxa"/>
          </w:tcPr>
          <w:p w:rsidR="00C51567" w:rsidRDefault="00C51567" w:rsidP="00804967">
            <w:pPr>
              <w:pStyle w:val="TableParagraph"/>
              <w:rPr>
                <w:b/>
                <w:sz w:val="19"/>
              </w:rPr>
            </w:pPr>
          </w:p>
          <w:p w:rsidR="00C51567" w:rsidRDefault="00C51567" w:rsidP="00804967">
            <w:pPr>
              <w:pStyle w:val="TableParagraph"/>
              <w:ind w:right="96"/>
              <w:jc w:val="right"/>
              <w:rPr>
                <w:sz w:val="20"/>
              </w:rPr>
            </w:pPr>
            <w:r>
              <w:rPr>
                <w:sz w:val="20"/>
              </w:rPr>
              <w:t>3.2.1</w:t>
            </w:r>
          </w:p>
        </w:tc>
        <w:tc>
          <w:tcPr>
            <w:tcW w:w="4654" w:type="dxa"/>
            <w:gridSpan w:val="5"/>
          </w:tcPr>
          <w:p w:rsidR="00C51567" w:rsidRDefault="00C51567" w:rsidP="00804967">
            <w:pPr>
              <w:pStyle w:val="TableParagraph"/>
              <w:ind w:left="108"/>
              <w:rPr>
                <w:sz w:val="20"/>
              </w:rPr>
            </w:pPr>
            <w:r>
              <w:rPr>
                <w:sz w:val="20"/>
              </w:rPr>
              <w:t>Адреса електронної пошти Орендаря, на яку надсилаються офіційні повідомленням за цим</w:t>
            </w:r>
          </w:p>
          <w:p w:rsidR="00C51567" w:rsidRDefault="00C51567" w:rsidP="00804967">
            <w:pPr>
              <w:pStyle w:val="TableParagraph"/>
              <w:ind w:left="108"/>
              <w:rPr>
                <w:sz w:val="20"/>
              </w:rPr>
            </w:pPr>
            <w:r>
              <w:rPr>
                <w:sz w:val="20"/>
              </w:rPr>
              <w:t>Договором, Офіційний веб-сайт (сторінка чи профіль в соціальній мережі) Орендаря, на якому</w:t>
            </w:r>
          </w:p>
          <w:p w:rsidR="00C51567" w:rsidRDefault="00C51567" w:rsidP="00804967">
            <w:pPr>
              <w:pStyle w:val="TableParagraph"/>
              <w:ind w:left="108"/>
              <w:rPr>
                <w:sz w:val="20"/>
              </w:rPr>
            </w:pPr>
            <w:r>
              <w:rPr>
                <w:sz w:val="20"/>
              </w:rPr>
              <w:t>опублікована інформація про Орендаря та його діяльність</w:t>
            </w:r>
            <w:r>
              <w:rPr>
                <w:position w:val="7"/>
                <w:sz w:val="13"/>
              </w:rPr>
              <w:t>1</w:t>
            </w:r>
          </w:p>
        </w:tc>
        <w:tc>
          <w:tcPr>
            <w:tcW w:w="5235" w:type="dxa"/>
            <w:gridSpan w:val="4"/>
          </w:tcPr>
          <w:p w:rsidR="00C51567" w:rsidRDefault="00C51567" w:rsidP="00804967">
            <w:pPr>
              <w:pStyle w:val="TableParagraph"/>
              <w:rPr>
                <w:sz w:val="20"/>
              </w:rPr>
            </w:pPr>
          </w:p>
        </w:tc>
      </w:tr>
      <w:tr w:rsidR="00C51567" w:rsidTr="00804967">
        <w:trPr>
          <w:trHeight w:val="316"/>
        </w:trPr>
        <w:tc>
          <w:tcPr>
            <w:tcW w:w="617" w:type="dxa"/>
          </w:tcPr>
          <w:p w:rsidR="00C51567" w:rsidRDefault="00C51567" w:rsidP="00804967">
            <w:pPr>
              <w:pStyle w:val="TableParagraph"/>
              <w:ind w:left="182"/>
              <w:rPr>
                <w:sz w:val="20"/>
              </w:rPr>
            </w:pPr>
            <w:r>
              <w:rPr>
                <w:sz w:val="20"/>
              </w:rPr>
              <w:t>3.3</w:t>
            </w:r>
          </w:p>
        </w:tc>
        <w:tc>
          <w:tcPr>
            <w:tcW w:w="1898" w:type="dxa"/>
            <w:gridSpan w:val="2"/>
          </w:tcPr>
          <w:p w:rsidR="00C51567" w:rsidRPr="002809E1" w:rsidRDefault="00C51567" w:rsidP="00804967">
            <w:pPr>
              <w:pStyle w:val="TableParagraph"/>
              <w:ind w:left="108"/>
              <w:rPr>
                <w:b/>
                <w:color w:val="2E74B5" w:themeColor="accent1" w:themeShade="BF"/>
                <w:sz w:val="20"/>
              </w:rPr>
            </w:pPr>
            <w:r w:rsidRPr="002809E1">
              <w:rPr>
                <w:b/>
                <w:sz w:val="20"/>
              </w:rPr>
              <w:t>Балансоутримувач</w:t>
            </w:r>
          </w:p>
        </w:tc>
        <w:tc>
          <w:tcPr>
            <w:tcW w:w="1455" w:type="dxa"/>
          </w:tcPr>
          <w:p w:rsidR="00C51567" w:rsidRPr="00C75AF6" w:rsidRDefault="00C51567" w:rsidP="00804967">
            <w:pPr>
              <w:pStyle w:val="TableParagraph"/>
              <w:rPr>
                <w:b/>
                <w:color w:val="0070C0"/>
                <w:sz w:val="20"/>
              </w:rPr>
            </w:pPr>
            <w:r w:rsidRPr="00C75AF6">
              <w:rPr>
                <w:b/>
                <w:color w:val="0070C0"/>
                <w:sz w:val="20"/>
              </w:rPr>
              <w:t>Корюківська міська рада</w:t>
            </w:r>
          </w:p>
        </w:tc>
        <w:tc>
          <w:tcPr>
            <w:tcW w:w="1301" w:type="dxa"/>
            <w:gridSpan w:val="2"/>
          </w:tcPr>
          <w:p w:rsidR="00C51567" w:rsidRPr="00C75AF6" w:rsidRDefault="00C51567" w:rsidP="00804967">
            <w:pPr>
              <w:pStyle w:val="TableParagraph"/>
              <w:jc w:val="center"/>
              <w:rPr>
                <w:b/>
                <w:color w:val="0070C0"/>
                <w:sz w:val="20"/>
              </w:rPr>
            </w:pPr>
            <w:r w:rsidRPr="00C75AF6">
              <w:rPr>
                <w:b/>
                <w:color w:val="0070C0"/>
                <w:sz w:val="20"/>
              </w:rPr>
              <w:t>040</w:t>
            </w:r>
            <w:r>
              <w:rPr>
                <w:b/>
                <w:color w:val="0070C0"/>
                <w:sz w:val="20"/>
              </w:rPr>
              <w:t>61760</w:t>
            </w:r>
          </w:p>
        </w:tc>
        <w:tc>
          <w:tcPr>
            <w:tcW w:w="1325" w:type="dxa"/>
          </w:tcPr>
          <w:p w:rsidR="00C51567" w:rsidRDefault="00C51567" w:rsidP="00804967">
            <w:pPr>
              <w:pStyle w:val="TableParagraph"/>
              <w:jc w:val="center"/>
              <w:rPr>
                <w:b/>
                <w:color w:val="2E74B5" w:themeColor="accent1" w:themeShade="BF"/>
                <w:sz w:val="20"/>
              </w:rPr>
            </w:pPr>
            <w:r>
              <w:rPr>
                <w:b/>
                <w:color w:val="2E74B5" w:themeColor="accent1" w:themeShade="BF"/>
                <w:sz w:val="20"/>
              </w:rPr>
              <w:t>м.Корюківка, вул.</w:t>
            </w:r>
          </w:p>
          <w:p w:rsidR="00C51567" w:rsidRPr="002809E1" w:rsidRDefault="00C51567" w:rsidP="00804967">
            <w:pPr>
              <w:pStyle w:val="TableParagraph"/>
              <w:jc w:val="center"/>
              <w:rPr>
                <w:b/>
                <w:color w:val="2E74B5" w:themeColor="accent1" w:themeShade="BF"/>
                <w:sz w:val="20"/>
              </w:rPr>
            </w:pPr>
            <w:r>
              <w:rPr>
                <w:b/>
                <w:color w:val="2E74B5" w:themeColor="accent1" w:themeShade="BF"/>
                <w:sz w:val="20"/>
              </w:rPr>
              <w:t>Бульварна, 6</w:t>
            </w:r>
          </w:p>
        </w:tc>
        <w:tc>
          <w:tcPr>
            <w:tcW w:w="1093" w:type="dxa"/>
          </w:tcPr>
          <w:p w:rsidR="00C51567" w:rsidRPr="002809E1" w:rsidRDefault="00C51567" w:rsidP="00804967">
            <w:pPr>
              <w:pStyle w:val="TableParagraph"/>
              <w:jc w:val="center"/>
              <w:rPr>
                <w:b/>
                <w:color w:val="2E74B5" w:themeColor="accent1" w:themeShade="BF"/>
                <w:sz w:val="20"/>
              </w:rPr>
            </w:pPr>
            <w:r>
              <w:rPr>
                <w:b/>
                <w:color w:val="2E74B5" w:themeColor="accent1" w:themeShade="BF"/>
                <w:sz w:val="20"/>
              </w:rPr>
              <w:t>Савченко Олександр Миколайович</w:t>
            </w:r>
          </w:p>
        </w:tc>
        <w:tc>
          <w:tcPr>
            <w:tcW w:w="1304" w:type="dxa"/>
          </w:tcPr>
          <w:p w:rsidR="00C51567" w:rsidRPr="002809E1" w:rsidRDefault="00C51567" w:rsidP="00804967">
            <w:pPr>
              <w:pStyle w:val="TableParagraph"/>
              <w:jc w:val="center"/>
              <w:rPr>
                <w:b/>
                <w:color w:val="2E74B5" w:themeColor="accent1" w:themeShade="BF"/>
                <w:sz w:val="20"/>
              </w:rPr>
            </w:pPr>
            <w:r>
              <w:rPr>
                <w:b/>
                <w:color w:val="2E74B5" w:themeColor="accent1" w:themeShade="BF"/>
                <w:sz w:val="20"/>
              </w:rPr>
              <w:t xml:space="preserve">Перший заступник міського голови </w:t>
            </w:r>
          </w:p>
        </w:tc>
        <w:tc>
          <w:tcPr>
            <w:tcW w:w="1513" w:type="dxa"/>
          </w:tcPr>
          <w:p w:rsidR="00C51567" w:rsidRDefault="00C51567" w:rsidP="00804967">
            <w:pPr>
              <w:pStyle w:val="TableParagraph"/>
              <w:jc w:val="center"/>
              <w:rPr>
                <w:sz w:val="20"/>
              </w:rPr>
            </w:pPr>
            <w:r w:rsidRPr="00BE5496">
              <w:rPr>
                <w:color w:val="0070C0"/>
                <w:sz w:val="20"/>
              </w:rPr>
              <w:t xml:space="preserve">Розпорядження №145 від 06.09.2017 </w:t>
            </w:r>
          </w:p>
        </w:tc>
      </w:tr>
      <w:tr w:rsidR="00C51567" w:rsidTr="00804967">
        <w:trPr>
          <w:trHeight w:val="690"/>
        </w:trPr>
        <w:tc>
          <w:tcPr>
            <w:tcW w:w="617" w:type="dxa"/>
          </w:tcPr>
          <w:p w:rsidR="00C51567" w:rsidRDefault="00C51567" w:rsidP="00804967">
            <w:pPr>
              <w:pStyle w:val="TableParagraph"/>
              <w:rPr>
                <w:b/>
                <w:sz w:val="20"/>
              </w:rPr>
            </w:pPr>
          </w:p>
          <w:p w:rsidR="00C51567" w:rsidRDefault="00C51567" w:rsidP="00804967">
            <w:pPr>
              <w:pStyle w:val="TableParagraph"/>
              <w:ind w:right="96"/>
              <w:jc w:val="right"/>
              <w:rPr>
                <w:sz w:val="20"/>
              </w:rPr>
            </w:pPr>
            <w:r>
              <w:rPr>
                <w:sz w:val="20"/>
              </w:rPr>
              <w:t>3.3.1</w:t>
            </w:r>
          </w:p>
        </w:tc>
        <w:tc>
          <w:tcPr>
            <w:tcW w:w="4654" w:type="dxa"/>
            <w:gridSpan w:val="5"/>
          </w:tcPr>
          <w:p w:rsidR="00C51567" w:rsidRPr="002809E1" w:rsidRDefault="00C51567" w:rsidP="00804967">
            <w:pPr>
              <w:pStyle w:val="TableParagraph"/>
              <w:ind w:left="108"/>
              <w:rPr>
                <w:color w:val="2E74B5" w:themeColor="accent1" w:themeShade="BF"/>
                <w:sz w:val="20"/>
              </w:rPr>
            </w:pPr>
            <w:r w:rsidRPr="002809E1">
              <w:rPr>
                <w:sz w:val="20"/>
              </w:rPr>
              <w:t>Адреса електронної пошти Балансоутримувача, на яку надсилаються офіційні повідомленням за цим Договором</w:t>
            </w:r>
          </w:p>
        </w:tc>
        <w:tc>
          <w:tcPr>
            <w:tcW w:w="5235" w:type="dxa"/>
            <w:gridSpan w:val="4"/>
          </w:tcPr>
          <w:p w:rsidR="00C51567" w:rsidRDefault="00C51567" w:rsidP="00804967">
            <w:pPr>
              <w:pStyle w:val="TableParagraph"/>
              <w:rPr>
                <w:b/>
                <w:color w:val="2E74B5" w:themeColor="accent1" w:themeShade="BF"/>
                <w:sz w:val="24"/>
                <w:szCs w:val="24"/>
              </w:rPr>
            </w:pPr>
            <w:r w:rsidRPr="002809E1">
              <w:rPr>
                <w:b/>
                <w:color w:val="2E74B5" w:themeColor="accent1" w:themeShade="BF"/>
                <w:sz w:val="24"/>
                <w:szCs w:val="24"/>
              </w:rPr>
              <w:t xml:space="preserve"> </w:t>
            </w:r>
            <w:hyperlink r:id="rId7" w:history="1">
              <w:r w:rsidRPr="00760260">
                <w:rPr>
                  <w:rStyle w:val="a3"/>
                  <w:b/>
                  <w:sz w:val="24"/>
                  <w:szCs w:val="24"/>
                </w:rPr>
                <w:t>koryukivka.rada@gmail.com</w:t>
              </w:r>
            </w:hyperlink>
          </w:p>
          <w:p w:rsidR="00C51567" w:rsidRPr="002809E1" w:rsidRDefault="00C51567" w:rsidP="00804967">
            <w:pPr>
              <w:pStyle w:val="TableParagraph"/>
              <w:rPr>
                <w:b/>
                <w:color w:val="2E74B5" w:themeColor="accent1" w:themeShade="BF"/>
                <w:sz w:val="20"/>
              </w:rPr>
            </w:pPr>
          </w:p>
        </w:tc>
      </w:tr>
      <w:tr w:rsidR="00C51567" w:rsidTr="00804967">
        <w:trPr>
          <w:trHeight w:val="318"/>
        </w:trPr>
        <w:tc>
          <w:tcPr>
            <w:tcW w:w="624" w:type="dxa"/>
            <w:gridSpan w:val="2"/>
          </w:tcPr>
          <w:p w:rsidR="00C51567" w:rsidRDefault="00C51567" w:rsidP="00804967">
            <w:pPr>
              <w:pStyle w:val="TableParagraph"/>
              <w:ind w:right="99"/>
              <w:jc w:val="center"/>
              <w:rPr>
                <w:sz w:val="20"/>
              </w:rPr>
            </w:pPr>
            <w:r>
              <w:rPr>
                <w:w w:val="99"/>
                <w:sz w:val="20"/>
              </w:rPr>
              <w:t>4</w:t>
            </w:r>
          </w:p>
        </w:tc>
        <w:tc>
          <w:tcPr>
            <w:tcW w:w="9882" w:type="dxa"/>
            <w:gridSpan w:val="8"/>
          </w:tcPr>
          <w:p w:rsidR="00C51567" w:rsidRPr="00741413" w:rsidRDefault="00C51567" w:rsidP="00804967">
            <w:pPr>
              <w:pStyle w:val="TableParagraph"/>
              <w:ind w:left="105"/>
              <w:rPr>
                <w:b/>
                <w:sz w:val="20"/>
              </w:rPr>
            </w:pPr>
            <w:r>
              <w:rPr>
                <w:sz w:val="20"/>
              </w:rPr>
              <w:t xml:space="preserve">Об’єкт оренди та склад майна </w:t>
            </w:r>
          </w:p>
        </w:tc>
      </w:tr>
      <w:tr w:rsidR="00C51567" w:rsidTr="00804967">
        <w:trPr>
          <w:trHeight w:val="460"/>
        </w:trPr>
        <w:tc>
          <w:tcPr>
            <w:tcW w:w="624" w:type="dxa"/>
            <w:gridSpan w:val="2"/>
          </w:tcPr>
          <w:p w:rsidR="00C51567" w:rsidRDefault="00C51567" w:rsidP="00804967">
            <w:pPr>
              <w:pStyle w:val="TableParagraph"/>
              <w:ind w:right="100"/>
              <w:jc w:val="center"/>
              <w:rPr>
                <w:sz w:val="20"/>
              </w:rPr>
            </w:pPr>
            <w:r>
              <w:rPr>
                <w:sz w:val="20"/>
              </w:rPr>
              <w:t>4.1</w:t>
            </w:r>
          </w:p>
        </w:tc>
        <w:tc>
          <w:tcPr>
            <w:tcW w:w="3413" w:type="dxa"/>
            <w:gridSpan w:val="3"/>
          </w:tcPr>
          <w:p w:rsidR="00C51567" w:rsidRDefault="00C51567" w:rsidP="00804967">
            <w:pPr>
              <w:pStyle w:val="TableParagraph"/>
              <w:ind w:left="105" w:right="212"/>
              <w:rPr>
                <w:sz w:val="20"/>
              </w:rPr>
            </w:pPr>
            <w:r>
              <w:rPr>
                <w:sz w:val="20"/>
              </w:rPr>
              <w:t>Інформація про об’єкт оренди – нерухоме майно</w:t>
            </w:r>
          </w:p>
        </w:tc>
        <w:tc>
          <w:tcPr>
            <w:tcW w:w="6469" w:type="dxa"/>
            <w:gridSpan w:val="5"/>
          </w:tcPr>
          <w:p w:rsidR="00C51567" w:rsidRPr="008C0C4C" w:rsidRDefault="00C51567" w:rsidP="00804967">
            <w:pPr>
              <w:pStyle w:val="TableParagraph"/>
              <w:rPr>
                <w:color w:val="2E74B5" w:themeColor="accent1" w:themeShade="BF"/>
                <w:sz w:val="20"/>
              </w:rPr>
            </w:pPr>
            <w:r w:rsidRPr="008C0C4C">
              <w:rPr>
                <w:color w:val="0070C0"/>
                <w:sz w:val="20"/>
              </w:rPr>
              <w:t xml:space="preserve">Приміщення загальною площею 38,0 кв.м., на І поверсі нежитлової будівлі, що розміщена за адресою: вул.Шевченка, 66Г, </w:t>
            </w:r>
            <w:proofErr w:type="spellStart"/>
            <w:r w:rsidRPr="008C0C4C">
              <w:rPr>
                <w:color w:val="0070C0"/>
                <w:sz w:val="20"/>
              </w:rPr>
              <w:t>с.Наумівка</w:t>
            </w:r>
            <w:proofErr w:type="spellEnd"/>
            <w:r w:rsidRPr="008C0C4C">
              <w:rPr>
                <w:color w:val="0070C0"/>
                <w:sz w:val="20"/>
              </w:rPr>
              <w:t xml:space="preserve">, </w:t>
            </w:r>
            <w:proofErr w:type="spellStart"/>
            <w:r w:rsidRPr="008C0C4C">
              <w:rPr>
                <w:color w:val="0070C0"/>
                <w:sz w:val="20"/>
              </w:rPr>
              <w:t>Корюківського</w:t>
            </w:r>
            <w:proofErr w:type="spellEnd"/>
            <w:r w:rsidRPr="008C0C4C">
              <w:rPr>
                <w:color w:val="0070C0"/>
                <w:sz w:val="20"/>
              </w:rPr>
              <w:t xml:space="preserve"> району, Чернігівської області</w:t>
            </w:r>
          </w:p>
        </w:tc>
      </w:tr>
      <w:tr w:rsidR="00C51567" w:rsidTr="00804967">
        <w:trPr>
          <w:trHeight w:val="457"/>
        </w:trPr>
        <w:tc>
          <w:tcPr>
            <w:tcW w:w="624" w:type="dxa"/>
            <w:gridSpan w:val="2"/>
          </w:tcPr>
          <w:p w:rsidR="00C51567" w:rsidRDefault="00C51567" w:rsidP="00804967">
            <w:pPr>
              <w:pStyle w:val="TableParagraph"/>
              <w:ind w:right="97"/>
              <w:jc w:val="center"/>
              <w:rPr>
                <w:sz w:val="20"/>
              </w:rPr>
            </w:pPr>
            <w:r>
              <w:rPr>
                <w:sz w:val="20"/>
              </w:rPr>
              <w:t>4.2</w:t>
            </w:r>
          </w:p>
        </w:tc>
        <w:tc>
          <w:tcPr>
            <w:tcW w:w="3413" w:type="dxa"/>
            <w:gridSpan w:val="3"/>
            <w:tcBorders>
              <w:bottom w:val="single" w:sz="4" w:space="0" w:color="auto"/>
            </w:tcBorders>
          </w:tcPr>
          <w:p w:rsidR="00C51567" w:rsidRDefault="00C51567" w:rsidP="00804967">
            <w:pPr>
              <w:pStyle w:val="TableParagraph"/>
              <w:ind w:left="105" w:right="212"/>
              <w:rPr>
                <w:sz w:val="20"/>
              </w:rPr>
            </w:pPr>
            <w:r>
              <w:rPr>
                <w:sz w:val="20"/>
              </w:rPr>
              <w:t>Інформація про об’єкт оренди - індивідуально визначене майно</w:t>
            </w:r>
          </w:p>
        </w:tc>
        <w:tc>
          <w:tcPr>
            <w:tcW w:w="6469" w:type="dxa"/>
            <w:gridSpan w:val="5"/>
            <w:tcBorders>
              <w:bottom w:val="single" w:sz="4" w:space="0" w:color="auto"/>
            </w:tcBorders>
          </w:tcPr>
          <w:p w:rsidR="00C51567" w:rsidRDefault="00C51567" w:rsidP="00804967">
            <w:pPr>
              <w:pStyle w:val="TableParagraph"/>
              <w:rPr>
                <w:sz w:val="20"/>
              </w:rPr>
            </w:pPr>
          </w:p>
        </w:tc>
      </w:tr>
      <w:tr w:rsidR="00C51567" w:rsidTr="00804967">
        <w:trPr>
          <w:trHeight w:val="1125"/>
        </w:trPr>
        <w:tc>
          <w:tcPr>
            <w:tcW w:w="624" w:type="dxa"/>
            <w:gridSpan w:val="2"/>
            <w:tcBorders>
              <w:right w:val="single" w:sz="4" w:space="0" w:color="auto"/>
            </w:tcBorders>
          </w:tcPr>
          <w:p w:rsidR="00C51567" w:rsidRDefault="00C51567" w:rsidP="00804967">
            <w:pPr>
              <w:pStyle w:val="TableParagraph"/>
              <w:ind w:right="97"/>
              <w:jc w:val="center"/>
              <w:rPr>
                <w:sz w:val="20"/>
              </w:rPr>
            </w:pPr>
            <w:r>
              <w:rPr>
                <w:sz w:val="20"/>
              </w:rPr>
              <w:t>4.3</w:t>
            </w:r>
          </w:p>
        </w:tc>
        <w:tc>
          <w:tcPr>
            <w:tcW w:w="3413" w:type="dxa"/>
            <w:gridSpan w:val="3"/>
            <w:tcBorders>
              <w:top w:val="single" w:sz="4" w:space="0" w:color="auto"/>
              <w:left w:val="single" w:sz="4" w:space="0" w:color="auto"/>
              <w:bottom w:val="single" w:sz="4" w:space="0" w:color="auto"/>
              <w:right w:val="single" w:sz="4" w:space="0" w:color="auto"/>
            </w:tcBorders>
          </w:tcPr>
          <w:p w:rsidR="00C51567" w:rsidRPr="00C75AF6" w:rsidRDefault="00C51567" w:rsidP="00804967">
            <w:pPr>
              <w:pStyle w:val="TableParagraph"/>
              <w:ind w:left="105" w:right="212"/>
              <w:rPr>
                <w:sz w:val="20"/>
              </w:rPr>
            </w:pPr>
            <w:r>
              <w:rPr>
                <w:sz w:val="20"/>
              </w:rPr>
              <w:t xml:space="preserve">Інформація про належність об’єкта оренди у  </w:t>
            </w:r>
            <w:r w:rsidRPr="006F5161">
              <w:rPr>
                <w:sz w:val="20"/>
              </w:rPr>
              <w:t>Державному реєстрі</w:t>
            </w:r>
            <w:r>
              <w:rPr>
                <w:sz w:val="20"/>
              </w:rPr>
              <w:t xml:space="preserve"> </w:t>
            </w:r>
            <w:r w:rsidRPr="006F5161">
              <w:rPr>
                <w:sz w:val="20"/>
              </w:rPr>
              <w:t xml:space="preserve">нерухомих пам’яток України, </w:t>
            </w:r>
            <w:proofErr w:type="spellStart"/>
            <w:r w:rsidRPr="006F5161">
              <w:rPr>
                <w:sz w:val="20"/>
              </w:rPr>
              <w:t>інщих</w:t>
            </w:r>
            <w:proofErr w:type="spellEnd"/>
            <w:r w:rsidRPr="006F5161">
              <w:rPr>
                <w:sz w:val="20"/>
              </w:rPr>
              <w:t xml:space="preserve"> об’єктів культурної</w:t>
            </w:r>
            <w:r>
              <w:rPr>
                <w:sz w:val="20"/>
              </w:rPr>
              <w:t xml:space="preserve"> спадщини</w:t>
            </w:r>
          </w:p>
        </w:tc>
        <w:tc>
          <w:tcPr>
            <w:tcW w:w="6469" w:type="dxa"/>
            <w:gridSpan w:val="5"/>
            <w:tcBorders>
              <w:top w:val="single" w:sz="4" w:space="0" w:color="auto"/>
              <w:left w:val="single" w:sz="4" w:space="0" w:color="auto"/>
              <w:bottom w:val="single" w:sz="4" w:space="0" w:color="auto"/>
              <w:right w:val="single" w:sz="4" w:space="0" w:color="auto"/>
            </w:tcBorders>
          </w:tcPr>
          <w:p w:rsidR="00C51567" w:rsidRDefault="00C51567" w:rsidP="00804967">
            <w:pPr>
              <w:pStyle w:val="TableParagraph"/>
              <w:rPr>
                <w:sz w:val="20"/>
              </w:rPr>
            </w:pPr>
            <w:r w:rsidRPr="008C0C4C">
              <w:rPr>
                <w:color w:val="0070C0"/>
                <w:sz w:val="20"/>
              </w:rPr>
              <w:t>Не належить</w:t>
            </w:r>
          </w:p>
        </w:tc>
      </w:tr>
    </w:tbl>
    <w:p w:rsidR="00C51567" w:rsidRDefault="00C51567" w:rsidP="00C51567">
      <w:pPr>
        <w:pStyle w:val="a5"/>
        <w:tabs>
          <w:tab w:val="left" w:pos="1665"/>
        </w:tabs>
        <w:spacing w:before="5"/>
        <w:ind w:left="0" w:firstLine="0"/>
        <w:jc w:val="left"/>
        <w:rPr>
          <w:position w:val="7"/>
          <w:sz w:val="13"/>
        </w:rPr>
      </w:pPr>
      <w:r>
        <w:rPr>
          <w:noProof/>
          <w:lang w:val="en-US" w:eastAsia="en-US" w:bidi="ar-SA"/>
        </w:rPr>
        <mc:AlternateContent>
          <mc:Choice Requires="wps">
            <w:drawing>
              <wp:anchor distT="0" distB="0" distL="0" distR="0" simplePos="0" relativeHeight="251660288" behindDoc="1" locked="0" layoutInCell="1" allowOverlap="1" wp14:anchorId="11A5D9C1" wp14:editId="229F812E">
                <wp:simplePos x="0" y="0"/>
                <wp:positionH relativeFrom="page">
                  <wp:posOffset>810895</wp:posOffset>
                </wp:positionH>
                <wp:positionV relativeFrom="paragraph">
                  <wp:posOffset>148590</wp:posOffset>
                </wp:positionV>
                <wp:extent cx="1829435" cy="0"/>
                <wp:effectExtent l="0" t="0" r="0" b="0"/>
                <wp:wrapTopAndBottom/>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257BAD" id="Line 11"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11.7pt" to="207.9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" strokeweight=".6pt">
                <w10:wrap type="topAndBottom" anchorx="page"/>
              </v:line>
            </w:pict>
          </mc:Fallback>
        </mc:AlternateContent>
      </w:r>
      <w:r>
        <w:rPr>
          <w:position w:val="7"/>
          <w:sz w:val="13"/>
        </w:rPr>
        <w:tab/>
      </w:r>
    </w:p>
    <w:p w:rsidR="00C51567" w:rsidRDefault="00C51567" w:rsidP="00C51567">
      <w:pPr>
        <w:pStyle w:val="a5"/>
        <w:spacing w:before="5"/>
        <w:ind w:left="0" w:firstLine="0"/>
        <w:jc w:val="left"/>
        <w:rPr>
          <w:sz w:val="20"/>
        </w:rPr>
      </w:pPr>
      <w:r>
        <w:rPr>
          <w:position w:val="7"/>
          <w:sz w:val="13"/>
        </w:rPr>
        <w:t xml:space="preserve">1 </w:t>
      </w:r>
      <w:r>
        <w:rPr>
          <w:sz w:val="20"/>
        </w:rPr>
        <w:t>Зазначена інформація вказується про орендарів - громадські організації (об’єднання), які отримали право на укладення договору без проведення аукціону</w:t>
      </w:r>
    </w:p>
    <w:p w:rsidR="00C51567" w:rsidRDefault="00C51567" w:rsidP="00C51567">
      <w:pPr>
        <w:rPr>
          <w:sz w:val="20"/>
        </w:rPr>
        <w:sectPr w:rsidR="00C51567" w:rsidSect="00C51567">
          <w:pgSz w:w="11930" w:h="16850"/>
          <w:pgMar w:top="620" w:right="560" w:bottom="280" w:left="620" w:header="720" w:footer="720" w:gutter="0"/>
          <w:cols w:space="720"/>
        </w:sectPr>
      </w:pPr>
    </w:p>
    <w:p w:rsidR="00C51567" w:rsidRDefault="00C51567" w:rsidP="00C51567">
      <w:pPr>
        <w:pStyle w:val="a5"/>
        <w:spacing w:before="2" w:after="1"/>
        <w:ind w:left="0" w:firstLine="0"/>
        <w:jc w:val="left"/>
        <w:rPr>
          <w:sz w:val="9"/>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3361"/>
        <w:gridCol w:w="3325"/>
        <w:gridCol w:w="157"/>
        <w:gridCol w:w="346"/>
        <w:gridCol w:w="2681"/>
        <w:gridCol w:w="12"/>
      </w:tblGrid>
      <w:tr w:rsidR="00C51567" w:rsidTr="00804967">
        <w:trPr>
          <w:gridAfter w:val="1"/>
          <w:wAfter w:w="12" w:type="dxa"/>
          <w:trHeight w:val="457"/>
        </w:trPr>
        <w:tc>
          <w:tcPr>
            <w:tcW w:w="624" w:type="dxa"/>
          </w:tcPr>
          <w:p w:rsidR="00C51567" w:rsidRDefault="00C51567" w:rsidP="00804967">
            <w:pPr>
              <w:pStyle w:val="TableParagraph"/>
              <w:spacing w:before="113"/>
              <w:ind w:right="97"/>
              <w:jc w:val="right"/>
              <w:rPr>
                <w:sz w:val="20"/>
              </w:rPr>
            </w:pPr>
            <w:r>
              <w:rPr>
                <w:sz w:val="20"/>
              </w:rPr>
              <w:t>4.4.</w:t>
            </w:r>
          </w:p>
        </w:tc>
        <w:tc>
          <w:tcPr>
            <w:tcW w:w="9870" w:type="dxa"/>
            <w:gridSpan w:val="5"/>
          </w:tcPr>
          <w:p w:rsidR="00C51567" w:rsidRDefault="00C51567" w:rsidP="00804967">
            <w:pPr>
              <w:pStyle w:val="TableParagraph"/>
              <w:spacing w:line="230" w:lineRule="exact"/>
              <w:ind w:left="108"/>
              <w:rPr>
                <w:sz w:val="20"/>
              </w:rPr>
            </w:pPr>
            <w:r w:rsidRPr="00C75AF6">
              <w:rPr>
                <w:sz w:val="20"/>
              </w:rPr>
              <w:t>Посилання на сторінку в ЕТС, на якій розміщено інформація про об’єкт оренди відповідно до оголошення про передачу майна в оренду (в обсязі, передбаченому п. 56 Порядку):</w:t>
            </w:r>
          </w:p>
        </w:tc>
      </w:tr>
      <w:tr w:rsidR="00C51567" w:rsidTr="00804967">
        <w:trPr>
          <w:gridAfter w:val="1"/>
          <w:wAfter w:w="12" w:type="dxa"/>
          <w:trHeight w:val="256"/>
        </w:trPr>
        <w:tc>
          <w:tcPr>
            <w:tcW w:w="624" w:type="dxa"/>
          </w:tcPr>
          <w:p w:rsidR="00C51567" w:rsidRDefault="00C51567" w:rsidP="00804967">
            <w:pPr>
              <w:pStyle w:val="TableParagraph"/>
              <w:spacing w:before="12" w:line="224" w:lineRule="exact"/>
              <w:ind w:right="99"/>
              <w:jc w:val="right"/>
              <w:rPr>
                <w:sz w:val="20"/>
              </w:rPr>
            </w:pPr>
            <w:r>
              <w:rPr>
                <w:w w:val="99"/>
                <w:sz w:val="20"/>
              </w:rPr>
              <w:t>5</w:t>
            </w:r>
          </w:p>
        </w:tc>
        <w:tc>
          <w:tcPr>
            <w:tcW w:w="9870" w:type="dxa"/>
            <w:gridSpan w:val="5"/>
          </w:tcPr>
          <w:p w:rsidR="00C51567" w:rsidRDefault="00C51567" w:rsidP="00804967">
            <w:pPr>
              <w:pStyle w:val="TableParagraph"/>
              <w:spacing w:before="27" w:line="210" w:lineRule="exact"/>
              <w:ind w:left="236" w:right="235"/>
              <w:jc w:val="center"/>
              <w:rPr>
                <w:b/>
                <w:sz w:val="20"/>
              </w:rPr>
            </w:pPr>
            <w:r>
              <w:rPr>
                <w:b/>
                <w:sz w:val="20"/>
              </w:rPr>
              <w:t>Процедура, внаслідок якої Майно отримано в оренду</w:t>
            </w:r>
          </w:p>
        </w:tc>
      </w:tr>
      <w:tr w:rsidR="00C51567" w:rsidTr="00804967">
        <w:trPr>
          <w:gridAfter w:val="1"/>
          <w:wAfter w:w="12" w:type="dxa"/>
          <w:trHeight w:val="506"/>
        </w:trPr>
        <w:tc>
          <w:tcPr>
            <w:tcW w:w="624" w:type="dxa"/>
            <w:vMerge w:val="restart"/>
          </w:tcPr>
          <w:p w:rsidR="00C51567" w:rsidRDefault="00C51567" w:rsidP="00804967">
            <w:pPr>
              <w:pStyle w:val="TableParagraph"/>
              <w:spacing w:before="3"/>
            </w:pPr>
          </w:p>
          <w:p w:rsidR="00C51567" w:rsidRDefault="00C51567" w:rsidP="00804967">
            <w:pPr>
              <w:pStyle w:val="TableParagraph"/>
              <w:ind w:left="213"/>
              <w:rPr>
                <w:sz w:val="20"/>
              </w:rPr>
            </w:pPr>
            <w:r>
              <w:rPr>
                <w:sz w:val="20"/>
              </w:rPr>
              <w:t>5.1.</w:t>
            </w:r>
          </w:p>
        </w:tc>
        <w:tc>
          <w:tcPr>
            <w:tcW w:w="9870" w:type="dxa"/>
            <w:gridSpan w:val="5"/>
          </w:tcPr>
          <w:p w:rsidR="00C51567" w:rsidRDefault="00C51567" w:rsidP="00804967">
            <w:pPr>
              <w:pStyle w:val="TableParagraph"/>
              <w:spacing w:before="46" w:line="230" w:lineRule="atLeast"/>
              <w:ind w:left="4035" w:right="201" w:hanging="3810"/>
              <w:rPr>
                <w:sz w:val="20"/>
              </w:rPr>
            </w:pPr>
            <w:r>
              <w:rPr>
                <w:sz w:val="20"/>
              </w:rPr>
              <w:t xml:space="preserve">(А) Аукціон (Б) </w:t>
            </w:r>
            <w:r w:rsidRPr="00741413">
              <w:rPr>
                <w:sz w:val="20"/>
              </w:rPr>
              <w:t>Без аукціону</w:t>
            </w:r>
            <w:r>
              <w:rPr>
                <w:sz w:val="20"/>
              </w:rPr>
              <w:t xml:space="preserve"> (В) Продовження – за результатами проведення аукціону (Г) Продовження – без проведення аукціону</w:t>
            </w:r>
          </w:p>
        </w:tc>
      </w:tr>
      <w:tr w:rsidR="00C51567" w:rsidTr="00804967">
        <w:trPr>
          <w:gridAfter w:val="1"/>
          <w:wAfter w:w="12" w:type="dxa"/>
          <w:trHeight w:val="318"/>
        </w:trPr>
        <w:tc>
          <w:tcPr>
            <w:tcW w:w="624" w:type="dxa"/>
            <w:vMerge/>
            <w:tcBorders>
              <w:top w:val="nil"/>
            </w:tcBorders>
          </w:tcPr>
          <w:p w:rsidR="00C51567" w:rsidRDefault="00C51567" w:rsidP="00804967">
            <w:pPr>
              <w:rPr>
                <w:sz w:val="2"/>
                <w:szCs w:val="2"/>
              </w:rPr>
            </w:pPr>
          </w:p>
        </w:tc>
        <w:tc>
          <w:tcPr>
            <w:tcW w:w="9870" w:type="dxa"/>
            <w:gridSpan w:val="5"/>
          </w:tcPr>
          <w:p w:rsidR="00C51567" w:rsidRDefault="00C51567" w:rsidP="00804967">
            <w:pPr>
              <w:pStyle w:val="TableParagraph"/>
              <w:spacing w:before="89" w:line="210" w:lineRule="exact"/>
              <w:ind w:left="105"/>
              <w:rPr>
                <w:i/>
                <w:sz w:val="20"/>
              </w:rPr>
            </w:pPr>
            <w:r>
              <w:rPr>
                <w:i/>
                <w:sz w:val="20"/>
              </w:rPr>
              <w:t>Виписати потрібне:</w:t>
            </w:r>
            <w:r w:rsidRPr="00741413">
              <w:rPr>
                <w:b/>
                <w:sz w:val="20"/>
              </w:rPr>
              <w:t xml:space="preserve"> </w:t>
            </w:r>
            <w:r>
              <w:rPr>
                <w:b/>
                <w:color w:val="0070C0"/>
                <w:sz w:val="20"/>
              </w:rPr>
              <w:t>А</w:t>
            </w:r>
            <w:r w:rsidRPr="00C75AF6">
              <w:rPr>
                <w:b/>
                <w:color w:val="0070C0"/>
                <w:sz w:val="20"/>
              </w:rPr>
              <w:t>укціон</w:t>
            </w:r>
            <w:r>
              <w:rPr>
                <w:b/>
                <w:color w:val="0070C0"/>
                <w:sz w:val="20"/>
              </w:rPr>
              <w:t xml:space="preserve"> (А</w:t>
            </w:r>
            <w:r w:rsidRPr="00C75AF6">
              <w:rPr>
                <w:b/>
                <w:color w:val="0070C0"/>
                <w:sz w:val="20"/>
              </w:rPr>
              <w:t>)</w:t>
            </w:r>
          </w:p>
        </w:tc>
      </w:tr>
      <w:tr w:rsidR="00C51567" w:rsidTr="00804967">
        <w:trPr>
          <w:gridAfter w:val="1"/>
          <w:wAfter w:w="12" w:type="dxa"/>
          <w:trHeight w:val="461"/>
        </w:trPr>
        <w:tc>
          <w:tcPr>
            <w:tcW w:w="624" w:type="dxa"/>
          </w:tcPr>
          <w:p w:rsidR="00C51567" w:rsidRDefault="00C51567" w:rsidP="00804967">
            <w:pPr>
              <w:pStyle w:val="TableParagraph"/>
              <w:spacing w:before="116"/>
              <w:ind w:right="98"/>
              <w:jc w:val="right"/>
              <w:rPr>
                <w:sz w:val="20"/>
              </w:rPr>
            </w:pPr>
            <w:r>
              <w:rPr>
                <w:sz w:val="20"/>
              </w:rPr>
              <w:t>5.1.1</w:t>
            </w:r>
          </w:p>
        </w:tc>
        <w:tc>
          <w:tcPr>
            <w:tcW w:w="9870" w:type="dxa"/>
            <w:gridSpan w:val="5"/>
          </w:tcPr>
          <w:p w:rsidR="00C51567" w:rsidRDefault="00C51567" w:rsidP="00804967">
            <w:pPr>
              <w:pStyle w:val="TableParagraph"/>
              <w:spacing w:before="1" w:line="230" w:lineRule="atLeast"/>
              <w:ind w:left="105" w:right="86"/>
              <w:rPr>
                <w:i/>
                <w:sz w:val="20"/>
              </w:rPr>
            </w:pPr>
            <w:r>
              <w:rPr>
                <w:i/>
                <w:sz w:val="20"/>
              </w:rPr>
              <w:t>Якщо цей Договір є договором типу (Г) – Продовження без проведення аукціону, вписати дату, номер договору, інші реквізити договору, який проводжується:</w:t>
            </w:r>
          </w:p>
        </w:tc>
      </w:tr>
      <w:tr w:rsidR="00C51567" w:rsidTr="00804967">
        <w:trPr>
          <w:gridAfter w:val="1"/>
          <w:wAfter w:w="12" w:type="dxa"/>
          <w:trHeight w:val="221"/>
        </w:trPr>
        <w:tc>
          <w:tcPr>
            <w:tcW w:w="624" w:type="dxa"/>
          </w:tcPr>
          <w:p w:rsidR="00C51567" w:rsidRDefault="00C51567" w:rsidP="00804967">
            <w:pPr>
              <w:pStyle w:val="TableParagraph"/>
              <w:spacing w:before="115"/>
              <w:ind w:right="99"/>
              <w:jc w:val="right"/>
              <w:rPr>
                <w:sz w:val="20"/>
              </w:rPr>
            </w:pPr>
            <w:r>
              <w:rPr>
                <w:w w:val="99"/>
                <w:sz w:val="20"/>
              </w:rPr>
              <w:t>6</w:t>
            </w:r>
          </w:p>
        </w:tc>
        <w:tc>
          <w:tcPr>
            <w:tcW w:w="9870" w:type="dxa"/>
            <w:gridSpan w:val="5"/>
          </w:tcPr>
          <w:p w:rsidR="00C51567" w:rsidRPr="00EC0E9F" w:rsidRDefault="00C51567" w:rsidP="00804967">
            <w:pPr>
              <w:pStyle w:val="TableParagraph"/>
              <w:ind w:left="235" w:right="235"/>
              <w:rPr>
                <w:b/>
                <w:sz w:val="20"/>
              </w:rPr>
            </w:pPr>
            <w:r>
              <w:rPr>
                <w:b/>
                <w:sz w:val="20"/>
              </w:rPr>
              <w:t>Вартість Майна</w:t>
            </w:r>
          </w:p>
        </w:tc>
      </w:tr>
      <w:tr w:rsidR="00C51567" w:rsidTr="00804967">
        <w:trPr>
          <w:gridAfter w:val="1"/>
          <w:wAfter w:w="12" w:type="dxa"/>
          <w:trHeight w:val="1129"/>
        </w:trPr>
        <w:tc>
          <w:tcPr>
            <w:tcW w:w="624" w:type="dxa"/>
          </w:tcPr>
          <w:p w:rsidR="00C51567" w:rsidRDefault="00C51567" w:rsidP="00804967">
            <w:pPr>
              <w:pStyle w:val="TableParagraph"/>
            </w:pPr>
          </w:p>
          <w:p w:rsidR="00C51567" w:rsidRDefault="00C51567" w:rsidP="00804967">
            <w:pPr>
              <w:pStyle w:val="TableParagraph"/>
              <w:rPr>
                <w:sz w:val="20"/>
              </w:rPr>
            </w:pPr>
          </w:p>
          <w:p w:rsidR="00C51567" w:rsidRDefault="00C51567" w:rsidP="00804967">
            <w:pPr>
              <w:pStyle w:val="TableParagraph"/>
              <w:spacing w:before="1"/>
              <w:ind w:left="263"/>
              <w:rPr>
                <w:sz w:val="20"/>
              </w:rPr>
            </w:pPr>
            <w:r>
              <w:rPr>
                <w:sz w:val="20"/>
              </w:rPr>
              <w:t>6.1</w:t>
            </w:r>
          </w:p>
        </w:tc>
        <w:tc>
          <w:tcPr>
            <w:tcW w:w="3361" w:type="dxa"/>
          </w:tcPr>
          <w:p w:rsidR="00C51567" w:rsidRDefault="00C51567" w:rsidP="00804967">
            <w:pPr>
              <w:pStyle w:val="TableParagraph"/>
              <w:ind w:left="105"/>
              <w:rPr>
                <w:sz w:val="20"/>
              </w:rPr>
            </w:pPr>
            <w:r>
              <w:rPr>
                <w:sz w:val="20"/>
              </w:rPr>
              <w:t>Балансова, залишкова (визначена на підставі фінансової звітності балансоутримувача) (ч. 1 ст. 8 Закону)</w:t>
            </w:r>
          </w:p>
        </w:tc>
        <w:tc>
          <w:tcPr>
            <w:tcW w:w="3828" w:type="dxa"/>
            <w:gridSpan w:val="3"/>
          </w:tcPr>
          <w:p w:rsidR="00C51567" w:rsidRDefault="00C51567" w:rsidP="00804967">
            <w:pPr>
              <w:pStyle w:val="TableParagraph"/>
            </w:pPr>
          </w:p>
          <w:p w:rsidR="00C51567" w:rsidRDefault="00C51567" w:rsidP="00804967">
            <w:pPr>
              <w:pStyle w:val="TableParagraph"/>
            </w:pPr>
          </w:p>
          <w:p w:rsidR="00C51567" w:rsidRDefault="00C51567" w:rsidP="00603C03">
            <w:pPr>
              <w:pStyle w:val="TableParagraph"/>
              <w:tabs>
                <w:tab w:val="left" w:pos="3455"/>
              </w:tabs>
              <w:spacing w:before="183"/>
              <w:ind w:left="108"/>
              <w:jc w:val="center"/>
              <w:rPr>
                <w:sz w:val="20"/>
              </w:rPr>
            </w:pPr>
            <w:r>
              <w:rPr>
                <w:sz w:val="20"/>
              </w:rPr>
              <w:t>Сума (грн), без</w:t>
            </w:r>
            <w:r>
              <w:rPr>
                <w:spacing w:val="-10"/>
                <w:sz w:val="20"/>
              </w:rPr>
              <w:t xml:space="preserve"> </w:t>
            </w:r>
            <w:r>
              <w:rPr>
                <w:sz w:val="20"/>
              </w:rPr>
              <w:t xml:space="preserve">ПДВ </w:t>
            </w:r>
            <w:r w:rsidR="00603C03">
              <w:rPr>
                <w:sz w:val="20"/>
              </w:rPr>
              <w:t>–</w:t>
            </w:r>
            <w:r>
              <w:rPr>
                <w:sz w:val="20"/>
              </w:rPr>
              <w:t xml:space="preserve"> </w:t>
            </w:r>
            <w:r w:rsidR="00603C03">
              <w:rPr>
                <w:color w:val="FF0000"/>
                <w:spacing w:val="-1"/>
                <w:sz w:val="20"/>
              </w:rPr>
              <w:t>27712,83</w:t>
            </w:r>
            <w:r w:rsidRPr="00667AC7">
              <w:rPr>
                <w:color w:val="FF0000"/>
                <w:spacing w:val="-1"/>
                <w:sz w:val="20"/>
              </w:rPr>
              <w:t xml:space="preserve"> </w:t>
            </w:r>
            <w:r w:rsidRPr="00EC0E9F">
              <w:rPr>
                <w:color w:val="0070C0"/>
                <w:spacing w:val="-1"/>
                <w:sz w:val="20"/>
              </w:rPr>
              <w:t>грн</w:t>
            </w:r>
          </w:p>
        </w:tc>
        <w:tc>
          <w:tcPr>
            <w:tcW w:w="2681" w:type="dxa"/>
          </w:tcPr>
          <w:p w:rsidR="00C51567" w:rsidRDefault="00C51567" w:rsidP="00804967">
            <w:pPr>
              <w:pStyle w:val="TableParagraph"/>
              <w:ind w:left="114" w:right="153" w:firstLine="124"/>
              <w:rPr>
                <w:sz w:val="20"/>
              </w:rPr>
            </w:pPr>
            <w:r>
              <w:rPr>
                <w:sz w:val="20"/>
              </w:rPr>
              <w:t>Станом на останню дату місяця, що передувала даті оприлюднення</w:t>
            </w:r>
            <w:r>
              <w:rPr>
                <w:spacing w:val="-10"/>
                <w:sz w:val="20"/>
              </w:rPr>
              <w:t xml:space="preserve"> </w:t>
            </w:r>
            <w:r>
              <w:rPr>
                <w:sz w:val="20"/>
              </w:rPr>
              <w:t xml:space="preserve">оголошення </w:t>
            </w:r>
            <w:r>
              <w:rPr>
                <w:color w:val="0070C0"/>
                <w:sz w:val="20"/>
                <w:u w:val="single"/>
              </w:rPr>
              <w:t>30</w:t>
            </w:r>
            <w:r w:rsidRPr="007C73BA">
              <w:rPr>
                <w:color w:val="0070C0"/>
                <w:sz w:val="20"/>
                <w:u w:val="single"/>
              </w:rPr>
              <w:t xml:space="preserve"> </w:t>
            </w:r>
            <w:r>
              <w:rPr>
                <w:color w:val="0070C0"/>
                <w:sz w:val="20"/>
                <w:u w:val="single"/>
              </w:rPr>
              <w:t>верес</w:t>
            </w:r>
            <w:r w:rsidRPr="007C73BA">
              <w:rPr>
                <w:color w:val="0070C0"/>
                <w:sz w:val="20"/>
                <w:u w:val="single"/>
              </w:rPr>
              <w:t xml:space="preserve">ня 2020 </w:t>
            </w:r>
            <w:r w:rsidRPr="007C73BA">
              <w:rPr>
                <w:color w:val="0070C0"/>
                <w:spacing w:val="-7"/>
                <w:sz w:val="20"/>
                <w:u w:val="single"/>
              </w:rPr>
              <w:t>р.</w:t>
            </w:r>
            <w:r w:rsidRPr="007C73BA">
              <w:rPr>
                <w:color w:val="0070C0"/>
                <w:spacing w:val="-7"/>
                <w:sz w:val="20"/>
              </w:rPr>
              <w:t xml:space="preserve"> </w:t>
            </w:r>
            <w:r>
              <w:rPr>
                <w:sz w:val="20"/>
              </w:rPr>
              <w:t>(</w:t>
            </w:r>
            <w:r>
              <w:rPr>
                <w:i/>
                <w:sz w:val="20"/>
              </w:rPr>
              <w:t>зазначити дату</w:t>
            </w:r>
            <w:r>
              <w:rPr>
                <w:sz w:val="20"/>
              </w:rPr>
              <w:t>)</w:t>
            </w:r>
          </w:p>
        </w:tc>
      </w:tr>
      <w:tr w:rsidR="00C51567" w:rsidTr="00804967">
        <w:trPr>
          <w:gridAfter w:val="1"/>
          <w:wAfter w:w="12" w:type="dxa"/>
          <w:trHeight w:val="460"/>
        </w:trPr>
        <w:tc>
          <w:tcPr>
            <w:tcW w:w="624" w:type="dxa"/>
          </w:tcPr>
          <w:p w:rsidR="00C51567" w:rsidRDefault="00C51567" w:rsidP="00804967">
            <w:pPr>
              <w:pStyle w:val="TableParagraph"/>
              <w:spacing w:before="115"/>
              <w:ind w:right="97"/>
              <w:jc w:val="right"/>
              <w:rPr>
                <w:sz w:val="20"/>
              </w:rPr>
            </w:pPr>
            <w:r>
              <w:rPr>
                <w:sz w:val="20"/>
              </w:rPr>
              <w:t>6.2</w:t>
            </w:r>
          </w:p>
        </w:tc>
        <w:tc>
          <w:tcPr>
            <w:tcW w:w="3361" w:type="dxa"/>
          </w:tcPr>
          <w:p w:rsidR="00C51567" w:rsidRDefault="00C51567" w:rsidP="00804967">
            <w:pPr>
              <w:pStyle w:val="TableParagraph"/>
              <w:ind w:left="238" w:right="234"/>
              <w:jc w:val="center"/>
              <w:rPr>
                <w:b/>
                <w:sz w:val="20"/>
              </w:rPr>
            </w:pPr>
            <w:r>
              <w:rPr>
                <w:b/>
                <w:sz w:val="20"/>
              </w:rPr>
              <w:t>Страхова вартість</w:t>
            </w:r>
          </w:p>
        </w:tc>
        <w:tc>
          <w:tcPr>
            <w:tcW w:w="6509" w:type="dxa"/>
            <w:gridSpan w:val="4"/>
          </w:tcPr>
          <w:p w:rsidR="00C51567" w:rsidRDefault="00C51567" w:rsidP="00804967">
            <w:pPr>
              <w:pStyle w:val="TableParagraph"/>
              <w:spacing w:line="210" w:lineRule="exact"/>
              <w:ind w:left="238" w:right="229"/>
              <w:rPr>
                <w:sz w:val="20"/>
              </w:rPr>
            </w:pPr>
            <w:r>
              <w:rPr>
                <w:sz w:val="20"/>
              </w:rPr>
              <w:t xml:space="preserve">Сума визначена в порядку, передбаченому абзацом 3 п. 179 Порядку, або дорівнює сумі, зазначеній у п. 6.1, 6.2 або 6.3 цих Умов, відповідно </w:t>
            </w:r>
          </w:p>
          <w:p w:rsidR="00C51567" w:rsidRPr="00B07DC0" w:rsidRDefault="00C51567" w:rsidP="00804967">
            <w:pPr>
              <w:pStyle w:val="TableParagraph"/>
              <w:spacing w:line="210" w:lineRule="exact"/>
              <w:ind w:left="238" w:right="229"/>
              <w:rPr>
                <w:color w:val="0070C0"/>
                <w:sz w:val="20"/>
              </w:rPr>
            </w:pPr>
            <w:r>
              <w:rPr>
                <w:sz w:val="20"/>
              </w:rPr>
              <w:t xml:space="preserve">Сума </w:t>
            </w:r>
            <w:r w:rsidR="00603C03">
              <w:rPr>
                <w:color w:val="FF0000"/>
                <w:sz w:val="20"/>
              </w:rPr>
              <w:t>27712,83</w:t>
            </w:r>
            <w:r>
              <w:rPr>
                <w:color w:val="0070C0"/>
                <w:sz w:val="20"/>
              </w:rPr>
              <w:t xml:space="preserve"> грн.</w:t>
            </w:r>
          </w:p>
        </w:tc>
      </w:tr>
      <w:tr w:rsidR="00C51567" w:rsidTr="00804967">
        <w:trPr>
          <w:gridAfter w:val="1"/>
          <w:wAfter w:w="12" w:type="dxa"/>
          <w:trHeight w:val="319"/>
        </w:trPr>
        <w:tc>
          <w:tcPr>
            <w:tcW w:w="10494" w:type="dxa"/>
            <w:gridSpan w:val="6"/>
          </w:tcPr>
          <w:p w:rsidR="00C51567" w:rsidRDefault="00C51567" w:rsidP="00804967">
            <w:pPr>
              <w:pStyle w:val="TableParagraph"/>
              <w:spacing w:before="44"/>
              <w:ind w:left="4966" w:right="4957"/>
              <w:jc w:val="center"/>
              <w:rPr>
                <w:sz w:val="20"/>
              </w:rPr>
            </w:pPr>
            <w:r>
              <w:rPr>
                <w:sz w:val="20"/>
              </w:rPr>
              <w:t>АБО:</w:t>
            </w:r>
          </w:p>
        </w:tc>
      </w:tr>
      <w:tr w:rsidR="00C51567" w:rsidTr="00804967">
        <w:trPr>
          <w:gridAfter w:val="1"/>
          <w:wAfter w:w="12" w:type="dxa"/>
          <w:trHeight w:val="927"/>
        </w:trPr>
        <w:tc>
          <w:tcPr>
            <w:tcW w:w="624" w:type="dxa"/>
          </w:tcPr>
          <w:p w:rsidR="00C51567" w:rsidRDefault="00C51567" w:rsidP="00804967">
            <w:pPr>
              <w:pStyle w:val="TableParagraph"/>
              <w:ind w:right="98"/>
              <w:jc w:val="center"/>
              <w:rPr>
                <w:sz w:val="20"/>
              </w:rPr>
            </w:pPr>
          </w:p>
          <w:p w:rsidR="00C51567" w:rsidRDefault="00C51567" w:rsidP="00804967">
            <w:pPr>
              <w:pStyle w:val="TableParagraph"/>
              <w:ind w:right="98"/>
              <w:jc w:val="center"/>
              <w:rPr>
                <w:sz w:val="20"/>
              </w:rPr>
            </w:pPr>
            <w:r>
              <w:rPr>
                <w:sz w:val="20"/>
              </w:rPr>
              <w:t>6.5</w:t>
            </w:r>
          </w:p>
        </w:tc>
        <w:tc>
          <w:tcPr>
            <w:tcW w:w="3361" w:type="dxa"/>
          </w:tcPr>
          <w:p w:rsidR="00C51567" w:rsidRDefault="00C51567" w:rsidP="00804967">
            <w:pPr>
              <w:pStyle w:val="TableParagraph"/>
              <w:ind w:left="105" w:right="88"/>
              <w:rPr>
                <w:sz w:val="20"/>
              </w:rPr>
            </w:pPr>
            <w:r>
              <w:rPr>
                <w:sz w:val="20"/>
              </w:rPr>
              <w:t>Витрати  пов’язані із проведенням оцінки майна (п.6.1) або із переоцінкою об’єкта оренди (п 6.3) складають, грн</w:t>
            </w:r>
          </w:p>
        </w:tc>
        <w:tc>
          <w:tcPr>
            <w:tcW w:w="6509" w:type="dxa"/>
            <w:gridSpan w:val="4"/>
          </w:tcPr>
          <w:p w:rsidR="00C51567" w:rsidRDefault="00C51567" w:rsidP="00804967">
            <w:pPr>
              <w:pStyle w:val="TableParagraph"/>
            </w:pPr>
          </w:p>
          <w:p w:rsidR="00C51567" w:rsidRDefault="00C51567" w:rsidP="00804967">
            <w:pPr>
              <w:pStyle w:val="TableParagraph"/>
              <w:spacing w:before="1"/>
              <w:rPr>
                <w:sz w:val="18"/>
              </w:rPr>
            </w:pPr>
          </w:p>
          <w:p w:rsidR="00C51567" w:rsidRDefault="00C51567" w:rsidP="00804967">
            <w:pPr>
              <w:pStyle w:val="TableParagraph"/>
              <w:tabs>
                <w:tab w:val="left" w:pos="3505"/>
              </w:tabs>
              <w:ind w:left="158"/>
              <w:rPr>
                <w:sz w:val="20"/>
              </w:rPr>
            </w:pPr>
            <w:r>
              <w:rPr>
                <w:sz w:val="20"/>
              </w:rPr>
              <w:t>Сума (грн), без</w:t>
            </w:r>
            <w:r>
              <w:rPr>
                <w:spacing w:val="-10"/>
                <w:sz w:val="20"/>
              </w:rPr>
              <w:t xml:space="preserve"> </w:t>
            </w:r>
            <w:r>
              <w:rPr>
                <w:sz w:val="20"/>
              </w:rPr>
              <w:t>ПДВ</w:t>
            </w:r>
            <w:r>
              <w:rPr>
                <w:spacing w:val="-1"/>
                <w:sz w:val="20"/>
              </w:rPr>
              <w:t xml:space="preserve"> </w:t>
            </w:r>
            <w:r>
              <w:rPr>
                <w:w w:val="99"/>
                <w:sz w:val="20"/>
                <w:u w:val="single"/>
              </w:rPr>
              <w:t xml:space="preserve"> </w:t>
            </w:r>
            <w:r>
              <w:rPr>
                <w:sz w:val="20"/>
                <w:u w:val="single"/>
              </w:rPr>
              <w:tab/>
            </w:r>
          </w:p>
        </w:tc>
      </w:tr>
      <w:tr w:rsidR="00C51567" w:rsidTr="00804967">
        <w:trPr>
          <w:gridAfter w:val="1"/>
          <w:wAfter w:w="12" w:type="dxa"/>
          <w:trHeight w:val="275"/>
        </w:trPr>
        <w:tc>
          <w:tcPr>
            <w:tcW w:w="624" w:type="dxa"/>
          </w:tcPr>
          <w:p w:rsidR="00C51567" w:rsidRDefault="00C51567" w:rsidP="00804967">
            <w:pPr>
              <w:pStyle w:val="TableParagraph"/>
              <w:ind w:right="97"/>
              <w:jc w:val="center"/>
              <w:rPr>
                <w:sz w:val="20"/>
              </w:rPr>
            </w:pPr>
            <w:r>
              <w:rPr>
                <w:sz w:val="20"/>
              </w:rPr>
              <w:t>7</w:t>
            </w:r>
          </w:p>
        </w:tc>
        <w:tc>
          <w:tcPr>
            <w:tcW w:w="9870" w:type="dxa"/>
            <w:gridSpan w:val="5"/>
          </w:tcPr>
          <w:p w:rsidR="00C51567" w:rsidRPr="00A07DB4" w:rsidRDefault="00C51567" w:rsidP="00804967">
            <w:pPr>
              <w:pStyle w:val="TableParagraph"/>
              <w:tabs>
                <w:tab w:val="left" w:pos="2620"/>
              </w:tabs>
              <w:ind w:left="108"/>
              <w:jc w:val="center"/>
              <w:rPr>
                <w:color w:val="0070C0"/>
                <w:sz w:val="20"/>
              </w:rPr>
            </w:pPr>
            <w:r>
              <w:rPr>
                <w:b/>
                <w:sz w:val="20"/>
              </w:rPr>
              <w:t>Цільове призначення Майна</w:t>
            </w:r>
          </w:p>
        </w:tc>
      </w:tr>
      <w:tr w:rsidR="00C51567" w:rsidTr="00804967">
        <w:trPr>
          <w:gridAfter w:val="1"/>
          <w:wAfter w:w="12" w:type="dxa"/>
          <w:trHeight w:val="687"/>
        </w:trPr>
        <w:tc>
          <w:tcPr>
            <w:tcW w:w="624" w:type="dxa"/>
          </w:tcPr>
          <w:p w:rsidR="00C51567" w:rsidRDefault="00C51567" w:rsidP="00804967">
            <w:pPr>
              <w:pStyle w:val="TableParagraph"/>
              <w:ind w:right="97"/>
              <w:jc w:val="center"/>
              <w:rPr>
                <w:sz w:val="20"/>
              </w:rPr>
            </w:pPr>
            <w:r>
              <w:rPr>
                <w:sz w:val="20"/>
              </w:rPr>
              <w:t>7.1</w:t>
            </w:r>
          </w:p>
        </w:tc>
        <w:tc>
          <w:tcPr>
            <w:tcW w:w="3361" w:type="dxa"/>
          </w:tcPr>
          <w:p w:rsidR="00C51567" w:rsidRDefault="00C51567" w:rsidP="00804967">
            <w:pPr>
              <w:pStyle w:val="TableParagraph"/>
              <w:spacing w:line="230" w:lineRule="exact"/>
              <w:ind w:left="105" w:right="212"/>
              <w:rPr>
                <w:sz w:val="20"/>
              </w:rPr>
            </w:pPr>
            <w:r>
              <w:rPr>
                <w:sz w:val="20"/>
              </w:rPr>
              <w:t>Якщо майно передано в оренду  на аукціоні без додаткових умов</w:t>
            </w:r>
          </w:p>
        </w:tc>
        <w:tc>
          <w:tcPr>
            <w:tcW w:w="6509" w:type="dxa"/>
            <w:gridSpan w:val="4"/>
          </w:tcPr>
          <w:p w:rsidR="00C51567" w:rsidRDefault="00C51567" w:rsidP="00804967">
            <w:pPr>
              <w:pStyle w:val="TableParagraph"/>
              <w:tabs>
                <w:tab w:val="left" w:pos="2620"/>
              </w:tabs>
              <w:ind w:left="108"/>
              <w:rPr>
                <w:sz w:val="20"/>
              </w:rPr>
            </w:pPr>
            <w:r w:rsidRPr="00667AC7">
              <w:rPr>
                <w:color w:val="0070C0"/>
                <w:sz w:val="20"/>
              </w:rPr>
              <w:t>На розсуд орендаря.</w:t>
            </w:r>
          </w:p>
        </w:tc>
      </w:tr>
      <w:tr w:rsidR="00C51567" w:rsidTr="006A73AB">
        <w:trPr>
          <w:trHeight w:val="264"/>
        </w:trPr>
        <w:tc>
          <w:tcPr>
            <w:tcW w:w="624" w:type="dxa"/>
          </w:tcPr>
          <w:p w:rsidR="00C51567" w:rsidRDefault="00C51567" w:rsidP="00804967">
            <w:pPr>
              <w:pStyle w:val="TableParagraph"/>
              <w:jc w:val="center"/>
              <w:rPr>
                <w:sz w:val="20"/>
              </w:rPr>
            </w:pPr>
            <w:r>
              <w:rPr>
                <w:sz w:val="20"/>
              </w:rPr>
              <w:t>8</w:t>
            </w:r>
          </w:p>
        </w:tc>
        <w:tc>
          <w:tcPr>
            <w:tcW w:w="3361" w:type="dxa"/>
          </w:tcPr>
          <w:p w:rsidR="00C51567" w:rsidRPr="00A07DB4" w:rsidRDefault="00C51567" w:rsidP="00804967">
            <w:pPr>
              <w:pStyle w:val="TableParagraph"/>
              <w:tabs>
                <w:tab w:val="left" w:pos="6492"/>
              </w:tabs>
              <w:ind w:right="33"/>
              <w:jc w:val="center"/>
              <w:rPr>
                <w:b/>
                <w:sz w:val="20"/>
              </w:rPr>
            </w:pPr>
            <w:r w:rsidRPr="00A07DB4">
              <w:rPr>
                <w:b/>
                <w:sz w:val="20"/>
              </w:rPr>
              <w:t>Тип оренди (стандартна або погодинна)</w:t>
            </w:r>
          </w:p>
        </w:tc>
        <w:tc>
          <w:tcPr>
            <w:tcW w:w="6521" w:type="dxa"/>
            <w:gridSpan w:val="5"/>
          </w:tcPr>
          <w:p w:rsidR="00C51567" w:rsidRDefault="00C51567" w:rsidP="00804967">
            <w:pPr>
              <w:pStyle w:val="TableParagraph"/>
              <w:ind w:left="224" w:right="235"/>
              <w:rPr>
                <w:sz w:val="20"/>
              </w:rPr>
            </w:pPr>
            <w:r w:rsidRPr="00A07DB4">
              <w:rPr>
                <w:color w:val="0070C0"/>
                <w:sz w:val="20"/>
              </w:rPr>
              <w:t>стандартна</w:t>
            </w:r>
          </w:p>
        </w:tc>
      </w:tr>
      <w:tr w:rsidR="00C51567" w:rsidTr="006A73AB">
        <w:trPr>
          <w:trHeight w:val="690"/>
        </w:trPr>
        <w:tc>
          <w:tcPr>
            <w:tcW w:w="624" w:type="dxa"/>
          </w:tcPr>
          <w:p w:rsidR="00C51567" w:rsidRDefault="00C51567" w:rsidP="00804967">
            <w:pPr>
              <w:pStyle w:val="TableParagraph"/>
              <w:jc w:val="center"/>
              <w:rPr>
                <w:sz w:val="20"/>
              </w:rPr>
            </w:pPr>
          </w:p>
          <w:p w:rsidR="00C51567" w:rsidRDefault="00C51567" w:rsidP="00804967">
            <w:pPr>
              <w:pStyle w:val="TableParagraph"/>
              <w:ind w:right="99"/>
              <w:jc w:val="center"/>
              <w:rPr>
                <w:sz w:val="20"/>
              </w:rPr>
            </w:pPr>
            <w:r>
              <w:rPr>
                <w:w w:val="99"/>
                <w:sz w:val="20"/>
              </w:rPr>
              <w:t>8.1</w:t>
            </w:r>
          </w:p>
        </w:tc>
        <w:tc>
          <w:tcPr>
            <w:tcW w:w="3361" w:type="dxa"/>
          </w:tcPr>
          <w:p w:rsidR="00C51567" w:rsidRPr="00E5115B" w:rsidRDefault="00C51567" w:rsidP="00804967">
            <w:pPr>
              <w:pStyle w:val="TableParagraph"/>
              <w:ind w:left="105"/>
              <w:rPr>
                <w:sz w:val="20"/>
              </w:rPr>
            </w:pPr>
            <w:r>
              <w:rPr>
                <w:sz w:val="20"/>
              </w:rPr>
              <w:t xml:space="preserve">Графік використання </w:t>
            </w:r>
            <w:r w:rsidRPr="00E5115B">
              <w:rPr>
                <w:sz w:val="20"/>
              </w:rPr>
              <w:t>(заповнюється, якщо майно передається в</w:t>
            </w:r>
            <w:r>
              <w:rPr>
                <w:sz w:val="20"/>
              </w:rPr>
              <w:t xml:space="preserve"> </w:t>
            </w:r>
          </w:p>
          <w:p w:rsidR="00C51567" w:rsidRDefault="00C51567" w:rsidP="00804967">
            <w:pPr>
              <w:pStyle w:val="TableParagraph"/>
              <w:ind w:left="105"/>
              <w:rPr>
                <w:sz w:val="20"/>
              </w:rPr>
            </w:pPr>
            <w:r w:rsidRPr="00E5115B">
              <w:rPr>
                <w:sz w:val="20"/>
              </w:rPr>
              <w:t>погодинну оренду)</w:t>
            </w:r>
          </w:p>
        </w:tc>
        <w:tc>
          <w:tcPr>
            <w:tcW w:w="6521" w:type="dxa"/>
            <w:gridSpan w:val="5"/>
          </w:tcPr>
          <w:p w:rsidR="00C51567" w:rsidRDefault="00C51567" w:rsidP="00804967">
            <w:pPr>
              <w:pStyle w:val="TableParagraph"/>
              <w:rPr>
                <w:sz w:val="18"/>
              </w:rPr>
            </w:pPr>
          </w:p>
        </w:tc>
      </w:tr>
      <w:tr w:rsidR="00C51567" w:rsidTr="00804967">
        <w:trPr>
          <w:trHeight w:val="292"/>
        </w:trPr>
        <w:tc>
          <w:tcPr>
            <w:tcW w:w="624" w:type="dxa"/>
          </w:tcPr>
          <w:p w:rsidR="00C51567" w:rsidRDefault="00C51567" w:rsidP="00804967">
            <w:pPr>
              <w:pStyle w:val="TableParagraph"/>
              <w:ind w:right="99"/>
              <w:jc w:val="center"/>
              <w:rPr>
                <w:sz w:val="20"/>
              </w:rPr>
            </w:pPr>
            <w:r>
              <w:rPr>
                <w:w w:val="99"/>
                <w:sz w:val="20"/>
              </w:rPr>
              <w:t>9</w:t>
            </w:r>
          </w:p>
        </w:tc>
        <w:tc>
          <w:tcPr>
            <w:tcW w:w="9882" w:type="dxa"/>
            <w:gridSpan w:val="6"/>
          </w:tcPr>
          <w:p w:rsidR="00C51567" w:rsidRPr="00A07DB4" w:rsidRDefault="00C51567" w:rsidP="00804967">
            <w:pPr>
              <w:pStyle w:val="TableParagraph"/>
              <w:ind w:left="237" w:right="235"/>
              <w:jc w:val="center"/>
              <w:rPr>
                <w:b/>
                <w:color w:val="0070C0"/>
                <w:sz w:val="20"/>
              </w:rPr>
            </w:pPr>
            <w:r>
              <w:rPr>
                <w:b/>
                <w:sz w:val="20"/>
              </w:rPr>
              <w:t>Орендна плата і інші платежі</w:t>
            </w:r>
          </w:p>
        </w:tc>
      </w:tr>
      <w:tr w:rsidR="00C51567" w:rsidTr="006A73AB">
        <w:trPr>
          <w:trHeight w:val="500"/>
        </w:trPr>
        <w:tc>
          <w:tcPr>
            <w:tcW w:w="624" w:type="dxa"/>
          </w:tcPr>
          <w:p w:rsidR="00C51567" w:rsidRDefault="00C51567" w:rsidP="00804967">
            <w:pPr>
              <w:pStyle w:val="TableParagraph"/>
              <w:ind w:left="278"/>
              <w:jc w:val="center"/>
              <w:rPr>
                <w:sz w:val="20"/>
              </w:rPr>
            </w:pPr>
          </w:p>
          <w:p w:rsidR="00C51567" w:rsidRDefault="00C51567" w:rsidP="00804967">
            <w:pPr>
              <w:pStyle w:val="TableParagraph"/>
              <w:ind w:left="263"/>
              <w:jc w:val="center"/>
              <w:rPr>
                <w:sz w:val="20"/>
              </w:rPr>
            </w:pPr>
            <w:r>
              <w:rPr>
                <w:sz w:val="20"/>
              </w:rPr>
              <w:t>9.1</w:t>
            </w:r>
          </w:p>
        </w:tc>
        <w:tc>
          <w:tcPr>
            <w:tcW w:w="3361" w:type="dxa"/>
          </w:tcPr>
          <w:p w:rsidR="00C51567" w:rsidRDefault="00C51567" w:rsidP="00804967">
            <w:pPr>
              <w:pStyle w:val="TableParagraph"/>
              <w:ind w:left="105"/>
              <w:rPr>
                <w:sz w:val="20"/>
              </w:rPr>
            </w:pPr>
            <w:r>
              <w:rPr>
                <w:sz w:val="20"/>
              </w:rPr>
              <w:t>Місячна орендна плата, визначена за результатами проведення аукціону</w:t>
            </w:r>
          </w:p>
        </w:tc>
        <w:tc>
          <w:tcPr>
            <w:tcW w:w="3482" w:type="dxa"/>
            <w:gridSpan w:val="2"/>
          </w:tcPr>
          <w:p w:rsidR="00C51567" w:rsidRDefault="00C51567" w:rsidP="00804967">
            <w:pPr>
              <w:pStyle w:val="TableParagraph"/>
              <w:rPr>
                <w:sz w:val="20"/>
              </w:rPr>
            </w:pPr>
          </w:p>
          <w:p w:rsidR="00C51567" w:rsidRDefault="00C51567" w:rsidP="00804967">
            <w:pPr>
              <w:pStyle w:val="TableParagraph"/>
              <w:tabs>
                <w:tab w:val="left" w:pos="3168"/>
              </w:tabs>
              <w:ind w:left="302"/>
              <w:rPr>
                <w:sz w:val="20"/>
              </w:rPr>
            </w:pPr>
            <w:r>
              <w:rPr>
                <w:sz w:val="20"/>
              </w:rPr>
              <w:t>Сума, грн, без</w:t>
            </w:r>
            <w:r>
              <w:rPr>
                <w:spacing w:val="-9"/>
                <w:sz w:val="20"/>
              </w:rPr>
              <w:t xml:space="preserve"> </w:t>
            </w:r>
            <w:r>
              <w:rPr>
                <w:sz w:val="20"/>
              </w:rPr>
              <w:t>ПДВ</w:t>
            </w:r>
            <w:r>
              <w:rPr>
                <w:spacing w:val="-1"/>
                <w:sz w:val="20"/>
              </w:rPr>
              <w:t xml:space="preserve"> </w:t>
            </w:r>
            <w:r>
              <w:rPr>
                <w:w w:val="99"/>
                <w:sz w:val="20"/>
                <w:u w:val="single"/>
              </w:rPr>
              <w:t xml:space="preserve"> </w:t>
            </w:r>
            <w:r>
              <w:rPr>
                <w:sz w:val="20"/>
                <w:u w:val="single"/>
              </w:rPr>
              <w:tab/>
            </w:r>
          </w:p>
        </w:tc>
        <w:tc>
          <w:tcPr>
            <w:tcW w:w="3039" w:type="dxa"/>
            <w:gridSpan w:val="3"/>
            <w:tcBorders>
              <w:bottom w:val="single" w:sz="8" w:space="0" w:color="000000"/>
            </w:tcBorders>
          </w:tcPr>
          <w:p w:rsidR="00C51567" w:rsidRDefault="00C51567" w:rsidP="00804967">
            <w:pPr>
              <w:pStyle w:val="TableParagraph"/>
              <w:ind w:left="207" w:right="326"/>
              <w:rPr>
                <w:sz w:val="20"/>
              </w:rPr>
            </w:pPr>
            <w:r>
              <w:rPr>
                <w:sz w:val="20"/>
              </w:rPr>
              <w:t>Дата і реквізити протоколу електронного аукціону _____________________</w:t>
            </w:r>
          </w:p>
          <w:p w:rsidR="00C51567" w:rsidRDefault="00C51567" w:rsidP="00804967">
            <w:pPr>
              <w:pStyle w:val="TableParagraph"/>
              <w:ind w:left="531" w:right="326" w:hanging="176"/>
              <w:rPr>
                <w:sz w:val="20"/>
              </w:rPr>
            </w:pPr>
          </w:p>
        </w:tc>
      </w:tr>
      <w:tr w:rsidR="00C51567" w:rsidTr="006A73AB">
        <w:trPr>
          <w:trHeight w:val="921"/>
        </w:trPr>
        <w:tc>
          <w:tcPr>
            <w:tcW w:w="624" w:type="dxa"/>
          </w:tcPr>
          <w:p w:rsidR="00C51567" w:rsidRDefault="00C51567" w:rsidP="00804967">
            <w:pPr>
              <w:pStyle w:val="TableParagraph"/>
              <w:jc w:val="center"/>
              <w:rPr>
                <w:sz w:val="20"/>
              </w:rPr>
            </w:pPr>
            <w:r>
              <w:rPr>
                <w:sz w:val="20"/>
              </w:rPr>
              <w:t>9.2</w:t>
            </w:r>
          </w:p>
        </w:tc>
        <w:tc>
          <w:tcPr>
            <w:tcW w:w="3361" w:type="dxa"/>
          </w:tcPr>
          <w:p w:rsidR="00C51567" w:rsidRPr="00B87065" w:rsidRDefault="00C51567" w:rsidP="00804967">
            <w:pPr>
              <w:pStyle w:val="TableParagraph"/>
              <w:ind w:right="44"/>
              <w:rPr>
                <w:sz w:val="20"/>
              </w:rPr>
            </w:pPr>
            <w:r w:rsidRPr="00B87065">
              <w:rPr>
                <w:sz w:val="20"/>
              </w:rPr>
              <w:t>Витрати на утримання орендованого Майна та надання комунальних</w:t>
            </w:r>
          </w:p>
          <w:p w:rsidR="00C51567" w:rsidRDefault="00C51567" w:rsidP="00804967">
            <w:pPr>
              <w:pStyle w:val="TableParagraph"/>
              <w:ind w:right="44"/>
              <w:rPr>
                <w:sz w:val="20"/>
              </w:rPr>
            </w:pPr>
            <w:r w:rsidRPr="00B87065">
              <w:rPr>
                <w:sz w:val="20"/>
              </w:rPr>
              <w:t>послуг Орендарю</w:t>
            </w:r>
          </w:p>
        </w:tc>
        <w:tc>
          <w:tcPr>
            <w:tcW w:w="6521" w:type="dxa"/>
            <w:gridSpan w:val="5"/>
          </w:tcPr>
          <w:p w:rsidR="00C51567" w:rsidRDefault="00C51567" w:rsidP="00804967">
            <w:pPr>
              <w:pStyle w:val="TableParagraph"/>
              <w:ind w:left="65"/>
              <w:rPr>
                <w:sz w:val="20"/>
              </w:rPr>
            </w:pPr>
          </w:p>
          <w:p w:rsidR="00C51567" w:rsidRPr="00667AC7" w:rsidRDefault="00C51567" w:rsidP="00804967">
            <w:pPr>
              <w:pStyle w:val="TableParagraph"/>
              <w:ind w:left="65"/>
              <w:rPr>
                <w:sz w:val="20"/>
              </w:rPr>
            </w:pPr>
            <w:r w:rsidRPr="00667AC7">
              <w:rPr>
                <w:color w:val="0070C0"/>
                <w:sz w:val="20"/>
                <w:lang w:eastAsia="uk-UA"/>
              </w:rPr>
              <w:t>Орендар самостійно сплачує відповідним постачальникам витрати за отримані комунальні послуги.</w:t>
            </w:r>
          </w:p>
        </w:tc>
      </w:tr>
      <w:tr w:rsidR="00C51567" w:rsidTr="006A73AB">
        <w:trPr>
          <w:trHeight w:val="460"/>
        </w:trPr>
        <w:tc>
          <w:tcPr>
            <w:tcW w:w="624" w:type="dxa"/>
            <w:vMerge w:val="restart"/>
          </w:tcPr>
          <w:p w:rsidR="00C51567" w:rsidRDefault="00C51567" w:rsidP="00804967">
            <w:pPr>
              <w:pStyle w:val="TableParagraph"/>
              <w:ind w:right="96"/>
              <w:jc w:val="center"/>
              <w:rPr>
                <w:sz w:val="20"/>
              </w:rPr>
            </w:pPr>
          </w:p>
          <w:p w:rsidR="00C51567" w:rsidRDefault="00C51567" w:rsidP="00804967">
            <w:pPr>
              <w:pStyle w:val="TableParagraph"/>
              <w:ind w:right="96"/>
              <w:jc w:val="center"/>
              <w:rPr>
                <w:sz w:val="20"/>
              </w:rPr>
            </w:pPr>
          </w:p>
          <w:p w:rsidR="00C51567" w:rsidRDefault="00C51567" w:rsidP="00804967">
            <w:pPr>
              <w:pStyle w:val="TableParagraph"/>
              <w:ind w:right="96"/>
              <w:jc w:val="center"/>
              <w:rPr>
                <w:sz w:val="20"/>
              </w:rPr>
            </w:pPr>
          </w:p>
          <w:p w:rsidR="00C51567" w:rsidRDefault="00C51567" w:rsidP="00804967">
            <w:pPr>
              <w:pStyle w:val="TableParagraph"/>
              <w:ind w:right="96"/>
              <w:jc w:val="center"/>
              <w:rPr>
                <w:sz w:val="20"/>
              </w:rPr>
            </w:pPr>
          </w:p>
          <w:p w:rsidR="00C51567" w:rsidRDefault="00C51567" w:rsidP="00804967">
            <w:pPr>
              <w:pStyle w:val="TableParagraph"/>
              <w:ind w:right="96"/>
              <w:jc w:val="center"/>
              <w:rPr>
                <w:sz w:val="20"/>
              </w:rPr>
            </w:pPr>
          </w:p>
          <w:p w:rsidR="00C51567" w:rsidRDefault="00C51567" w:rsidP="00804967">
            <w:pPr>
              <w:pStyle w:val="TableParagraph"/>
              <w:ind w:right="96"/>
              <w:jc w:val="center"/>
              <w:rPr>
                <w:sz w:val="20"/>
              </w:rPr>
            </w:pPr>
          </w:p>
          <w:p w:rsidR="00C51567" w:rsidRDefault="00C51567" w:rsidP="00804967">
            <w:pPr>
              <w:pStyle w:val="TableParagraph"/>
              <w:ind w:right="96"/>
              <w:jc w:val="center"/>
              <w:rPr>
                <w:sz w:val="20"/>
              </w:rPr>
            </w:pPr>
          </w:p>
          <w:p w:rsidR="00C51567" w:rsidRDefault="00C51567" w:rsidP="00804967">
            <w:pPr>
              <w:pStyle w:val="TableParagraph"/>
              <w:ind w:right="96"/>
              <w:jc w:val="center"/>
              <w:rPr>
                <w:sz w:val="20"/>
              </w:rPr>
            </w:pPr>
            <w:r>
              <w:rPr>
                <w:sz w:val="20"/>
              </w:rPr>
              <w:t>10</w:t>
            </w:r>
          </w:p>
        </w:tc>
        <w:tc>
          <w:tcPr>
            <w:tcW w:w="3361" w:type="dxa"/>
            <w:vMerge w:val="restart"/>
          </w:tcPr>
          <w:p w:rsidR="00C51567" w:rsidRDefault="00C51567" w:rsidP="00804967">
            <w:pPr>
              <w:pStyle w:val="TableParagraph"/>
              <w:ind w:left="237" w:right="235"/>
              <w:jc w:val="center"/>
              <w:rPr>
                <w:b/>
                <w:sz w:val="20"/>
              </w:rPr>
            </w:pPr>
            <w:r>
              <w:rPr>
                <w:b/>
                <w:sz w:val="20"/>
              </w:rPr>
              <w:t>Розмір авансового орендного платежу</w:t>
            </w:r>
          </w:p>
        </w:tc>
        <w:tc>
          <w:tcPr>
            <w:tcW w:w="3325" w:type="dxa"/>
          </w:tcPr>
          <w:p w:rsidR="00C51567" w:rsidRDefault="00C51567" w:rsidP="00804967">
            <w:pPr>
              <w:pStyle w:val="TableParagraph"/>
              <w:ind w:right="229"/>
              <w:jc w:val="center"/>
              <w:rPr>
                <w:sz w:val="20"/>
              </w:rPr>
            </w:pPr>
            <w:r w:rsidRPr="00B87065">
              <w:rPr>
                <w:sz w:val="20"/>
              </w:rPr>
              <w:t xml:space="preserve">6 (шість) місячних орендних плат, визначених за результатами проведення аукціону, якщо цей Договір є договором типу 5.1.(В) – Продовження за результатами проведення аукціону – і при цьому переможцем аукціону є особа інша, ніж орендар Майна станом на </w:t>
            </w:r>
            <w:r>
              <w:rPr>
                <w:sz w:val="20"/>
              </w:rPr>
              <w:t xml:space="preserve">дату оголошення аукціону (п. 146 </w:t>
            </w:r>
            <w:r w:rsidRPr="00B87065">
              <w:rPr>
                <w:sz w:val="20"/>
              </w:rPr>
              <w:t>Порядку)</w:t>
            </w:r>
          </w:p>
        </w:tc>
        <w:tc>
          <w:tcPr>
            <w:tcW w:w="3196" w:type="dxa"/>
            <w:gridSpan w:val="4"/>
          </w:tcPr>
          <w:p w:rsidR="00C51567" w:rsidRDefault="00C51567" w:rsidP="00804967">
            <w:pPr>
              <w:pStyle w:val="TableParagraph"/>
              <w:ind w:right="229"/>
              <w:jc w:val="center"/>
              <w:rPr>
                <w:sz w:val="20"/>
              </w:rPr>
            </w:pPr>
            <w:r w:rsidRPr="006A73AB">
              <w:rPr>
                <w:b/>
                <w:sz w:val="20"/>
              </w:rPr>
              <w:t>2 (дві) місячні орендні плати</w:t>
            </w:r>
            <w:r w:rsidRPr="00B87065">
              <w:rPr>
                <w:sz w:val="20"/>
              </w:rPr>
              <w:t>, якщо цей Договір є договором типу 5.1.(А), 5.1.(Б), 5.1.(Г), а також 5.1.(В), але переможцем аукціону є особа, що була орендарем Майна станом на дату оголошення аукціону (п. 14</w:t>
            </w:r>
            <w:r>
              <w:rPr>
                <w:sz w:val="20"/>
              </w:rPr>
              <w:t>6</w:t>
            </w:r>
            <w:r w:rsidRPr="00B87065">
              <w:rPr>
                <w:sz w:val="20"/>
              </w:rPr>
              <w:t xml:space="preserve"> Порядку)</w:t>
            </w:r>
          </w:p>
        </w:tc>
      </w:tr>
      <w:tr w:rsidR="00C51567" w:rsidTr="006A73AB">
        <w:trPr>
          <w:trHeight w:val="676"/>
        </w:trPr>
        <w:tc>
          <w:tcPr>
            <w:tcW w:w="624" w:type="dxa"/>
            <w:vMerge/>
            <w:tcBorders>
              <w:bottom w:val="single" w:sz="4" w:space="0" w:color="auto"/>
            </w:tcBorders>
          </w:tcPr>
          <w:p w:rsidR="00C51567" w:rsidRDefault="00C51567" w:rsidP="00804967">
            <w:pPr>
              <w:pStyle w:val="TableParagraph"/>
              <w:jc w:val="center"/>
              <w:rPr>
                <w:sz w:val="20"/>
              </w:rPr>
            </w:pPr>
          </w:p>
        </w:tc>
        <w:tc>
          <w:tcPr>
            <w:tcW w:w="3361" w:type="dxa"/>
            <w:vMerge/>
            <w:tcBorders>
              <w:bottom w:val="single" w:sz="4" w:space="0" w:color="auto"/>
            </w:tcBorders>
          </w:tcPr>
          <w:p w:rsidR="00C51567" w:rsidRPr="00B87065" w:rsidRDefault="00C51567" w:rsidP="00804967">
            <w:pPr>
              <w:pStyle w:val="TableParagraph"/>
              <w:ind w:right="44"/>
              <w:rPr>
                <w:sz w:val="20"/>
              </w:rPr>
            </w:pPr>
          </w:p>
        </w:tc>
        <w:tc>
          <w:tcPr>
            <w:tcW w:w="6521" w:type="dxa"/>
            <w:gridSpan w:val="5"/>
            <w:tcBorders>
              <w:bottom w:val="single" w:sz="4" w:space="0" w:color="auto"/>
            </w:tcBorders>
          </w:tcPr>
          <w:p w:rsidR="00C51567" w:rsidRPr="00B87065" w:rsidRDefault="00C51567" w:rsidP="00804967">
            <w:pPr>
              <w:pStyle w:val="TableParagraph"/>
              <w:ind w:left="65"/>
              <w:rPr>
                <w:sz w:val="20"/>
              </w:rPr>
            </w:pPr>
            <w:r w:rsidRPr="00B87065">
              <w:rPr>
                <w:sz w:val="20"/>
              </w:rPr>
              <w:t>Якщо договір оренди укладено на строк, менший ніж два місяці, розмір авансового орендного платежу становить суму орендної плати за цей</w:t>
            </w:r>
          </w:p>
          <w:p w:rsidR="00C51567" w:rsidRDefault="00C51567" w:rsidP="00804967">
            <w:pPr>
              <w:pStyle w:val="TableParagraph"/>
              <w:rPr>
                <w:sz w:val="20"/>
              </w:rPr>
            </w:pPr>
            <w:r w:rsidRPr="00B87065">
              <w:rPr>
                <w:sz w:val="20"/>
              </w:rPr>
              <w:t>строк оренди.</w:t>
            </w:r>
          </w:p>
        </w:tc>
      </w:tr>
      <w:tr w:rsidR="00C51567" w:rsidTr="006A7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21"/>
        </w:trPr>
        <w:tc>
          <w:tcPr>
            <w:tcW w:w="624" w:type="dxa"/>
            <w:vMerge w:val="restart"/>
            <w:tcBorders>
              <w:top w:val="single" w:sz="4" w:space="0" w:color="auto"/>
              <w:left w:val="single" w:sz="4" w:space="0" w:color="auto"/>
              <w:bottom w:val="single" w:sz="4" w:space="0" w:color="auto"/>
              <w:right w:val="single" w:sz="4" w:space="0" w:color="auto"/>
            </w:tcBorders>
          </w:tcPr>
          <w:p w:rsidR="00C51567" w:rsidRDefault="00C51567" w:rsidP="00804967">
            <w:pPr>
              <w:pStyle w:val="TableParagraph"/>
            </w:pPr>
          </w:p>
          <w:p w:rsidR="00C51567" w:rsidRDefault="00C51567" w:rsidP="00804967">
            <w:pPr>
              <w:pStyle w:val="TableParagraph"/>
            </w:pPr>
          </w:p>
          <w:p w:rsidR="00C51567" w:rsidRDefault="00C51567" w:rsidP="00804967">
            <w:pPr>
              <w:pStyle w:val="TableParagraph"/>
            </w:pPr>
          </w:p>
          <w:p w:rsidR="00C51567" w:rsidRDefault="00C51567" w:rsidP="00804967">
            <w:pPr>
              <w:pStyle w:val="TableParagraph"/>
              <w:jc w:val="center"/>
              <w:rPr>
                <w:sz w:val="24"/>
              </w:rPr>
            </w:pPr>
          </w:p>
          <w:p w:rsidR="00C51567" w:rsidRDefault="00C51567" w:rsidP="00804967">
            <w:pPr>
              <w:pStyle w:val="TableParagraph"/>
              <w:ind w:left="314"/>
              <w:rPr>
                <w:sz w:val="20"/>
              </w:rPr>
            </w:pPr>
            <w:r>
              <w:rPr>
                <w:sz w:val="20"/>
              </w:rPr>
              <w:t>11</w:t>
            </w:r>
          </w:p>
        </w:tc>
        <w:tc>
          <w:tcPr>
            <w:tcW w:w="3361" w:type="dxa"/>
            <w:vMerge w:val="restart"/>
            <w:tcBorders>
              <w:top w:val="single" w:sz="4" w:space="0" w:color="auto"/>
              <w:left w:val="single" w:sz="4" w:space="0" w:color="auto"/>
              <w:bottom w:val="single" w:sz="4" w:space="0" w:color="auto"/>
              <w:right w:val="single" w:sz="4" w:space="0" w:color="auto"/>
            </w:tcBorders>
          </w:tcPr>
          <w:p w:rsidR="00C51567" w:rsidRDefault="00C51567" w:rsidP="00804967">
            <w:pPr>
              <w:pStyle w:val="TableParagraph"/>
            </w:pPr>
          </w:p>
          <w:p w:rsidR="00C51567" w:rsidRDefault="00C51567" w:rsidP="00804967">
            <w:pPr>
              <w:pStyle w:val="TableParagraph"/>
            </w:pPr>
          </w:p>
          <w:p w:rsidR="00C51567" w:rsidRDefault="00C51567" w:rsidP="00804967">
            <w:pPr>
              <w:pStyle w:val="TableParagraph"/>
            </w:pPr>
          </w:p>
          <w:p w:rsidR="00C51567" w:rsidRDefault="00C51567" w:rsidP="00804967">
            <w:pPr>
              <w:pStyle w:val="TableParagraph"/>
              <w:rPr>
                <w:sz w:val="24"/>
              </w:rPr>
            </w:pPr>
          </w:p>
          <w:p w:rsidR="00C51567" w:rsidRPr="00A07DB4" w:rsidRDefault="00C51567" w:rsidP="00804967">
            <w:pPr>
              <w:pStyle w:val="TableParagraph"/>
              <w:ind w:left="105"/>
              <w:rPr>
                <w:b/>
                <w:sz w:val="20"/>
              </w:rPr>
            </w:pPr>
            <w:r w:rsidRPr="00A07DB4">
              <w:rPr>
                <w:b/>
                <w:sz w:val="20"/>
              </w:rPr>
              <w:t>Сума забезпечувального депозиту</w:t>
            </w:r>
          </w:p>
        </w:tc>
        <w:tc>
          <w:tcPr>
            <w:tcW w:w="6521" w:type="dxa"/>
            <w:gridSpan w:val="5"/>
            <w:tcBorders>
              <w:top w:val="single" w:sz="4" w:space="0" w:color="auto"/>
              <w:left w:val="single" w:sz="4" w:space="0" w:color="auto"/>
              <w:bottom w:val="single" w:sz="4" w:space="0" w:color="auto"/>
              <w:right w:val="single" w:sz="4" w:space="0" w:color="auto"/>
            </w:tcBorders>
          </w:tcPr>
          <w:p w:rsidR="00C51567" w:rsidRDefault="00C51567" w:rsidP="00804967">
            <w:pPr>
              <w:pStyle w:val="TableParagraph"/>
              <w:ind w:left="440" w:right="179" w:hanging="4"/>
              <w:jc w:val="center"/>
              <w:rPr>
                <w:sz w:val="20"/>
              </w:rPr>
            </w:pPr>
            <w:r>
              <w:rPr>
                <w:b/>
                <w:sz w:val="20"/>
              </w:rPr>
              <w:t xml:space="preserve">2 (дві) </w:t>
            </w:r>
            <w:r>
              <w:rPr>
                <w:sz w:val="20"/>
              </w:rPr>
              <w:t>місячні оренді плати, але в будь-якому випадку у розмірі не меншому, ніж розмір мінімальної заробітної плати станом на перше число місяця, в якому укладається цей Договір:</w:t>
            </w:r>
          </w:p>
          <w:p w:rsidR="00C51567" w:rsidRDefault="00C51567" w:rsidP="00804967">
            <w:pPr>
              <w:pStyle w:val="TableParagraph"/>
              <w:tabs>
                <w:tab w:val="left" w:pos="3414"/>
              </w:tabs>
              <w:ind w:left="300"/>
              <w:jc w:val="center"/>
              <w:rPr>
                <w:sz w:val="20"/>
              </w:rPr>
            </w:pPr>
            <w:r>
              <w:rPr>
                <w:sz w:val="20"/>
              </w:rPr>
              <w:t>Сума, грн., без</w:t>
            </w:r>
            <w:r>
              <w:rPr>
                <w:spacing w:val="-9"/>
                <w:sz w:val="20"/>
              </w:rPr>
              <w:t xml:space="preserve"> </w:t>
            </w:r>
            <w:r>
              <w:rPr>
                <w:sz w:val="20"/>
              </w:rPr>
              <w:t>ПДВ</w:t>
            </w:r>
            <w:r>
              <w:rPr>
                <w:spacing w:val="-1"/>
                <w:sz w:val="20"/>
              </w:rPr>
              <w:t xml:space="preserve"> </w:t>
            </w:r>
            <w:r>
              <w:rPr>
                <w:w w:val="99"/>
                <w:sz w:val="20"/>
                <w:u w:val="single"/>
              </w:rPr>
              <w:t xml:space="preserve"> </w:t>
            </w:r>
          </w:p>
        </w:tc>
      </w:tr>
      <w:tr w:rsidR="00C51567" w:rsidTr="006A7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79"/>
        </w:trPr>
        <w:tc>
          <w:tcPr>
            <w:tcW w:w="624" w:type="dxa"/>
            <w:vMerge/>
            <w:tcBorders>
              <w:top w:val="single" w:sz="4" w:space="0" w:color="auto"/>
              <w:left w:val="single" w:sz="4" w:space="0" w:color="auto"/>
              <w:bottom w:val="single" w:sz="4" w:space="0" w:color="auto"/>
              <w:right w:val="single" w:sz="4" w:space="0" w:color="auto"/>
            </w:tcBorders>
          </w:tcPr>
          <w:p w:rsidR="00C51567" w:rsidRDefault="00C51567" w:rsidP="00804967">
            <w:pPr>
              <w:rPr>
                <w:sz w:val="2"/>
                <w:szCs w:val="2"/>
              </w:rPr>
            </w:pPr>
          </w:p>
        </w:tc>
        <w:tc>
          <w:tcPr>
            <w:tcW w:w="3361" w:type="dxa"/>
            <w:vMerge/>
            <w:tcBorders>
              <w:top w:val="single" w:sz="4" w:space="0" w:color="auto"/>
              <w:left w:val="single" w:sz="4" w:space="0" w:color="auto"/>
              <w:bottom w:val="single" w:sz="4" w:space="0" w:color="auto"/>
              <w:right w:val="single" w:sz="4" w:space="0" w:color="auto"/>
            </w:tcBorders>
          </w:tcPr>
          <w:p w:rsidR="00C51567" w:rsidRDefault="00C51567" w:rsidP="00804967">
            <w:pPr>
              <w:rPr>
                <w:sz w:val="2"/>
                <w:szCs w:val="2"/>
              </w:rPr>
            </w:pPr>
          </w:p>
        </w:tc>
        <w:tc>
          <w:tcPr>
            <w:tcW w:w="6521" w:type="dxa"/>
            <w:gridSpan w:val="5"/>
            <w:tcBorders>
              <w:top w:val="single" w:sz="4" w:space="0" w:color="auto"/>
              <w:left w:val="single" w:sz="4" w:space="0" w:color="auto"/>
              <w:bottom w:val="single" w:sz="4" w:space="0" w:color="auto"/>
              <w:right w:val="single" w:sz="4" w:space="0" w:color="auto"/>
            </w:tcBorders>
          </w:tcPr>
          <w:p w:rsidR="00C51567" w:rsidRDefault="00C51567" w:rsidP="00804967">
            <w:pPr>
              <w:pStyle w:val="TableParagraph"/>
              <w:ind w:left="371" w:right="118" w:firstLine="3"/>
              <w:jc w:val="center"/>
              <w:rPr>
                <w:sz w:val="20"/>
              </w:rPr>
            </w:pPr>
            <w:r>
              <w:rPr>
                <w:sz w:val="20"/>
              </w:rPr>
              <w:t>Якщо договір оренди укладено на строк, менший ніж два місяці, розмір забезпечувального депозиту становить суму орендної плати</w:t>
            </w:r>
            <w:r>
              <w:rPr>
                <w:spacing w:val="-25"/>
                <w:sz w:val="20"/>
              </w:rPr>
              <w:t xml:space="preserve"> </w:t>
            </w:r>
            <w:r>
              <w:rPr>
                <w:sz w:val="20"/>
              </w:rPr>
              <w:t>за 5 календарних днів оренди, але в будь-якому випадку у розмірі</w:t>
            </w:r>
            <w:r>
              <w:rPr>
                <w:spacing w:val="-16"/>
                <w:sz w:val="20"/>
              </w:rPr>
              <w:t xml:space="preserve"> </w:t>
            </w:r>
            <w:r>
              <w:rPr>
                <w:sz w:val="20"/>
              </w:rPr>
              <w:t>не</w:t>
            </w:r>
          </w:p>
          <w:p w:rsidR="00C51567" w:rsidRDefault="00C51567" w:rsidP="00804967">
            <w:pPr>
              <w:pStyle w:val="TableParagraph"/>
              <w:ind w:left="448" w:right="186"/>
              <w:jc w:val="center"/>
              <w:rPr>
                <w:sz w:val="20"/>
              </w:rPr>
            </w:pPr>
            <w:r>
              <w:rPr>
                <w:sz w:val="20"/>
              </w:rPr>
              <w:t>меншому, ніж 20% від розміру мінімальної заробітної плати станом на перше число місяця, в якому укладається цей Договір:</w:t>
            </w:r>
          </w:p>
          <w:p w:rsidR="00C51567" w:rsidRDefault="00C51567" w:rsidP="00804967">
            <w:pPr>
              <w:pStyle w:val="TableParagraph"/>
              <w:tabs>
                <w:tab w:val="left" w:pos="3328"/>
              </w:tabs>
              <w:ind w:left="258"/>
              <w:jc w:val="center"/>
              <w:rPr>
                <w:sz w:val="20"/>
              </w:rPr>
            </w:pPr>
            <w:r>
              <w:rPr>
                <w:sz w:val="20"/>
              </w:rPr>
              <w:t>Сума, грн.,</w:t>
            </w:r>
            <w:r>
              <w:rPr>
                <w:spacing w:val="-3"/>
                <w:sz w:val="20"/>
              </w:rPr>
              <w:t xml:space="preserve"> </w:t>
            </w:r>
            <w:r>
              <w:rPr>
                <w:sz w:val="20"/>
              </w:rPr>
              <w:t>без</w:t>
            </w:r>
            <w:r>
              <w:rPr>
                <w:spacing w:val="-2"/>
                <w:sz w:val="20"/>
              </w:rPr>
              <w:t xml:space="preserve"> </w:t>
            </w:r>
            <w:r>
              <w:rPr>
                <w:sz w:val="20"/>
              </w:rPr>
              <w:t>ПДВ</w:t>
            </w:r>
            <w:r>
              <w:rPr>
                <w:sz w:val="20"/>
                <w:u w:val="single"/>
              </w:rPr>
              <w:t xml:space="preserve"> </w:t>
            </w:r>
            <w:r>
              <w:rPr>
                <w:sz w:val="20"/>
                <w:u w:val="single"/>
              </w:rPr>
              <w:tab/>
            </w:r>
            <w:r>
              <w:rPr>
                <w:sz w:val="20"/>
              </w:rPr>
              <w:t>.</w:t>
            </w:r>
          </w:p>
        </w:tc>
      </w:tr>
    </w:tbl>
    <w:p w:rsidR="00C51567" w:rsidRDefault="00C51567" w:rsidP="00C51567">
      <w:pPr>
        <w:rPr>
          <w:sz w:val="20"/>
        </w:rPr>
        <w:sectPr w:rsidR="00C51567" w:rsidSect="00EC0E9F">
          <w:headerReference w:type="default" r:id="rId8"/>
          <w:pgSz w:w="11930" w:h="16850"/>
          <w:pgMar w:top="618" w:right="113" w:bottom="0" w:left="618" w:header="284" w:footer="0" w:gutter="0"/>
          <w:pgNumType w:start="2"/>
          <w:cols w:space="720"/>
        </w:sectPr>
      </w:pPr>
    </w:p>
    <w:p w:rsidR="00C51567" w:rsidRDefault="00C51567" w:rsidP="00C51567">
      <w:pPr>
        <w:pStyle w:val="a5"/>
        <w:spacing w:before="2" w:after="1"/>
        <w:ind w:left="0" w:firstLine="0"/>
        <w:jc w:val="left"/>
        <w:rPr>
          <w:sz w:val="9"/>
        </w:rPr>
      </w:pPr>
    </w:p>
    <w:tbl>
      <w:tblPr>
        <w:tblStyle w:val="TableNormal"/>
        <w:tblW w:w="10516"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3361"/>
        <w:gridCol w:w="1134"/>
        <w:gridCol w:w="1844"/>
        <w:gridCol w:w="2267"/>
        <w:gridCol w:w="1286"/>
      </w:tblGrid>
      <w:tr w:rsidR="00C51567" w:rsidTr="00804967">
        <w:trPr>
          <w:trHeight w:val="460"/>
        </w:trPr>
        <w:tc>
          <w:tcPr>
            <w:tcW w:w="624" w:type="dxa"/>
          </w:tcPr>
          <w:p w:rsidR="00C51567" w:rsidRDefault="00C51567" w:rsidP="00804967">
            <w:pPr>
              <w:pStyle w:val="TableParagraph"/>
              <w:ind w:right="98"/>
              <w:jc w:val="center"/>
              <w:rPr>
                <w:sz w:val="20"/>
              </w:rPr>
            </w:pPr>
            <w:r>
              <w:rPr>
                <w:sz w:val="20"/>
              </w:rPr>
              <w:t>12</w:t>
            </w:r>
          </w:p>
        </w:tc>
        <w:tc>
          <w:tcPr>
            <w:tcW w:w="3361" w:type="dxa"/>
          </w:tcPr>
          <w:p w:rsidR="00C51567" w:rsidRPr="00E34EE3" w:rsidRDefault="00C51567" w:rsidP="00804967">
            <w:pPr>
              <w:pStyle w:val="TableParagraph"/>
              <w:jc w:val="center"/>
              <w:rPr>
                <w:b/>
                <w:sz w:val="20"/>
              </w:rPr>
            </w:pPr>
            <w:r>
              <w:rPr>
                <w:b/>
                <w:sz w:val="20"/>
              </w:rPr>
              <w:t>Строк договору</w:t>
            </w:r>
          </w:p>
        </w:tc>
        <w:tc>
          <w:tcPr>
            <w:tcW w:w="6531" w:type="dxa"/>
            <w:gridSpan w:val="4"/>
          </w:tcPr>
          <w:p w:rsidR="00C51567" w:rsidRDefault="00C51567" w:rsidP="00804967">
            <w:pPr>
              <w:pStyle w:val="TableParagraph"/>
              <w:tabs>
                <w:tab w:val="left" w:pos="1383"/>
              </w:tabs>
              <w:ind w:left="139" w:right="174"/>
              <w:jc w:val="center"/>
              <w:rPr>
                <w:sz w:val="20"/>
              </w:rPr>
            </w:pPr>
            <w:r w:rsidRPr="00E34EE3">
              <w:rPr>
                <w:color w:val="0070C0"/>
                <w:sz w:val="20"/>
              </w:rPr>
              <w:t>4 роки 11 міся</w:t>
            </w:r>
            <w:r w:rsidR="00F00A54">
              <w:rPr>
                <w:color w:val="0070C0"/>
                <w:sz w:val="20"/>
              </w:rPr>
              <w:t>ців (місяців, днів) , з дати наб</w:t>
            </w:r>
            <w:r w:rsidRPr="00E34EE3">
              <w:rPr>
                <w:color w:val="0070C0"/>
                <w:sz w:val="20"/>
              </w:rPr>
              <w:t>рання чинності цим договором</w:t>
            </w:r>
          </w:p>
        </w:tc>
      </w:tr>
      <w:tr w:rsidR="00C51567" w:rsidTr="00804967">
        <w:trPr>
          <w:trHeight w:val="460"/>
        </w:trPr>
        <w:tc>
          <w:tcPr>
            <w:tcW w:w="624" w:type="dxa"/>
          </w:tcPr>
          <w:p w:rsidR="00C51567" w:rsidRDefault="00C51567" w:rsidP="00804967">
            <w:pPr>
              <w:pStyle w:val="TableParagraph"/>
              <w:ind w:right="98"/>
              <w:jc w:val="center"/>
              <w:rPr>
                <w:sz w:val="20"/>
              </w:rPr>
            </w:pPr>
            <w:r>
              <w:rPr>
                <w:sz w:val="20"/>
              </w:rPr>
              <w:t>13</w:t>
            </w:r>
          </w:p>
        </w:tc>
        <w:tc>
          <w:tcPr>
            <w:tcW w:w="3361" w:type="dxa"/>
          </w:tcPr>
          <w:p w:rsidR="00C51567" w:rsidRDefault="00C51567" w:rsidP="00804967">
            <w:pPr>
              <w:pStyle w:val="TableParagraph"/>
              <w:jc w:val="center"/>
              <w:rPr>
                <w:b/>
                <w:sz w:val="20"/>
              </w:rPr>
            </w:pPr>
            <w:r>
              <w:rPr>
                <w:b/>
                <w:sz w:val="20"/>
              </w:rPr>
              <w:t>Згода на суборенду</w:t>
            </w:r>
          </w:p>
        </w:tc>
        <w:tc>
          <w:tcPr>
            <w:tcW w:w="6531" w:type="dxa"/>
            <w:gridSpan w:val="4"/>
          </w:tcPr>
          <w:p w:rsidR="00C51567" w:rsidRPr="00E34EE3" w:rsidRDefault="00C51567" w:rsidP="00804967">
            <w:pPr>
              <w:pStyle w:val="TableParagraph"/>
              <w:tabs>
                <w:tab w:val="left" w:pos="1383"/>
              </w:tabs>
              <w:ind w:left="139" w:right="174"/>
              <w:jc w:val="center"/>
              <w:rPr>
                <w:color w:val="0070C0"/>
                <w:sz w:val="20"/>
              </w:rPr>
            </w:pPr>
            <w:r>
              <w:rPr>
                <w:color w:val="0070C0"/>
                <w:sz w:val="20"/>
              </w:rPr>
              <w:t>Орендодавець не надав згоду на суборенду</w:t>
            </w:r>
          </w:p>
        </w:tc>
      </w:tr>
      <w:tr w:rsidR="009131AA" w:rsidTr="00804967">
        <w:trPr>
          <w:trHeight w:val="460"/>
        </w:trPr>
        <w:tc>
          <w:tcPr>
            <w:tcW w:w="624" w:type="dxa"/>
          </w:tcPr>
          <w:p w:rsidR="009131AA" w:rsidRDefault="009131AA" w:rsidP="00804967">
            <w:pPr>
              <w:pStyle w:val="TableParagraph"/>
              <w:ind w:right="98"/>
              <w:jc w:val="center"/>
              <w:rPr>
                <w:sz w:val="20"/>
              </w:rPr>
            </w:pPr>
            <w:r>
              <w:rPr>
                <w:sz w:val="20"/>
              </w:rPr>
              <w:t>14</w:t>
            </w:r>
          </w:p>
        </w:tc>
        <w:tc>
          <w:tcPr>
            <w:tcW w:w="3361" w:type="dxa"/>
          </w:tcPr>
          <w:p w:rsidR="009131AA" w:rsidRDefault="009131AA" w:rsidP="00804967">
            <w:pPr>
              <w:pStyle w:val="TableParagraph"/>
              <w:jc w:val="center"/>
              <w:rPr>
                <w:b/>
                <w:sz w:val="20"/>
              </w:rPr>
            </w:pPr>
            <w:r>
              <w:rPr>
                <w:b/>
                <w:sz w:val="20"/>
              </w:rPr>
              <w:t xml:space="preserve">Додаткові умови оренди </w:t>
            </w:r>
          </w:p>
        </w:tc>
        <w:tc>
          <w:tcPr>
            <w:tcW w:w="6531" w:type="dxa"/>
            <w:gridSpan w:val="4"/>
          </w:tcPr>
          <w:p w:rsidR="009131AA" w:rsidRDefault="009131AA" w:rsidP="009131AA">
            <w:pPr>
              <w:pStyle w:val="TableParagraph"/>
              <w:tabs>
                <w:tab w:val="left" w:pos="1383"/>
              </w:tabs>
              <w:ind w:left="139" w:right="174"/>
              <w:jc w:val="center"/>
              <w:rPr>
                <w:color w:val="0070C0"/>
                <w:sz w:val="20"/>
              </w:rPr>
            </w:pPr>
            <w:r>
              <w:rPr>
                <w:color w:val="0070C0"/>
                <w:sz w:val="20"/>
              </w:rPr>
              <w:t>Орендодавець не встановив</w:t>
            </w:r>
          </w:p>
        </w:tc>
      </w:tr>
      <w:tr w:rsidR="00C51567" w:rsidTr="00804967">
        <w:trPr>
          <w:trHeight w:val="407"/>
        </w:trPr>
        <w:tc>
          <w:tcPr>
            <w:tcW w:w="624" w:type="dxa"/>
            <w:vMerge w:val="restart"/>
          </w:tcPr>
          <w:p w:rsidR="00C51567" w:rsidRDefault="00C51567" w:rsidP="00804967">
            <w:pPr>
              <w:pStyle w:val="TableParagraph"/>
              <w:jc w:val="center"/>
              <w:rPr>
                <w:sz w:val="19"/>
              </w:rPr>
            </w:pPr>
          </w:p>
          <w:p w:rsidR="00C51567" w:rsidRDefault="00C51567" w:rsidP="009131AA">
            <w:pPr>
              <w:pStyle w:val="TableParagraph"/>
              <w:jc w:val="center"/>
              <w:rPr>
                <w:sz w:val="19"/>
              </w:rPr>
            </w:pPr>
            <w:r>
              <w:rPr>
                <w:sz w:val="19"/>
              </w:rPr>
              <w:t>1</w:t>
            </w:r>
            <w:r w:rsidR="009131AA">
              <w:rPr>
                <w:sz w:val="19"/>
              </w:rPr>
              <w:t>5</w:t>
            </w:r>
          </w:p>
        </w:tc>
        <w:tc>
          <w:tcPr>
            <w:tcW w:w="3361" w:type="dxa"/>
            <w:vMerge w:val="restart"/>
          </w:tcPr>
          <w:p w:rsidR="00C51567" w:rsidRPr="006F5161" w:rsidRDefault="00C51567" w:rsidP="00804967">
            <w:pPr>
              <w:pStyle w:val="TableParagraph"/>
              <w:ind w:left="133" w:right="169"/>
              <w:rPr>
                <w:b/>
                <w:sz w:val="20"/>
              </w:rPr>
            </w:pPr>
            <w:r w:rsidRPr="006F5161">
              <w:rPr>
                <w:b/>
                <w:sz w:val="20"/>
              </w:rPr>
              <w:t>Банківські реквізити для сплати орендної плати і інших платежів відповідно до цього Договору</w:t>
            </w:r>
          </w:p>
        </w:tc>
        <w:tc>
          <w:tcPr>
            <w:tcW w:w="1134" w:type="dxa"/>
          </w:tcPr>
          <w:p w:rsidR="00C51567" w:rsidRPr="006F5161" w:rsidRDefault="00C51567" w:rsidP="00804967">
            <w:pPr>
              <w:pStyle w:val="TableParagraph"/>
              <w:tabs>
                <w:tab w:val="left" w:pos="851"/>
                <w:tab w:val="left" w:pos="2145"/>
                <w:tab w:val="left" w:pos="4074"/>
              </w:tabs>
              <w:ind w:right="6"/>
              <w:rPr>
                <w:sz w:val="20"/>
              </w:rPr>
            </w:pPr>
            <w:r>
              <w:rPr>
                <w:sz w:val="20"/>
              </w:rPr>
              <w:t>Балансоутримувача</w:t>
            </w:r>
          </w:p>
        </w:tc>
        <w:tc>
          <w:tcPr>
            <w:tcW w:w="4111" w:type="dxa"/>
            <w:gridSpan w:val="2"/>
          </w:tcPr>
          <w:p w:rsidR="00C51567" w:rsidRPr="006F5161" w:rsidRDefault="00C51567" w:rsidP="00804967">
            <w:pPr>
              <w:pStyle w:val="TableParagraph"/>
              <w:tabs>
                <w:tab w:val="left" w:pos="851"/>
                <w:tab w:val="left" w:pos="2145"/>
                <w:tab w:val="left" w:pos="4074"/>
              </w:tabs>
              <w:ind w:right="6"/>
              <w:rPr>
                <w:sz w:val="20"/>
              </w:rPr>
            </w:pPr>
            <w:r>
              <w:rPr>
                <w:sz w:val="20"/>
              </w:rPr>
              <w:t>Міського бюджету</w:t>
            </w:r>
          </w:p>
        </w:tc>
        <w:tc>
          <w:tcPr>
            <w:tcW w:w="1283" w:type="dxa"/>
          </w:tcPr>
          <w:p w:rsidR="00C51567" w:rsidRPr="006F5161" w:rsidRDefault="00C51567" w:rsidP="00804967">
            <w:pPr>
              <w:pStyle w:val="TableParagraph"/>
              <w:tabs>
                <w:tab w:val="left" w:pos="851"/>
                <w:tab w:val="left" w:pos="2145"/>
                <w:tab w:val="left" w:pos="4074"/>
              </w:tabs>
              <w:ind w:right="6"/>
              <w:rPr>
                <w:sz w:val="20"/>
              </w:rPr>
            </w:pPr>
            <w:r>
              <w:rPr>
                <w:sz w:val="20"/>
              </w:rPr>
              <w:t>Орендодавця</w:t>
            </w:r>
          </w:p>
        </w:tc>
      </w:tr>
      <w:tr w:rsidR="00C51567" w:rsidTr="00C51567">
        <w:trPr>
          <w:trHeight w:val="1594"/>
        </w:trPr>
        <w:tc>
          <w:tcPr>
            <w:tcW w:w="624" w:type="dxa"/>
            <w:vMerge/>
          </w:tcPr>
          <w:p w:rsidR="00C51567" w:rsidRDefault="00C51567" w:rsidP="00804967">
            <w:pPr>
              <w:pStyle w:val="TableParagraph"/>
              <w:jc w:val="center"/>
              <w:rPr>
                <w:sz w:val="19"/>
              </w:rPr>
            </w:pPr>
          </w:p>
        </w:tc>
        <w:tc>
          <w:tcPr>
            <w:tcW w:w="3361" w:type="dxa"/>
            <w:vMerge/>
          </w:tcPr>
          <w:p w:rsidR="00C51567" w:rsidRPr="006F5161" w:rsidRDefault="00C51567" w:rsidP="00804967">
            <w:pPr>
              <w:pStyle w:val="TableParagraph"/>
              <w:ind w:left="133" w:right="169"/>
              <w:rPr>
                <w:sz w:val="20"/>
              </w:rPr>
            </w:pPr>
          </w:p>
        </w:tc>
        <w:tc>
          <w:tcPr>
            <w:tcW w:w="1134" w:type="dxa"/>
          </w:tcPr>
          <w:p w:rsidR="00C51567" w:rsidRPr="006F5161" w:rsidRDefault="00C51567" w:rsidP="00804967">
            <w:pPr>
              <w:pStyle w:val="TableParagraph"/>
              <w:tabs>
                <w:tab w:val="left" w:pos="851"/>
                <w:tab w:val="left" w:pos="2145"/>
                <w:tab w:val="left" w:pos="4074"/>
              </w:tabs>
              <w:ind w:right="6"/>
              <w:rPr>
                <w:sz w:val="20"/>
              </w:rPr>
            </w:pPr>
          </w:p>
        </w:tc>
        <w:tc>
          <w:tcPr>
            <w:tcW w:w="4111" w:type="dxa"/>
            <w:gridSpan w:val="2"/>
          </w:tcPr>
          <w:p w:rsidR="00C51567" w:rsidRPr="00C51567" w:rsidRDefault="00C51567" w:rsidP="00804967">
            <w:pPr>
              <w:widowControl/>
              <w:autoSpaceDE/>
              <w:autoSpaceDN/>
              <w:ind w:right="131"/>
              <w:rPr>
                <w:rFonts w:ascii="Times New Roman" w:hAnsi="Times New Roman" w:cs="Times New Roman"/>
                <w:color w:val="FF0000"/>
                <w:sz w:val="20"/>
              </w:rPr>
            </w:pPr>
            <w:r w:rsidRPr="00C51567">
              <w:rPr>
                <w:rFonts w:ascii="Times New Roman" w:hAnsi="Times New Roman" w:cs="Times New Roman"/>
                <w:color w:val="FF0000"/>
                <w:sz w:val="20"/>
              </w:rPr>
              <w:t xml:space="preserve"> </w:t>
            </w:r>
            <w:r w:rsidRPr="00E34EE3">
              <w:rPr>
                <w:rFonts w:ascii="Times New Roman" w:hAnsi="Times New Roman" w:cs="Times New Roman"/>
                <w:color w:val="FF0000"/>
                <w:sz w:val="20"/>
              </w:rPr>
              <w:t xml:space="preserve">казначейський рахунок </w:t>
            </w:r>
            <w:r w:rsidRPr="00C51567">
              <w:rPr>
                <w:rFonts w:ascii="Times New Roman" w:hAnsi="Times New Roman" w:cs="Times New Roman"/>
                <w:color w:val="FF0000"/>
                <w:sz w:val="20"/>
              </w:rPr>
              <w:t xml:space="preserve">  </w:t>
            </w:r>
          </w:p>
          <w:p w:rsidR="00C51567" w:rsidRPr="00C51567" w:rsidRDefault="00C51567" w:rsidP="00804967">
            <w:pPr>
              <w:widowControl/>
              <w:autoSpaceDE/>
              <w:autoSpaceDN/>
              <w:ind w:right="131"/>
              <w:rPr>
                <w:rFonts w:ascii="Times New Roman" w:hAnsi="Times New Roman" w:cs="Times New Roman"/>
                <w:color w:val="FF0000"/>
                <w:sz w:val="20"/>
              </w:rPr>
            </w:pPr>
            <w:r w:rsidRPr="00C51567">
              <w:rPr>
                <w:rFonts w:ascii="Times New Roman" w:hAnsi="Times New Roman" w:cs="Times New Roman"/>
                <w:color w:val="FF0000"/>
                <w:sz w:val="20"/>
              </w:rPr>
              <w:t xml:space="preserve"> </w:t>
            </w:r>
            <w:r w:rsidRPr="00E34EE3">
              <w:rPr>
                <w:rFonts w:ascii="Times New Roman" w:hAnsi="Times New Roman" w:cs="Times New Roman"/>
                <w:color w:val="FF0000"/>
                <w:sz w:val="20"/>
              </w:rPr>
              <w:t>№UA</w:t>
            </w:r>
            <w:r w:rsidRPr="00E34EE3">
              <w:rPr>
                <w:rFonts w:ascii="Times New Roman" w:hAnsi="Times New Roman" w:cs="Times New Roman"/>
                <w:color w:val="FF0000"/>
                <w:sz w:val="20"/>
                <w:shd w:val="clear" w:color="auto" w:fill="FFFFFF"/>
              </w:rPr>
              <w:t>508999980334189850000025639</w:t>
            </w:r>
            <w:r w:rsidRPr="00E34EE3">
              <w:rPr>
                <w:rFonts w:ascii="Times New Roman" w:hAnsi="Times New Roman" w:cs="Times New Roman"/>
                <w:color w:val="FF0000"/>
                <w:sz w:val="20"/>
              </w:rPr>
              <w:t xml:space="preserve">, </w:t>
            </w:r>
            <w:r w:rsidRPr="00C51567">
              <w:rPr>
                <w:rFonts w:ascii="Times New Roman" w:hAnsi="Times New Roman" w:cs="Times New Roman"/>
                <w:color w:val="FF0000"/>
                <w:sz w:val="20"/>
              </w:rPr>
              <w:t xml:space="preserve">    </w:t>
            </w:r>
          </w:p>
          <w:p w:rsidR="00C51567" w:rsidRPr="00C51567" w:rsidRDefault="00C51567" w:rsidP="00804967">
            <w:pPr>
              <w:widowControl/>
              <w:autoSpaceDE/>
              <w:autoSpaceDN/>
              <w:ind w:right="131"/>
              <w:rPr>
                <w:rFonts w:ascii="Times New Roman" w:hAnsi="Times New Roman" w:cs="Times New Roman"/>
                <w:color w:val="FF0000"/>
                <w:sz w:val="20"/>
              </w:rPr>
            </w:pPr>
            <w:r w:rsidRPr="00C51567">
              <w:rPr>
                <w:rFonts w:ascii="Times New Roman" w:hAnsi="Times New Roman" w:cs="Times New Roman"/>
                <w:color w:val="FF0000"/>
                <w:sz w:val="20"/>
              </w:rPr>
              <w:t xml:space="preserve"> </w:t>
            </w:r>
            <w:r w:rsidRPr="00E34EE3">
              <w:rPr>
                <w:rFonts w:ascii="Times New Roman" w:hAnsi="Times New Roman" w:cs="Times New Roman"/>
                <w:color w:val="FF0000"/>
                <w:sz w:val="20"/>
              </w:rPr>
              <w:t xml:space="preserve">одержувач: УК у </w:t>
            </w:r>
            <w:proofErr w:type="spellStart"/>
            <w:r w:rsidRPr="00E34EE3">
              <w:rPr>
                <w:rFonts w:ascii="Times New Roman" w:hAnsi="Times New Roman" w:cs="Times New Roman"/>
                <w:color w:val="FF0000"/>
                <w:sz w:val="20"/>
              </w:rPr>
              <w:t>Корюк.р</w:t>
            </w:r>
            <w:proofErr w:type="spellEnd"/>
            <w:r w:rsidRPr="00E34EE3">
              <w:rPr>
                <w:rFonts w:ascii="Times New Roman" w:hAnsi="Times New Roman" w:cs="Times New Roman"/>
                <w:color w:val="FF0000"/>
                <w:sz w:val="20"/>
              </w:rPr>
              <w:t>-ні/</w:t>
            </w:r>
            <w:proofErr w:type="spellStart"/>
            <w:r w:rsidRPr="00E34EE3">
              <w:rPr>
                <w:rFonts w:ascii="Times New Roman" w:hAnsi="Times New Roman" w:cs="Times New Roman"/>
                <w:color w:val="FF0000"/>
                <w:sz w:val="20"/>
              </w:rPr>
              <w:t>отг</w:t>
            </w:r>
            <w:proofErr w:type="spellEnd"/>
            <w:r w:rsidRPr="00E34EE3">
              <w:rPr>
                <w:rFonts w:ascii="Times New Roman" w:hAnsi="Times New Roman" w:cs="Times New Roman"/>
                <w:color w:val="FF0000"/>
                <w:sz w:val="20"/>
              </w:rPr>
              <w:t xml:space="preserve"> </w:t>
            </w:r>
            <w:r w:rsidRPr="00C51567">
              <w:rPr>
                <w:rFonts w:ascii="Times New Roman" w:hAnsi="Times New Roman" w:cs="Times New Roman"/>
                <w:color w:val="FF0000"/>
                <w:sz w:val="20"/>
              </w:rPr>
              <w:t xml:space="preserve"> </w:t>
            </w:r>
          </w:p>
          <w:p w:rsidR="00C51567" w:rsidRPr="00C51567" w:rsidRDefault="00C51567" w:rsidP="00804967">
            <w:pPr>
              <w:widowControl/>
              <w:autoSpaceDE/>
              <w:autoSpaceDN/>
              <w:ind w:right="131"/>
              <w:rPr>
                <w:rFonts w:ascii="Times New Roman" w:hAnsi="Times New Roman" w:cs="Times New Roman"/>
                <w:color w:val="FF0000"/>
                <w:sz w:val="20"/>
              </w:rPr>
            </w:pPr>
            <w:r w:rsidRPr="00C51567">
              <w:rPr>
                <w:rFonts w:ascii="Times New Roman" w:hAnsi="Times New Roman" w:cs="Times New Roman"/>
                <w:color w:val="FF0000"/>
                <w:sz w:val="20"/>
              </w:rPr>
              <w:t xml:space="preserve"> </w:t>
            </w:r>
            <w:proofErr w:type="spellStart"/>
            <w:r w:rsidRPr="00E34EE3">
              <w:rPr>
                <w:rFonts w:ascii="Times New Roman" w:hAnsi="Times New Roman" w:cs="Times New Roman"/>
                <w:color w:val="FF0000"/>
                <w:sz w:val="20"/>
              </w:rPr>
              <w:t>м.Корюків</w:t>
            </w:r>
            <w:proofErr w:type="spellEnd"/>
            <w:r w:rsidRPr="00E34EE3">
              <w:rPr>
                <w:rFonts w:ascii="Times New Roman" w:hAnsi="Times New Roman" w:cs="Times New Roman"/>
                <w:color w:val="FF0000"/>
                <w:sz w:val="20"/>
              </w:rPr>
              <w:t xml:space="preserve">/22080402, </w:t>
            </w:r>
          </w:p>
          <w:p w:rsidR="00C51567" w:rsidRPr="00C51567" w:rsidRDefault="00C51567" w:rsidP="00804967">
            <w:pPr>
              <w:widowControl/>
              <w:autoSpaceDE/>
              <w:autoSpaceDN/>
              <w:ind w:right="131"/>
              <w:rPr>
                <w:rFonts w:ascii="Times New Roman" w:hAnsi="Times New Roman" w:cs="Times New Roman"/>
                <w:color w:val="FF0000"/>
                <w:sz w:val="20"/>
              </w:rPr>
            </w:pPr>
            <w:r w:rsidRPr="00E34EE3">
              <w:rPr>
                <w:rFonts w:ascii="Times New Roman" w:hAnsi="Times New Roman" w:cs="Times New Roman"/>
                <w:color w:val="FF0000"/>
                <w:sz w:val="20"/>
              </w:rPr>
              <w:t xml:space="preserve">код за ЄДРПОУ 37750065, </w:t>
            </w:r>
          </w:p>
          <w:p w:rsidR="00C51567" w:rsidRPr="00C51567" w:rsidRDefault="00C51567" w:rsidP="00C51567">
            <w:pPr>
              <w:widowControl/>
              <w:autoSpaceDE/>
              <w:autoSpaceDN/>
              <w:ind w:right="131"/>
              <w:rPr>
                <w:rFonts w:ascii="Times New Roman" w:hAnsi="Times New Roman" w:cs="Times New Roman"/>
                <w:color w:val="FF0000"/>
                <w:sz w:val="20"/>
              </w:rPr>
            </w:pPr>
            <w:r w:rsidRPr="00C51567">
              <w:rPr>
                <w:rFonts w:ascii="Times New Roman" w:hAnsi="Times New Roman" w:cs="Times New Roman"/>
                <w:color w:val="FF0000"/>
                <w:sz w:val="20"/>
              </w:rPr>
              <w:t xml:space="preserve">банк одержувача: </w:t>
            </w:r>
            <w:r w:rsidRPr="00E34EE3">
              <w:rPr>
                <w:rFonts w:ascii="Times New Roman" w:hAnsi="Times New Roman" w:cs="Times New Roman"/>
                <w:color w:val="FF0000"/>
                <w:sz w:val="20"/>
              </w:rPr>
              <w:t>Казначейство України (</w:t>
            </w:r>
            <w:proofErr w:type="spellStart"/>
            <w:r w:rsidRPr="00E34EE3">
              <w:rPr>
                <w:rFonts w:ascii="Times New Roman" w:hAnsi="Times New Roman" w:cs="Times New Roman"/>
                <w:color w:val="FF0000"/>
                <w:sz w:val="20"/>
              </w:rPr>
              <w:t>ел.адм.подат</w:t>
            </w:r>
            <w:proofErr w:type="spellEnd"/>
            <w:r w:rsidRPr="00E34EE3">
              <w:rPr>
                <w:rFonts w:ascii="Times New Roman" w:hAnsi="Times New Roman" w:cs="Times New Roman"/>
                <w:color w:val="FF0000"/>
                <w:sz w:val="20"/>
              </w:rPr>
              <w:t>.).</w:t>
            </w:r>
          </w:p>
        </w:tc>
        <w:tc>
          <w:tcPr>
            <w:tcW w:w="1283" w:type="dxa"/>
          </w:tcPr>
          <w:p w:rsidR="00C51567" w:rsidRPr="00C51567" w:rsidRDefault="00C51567" w:rsidP="00804967">
            <w:pPr>
              <w:pStyle w:val="TableParagraph"/>
              <w:tabs>
                <w:tab w:val="left" w:pos="851"/>
                <w:tab w:val="left" w:pos="2145"/>
                <w:tab w:val="left" w:pos="4074"/>
              </w:tabs>
              <w:ind w:right="6"/>
              <w:rPr>
                <w:sz w:val="20"/>
              </w:rPr>
            </w:pPr>
          </w:p>
        </w:tc>
      </w:tr>
      <w:tr w:rsidR="00C51567" w:rsidTr="00804967">
        <w:trPr>
          <w:trHeight w:val="426"/>
        </w:trPr>
        <w:tc>
          <w:tcPr>
            <w:tcW w:w="624" w:type="dxa"/>
          </w:tcPr>
          <w:p w:rsidR="00C51567" w:rsidRDefault="00C51567" w:rsidP="009131AA">
            <w:pPr>
              <w:pStyle w:val="TableParagraph"/>
              <w:jc w:val="center"/>
              <w:rPr>
                <w:sz w:val="19"/>
              </w:rPr>
            </w:pPr>
            <w:r>
              <w:rPr>
                <w:sz w:val="19"/>
              </w:rPr>
              <w:t>1</w:t>
            </w:r>
            <w:r w:rsidR="009131AA">
              <w:rPr>
                <w:sz w:val="19"/>
              </w:rPr>
              <w:t>6</w:t>
            </w:r>
          </w:p>
        </w:tc>
        <w:tc>
          <w:tcPr>
            <w:tcW w:w="3361" w:type="dxa"/>
          </w:tcPr>
          <w:p w:rsidR="00C51567" w:rsidRPr="006F5161" w:rsidRDefault="00C51567" w:rsidP="00804967">
            <w:pPr>
              <w:pStyle w:val="TableParagraph"/>
              <w:ind w:left="133" w:right="169"/>
              <w:rPr>
                <w:b/>
                <w:sz w:val="20"/>
              </w:rPr>
            </w:pPr>
            <w:r w:rsidRPr="006F5161">
              <w:rPr>
                <w:b/>
                <w:sz w:val="20"/>
              </w:rPr>
              <w:t>Співвідношення розподілу орендної плати станом на дату укладення Договору</w:t>
            </w:r>
          </w:p>
        </w:tc>
        <w:tc>
          <w:tcPr>
            <w:tcW w:w="2978" w:type="dxa"/>
            <w:gridSpan w:val="2"/>
          </w:tcPr>
          <w:p w:rsidR="00C51567" w:rsidRPr="00C51567" w:rsidRDefault="00C51567" w:rsidP="00804967">
            <w:pPr>
              <w:pStyle w:val="TableParagraph"/>
              <w:tabs>
                <w:tab w:val="left" w:pos="851"/>
                <w:tab w:val="left" w:pos="2145"/>
                <w:tab w:val="left" w:pos="4074"/>
              </w:tabs>
              <w:ind w:right="6"/>
              <w:rPr>
                <w:sz w:val="20"/>
              </w:rPr>
            </w:pPr>
            <w:r w:rsidRPr="00C51567">
              <w:rPr>
                <w:sz w:val="20"/>
              </w:rPr>
              <w:t>Балансоутримувачу, 0% від суми орендної плати</w:t>
            </w:r>
          </w:p>
        </w:tc>
        <w:tc>
          <w:tcPr>
            <w:tcW w:w="3553" w:type="dxa"/>
            <w:gridSpan w:val="2"/>
          </w:tcPr>
          <w:p w:rsidR="00C51567" w:rsidRPr="00C51567" w:rsidRDefault="00C51567" w:rsidP="00804967">
            <w:pPr>
              <w:pStyle w:val="TableParagraph"/>
              <w:tabs>
                <w:tab w:val="left" w:pos="851"/>
                <w:tab w:val="left" w:pos="2145"/>
                <w:tab w:val="left" w:pos="4074"/>
              </w:tabs>
              <w:ind w:right="6"/>
              <w:rPr>
                <w:sz w:val="20"/>
              </w:rPr>
            </w:pPr>
            <w:r w:rsidRPr="00C51567">
              <w:rPr>
                <w:sz w:val="20"/>
              </w:rPr>
              <w:t>Міському бюджету, 100% від суми орендної плати</w:t>
            </w:r>
          </w:p>
        </w:tc>
      </w:tr>
    </w:tbl>
    <w:p w:rsidR="00C51567" w:rsidRDefault="00C51567" w:rsidP="00C51567">
      <w:pPr>
        <w:pStyle w:val="a5"/>
        <w:spacing w:before="9"/>
        <w:ind w:left="0" w:firstLine="0"/>
        <w:jc w:val="left"/>
        <w:rPr>
          <w:sz w:val="10"/>
        </w:rPr>
      </w:pPr>
      <w:r>
        <w:rPr>
          <w:noProof/>
          <w:lang w:val="en-US" w:eastAsia="en-US" w:bidi="ar-SA"/>
        </w:rPr>
        <mc:AlternateContent>
          <mc:Choice Requires="wps">
            <w:drawing>
              <wp:anchor distT="0" distB="0" distL="0" distR="0" simplePos="0" relativeHeight="251661312" behindDoc="1" locked="0" layoutInCell="1" allowOverlap="1" wp14:anchorId="5C2B80CD" wp14:editId="0BF91011">
                <wp:simplePos x="0" y="0"/>
                <wp:positionH relativeFrom="page">
                  <wp:posOffset>810895</wp:posOffset>
                </wp:positionH>
                <wp:positionV relativeFrom="paragraph">
                  <wp:posOffset>107315</wp:posOffset>
                </wp:positionV>
                <wp:extent cx="1829435" cy="0"/>
                <wp:effectExtent l="0" t="0" r="0" b="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BE972" id="Line 5"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85pt,8.45pt" to="207.9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7xd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" strokeweight=".6pt">
                <w10:wrap type="topAndBottom" anchorx="page"/>
              </v:line>
            </w:pict>
          </mc:Fallback>
        </mc:AlternateContent>
      </w:r>
    </w:p>
    <w:p w:rsidR="00C51567" w:rsidRDefault="00C51567" w:rsidP="00C51567">
      <w:pPr>
        <w:jc w:val="both"/>
        <w:rPr>
          <w:sz w:val="20"/>
        </w:rPr>
        <w:sectPr w:rsidR="00C51567">
          <w:pgSz w:w="11930" w:h="16850"/>
          <w:pgMar w:top="620" w:right="560" w:bottom="280" w:left="620" w:header="284" w:footer="0" w:gutter="0"/>
          <w:cols w:space="720"/>
        </w:sectPr>
      </w:pPr>
    </w:p>
    <w:p w:rsidR="00C51567" w:rsidRDefault="00C51567" w:rsidP="00C51567">
      <w:pPr>
        <w:pStyle w:val="a4"/>
        <w:ind w:firstLine="0"/>
        <w:jc w:val="center"/>
        <w:rPr>
          <w:rFonts w:ascii="Times New Roman CYR" w:hAnsi="Times New Roman CYR" w:cs="Times New Roman CYR"/>
          <w:b/>
          <w:bCs/>
          <w:sz w:val="22"/>
          <w:szCs w:val="22"/>
        </w:rPr>
      </w:pPr>
      <w:r>
        <w:rPr>
          <w:rFonts w:ascii="Times New Roman CYR" w:hAnsi="Times New Roman CYR" w:cs="Times New Roman CYR"/>
          <w:b/>
          <w:bCs/>
          <w:sz w:val="22"/>
          <w:szCs w:val="22"/>
        </w:rPr>
        <w:lastRenderedPageBreak/>
        <w:t>Незміні умови договору оренди</w:t>
      </w:r>
    </w:p>
    <w:p w:rsidR="00C51567" w:rsidRDefault="00C51567" w:rsidP="00C51567">
      <w:pPr>
        <w:pStyle w:val="a4"/>
        <w:ind w:firstLine="0"/>
        <w:jc w:val="center"/>
      </w:pPr>
      <w:r>
        <w:rPr>
          <w:rFonts w:ascii="Times New Roman CYR" w:hAnsi="Times New Roman CYR" w:cs="Times New Roman CYR"/>
          <w:b/>
          <w:bCs/>
          <w:sz w:val="22"/>
          <w:szCs w:val="22"/>
        </w:rPr>
        <w:t>Предмет договору</w:t>
      </w:r>
    </w:p>
    <w:p w:rsidR="00C51567" w:rsidRDefault="00C51567" w:rsidP="00C51567">
      <w:pPr>
        <w:pStyle w:val="a4"/>
        <w:spacing w:before="0"/>
        <w:jc w:val="both"/>
      </w:pPr>
      <w:r>
        <w:rPr>
          <w:rFonts w:ascii="Times New Roman CYR" w:hAnsi="Times New Roman CYR" w:cs="Times New Roman CYR"/>
          <w:sz w:val="22"/>
          <w:szCs w:val="22"/>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C51567" w:rsidRDefault="00C51567" w:rsidP="00C51567">
      <w:pPr>
        <w:pStyle w:val="a4"/>
        <w:spacing w:before="0"/>
        <w:jc w:val="both"/>
      </w:pPr>
      <w:r>
        <w:rPr>
          <w:rFonts w:ascii="Times New Roman CYR" w:hAnsi="Times New Roman CYR" w:cs="Times New Roman CYR"/>
          <w:sz w:val="22"/>
          <w:szCs w:val="22"/>
        </w:rPr>
        <w:t>1.2. Майно передається в оренду для використання згідно з пунктом 7 Умов.</w:t>
      </w:r>
    </w:p>
    <w:p w:rsidR="00C51567" w:rsidRDefault="00C51567" w:rsidP="00C51567">
      <w:pPr>
        <w:pStyle w:val="a4"/>
        <w:ind w:firstLine="0"/>
        <w:jc w:val="center"/>
      </w:pPr>
      <w:r>
        <w:rPr>
          <w:rFonts w:ascii="Times New Roman CYR" w:hAnsi="Times New Roman CYR" w:cs="Times New Roman CYR"/>
          <w:b/>
          <w:bCs/>
          <w:sz w:val="22"/>
          <w:szCs w:val="22"/>
        </w:rPr>
        <w:t>Умови передачі орендованого Майна Орендарю</w:t>
      </w:r>
    </w:p>
    <w:p w:rsidR="00C51567" w:rsidRDefault="00C51567" w:rsidP="00C51567">
      <w:pPr>
        <w:pStyle w:val="a4"/>
        <w:spacing w:before="0"/>
        <w:jc w:val="both"/>
      </w:pPr>
      <w:r>
        <w:rPr>
          <w:rFonts w:ascii="Times New Roman CYR" w:hAnsi="Times New Roman CYR" w:cs="Times New Roman CYR"/>
          <w:sz w:val="22"/>
          <w:szCs w:val="22"/>
        </w:rPr>
        <w:t xml:space="preserve">2.1. Орендар вступає у строкове платне користування Майном у день підписання </w:t>
      </w:r>
      <w:proofErr w:type="spellStart"/>
      <w:r>
        <w:rPr>
          <w:rFonts w:ascii="Times New Roman CYR" w:hAnsi="Times New Roman CYR" w:cs="Times New Roman CYR"/>
          <w:sz w:val="22"/>
          <w:szCs w:val="22"/>
        </w:rPr>
        <w:t>акта</w:t>
      </w:r>
      <w:proofErr w:type="spellEnd"/>
      <w:r>
        <w:rPr>
          <w:rFonts w:ascii="Times New Roman CYR" w:hAnsi="Times New Roman CYR" w:cs="Times New Roman CYR"/>
          <w:sz w:val="22"/>
          <w:szCs w:val="22"/>
        </w:rPr>
        <w:t xml:space="preserve"> приймання-передачі Майна.</w:t>
      </w:r>
    </w:p>
    <w:p w:rsidR="00C51567" w:rsidRDefault="00C51567" w:rsidP="00C51567">
      <w:pPr>
        <w:pStyle w:val="a4"/>
        <w:spacing w:before="0"/>
        <w:jc w:val="both"/>
      </w:pPr>
      <w:r>
        <w:rPr>
          <w:rFonts w:ascii="Times New Roman CYR" w:hAnsi="Times New Roman CYR" w:cs="Times New Roman CYR"/>
          <w:sz w:val="22"/>
          <w:szCs w:val="22"/>
        </w:rPr>
        <w:t xml:space="preserve">Акт приймання-передачі підписується між Орендарем і Балансоутримувачем одночасно з підписанням цього договору. </w:t>
      </w:r>
    </w:p>
    <w:p w:rsidR="00C51567" w:rsidRDefault="00C51567" w:rsidP="00C51567">
      <w:pPr>
        <w:pStyle w:val="a4"/>
        <w:spacing w:before="0"/>
        <w:jc w:val="both"/>
      </w:pPr>
      <w:r>
        <w:rPr>
          <w:rFonts w:ascii="Times New Roman CYR" w:hAnsi="Times New Roman CYR" w:cs="Times New Roman CYR"/>
          <w:sz w:val="22"/>
          <w:szCs w:val="22"/>
        </w:rPr>
        <w:t>Акт приймання-передачі Майна в оренду та акт повернення майна з оренди складаються за формою, що розробляється Орендодавцем.</w:t>
      </w:r>
    </w:p>
    <w:p w:rsidR="00C51567" w:rsidRDefault="00C51567" w:rsidP="00C51567">
      <w:pPr>
        <w:pStyle w:val="a4"/>
        <w:spacing w:before="0"/>
        <w:jc w:val="both"/>
      </w:pPr>
      <w:r>
        <w:rPr>
          <w:rFonts w:ascii="Times New Roman CYR" w:hAnsi="Times New Roman CYR" w:cs="Times New Roman CYR"/>
          <w:sz w:val="22"/>
          <w:szCs w:val="22"/>
        </w:rPr>
        <w:t>2.2. Передача Майна в оренду здійснюється за його страховою вартістю, визначеною у пункті 6.2 Умов.</w:t>
      </w:r>
    </w:p>
    <w:p w:rsidR="00C51567" w:rsidRDefault="00C51567" w:rsidP="00C51567">
      <w:pPr>
        <w:pStyle w:val="a4"/>
        <w:spacing w:before="0"/>
        <w:ind w:firstLine="0"/>
        <w:jc w:val="center"/>
      </w:pPr>
      <w:r>
        <w:rPr>
          <w:rFonts w:ascii="Times New Roman CYR" w:hAnsi="Times New Roman CYR" w:cs="Times New Roman CYR"/>
          <w:b/>
          <w:bCs/>
          <w:sz w:val="22"/>
          <w:szCs w:val="22"/>
        </w:rPr>
        <w:t>Орендна плата</w:t>
      </w:r>
    </w:p>
    <w:p w:rsidR="00C51567" w:rsidRDefault="00C51567" w:rsidP="00C51567">
      <w:pPr>
        <w:pStyle w:val="a4"/>
        <w:spacing w:before="0"/>
        <w:jc w:val="both"/>
      </w:pPr>
      <w:r>
        <w:rPr>
          <w:rFonts w:ascii="Times New Roman CYR" w:hAnsi="Times New Roman CYR" w:cs="Times New Roman CYR"/>
          <w:sz w:val="22"/>
          <w:szCs w:val="22"/>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C51567" w:rsidRDefault="00C51567" w:rsidP="00C51567">
      <w:pPr>
        <w:pStyle w:val="a4"/>
        <w:spacing w:before="0"/>
        <w:jc w:val="both"/>
      </w:pPr>
      <w:r>
        <w:rPr>
          <w:rFonts w:ascii="Times New Roman CYR" w:hAnsi="Times New Roman CYR" w:cs="Times New Roman CYR"/>
          <w:sz w:val="22"/>
          <w:szCs w:val="22"/>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Pr>
          <w:rFonts w:ascii="Times New Roman CYR" w:hAnsi="Times New Roman CYR" w:cs="Times New Roman CYR"/>
          <w:sz w:val="22"/>
          <w:szCs w:val="22"/>
        </w:rPr>
        <w:t>внутрішньобудинкових</w:t>
      </w:r>
      <w:proofErr w:type="spellEnd"/>
      <w:r>
        <w:rPr>
          <w:rFonts w:ascii="Times New Roman CYR" w:hAnsi="Times New Roman CYR" w:cs="Times New Roman CYR"/>
          <w:sz w:val="22"/>
          <w:szCs w:val="22"/>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C51567" w:rsidRDefault="00C51567" w:rsidP="00C51567">
      <w:pPr>
        <w:pStyle w:val="a4"/>
        <w:spacing w:before="0"/>
        <w:jc w:val="both"/>
      </w:pPr>
      <w:r>
        <w:rPr>
          <w:rFonts w:ascii="Times New Roman CYR" w:hAnsi="Times New Roman CYR" w:cs="Times New Roman CYR"/>
          <w:sz w:val="22"/>
          <w:szCs w:val="22"/>
        </w:rPr>
        <w:t xml:space="preserve">3.2.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C51567" w:rsidRDefault="00C51567" w:rsidP="00C51567">
      <w:pPr>
        <w:pStyle w:val="a4"/>
        <w:spacing w:before="0"/>
        <w:jc w:val="both"/>
      </w:pPr>
      <w:r>
        <w:rPr>
          <w:rFonts w:ascii="Times New Roman CYR" w:hAnsi="Times New Roman CYR" w:cs="Times New Roman CYR"/>
          <w:sz w:val="22"/>
          <w:szCs w:val="22"/>
        </w:rPr>
        <w:t>3.3. Орендар сплачує орендну плату до міського бюджету та Балансоутримувачу у співвідношенні, визначеному у пункті 1</w:t>
      </w:r>
      <w:r w:rsidR="009131AA">
        <w:rPr>
          <w:rFonts w:ascii="Times New Roman CYR" w:hAnsi="Times New Roman CYR" w:cs="Times New Roman CYR"/>
          <w:sz w:val="22"/>
          <w:szCs w:val="22"/>
        </w:rPr>
        <w:t>6</w:t>
      </w:r>
      <w:r>
        <w:rPr>
          <w:rFonts w:ascii="Times New Roman CYR" w:hAnsi="Times New Roman CYR" w:cs="Times New Roman CYR"/>
          <w:sz w:val="22"/>
          <w:szCs w:val="22"/>
        </w:rPr>
        <w:t xml:space="preserve"> Умов (або в іншому співвідношенні, визначеному законодавством), щомісяця:</w:t>
      </w:r>
    </w:p>
    <w:p w:rsidR="00C51567" w:rsidRDefault="00C51567" w:rsidP="00C51567">
      <w:pPr>
        <w:pStyle w:val="a4"/>
        <w:spacing w:before="0"/>
        <w:jc w:val="both"/>
      </w:pPr>
      <w:r>
        <w:rPr>
          <w:rFonts w:ascii="Times New Roman CYR" w:hAnsi="Times New Roman CYR" w:cs="Times New Roman CYR"/>
          <w:sz w:val="22"/>
          <w:szCs w:val="22"/>
        </w:rPr>
        <w:t>до 15 числа поточного місяця оренди — для орендарів, які отримали майно в оренду за результатами аукціону (договори типу 5(А) і 5(В);</w:t>
      </w:r>
    </w:p>
    <w:p w:rsidR="00C51567" w:rsidRDefault="00C51567" w:rsidP="00C51567">
      <w:pPr>
        <w:pStyle w:val="a4"/>
        <w:spacing w:before="0"/>
        <w:jc w:val="both"/>
      </w:pPr>
      <w:r>
        <w:rPr>
          <w:rFonts w:ascii="Times New Roman CYR" w:hAnsi="Times New Roman CYR" w:cs="Times New Roman CYR"/>
          <w:sz w:val="22"/>
          <w:szCs w:val="22"/>
        </w:rPr>
        <w:t>до 15 числа, що настає за поточним місяцем оренди, — для орендарів, які отримали майно в оренду без аукціону (договори типу 5(Б) і 5(Г); і</w:t>
      </w:r>
    </w:p>
    <w:p w:rsidR="00C51567" w:rsidRDefault="00C51567" w:rsidP="00C51567">
      <w:pPr>
        <w:pStyle w:val="a4"/>
        <w:spacing w:before="0"/>
        <w:jc w:val="both"/>
      </w:pPr>
      <w:r>
        <w:rPr>
          <w:rFonts w:ascii="Times New Roman CYR" w:hAnsi="Times New Roman CYR" w:cs="Times New Roman CYR"/>
          <w:sz w:val="22"/>
          <w:szCs w:val="22"/>
        </w:rPr>
        <w:t xml:space="preserve">до 5 числа, що настає за поточним місяцем оренди, </w:t>
      </w:r>
      <w:r>
        <w:rPr>
          <w:rFonts w:ascii="Times New Roman CYR" w:hAnsi="Times New Roman CYR" w:cs="Times New Roman CYR"/>
          <w:sz w:val="22"/>
          <w:szCs w:val="22"/>
          <w:lang w:val="ru-RU"/>
        </w:rPr>
        <w:t>—</w:t>
      </w:r>
      <w:r>
        <w:rPr>
          <w:rFonts w:ascii="Times New Roman CYR" w:hAnsi="Times New Roman CYR" w:cs="Times New Roman CYR"/>
          <w:sz w:val="22"/>
          <w:szCs w:val="22"/>
        </w:rPr>
        <w:t xml:space="preserve"> у випадку, передбаченому пунктом 182 Порядку.</w:t>
      </w:r>
    </w:p>
    <w:p w:rsidR="00C51567" w:rsidRDefault="00C51567" w:rsidP="00C51567">
      <w:pPr>
        <w:pStyle w:val="a4"/>
        <w:spacing w:before="0"/>
        <w:jc w:val="both"/>
      </w:pPr>
      <w:r>
        <w:rPr>
          <w:rFonts w:ascii="Times New Roman CYR" w:hAnsi="Times New Roman CYR" w:cs="Times New Roman CYR"/>
          <w:sz w:val="22"/>
          <w:szCs w:val="22"/>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міського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C51567" w:rsidRDefault="00C51567" w:rsidP="00C51567">
      <w:pPr>
        <w:pStyle w:val="a4"/>
        <w:spacing w:before="0"/>
        <w:jc w:val="both"/>
      </w:pPr>
      <w:r>
        <w:rPr>
          <w:rFonts w:ascii="Times New Roman CYR" w:hAnsi="Times New Roman CYR" w:cs="Times New Roman CYR"/>
          <w:sz w:val="22"/>
          <w:szCs w:val="22"/>
        </w:rPr>
        <w:lastRenderedPageBreak/>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C51567" w:rsidRDefault="00C51567" w:rsidP="00C51567">
      <w:pPr>
        <w:pStyle w:val="a4"/>
        <w:spacing w:before="0"/>
        <w:jc w:val="both"/>
      </w:pPr>
      <w:r>
        <w:rPr>
          <w:rFonts w:ascii="Times New Roman CYR" w:hAnsi="Times New Roman CYR" w:cs="Times New Roman CYR"/>
          <w:sz w:val="22"/>
          <w:szCs w:val="22"/>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C51567" w:rsidRDefault="00C51567" w:rsidP="00C51567">
      <w:pPr>
        <w:pStyle w:val="a4"/>
        <w:spacing w:before="0"/>
        <w:jc w:val="both"/>
      </w:pPr>
      <w:r>
        <w:rPr>
          <w:rFonts w:ascii="Times New Roman CYR" w:hAnsi="Times New Roman CYR" w:cs="Times New Roman CYR"/>
          <w:sz w:val="22"/>
          <w:szCs w:val="22"/>
        </w:rPr>
        <w:t xml:space="preserve">Якщо цей договір укладено без проведення аукціону (договір </w:t>
      </w:r>
      <w:r>
        <w:rPr>
          <w:rFonts w:ascii="Times New Roman CYR" w:hAnsi="Times New Roman CYR" w:cs="Times New Roman CYR"/>
          <w:sz w:val="22"/>
          <w:szCs w:val="22"/>
        </w:rPr>
        <w:br/>
        <w:t>типу 5.1(Б), то підставою для сплати авансового внеску з орендної плати є рішення, прийняте відповідно до пункту 121 Порядку.</w:t>
      </w:r>
    </w:p>
    <w:p w:rsidR="00C51567" w:rsidRDefault="00C51567" w:rsidP="00C51567">
      <w:pPr>
        <w:pStyle w:val="a4"/>
        <w:spacing w:before="0"/>
        <w:jc w:val="both"/>
      </w:pPr>
      <w:r>
        <w:rPr>
          <w:rFonts w:ascii="Times New Roman CYR" w:hAnsi="Times New Roman CYR" w:cs="Times New Roman CYR"/>
          <w:sz w:val="22"/>
          <w:szCs w:val="22"/>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C51567" w:rsidRDefault="00C51567" w:rsidP="00C51567">
      <w:pPr>
        <w:pStyle w:val="a4"/>
        <w:spacing w:before="0"/>
        <w:jc w:val="both"/>
      </w:pPr>
      <w:r>
        <w:rPr>
          <w:rFonts w:ascii="Times New Roman CYR" w:hAnsi="Times New Roman CYR" w:cs="Times New Roman CYR"/>
          <w:sz w:val="22"/>
          <w:szCs w:val="22"/>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C51567" w:rsidRDefault="00C51567" w:rsidP="00C51567">
      <w:pPr>
        <w:pStyle w:val="a4"/>
        <w:spacing w:before="0"/>
        <w:jc w:val="both"/>
      </w:pPr>
      <w:r>
        <w:rPr>
          <w:rFonts w:ascii="Times New Roman CYR" w:hAnsi="Times New Roman CYR" w:cs="Times New Roman CYR"/>
          <w:sz w:val="22"/>
          <w:szCs w:val="22"/>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Pr>
          <w:rFonts w:ascii="Times New Roman CYR" w:hAnsi="Times New Roman CYR" w:cs="Times New Roman CYR"/>
          <w:sz w:val="22"/>
          <w:szCs w:val="22"/>
          <w:lang w:val="en-US"/>
        </w:rPr>
        <w:t> </w:t>
      </w:r>
      <w:r>
        <w:rPr>
          <w:rFonts w:ascii="Times New Roman CYR" w:hAnsi="Times New Roman CYR" w:cs="Times New Roman CYR"/>
          <w:sz w:val="22"/>
          <w:szCs w:val="22"/>
        </w:rPr>
        <w:t>календарних днів з моменту набрання чинності відповідними змінами.</w:t>
      </w:r>
    </w:p>
    <w:p w:rsidR="00C51567" w:rsidRDefault="00C51567" w:rsidP="00C51567">
      <w:pPr>
        <w:pStyle w:val="a4"/>
        <w:spacing w:before="0"/>
        <w:jc w:val="both"/>
      </w:pPr>
      <w:r>
        <w:rPr>
          <w:rFonts w:ascii="Times New Roman CYR" w:hAnsi="Times New Roman CYR" w:cs="Times New Roman CYR"/>
          <w:sz w:val="22"/>
          <w:szCs w:val="22"/>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C51567" w:rsidRDefault="00C51567" w:rsidP="00C51567">
      <w:pPr>
        <w:pStyle w:val="a4"/>
        <w:spacing w:before="0"/>
        <w:jc w:val="both"/>
      </w:pPr>
      <w:r>
        <w:rPr>
          <w:rFonts w:ascii="Times New Roman CYR" w:hAnsi="Times New Roman CYR" w:cs="Times New Roman CYR"/>
          <w:sz w:val="22"/>
          <w:szCs w:val="22"/>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C51567" w:rsidRDefault="00C51567" w:rsidP="00C51567">
      <w:pPr>
        <w:pStyle w:val="a4"/>
        <w:spacing w:before="0" w:line="228" w:lineRule="auto"/>
        <w:jc w:val="both"/>
      </w:pPr>
      <w:r>
        <w:rPr>
          <w:rFonts w:ascii="Times New Roman CYR" w:hAnsi="Times New Roman CYR" w:cs="Times New Roman CYR"/>
          <w:sz w:val="22"/>
          <w:szCs w:val="22"/>
        </w:rPr>
        <w:t>3.8. Орендна плата, перерахована несвоєчасно або не в повному обсязі, стягується Орендодавцем (в частині, належній міському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C51567" w:rsidRDefault="00C51567" w:rsidP="00C51567">
      <w:pPr>
        <w:pStyle w:val="a4"/>
        <w:spacing w:before="0" w:line="228" w:lineRule="auto"/>
        <w:jc w:val="both"/>
      </w:pPr>
      <w:r>
        <w:rPr>
          <w:rFonts w:ascii="Times New Roman CYR" w:hAnsi="Times New Roman CYR" w:cs="Times New Roman CYR"/>
          <w:sz w:val="22"/>
          <w:szCs w:val="22"/>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C51567" w:rsidRDefault="00C51567" w:rsidP="00C51567">
      <w:pPr>
        <w:pStyle w:val="a4"/>
        <w:spacing w:before="0" w:line="228" w:lineRule="auto"/>
        <w:jc w:val="both"/>
      </w:pPr>
      <w:r>
        <w:rPr>
          <w:rFonts w:ascii="Times New Roman CYR" w:hAnsi="Times New Roman CYR" w:cs="Times New Roman CYR"/>
          <w:sz w:val="22"/>
          <w:szCs w:val="22"/>
        </w:rPr>
        <w:t xml:space="preserve">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w:t>
      </w:r>
      <w:proofErr w:type="spellStart"/>
      <w:r>
        <w:rPr>
          <w:rFonts w:ascii="Times New Roman CYR" w:hAnsi="Times New Roman CYR" w:cs="Times New Roman CYR"/>
          <w:sz w:val="22"/>
          <w:szCs w:val="22"/>
        </w:rPr>
        <w:t>акта</w:t>
      </w:r>
      <w:proofErr w:type="spellEnd"/>
      <w:r>
        <w:rPr>
          <w:rFonts w:ascii="Times New Roman CYR" w:hAnsi="Times New Roman CYR" w:cs="Times New Roman CYR"/>
          <w:sz w:val="22"/>
          <w:szCs w:val="22"/>
        </w:rPr>
        <w:t xml:space="preserve"> приймання-передачі Майна.</w:t>
      </w:r>
    </w:p>
    <w:p w:rsidR="00C51567" w:rsidRDefault="00C51567" w:rsidP="00C51567">
      <w:pPr>
        <w:pStyle w:val="a4"/>
        <w:spacing w:before="0" w:line="228" w:lineRule="auto"/>
        <w:jc w:val="both"/>
      </w:pPr>
      <w:r>
        <w:rPr>
          <w:rFonts w:ascii="Times New Roman CYR" w:hAnsi="Times New Roman CYR" w:cs="Times New Roman CYR"/>
          <w:sz w:val="22"/>
          <w:szCs w:val="22"/>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C51567" w:rsidRDefault="00C51567" w:rsidP="00C51567">
      <w:pPr>
        <w:pStyle w:val="a4"/>
        <w:spacing w:before="0" w:line="228" w:lineRule="auto"/>
        <w:jc w:val="both"/>
      </w:pPr>
      <w:r>
        <w:rPr>
          <w:rFonts w:ascii="Times New Roman CYR" w:hAnsi="Times New Roman CYR" w:cs="Times New Roman CYR"/>
          <w:sz w:val="22"/>
          <w:szCs w:val="22"/>
        </w:rPr>
        <w:t xml:space="preserve">3.12. Орендар зобов’язаний на вимогу Орендодавця проводити звіряння взаєморозрахунків за орендними </w:t>
      </w:r>
      <w:proofErr w:type="spellStart"/>
      <w:r>
        <w:rPr>
          <w:rFonts w:ascii="Times New Roman CYR" w:hAnsi="Times New Roman CYR" w:cs="Times New Roman CYR"/>
          <w:sz w:val="22"/>
          <w:szCs w:val="22"/>
        </w:rPr>
        <w:t>платежами</w:t>
      </w:r>
      <w:proofErr w:type="spellEnd"/>
      <w:r>
        <w:rPr>
          <w:rFonts w:ascii="Times New Roman CYR" w:hAnsi="Times New Roman CYR" w:cs="Times New Roman CYR"/>
          <w:sz w:val="22"/>
          <w:szCs w:val="22"/>
        </w:rPr>
        <w:t xml:space="preserve"> і оформляти акти звіряння.</w:t>
      </w:r>
    </w:p>
    <w:p w:rsidR="00C51567" w:rsidRDefault="00C51567" w:rsidP="00C51567">
      <w:pPr>
        <w:pStyle w:val="a4"/>
        <w:spacing w:before="0" w:line="228" w:lineRule="auto"/>
        <w:ind w:firstLine="0"/>
        <w:jc w:val="center"/>
      </w:pPr>
      <w:r>
        <w:rPr>
          <w:rFonts w:ascii="Times New Roman CYR" w:hAnsi="Times New Roman CYR" w:cs="Times New Roman CYR"/>
          <w:b/>
          <w:bCs/>
          <w:sz w:val="22"/>
          <w:szCs w:val="22"/>
        </w:rPr>
        <w:t>Повернення Майна з оренди і забезпечувальний депозит</w:t>
      </w:r>
    </w:p>
    <w:p w:rsidR="00C51567" w:rsidRDefault="00C51567" w:rsidP="00C51567">
      <w:pPr>
        <w:pStyle w:val="a4"/>
        <w:spacing w:before="0" w:line="228" w:lineRule="auto"/>
        <w:jc w:val="both"/>
      </w:pPr>
      <w:r>
        <w:rPr>
          <w:rFonts w:ascii="Times New Roman CYR" w:hAnsi="Times New Roman CYR" w:cs="Times New Roman CYR"/>
          <w:sz w:val="22"/>
          <w:szCs w:val="22"/>
        </w:rPr>
        <w:t>4.1. У разі припинення договору Орендар зобов’язаний:</w:t>
      </w:r>
    </w:p>
    <w:p w:rsidR="00C51567" w:rsidRDefault="00C51567" w:rsidP="00C51567">
      <w:pPr>
        <w:pStyle w:val="a4"/>
        <w:spacing w:before="0"/>
        <w:jc w:val="both"/>
      </w:pPr>
      <w:r>
        <w:rPr>
          <w:rFonts w:ascii="Times New Roman CYR" w:hAnsi="Times New Roman CYR" w:cs="Times New Roman CYR"/>
          <w:sz w:val="22"/>
          <w:szCs w:val="22"/>
        </w:rPr>
        <w:t xml:space="preserve">звільнити протягом трьох робочих днів орендоване Майно від належних Орендарю речей і повернути його відповідно до </w:t>
      </w:r>
      <w:proofErr w:type="spellStart"/>
      <w:r>
        <w:rPr>
          <w:rFonts w:ascii="Times New Roman CYR" w:hAnsi="Times New Roman CYR" w:cs="Times New Roman CYR"/>
          <w:sz w:val="22"/>
          <w:szCs w:val="22"/>
        </w:rPr>
        <w:t>акта</w:t>
      </w:r>
      <w:proofErr w:type="spellEnd"/>
      <w:r>
        <w:rPr>
          <w:rFonts w:ascii="Times New Roman CYR" w:hAnsi="Times New Roman CYR" w:cs="Times New Roman CYR"/>
          <w:sz w:val="22"/>
          <w:szCs w:val="22"/>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Pr>
          <w:rFonts w:ascii="Times New Roman CYR" w:hAnsi="Times New Roman CYR" w:cs="Times New Roman CYR"/>
          <w:sz w:val="22"/>
          <w:szCs w:val="22"/>
          <w:lang w:val="ru-RU"/>
        </w:rPr>
        <w:t>—</w:t>
      </w:r>
      <w:r>
        <w:rPr>
          <w:rFonts w:ascii="Times New Roman CYR" w:hAnsi="Times New Roman CYR" w:cs="Times New Roman CYR"/>
          <w:sz w:val="22"/>
          <w:szCs w:val="22"/>
        </w:rPr>
        <w:t xml:space="preserve"> то разом із такими поліпшеннями/капітальним ремонтом;</w:t>
      </w:r>
    </w:p>
    <w:p w:rsidR="00C51567" w:rsidRDefault="00C51567" w:rsidP="00C51567">
      <w:pPr>
        <w:pStyle w:val="a4"/>
        <w:spacing w:before="0"/>
        <w:jc w:val="both"/>
      </w:pPr>
      <w:r>
        <w:rPr>
          <w:rFonts w:ascii="Times New Roman CYR" w:hAnsi="Times New Roman CYR" w:cs="Times New Roman CYR"/>
          <w:sz w:val="22"/>
          <w:szCs w:val="22"/>
        </w:rPr>
        <w:t xml:space="preserve">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w:t>
      </w:r>
      <w:r>
        <w:rPr>
          <w:rFonts w:ascii="Times New Roman CYR" w:hAnsi="Times New Roman CYR" w:cs="Times New Roman CYR"/>
          <w:sz w:val="22"/>
          <w:szCs w:val="22"/>
        </w:rPr>
        <w:lastRenderedPageBreak/>
        <w:t>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C51567" w:rsidRDefault="00C51567" w:rsidP="00C51567">
      <w:pPr>
        <w:pStyle w:val="a4"/>
        <w:spacing w:before="0"/>
        <w:jc w:val="both"/>
      </w:pPr>
      <w:r>
        <w:rPr>
          <w:rFonts w:ascii="Times New Roman CYR" w:hAnsi="Times New Roman CYR" w:cs="Times New Roman CYR"/>
          <w:sz w:val="22"/>
          <w:szCs w:val="22"/>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C51567" w:rsidRDefault="00C51567" w:rsidP="00C51567">
      <w:pPr>
        <w:pStyle w:val="a4"/>
        <w:spacing w:before="0"/>
        <w:jc w:val="both"/>
      </w:pPr>
      <w:r>
        <w:rPr>
          <w:rFonts w:ascii="Times New Roman CYR" w:hAnsi="Times New Roman CYR" w:cs="Times New Roman CYR"/>
          <w:sz w:val="22"/>
          <w:szCs w:val="22"/>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C51567" w:rsidRDefault="00C51567" w:rsidP="00C51567">
      <w:pPr>
        <w:pStyle w:val="a4"/>
        <w:spacing w:before="0"/>
        <w:jc w:val="both"/>
      </w:pPr>
      <w:r>
        <w:rPr>
          <w:rFonts w:ascii="Times New Roman CYR" w:hAnsi="Times New Roman CYR" w:cs="Times New Roman CYR"/>
          <w:sz w:val="22"/>
          <w:szCs w:val="22"/>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C51567" w:rsidRDefault="00C51567" w:rsidP="00C51567">
      <w:pPr>
        <w:pStyle w:val="a4"/>
        <w:spacing w:before="0"/>
        <w:jc w:val="both"/>
      </w:pPr>
      <w:r>
        <w:rPr>
          <w:rFonts w:ascii="Times New Roman CYR" w:hAnsi="Times New Roman CYR" w:cs="Times New Roman CYR"/>
          <w:sz w:val="22"/>
          <w:szCs w:val="22"/>
        </w:rPr>
        <w:t xml:space="preserve">Орендар зобов’язаний: </w:t>
      </w:r>
    </w:p>
    <w:p w:rsidR="00C51567" w:rsidRDefault="00C51567" w:rsidP="00C51567">
      <w:pPr>
        <w:pStyle w:val="a4"/>
        <w:spacing w:before="0"/>
        <w:jc w:val="both"/>
      </w:pPr>
      <w:r>
        <w:rPr>
          <w:rFonts w:ascii="Times New Roman CYR" w:hAnsi="Times New Roman CYR" w:cs="Times New Roman CYR"/>
          <w:sz w:val="22"/>
          <w:szCs w:val="22"/>
        </w:rPr>
        <w:t xml:space="preserve">підписати </w:t>
      </w:r>
      <w:r w:rsidRPr="00C51567">
        <w:rPr>
          <w:rFonts w:ascii="Times New Roman CYR" w:hAnsi="Times New Roman CYR" w:cs="Times New Roman CYR"/>
          <w:color w:val="FF0000"/>
          <w:sz w:val="22"/>
          <w:szCs w:val="22"/>
        </w:rPr>
        <w:t>три</w:t>
      </w:r>
      <w:r>
        <w:rPr>
          <w:rFonts w:ascii="Times New Roman CYR" w:hAnsi="Times New Roman CYR" w:cs="Times New Roman CYR"/>
          <w:sz w:val="22"/>
          <w:szCs w:val="22"/>
        </w:rPr>
        <w:t xml:space="preserve"> примірники </w:t>
      </w:r>
      <w:proofErr w:type="spellStart"/>
      <w:r>
        <w:rPr>
          <w:rFonts w:ascii="Times New Roman CYR" w:hAnsi="Times New Roman CYR" w:cs="Times New Roman CYR"/>
          <w:sz w:val="22"/>
          <w:szCs w:val="22"/>
        </w:rPr>
        <w:t>акта</w:t>
      </w:r>
      <w:proofErr w:type="spellEnd"/>
      <w:r>
        <w:rPr>
          <w:rFonts w:ascii="Times New Roman CYR" w:hAnsi="Times New Roman CYR" w:cs="Times New Roman CYR"/>
          <w:sz w:val="22"/>
          <w:szCs w:val="22"/>
        </w:rPr>
        <w:t xml:space="preserve">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C51567" w:rsidRDefault="00C51567" w:rsidP="00C51567">
      <w:pPr>
        <w:pStyle w:val="a4"/>
        <w:spacing w:before="0"/>
        <w:jc w:val="both"/>
      </w:pPr>
      <w:r>
        <w:rPr>
          <w:rFonts w:ascii="Times New Roman CYR" w:hAnsi="Times New Roman CYR" w:cs="Times New Roman CYR"/>
          <w:sz w:val="22"/>
          <w:szCs w:val="22"/>
        </w:rPr>
        <w:t>звільнити Майно одночасно із поверненням підписаних Орендарем актів.</w:t>
      </w:r>
    </w:p>
    <w:p w:rsidR="00C51567" w:rsidRDefault="00C51567" w:rsidP="00C51567">
      <w:pPr>
        <w:pStyle w:val="a4"/>
        <w:spacing w:before="0"/>
        <w:jc w:val="both"/>
      </w:pPr>
      <w:r>
        <w:rPr>
          <w:rFonts w:ascii="Times New Roman CYR" w:hAnsi="Times New Roman CYR" w:cs="Times New Roman CYR"/>
          <w:sz w:val="22"/>
          <w:szCs w:val="22"/>
        </w:rPr>
        <w:t xml:space="preserve">Не пізніше ніж на четвертий робочий день після припинення договору Балансоутримувач зобов’язаний надати Орендодавцю примірник підписаного </w:t>
      </w:r>
      <w:proofErr w:type="spellStart"/>
      <w:r>
        <w:rPr>
          <w:rFonts w:ascii="Times New Roman CYR" w:hAnsi="Times New Roman CYR" w:cs="Times New Roman CYR"/>
          <w:sz w:val="22"/>
          <w:szCs w:val="22"/>
        </w:rPr>
        <w:t>акта</w:t>
      </w:r>
      <w:proofErr w:type="spellEnd"/>
      <w:r>
        <w:rPr>
          <w:rFonts w:ascii="Times New Roman CYR" w:hAnsi="Times New Roman CYR" w:cs="Times New Roman CYR"/>
          <w:sz w:val="22"/>
          <w:szCs w:val="22"/>
        </w:rPr>
        <w:t xml:space="preserve"> повернення з оренди орендованого Майна або письмово повідомити Орендодавцю про відмову Орендаря від підписання </w:t>
      </w:r>
      <w:proofErr w:type="spellStart"/>
      <w:r>
        <w:rPr>
          <w:rFonts w:ascii="Times New Roman CYR" w:hAnsi="Times New Roman CYR" w:cs="Times New Roman CYR"/>
          <w:sz w:val="22"/>
          <w:szCs w:val="22"/>
        </w:rPr>
        <w:t>акта</w:t>
      </w:r>
      <w:proofErr w:type="spellEnd"/>
      <w:r>
        <w:rPr>
          <w:rFonts w:ascii="Times New Roman CYR" w:hAnsi="Times New Roman CYR" w:cs="Times New Roman CYR"/>
          <w:sz w:val="22"/>
          <w:szCs w:val="22"/>
        </w:rPr>
        <w:t xml:space="preserve"> та/або створення перешкод Орендарем у доступі до орендованого Майна з метою його огляду, та/або про неповернення підписаних Орендарем примірників </w:t>
      </w:r>
      <w:proofErr w:type="spellStart"/>
      <w:r>
        <w:rPr>
          <w:rFonts w:ascii="Times New Roman CYR" w:hAnsi="Times New Roman CYR" w:cs="Times New Roman CYR"/>
          <w:sz w:val="22"/>
          <w:szCs w:val="22"/>
        </w:rPr>
        <w:t>акта</w:t>
      </w:r>
      <w:proofErr w:type="spellEnd"/>
      <w:r>
        <w:rPr>
          <w:rFonts w:ascii="Times New Roman CYR" w:hAnsi="Times New Roman CYR" w:cs="Times New Roman CYR"/>
          <w:sz w:val="22"/>
          <w:szCs w:val="22"/>
        </w:rPr>
        <w:t>.</w:t>
      </w:r>
    </w:p>
    <w:p w:rsidR="00C51567" w:rsidRDefault="00C51567" w:rsidP="00C51567">
      <w:pPr>
        <w:pStyle w:val="a4"/>
        <w:spacing w:before="0"/>
        <w:jc w:val="both"/>
      </w:pPr>
      <w:r>
        <w:rPr>
          <w:rFonts w:ascii="Times New Roman CYR" w:hAnsi="Times New Roman CYR" w:cs="Times New Roman CYR"/>
          <w:sz w:val="22"/>
          <w:szCs w:val="22"/>
        </w:rPr>
        <w:t xml:space="preserve">4.3. Майно вважається повернутим з оренди з моменту підписання Балансоутримувачем та Орендарем </w:t>
      </w:r>
      <w:proofErr w:type="spellStart"/>
      <w:r>
        <w:rPr>
          <w:rFonts w:ascii="Times New Roman CYR" w:hAnsi="Times New Roman CYR" w:cs="Times New Roman CYR"/>
          <w:sz w:val="22"/>
          <w:szCs w:val="22"/>
        </w:rPr>
        <w:t>акта</w:t>
      </w:r>
      <w:proofErr w:type="spellEnd"/>
      <w:r>
        <w:rPr>
          <w:rFonts w:ascii="Times New Roman CYR" w:hAnsi="Times New Roman CYR" w:cs="Times New Roman CYR"/>
          <w:sz w:val="22"/>
          <w:szCs w:val="22"/>
        </w:rPr>
        <w:t xml:space="preserve"> повернення з оренди орендованого Майна.</w:t>
      </w:r>
    </w:p>
    <w:p w:rsidR="00C51567" w:rsidRDefault="00C51567" w:rsidP="00C51567">
      <w:pPr>
        <w:pStyle w:val="a4"/>
        <w:spacing w:before="0"/>
        <w:jc w:val="both"/>
      </w:pPr>
      <w:r>
        <w:rPr>
          <w:rFonts w:ascii="Times New Roman CYR" w:hAnsi="Times New Roman CYR" w:cs="Times New Roman CYR"/>
          <w:sz w:val="22"/>
          <w:szCs w:val="22"/>
        </w:rPr>
        <w:t xml:space="preserve">4.4. Якщо Орендар не повертає Майно після отримання від Балансоутримувача примірників </w:t>
      </w:r>
      <w:proofErr w:type="spellStart"/>
      <w:r>
        <w:rPr>
          <w:rFonts w:ascii="Times New Roman CYR" w:hAnsi="Times New Roman CYR" w:cs="Times New Roman CYR"/>
          <w:sz w:val="22"/>
          <w:szCs w:val="22"/>
        </w:rPr>
        <w:t>акта</w:t>
      </w:r>
      <w:proofErr w:type="spellEnd"/>
      <w:r>
        <w:rPr>
          <w:rFonts w:ascii="Times New Roman CYR" w:hAnsi="Times New Roman CYR" w:cs="Times New Roman CYR"/>
          <w:sz w:val="22"/>
          <w:szCs w:val="22"/>
        </w:rPr>
        <w:t xml:space="preserve"> повернення з оренди орендованого Майна, Орендар сплачує до міського бюджету неустойку у розмірі подвійної орендної плати за кожний день користування Майном після дати припинення цього договору.</w:t>
      </w:r>
    </w:p>
    <w:p w:rsidR="00C51567" w:rsidRDefault="00C51567" w:rsidP="00C51567">
      <w:pPr>
        <w:pStyle w:val="a4"/>
        <w:spacing w:before="0"/>
        <w:jc w:val="both"/>
      </w:pPr>
      <w:r>
        <w:rPr>
          <w:rFonts w:ascii="Times New Roman CYR" w:hAnsi="Times New Roman CYR" w:cs="Times New Roman CYR"/>
          <w:sz w:val="22"/>
          <w:szCs w:val="22"/>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C51567" w:rsidRDefault="00C51567" w:rsidP="00C51567">
      <w:pPr>
        <w:pStyle w:val="a4"/>
        <w:spacing w:before="0"/>
        <w:jc w:val="both"/>
      </w:pPr>
      <w:r>
        <w:rPr>
          <w:rFonts w:ascii="Times New Roman CYR" w:hAnsi="Times New Roman CYR" w:cs="Times New Roman CYR"/>
          <w:sz w:val="22"/>
          <w:szCs w:val="22"/>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C51567" w:rsidRDefault="00C51567" w:rsidP="00C51567">
      <w:pPr>
        <w:pStyle w:val="a4"/>
        <w:spacing w:before="0"/>
        <w:jc w:val="both"/>
      </w:pPr>
      <w:r>
        <w:rPr>
          <w:rFonts w:ascii="Times New Roman CYR" w:hAnsi="Times New Roman CYR" w:cs="Times New Roman CYR"/>
          <w:sz w:val="22"/>
          <w:szCs w:val="22"/>
        </w:rPr>
        <w:t>договір, що продовжується, не передбачав обов’язку Орендаря сплатити забезпечувальний депозит, або</w:t>
      </w:r>
    </w:p>
    <w:p w:rsidR="00C51567" w:rsidRDefault="00C51567" w:rsidP="00C51567">
      <w:pPr>
        <w:pStyle w:val="a4"/>
        <w:spacing w:before="0"/>
        <w:jc w:val="both"/>
      </w:pPr>
      <w:r>
        <w:rPr>
          <w:rFonts w:ascii="Times New Roman CYR" w:hAnsi="Times New Roman CYR" w:cs="Times New Roman CYR"/>
          <w:sz w:val="22"/>
          <w:szCs w:val="22"/>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C51567" w:rsidRDefault="00C51567" w:rsidP="00C51567">
      <w:pPr>
        <w:pStyle w:val="a4"/>
        <w:spacing w:before="0"/>
        <w:jc w:val="both"/>
      </w:pPr>
      <w:r>
        <w:rPr>
          <w:rFonts w:ascii="Times New Roman CYR" w:hAnsi="Times New Roman CYR" w:cs="Times New Roman CYR"/>
          <w:sz w:val="22"/>
          <w:szCs w:val="22"/>
        </w:rPr>
        <w:t xml:space="preserve">4.6. Орендодавець повертає забезпечувальний депозит Орендарю протягом п’яти робочих днів після отримання від Балансоутримувача примірника </w:t>
      </w:r>
      <w:proofErr w:type="spellStart"/>
      <w:r>
        <w:rPr>
          <w:rFonts w:ascii="Times New Roman CYR" w:hAnsi="Times New Roman CYR" w:cs="Times New Roman CYR"/>
          <w:sz w:val="22"/>
          <w:szCs w:val="22"/>
        </w:rPr>
        <w:t>акта</w:t>
      </w:r>
      <w:proofErr w:type="spellEnd"/>
      <w:r>
        <w:rPr>
          <w:rFonts w:ascii="Times New Roman CYR" w:hAnsi="Times New Roman CYR" w:cs="Times New Roman CYR"/>
          <w:sz w:val="22"/>
          <w:szCs w:val="22"/>
        </w:rPr>
        <w:t xml:space="preserve">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C51567" w:rsidRDefault="00C51567" w:rsidP="00C51567">
      <w:pPr>
        <w:pStyle w:val="a4"/>
        <w:spacing w:before="0"/>
        <w:jc w:val="both"/>
      </w:pPr>
      <w:r>
        <w:rPr>
          <w:rFonts w:ascii="Times New Roman CYR" w:hAnsi="Times New Roman CYR" w:cs="Times New Roman CYR"/>
          <w:sz w:val="22"/>
          <w:szCs w:val="22"/>
        </w:rPr>
        <w:t>4.7. Орендодавець перераховує забезпечувальний депозит у повному обсязі до міського бюджету, якщо:</w:t>
      </w:r>
    </w:p>
    <w:p w:rsidR="00C51567" w:rsidRDefault="00C51567" w:rsidP="00C51567">
      <w:pPr>
        <w:pStyle w:val="a4"/>
        <w:spacing w:before="0"/>
        <w:jc w:val="both"/>
      </w:pPr>
      <w:r>
        <w:rPr>
          <w:rFonts w:ascii="Times New Roman CYR" w:hAnsi="Times New Roman CYR" w:cs="Times New Roman CYR"/>
          <w:sz w:val="22"/>
          <w:szCs w:val="22"/>
        </w:rPr>
        <w:t xml:space="preserve">Орендар відмовився від підписання </w:t>
      </w:r>
      <w:proofErr w:type="spellStart"/>
      <w:r>
        <w:rPr>
          <w:rFonts w:ascii="Times New Roman CYR" w:hAnsi="Times New Roman CYR" w:cs="Times New Roman CYR"/>
          <w:sz w:val="22"/>
          <w:szCs w:val="22"/>
        </w:rPr>
        <w:t>акта</w:t>
      </w:r>
      <w:proofErr w:type="spellEnd"/>
      <w:r>
        <w:rPr>
          <w:rFonts w:ascii="Times New Roman CYR" w:hAnsi="Times New Roman CYR" w:cs="Times New Roman CYR"/>
          <w:sz w:val="22"/>
          <w:szCs w:val="22"/>
        </w:rPr>
        <w:t xml:space="preserve">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w:t>
      </w:r>
      <w:proofErr w:type="spellStart"/>
      <w:r>
        <w:rPr>
          <w:rFonts w:ascii="Times New Roman CYR" w:hAnsi="Times New Roman CYR" w:cs="Times New Roman CYR"/>
          <w:sz w:val="22"/>
          <w:szCs w:val="22"/>
        </w:rPr>
        <w:t>акта</w:t>
      </w:r>
      <w:proofErr w:type="spellEnd"/>
      <w:r>
        <w:rPr>
          <w:rFonts w:ascii="Times New Roman CYR" w:hAnsi="Times New Roman CYR" w:cs="Times New Roman CYR"/>
          <w:sz w:val="22"/>
          <w:szCs w:val="22"/>
        </w:rPr>
        <w:t>;</w:t>
      </w:r>
    </w:p>
    <w:p w:rsidR="00C51567" w:rsidRDefault="00C51567" w:rsidP="00C51567">
      <w:pPr>
        <w:pStyle w:val="a4"/>
        <w:spacing w:before="0"/>
        <w:jc w:val="both"/>
      </w:pPr>
      <w:r>
        <w:rPr>
          <w:rFonts w:ascii="Times New Roman CYR" w:hAnsi="Times New Roman CYR" w:cs="Times New Roman CYR"/>
          <w:sz w:val="22"/>
          <w:szCs w:val="22"/>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C51567" w:rsidRDefault="00C51567" w:rsidP="00C51567">
      <w:pPr>
        <w:pStyle w:val="a4"/>
        <w:spacing w:before="0"/>
        <w:jc w:val="both"/>
      </w:pPr>
      <w:r>
        <w:rPr>
          <w:rFonts w:ascii="Times New Roman CYR" w:hAnsi="Times New Roman CYR" w:cs="Times New Roman CYR"/>
          <w:sz w:val="22"/>
          <w:szCs w:val="22"/>
        </w:rPr>
        <w:t xml:space="preserve">4.8. Орендодавець не пізніше ніж протягом п’ятого робочого дня з моменту отримання від Балансоутримувача примірника </w:t>
      </w:r>
      <w:proofErr w:type="spellStart"/>
      <w:r>
        <w:rPr>
          <w:rFonts w:ascii="Times New Roman CYR" w:hAnsi="Times New Roman CYR" w:cs="Times New Roman CYR"/>
          <w:sz w:val="22"/>
          <w:szCs w:val="22"/>
        </w:rPr>
        <w:t>акта</w:t>
      </w:r>
      <w:proofErr w:type="spellEnd"/>
      <w:r>
        <w:rPr>
          <w:rFonts w:ascii="Times New Roman CYR" w:hAnsi="Times New Roman CYR" w:cs="Times New Roman CYR"/>
          <w:sz w:val="22"/>
          <w:szCs w:val="22"/>
        </w:rPr>
        <w:t xml:space="preserve"> повернення з оренди орендованого Майна із зауваженнями (або за </w:t>
      </w:r>
      <w:r>
        <w:rPr>
          <w:rFonts w:ascii="Times New Roman CYR" w:hAnsi="Times New Roman CYR" w:cs="Times New Roman CYR"/>
          <w:sz w:val="22"/>
          <w:szCs w:val="22"/>
        </w:rPr>
        <w:lastRenderedPageBreak/>
        <w:t>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C51567" w:rsidRDefault="00C51567" w:rsidP="00C51567">
      <w:pPr>
        <w:pStyle w:val="a4"/>
        <w:spacing w:before="0"/>
        <w:jc w:val="both"/>
      </w:pPr>
      <w:r>
        <w:rPr>
          <w:rFonts w:ascii="Times New Roman CYR" w:hAnsi="Times New Roman CYR" w:cs="Times New Roman CYR"/>
          <w:sz w:val="22"/>
          <w:szCs w:val="22"/>
        </w:rPr>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міським бюджетом і Балансоутримувачем);</w:t>
      </w:r>
    </w:p>
    <w:p w:rsidR="00C51567" w:rsidRDefault="00C51567" w:rsidP="00C51567">
      <w:pPr>
        <w:pStyle w:val="a4"/>
        <w:spacing w:before="0"/>
        <w:jc w:val="both"/>
      </w:pPr>
      <w:r>
        <w:rPr>
          <w:rFonts w:ascii="Times New Roman CYR" w:hAnsi="Times New Roman CYR" w:cs="Times New Roman CYR"/>
          <w:sz w:val="22"/>
          <w:szCs w:val="22"/>
        </w:rPr>
        <w:t>у другу чергу погашаються зобов’язання Орендаря із сплати неустойки (пункт 4.4 цього договору);</w:t>
      </w:r>
    </w:p>
    <w:p w:rsidR="00C51567" w:rsidRDefault="00C51567" w:rsidP="00C51567">
      <w:pPr>
        <w:pStyle w:val="a4"/>
        <w:spacing w:before="0"/>
        <w:jc w:val="both"/>
      </w:pPr>
      <w:r>
        <w:rPr>
          <w:rFonts w:ascii="Times New Roman CYR" w:hAnsi="Times New Roman CYR" w:cs="Times New Roman CYR"/>
          <w:sz w:val="22"/>
          <w:szCs w:val="22"/>
        </w:rPr>
        <w:t>у третю чергу погашаються зобов’язання Орендаря із сплати частини орендної плати, яка відповідно до пункту 16 Умов підлягає сплаті до міського бюджету;</w:t>
      </w:r>
    </w:p>
    <w:p w:rsidR="00C51567" w:rsidRDefault="00C51567" w:rsidP="00C51567">
      <w:pPr>
        <w:pStyle w:val="a4"/>
        <w:spacing w:before="0"/>
        <w:jc w:val="both"/>
      </w:pPr>
      <w:r>
        <w:rPr>
          <w:rFonts w:ascii="Times New Roman CYR" w:hAnsi="Times New Roman CYR" w:cs="Times New Roman CYR"/>
          <w:sz w:val="22"/>
          <w:szCs w:val="22"/>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C51567" w:rsidRDefault="00C51567" w:rsidP="00C51567">
      <w:pPr>
        <w:pStyle w:val="a4"/>
        <w:spacing w:before="0"/>
        <w:jc w:val="both"/>
      </w:pPr>
      <w:r>
        <w:rPr>
          <w:rFonts w:ascii="Times New Roman CYR" w:hAnsi="Times New Roman CYR" w:cs="Times New Roman CYR"/>
          <w:sz w:val="22"/>
          <w:szCs w:val="22"/>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C51567" w:rsidRDefault="00C51567" w:rsidP="00C51567">
      <w:pPr>
        <w:pStyle w:val="a4"/>
        <w:spacing w:before="0"/>
        <w:jc w:val="both"/>
      </w:pPr>
      <w:r>
        <w:rPr>
          <w:rFonts w:ascii="Times New Roman CYR" w:hAnsi="Times New Roman CYR" w:cs="Times New Roman CYR"/>
          <w:sz w:val="22"/>
          <w:szCs w:val="22"/>
        </w:rPr>
        <w:t>у шосту чергу погашаються зобов’язання Орендаря з компенсації суми збитків, завданих орендованому Майну;</w:t>
      </w:r>
    </w:p>
    <w:p w:rsidR="00C51567" w:rsidRDefault="00C51567" w:rsidP="00C51567">
      <w:pPr>
        <w:pStyle w:val="a4"/>
        <w:spacing w:before="0"/>
        <w:jc w:val="both"/>
      </w:pPr>
      <w:r>
        <w:rPr>
          <w:rFonts w:ascii="Times New Roman CYR" w:hAnsi="Times New Roman CYR" w:cs="Times New Roman CYR"/>
          <w:sz w:val="22"/>
          <w:szCs w:val="22"/>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C51567" w:rsidRDefault="00C51567" w:rsidP="00C51567">
      <w:pPr>
        <w:pStyle w:val="a4"/>
        <w:spacing w:before="0"/>
        <w:jc w:val="both"/>
      </w:pPr>
      <w:r>
        <w:rPr>
          <w:rFonts w:ascii="Times New Roman CYR" w:hAnsi="Times New Roman CYR" w:cs="Times New Roman CYR"/>
          <w:sz w:val="22"/>
          <w:szCs w:val="22"/>
        </w:rPr>
        <w:t xml:space="preserve">Орендодавець повертає Орендарю суму забезпечувального депозиту, яка залишилась після здійснення </w:t>
      </w:r>
      <w:proofErr w:type="spellStart"/>
      <w:r>
        <w:rPr>
          <w:rFonts w:ascii="Times New Roman CYR" w:hAnsi="Times New Roman CYR" w:cs="Times New Roman CYR"/>
          <w:sz w:val="22"/>
          <w:szCs w:val="22"/>
        </w:rPr>
        <w:t>вирахувань</w:t>
      </w:r>
      <w:proofErr w:type="spellEnd"/>
      <w:r>
        <w:rPr>
          <w:rFonts w:ascii="Times New Roman CYR" w:hAnsi="Times New Roman CYR" w:cs="Times New Roman CYR"/>
          <w:sz w:val="22"/>
          <w:szCs w:val="22"/>
        </w:rPr>
        <w:t>, передбачених цим пунктом.</w:t>
      </w:r>
    </w:p>
    <w:p w:rsidR="00C51567" w:rsidRDefault="00C51567" w:rsidP="00C51567">
      <w:pPr>
        <w:pStyle w:val="a4"/>
        <w:spacing w:before="0"/>
        <w:ind w:firstLine="0"/>
        <w:jc w:val="center"/>
      </w:pPr>
      <w:r>
        <w:rPr>
          <w:rFonts w:ascii="Times New Roman CYR" w:hAnsi="Times New Roman CYR" w:cs="Times New Roman CYR"/>
          <w:b/>
          <w:bCs/>
          <w:sz w:val="22"/>
          <w:szCs w:val="22"/>
        </w:rPr>
        <w:t>Поліпшення і ремонт орендованого майна</w:t>
      </w:r>
    </w:p>
    <w:p w:rsidR="00C51567" w:rsidRDefault="00C51567" w:rsidP="00C51567">
      <w:pPr>
        <w:pStyle w:val="a4"/>
        <w:spacing w:before="0"/>
        <w:jc w:val="both"/>
      </w:pPr>
      <w:r>
        <w:rPr>
          <w:rFonts w:ascii="Times New Roman CYR" w:hAnsi="Times New Roman CYR" w:cs="Times New Roman CYR"/>
          <w:sz w:val="22"/>
          <w:szCs w:val="22"/>
        </w:rPr>
        <w:t>5.1. Орендар має право:</w:t>
      </w:r>
    </w:p>
    <w:p w:rsidR="00C51567" w:rsidRDefault="00C51567" w:rsidP="00C51567">
      <w:pPr>
        <w:pStyle w:val="a4"/>
        <w:spacing w:before="0"/>
        <w:jc w:val="both"/>
      </w:pPr>
      <w:r>
        <w:rPr>
          <w:rFonts w:ascii="Times New Roman CYR" w:hAnsi="Times New Roman CYR" w:cs="Times New Roman CYR"/>
          <w:sz w:val="22"/>
          <w:szCs w:val="22"/>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C51567" w:rsidRDefault="00C51567" w:rsidP="00C51567">
      <w:pPr>
        <w:pStyle w:val="a4"/>
        <w:spacing w:before="0"/>
        <w:jc w:val="both"/>
      </w:pPr>
      <w:r>
        <w:rPr>
          <w:rFonts w:ascii="Times New Roman CYR" w:hAnsi="Times New Roman CYR" w:cs="Times New Roman CYR"/>
          <w:sz w:val="22"/>
          <w:szCs w:val="22"/>
        </w:rPr>
        <w:t>здійснювати невід’ємні поліпшення Майна за наявності рішення Орендодавця про надання згоди, прийнятого відповідно до Закону та Порядку;</w:t>
      </w:r>
    </w:p>
    <w:p w:rsidR="00C51567" w:rsidRDefault="00C51567" w:rsidP="00C51567">
      <w:pPr>
        <w:pStyle w:val="a4"/>
        <w:spacing w:before="0"/>
        <w:jc w:val="both"/>
      </w:pPr>
      <w:r>
        <w:rPr>
          <w:rFonts w:ascii="Times New Roman CYR" w:hAnsi="Times New Roman CYR" w:cs="Times New Roman CYR"/>
          <w:sz w:val="22"/>
          <w:szCs w:val="22"/>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C51567" w:rsidRDefault="00C51567" w:rsidP="00C51567">
      <w:pPr>
        <w:pStyle w:val="a4"/>
        <w:spacing w:before="0"/>
        <w:jc w:val="both"/>
      </w:pPr>
      <w:r>
        <w:rPr>
          <w:rFonts w:ascii="Times New Roman CYR" w:hAnsi="Times New Roman CYR" w:cs="Times New Roman CYR"/>
          <w:sz w:val="22"/>
          <w:szCs w:val="22"/>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C51567" w:rsidRDefault="00C51567" w:rsidP="00C51567">
      <w:pPr>
        <w:pStyle w:val="a4"/>
        <w:spacing w:before="0"/>
        <w:jc w:val="both"/>
      </w:pPr>
      <w:r>
        <w:rPr>
          <w:rFonts w:ascii="Times New Roman CYR" w:hAnsi="Times New Roman CYR" w:cs="Times New Roman CYR"/>
          <w:sz w:val="22"/>
          <w:szCs w:val="22"/>
        </w:rPr>
        <w:t>5.3. Орендар має право на компенсацію вартості здійснених ним невід’ємних поліпшень Майна у порядку та на умовах, встановлених Порядком.</w:t>
      </w:r>
    </w:p>
    <w:p w:rsidR="00C51567" w:rsidRDefault="00C51567" w:rsidP="00C51567">
      <w:pPr>
        <w:pStyle w:val="a4"/>
        <w:spacing w:before="0"/>
        <w:jc w:val="both"/>
      </w:pPr>
      <w:r>
        <w:rPr>
          <w:rFonts w:ascii="Times New Roman CYR" w:hAnsi="Times New Roman CYR" w:cs="Times New Roman CYR"/>
          <w:sz w:val="22"/>
          <w:szCs w:val="22"/>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C51567" w:rsidRDefault="00C51567" w:rsidP="00C51567">
      <w:pPr>
        <w:pStyle w:val="a4"/>
        <w:spacing w:before="0"/>
        <w:ind w:firstLine="0"/>
        <w:jc w:val="center"/>
      </w:pPr>
      <w:r>
        <w:rPr>
          <w:rFonts w:ascii="Times New Roman CYR" w:hAnsi="Times New Roman CYR" w:cs="Times New Roman CYR"/>
          <w:b/>
          <w:bCs/>
          <w:sz w:val="22"/>
          <w:szCs w:val="22"/>
        </w:rPr>
        <w:t>Режим використання орендованого Майна</w:t>
      </w:r>
    </w:p>
    <w:p w:rsidR="00C51567" w:rsidRDefault="00C51567" w:rsidP="00C51567">
      <w:pPr>
        <w:pStyle w:val="a4"/>
        <w:spacing w:before="0"/>
        <w:jc w:val="both"/>
      </w:pPr>
      <w:r>
        <w:rPr>
          <w:rFonts w:ascii="Times New Roman CYR" w:hAnsi="Times New Roman CYR" w:cs="Times New Roman CYR"/>
          <w:sz w:val="22"/>
          <w:szCs w:val="22"/>
        </w:rPr>
        <w:t>6.1. Орендар зобов’язаний використовувати орендоване Майно відповідно до призначення, визначеного у пункті 7 Умов.</w:t>
      </w:r>
    </w:p>
    <w:p w:rsidR="00C51567" w:rsidRDefault="00C51567" w:rsidP="00C51567">
      <w:pPr>
        <w:pStyle w:val="a4"/>
        <w:spacing w:before="0"/>
        <w:jc w:val="both"/>
      </w:pPr>
      <w:r>
        <w:rPr>
          <w:rFonts w:ascii="Times New Roman CYR" w:hAnsi="Times New Roman CYR" w:cs="Times New Roman CYR"/>
          <w:sz w:val="22"/>
          <w:szCs w:val="22"/>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C51567" w:rsidRDefault="00C51567" w:rsidP="00C51567">
      <w:pPr>
        <w:pStyle w:val="a4"/>
        <w:spacing w:before="0"/>
        <w:jc w:val="both"/>
      </w:pPr>
      <w:r>
        <w:rPr>
          <w:rFonts w:ascii="Times New Roman CYR" w:hAnsi="Times New Roman CYR" w:cs="Times New Roman CYR"/>
          <w:sz w:val="22"/>
          <w:szCs w:val="22"/>
        </w:rPr>
        <w:t>6.3. Орендар зобов’язаний:</w:t>
      </w:r>
    </w:p>
    <w:p w:rsidR="00C51567" w:rsidRDefault="00C51567" w:rsidP="00C51567">
      <w:pPr>
        <w:pStyle w:val="a4"/>
        <w:spacing w:before="0"/>
        <w:jc w:val="both"/>
      </w:pPr>
      <w:r>
        <w:rPr>
          <w:rFonts w:ascii="Times New Roman CYR" w:hAnsi="Times New Roman CYR" w:cs="Times New Roman CYR"/>
          <w:sz w:val="22"/>
          <w:szCs w:val="22"/>
        </w:rPr>
        <w:lastRenderedPageBreak/>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C51567" w:rsidRDefault="00C51567" w:rsidP="00C51567">
      <w:pPr>
        <w:pStyle w:val="a4"/>
        <w:spacing w:before="0"/>
        <w:jc w:val="both"/>
      </w:pPr>
      <w:r>
        <w:rPr>
          <w:rFonts w:ascii="Times New Roman CYR" w:hAnsi="Times New Roman CYR" w:cs="Times New Roman CYR"/>
          <w:sz w:val="22"/>
          <w:szCs w:val="22"/>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C51567" w:rsidRDefault="00C51567" w:rsidP="00C51567">
      <w:pPr>
        <w:pStyle w:val="a4"/>
        <w:spacing w:before="0"/>
        <w:jc w:val="both"/>
      </w:pPr>
      <w:r>
        <w:rPr>
          <w:rFonts w:ascii="Times New Roman CYR" w:hAnsi="Times New Roman CYR" w:cs="Times New Roman CYR"/>
          <w:sz w:val="22"/>
          <w:szCs w:val="22"/>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C51567" w:rsidRDefault="00C51567" w:rsidP="00C51567">
      <w:pPr>
        <w:pStyle w:val="a4"/>
        <w:spacing w:before="0"/>
        <w:jc w:val="both"/>
      </w:pPr>
      <w:r>
        <w:rPr>
          <w:rFonts w:ascii="Times New Roman CYR" w:hAnsi="Times New Roman CYR" w:cs="Times New Roman CYR"/>
          <w:sz w:val="22"/>
          <w:szCs w:val="22"/>
        </w:rPr>
        <w:t>проводити внутрішні розслідування випадків пожеж та подавати Балансоутримувачу відповідні документи розслідування.</w:t>
      </w:r>
    </w:p>
    <w:p w:rsidR="00C51567" w:rsidRDefault="00C51567" w:rsidP="00C51567">
      <w:pPr>
        <w:pStyle w:val="a4"/>
        <w:spacing w:before="0"/>
        <w:jc w:val="both"/>
      </w:pPr>
      <w:r>
        <w:rPr>
          <w:rFonts w:ascii="Times New Roman CYR" w:hAnsi="Times New Roman CYR" w:cs="Times New Roman CYR"/>
          <w:sz w:val="22"/>
          <w:szCs w:val="22"/>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C51567" w:rsidRDefault="00C51567" w:rsidP="00C51567">
      <w:pPr>
        <w:pStyle w:val="a4"/>
        <w:spacing w:before="0"/>
        <w:jc w:val="both"/>
      </w:pPr>
      <w:r>
        <w:rPr>
          <w:rFonts w:ascii="Times New Roman CYR" w:hAnsi="Times New Roman CYR" w:cs="Times New Roman CYR"/>
          <w:sz w:val="22"/>
          <w:szCs w:val="22"/>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Pr>
          <w:rFonts w:ascii="Times New Roman CYR" w:hAnsi="Times New Roman CYR" w:cs="Times New Roman CYR"/>
          <w:sz w:val="22"/>
          <w:szCs w:val="22"/>
          <w:lang w:val="ru-RU"/>
        </w:rPr>
        <w:t>—</w:t>
      </w:r>
      <w:r>
        <w:rPr>
          <w:rFonts w:ascii="Times New Roman CYR" w:hAnsi="Times New Roman CYR" w:cs="Times New Roman CYR"/>
          <w:sz w:val="22"/>
          <w:szCs w:val="22"/>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C51567" w:rsidRDefault="00C51567" w:rsidP="00C51567">
      <w:pPr>
        <w:pStyle w:val="a4"/>
        <w:spacing w:before="0"/>
        <w:jc w:val="both"/>
      </w:pPr>
      <w:r>
        <w:rPr>
          <w:rFonts w:ascii="Times New Roman CYR" w:hAnsi="Times New Roman CYR" w:cs="Times New Roman CYR"/>
          <w:sz w:val="22"/>
          <w:szCs w:val="22"/>
        </w:rPr>
        <w:t>6.5. Протягом п’яти робочих днів з дати укладення цього договору Балансоутримувач зобов’язаний надати Орендарю для підписання:</w:t>
      </w:r>
    </w:p>
    <w:p w:rsidR="00C51567" w:rsidRDefault="00C51567" w:rsidP="00C51567">
      <w:pPr>
        <w:pStyle w:val="a4"/>
        <w:spacing w:before="0"/>
        <w:jc w:val="both"/>
      </w:pPr>
      <w:r>
        <w:rPr>
          <w:rFonts w:ascii="Times New Roman CYR" w:hAnsi="Times New Roman CYR" w:cs="Times New Roman CYR"/>
          <w:sz w:val="22"/>
          <w:szCs w:val="22"/>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розробленого Балансоутримувачем комунального майна, та/або</w:t>
      </w:r>
    </w:p>
    <w:p w:rsidR="00C51567" w:rsidRDefault="00C51567" w:rsidP="00C51567">
      <w:pPr>
        <w:pStyle w:val="a4"/>
        <w:spacing w:before="0"/>
        <w:jc w:val="both"/>
      </w:pPr>
      <w:r>
        <w:rPr>
          <w:rFonts w:ascii="Times New Roman CYR" w:hAnsi="Times New Roman CYR" w:cs="Times New Roman CYR"/>
          <w:sz w:val="22"/>
          <w:szCs w:val="22"/>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C51567" w:rsidRDefault="00C51567" w:rsidP="00C51567">
      <w:pPr>
        <w:pStyle w:val="a4"/>
        <w:spacing w:before="0"/>
        <w:jc w:val="both"/>
      </w:pPr>
      <w:r>
        <w:rPr>
          <w:rFonts w:ascii="Times New Roman CYR" w:hAnsi="Times New Roman CYR" w:cs="Times New Roman CYR"/>
          <w:sz w:val="22"/>
          <w:szCs w:val="22"/>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C51567" w:rsidRDefault="00C51567" w:rsidP="00C51567">
      <w:pPr>
        <w:pStyle w:val="a4"/>
        <w:spacing w:before="0"/>
        <w:jc w:val="both"/>
      </w:pPr>
      <w:r>
        <w:rPr>
          <w:rFonts w:ascii="Times New Roman CYR" w:hAnsi="Times New Roman CYR" w:cs="Times New Roman CYR"/>
          <w:sz w:val="22"/>
          <w:szCs w:val="22"/>
        </w:rPr>
        <w:t>підписати і повернути Балансоутримувачу примірник договору; або</w:t>
      </w:r>
    </w:p>
    <w:p w:rsidR="00C51567" w:rsidRDefault="00C51567" w:rsidP="00C51567">
      <w:pPr>
        <w:pStyle w:val="a4"/>
        <w:spacing w:before="0"/>
        <w:jc w:val="both"/>
      </w:pPr>
      <w:r>
        <w:rPr>
          <w:rFonts w:ascii="Times New Roman CYR" w:hAnsi="Times New Roman CYR" w:cs="Times New Roman CYR"/>
          <w:sz w:val="22"/>
          <w:szCs w:val="22"/>
        </w:rPr>
        <w:t>подати Балансоутримувачу обґрунтовані зауваження до сум витрат, які підлягають відшкодуванню Орендарем за договором.</w:t>
      </w:r>
    </w:p>
    <w:p w:rsidR="00C51567" w:rsidRDefault="00C51567" w:rsidP="00C51567">
      <w:pPr>
        <w:pStyle w:val="a4"/>
        <w:spacing w:before="0"/>
        <w:jc w:val="both"/>
      </w:pPr>
      <w:bookmarkStart w:id="1" w:name="_heading=h.1fob9te"/>
      <w:bookmarkEnd w:id="1"/>
      <w:r>
        <w:rPr>
          <w:rFonts w:ascii="Times New Roman CYR" w:hAnsi="Times New Roman CYR" w:cs="Times New Roman CYR"/>
          <w:sz w:val="22"/>
          <w:szCs w:val="22"/>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C51567" w:rsidRDefault="00C51567" w:rsidP="00C51567">
      <w:pPr>
        <w:pStyle w:val="a4"/>
        <w:spacing w:before="0"/>
        <w:jc w:val="both"/>
      </w:pPr>
      <w:r>
        <w:rPr>
          <w:rFonts w:ascii="Times New Roman CYR" w:hAnsi="Times New Roman CYR" w:cs="Times New Roman CYR"/>
          <w:sz w:val="22"/>
          <w:szCs w:val="22"/>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C51567" w:rsidRDefault="00C51567" w:rsidP="00C51567">
      <w:pPr>
        <w:pStyle w:val="a4"/>
        <w:spacing w:before="6"/>
        <w:jc w:val="both"/>
      </w:pPr>
      <w:r>
        <w:rPr>
          <w:rFonts w:ascii="Times New Roman CYR" w:hAnsi="Times New Roman CYR" w:cs="Times New Roman CYR"/>
          <w:sz w:val="22"/>
          <w:szCs w:val="22"/>
        </w:rPr>
        <w:t>6.6. Якщо Майном є пам’ятка культурної спадщини, щойно виявлений об’єкт культурної спадщини чи його частина, Орендар зобов’язаний виконувати усі обов’язки Балансоутримувача за охоронним договором, який є додатком до цього договору.</w:t>
      </w:r>
    </w:p>
    <w:p w:rsidR="00C51567" w:rsidRDefault="00C51567" w:rsidP="00C51567">
      <w:pPr>
        <w:pStyle w:val="a4"/>
        <w:spacing w:before="6"/>
        <w:jc w:val="both"/>
      </w:pPr>
      <w:r>
        <w:rPr>
          <w:rFonts w:ascii="Times New Roman CYR" w:hAnsi="Times New Roman CYR" w:cs="Times New Roman CYR"/>
          <w:sz w:val="22"/>
          <w:szCs w:val="22"/>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rsidR="00C51567" w:rsidRDefault="00C51567" w:rsidP="00C51567">
      <w:pPr>
        <w:pStyle w:val="a4"/>
        <w:spacing w:before="6"/>
        <w:jc w:val="both"/>
        <w:rPr>
          <w:rFonts w:ascii="Times New Roman CYR" w:hAnsi="Times New Roman CYR" w:cs="Times New Roman CYR"/>
          <w:sz w:val="22"/>
          <w:szCs w:val="22"/>
        </w:rPr>
      </w:pPr>
    </w:p>
    <w:p w:rsidR="00C51567" w:rsidRDefault="00C51567" w:rsidP="00C51567">
      <w:pPr>
        <w:pStyle w:val="a4"/>
        <w:spacing w:before="6"/>
        <w:ind w:firstLine="0"/>
        <w:jc w:val="both"/>
      </w:pPr>
      <w:r>
        <w:rPr>
          <w:rFonts w:ascii="Times New Roman CYR" w:hAnsi="Times New Roman CYR" w:cs="Times New Roman CYR"/>
          <w:sz w:val="22"/>
          <w:szCs w:val="22"/>
        </w:rPr>
        <w:lastRenderedPageBreak/>
        <w:t>вимогам законодавства і висуваються вимоги або надаються рекомендації, до договору включається положення такого змісту:</w:t>
      </w:r>
    </w:p>
    <w:p w:rsidR="00C51567" w:rsidRDefault="00C51567" w:rsidP="00C51567">
      <w:pPr>
        <w:pStyle w:val="a4"/>
        <w:spacing w:before="6"/>
        <w:jc w:val="both"/>
      </w:pPr>
      <w:r>
        <w:rPr>
          <w:rFonts w:ascii="Times New Roman CYR" w:hAnsi="Times New Roman CYR" w:cs="Times New Roman CYR"/>
          <w:sz w:val="22"/>
          <w:szCs w:val="22"/>
        </w:rPr>
        <w:t>“Протягом ________________________ Орендар зобов’язаний</w:t>
      </w:r>
      <w:r>
        <w:rPr>
          <w:rFonts w:ascii="Times New Roman CYR" w:hAnsi="Times New Roman CYR" w:cs="Times New Roman CYR"/>
          <w:sz w:val="22"/>
          <w:szCs w:val="22"/>
        </w:rPr>
        <w:br/>
        <w:t xml:space="preserve">                                                     (період)</w:t>
      </w:r>
    </w:p>
    <w:p w:rsidR="00C51567" w:rsidRDefault="00C51567" w:rsidP="00C51567">
      <w:pPr>
        <w:pStyle w:val="a4"/>
        <w:spacing w:before="6"/>
        <w:jc w:val="both"/>
      </w:pPr>
      <w:r>
        <w:rPr>
          <w:rFonts w:ascii="Times New Roman CYR" w:hAnsi="Times New Roman CYR" w:cs="Times New Roman CYR"/>
          <w:sz w:val="22"/>
          <w:szCs w:val="22"/>
        </w:rPr>
        <w:t xml:space="preserve">здійснити заходи щодо усунення </w:t>
      </w:r>
      <w:proofErr w:type="spellStart"/>
      <w:r>
        <w:rPr>
          <w:rFonts w:ascii="Times New Roman CYR" w:hAnsi="Times New Roman CYR" w:cs="Times New Roman CYR"/>
          <w:sz w:val="22"/>
          <w:szCs w:val="22"/>
        </w:rPr>
        <w:t>невідповідностей</w:t>
      </w:r>
      <w:proofErr w:type="spellEnd"/>
      <w:r>
        <w:rPr>
          <w:rFonts w:ascii="Times New Roman CYR" w:hAnsi="Times New Roman CYR" w:cs="Times New Roman CYR"/>
          <w:sz w:val="22"/>
          <w:szCs w:val="22"/>
        </w:rPr>
        <w:t xml:space="preserve"> вимогам законодавства, виявлених екологічним аудитом, відповідно до рекомендацій (вимог), наданих у звіті про екологічний аудит.”.</w:t>
      </w:r>
    </w:p>
    <w:p w:rsidR="00C51567" w:rsidRDefault="00C51567" w:rsidP="00C51567">
      <w:pPr>
        <w:pStyle w:val="a4"/>
        <w:spacing w:before="0"/>
        <w:jc w:val="center"/>
        <w:rPr>
          <w:rFonts w:ascii="Times New Roman CYR" w:hAnsi="Times New Roman CYR" w:cs="Times New Roman CYR"/>
          <w:b/>
          <w:bCs/>
          <w:sz w:val="22"/>
          <w:szCs w:val="22"/>
        </w:rPr>
      </w:pPr>
      <w:r>
        <w:rPr>
          <w:rFonts w:ascii="Times New Roman CYR" w:hAnsi="Times New Roman CYR" w:cs="Times New Roman CYR"/>
          <w:b/>
          <w:bCs/>
          <w:sz w:val="22"/>
          <w:szCs w:val="22"/>
        </w:rPr>
        <w:t xml:space="preserve">Страхування об’єкта оренди, відшкодування витрат на оцінку Майна та  </w:t>
      </w:r>
    </w:p>
    <w:p w:rsidR="00C51567" w:rsidRDefault="00C51567" w:rsidP="00C51567">
      <w:pPr>
        <w:pStyle w:val="a4"/>
        <w:spacing w:before="0"/>
        <w:jc w:val="center"/>
      </w:pPr>
      <w:r>
        <w:rPr>
          <w:rFonts w:ascii="Times New Roman CYR" w:hAnsi="Times New Roman CYR" w:cs="Times New Roman CYR"/>
          <w:b/>
          <w:bCs/>
          <w:sz w:val="22"/>
          <w:szCs w:val="22"/>
        </w:rPr>
        <w:t>укладення охоронного договору</w:t>
      </w:r>
    </w:p>
    <w:p w:rsidR="00C51567" w:rsidRDefault="00C51567" w:rsidP="00C51567">
      <w:pPr>
        <w:pStyle w:val="a4"/>
        <w:spacing w:before="0"/>
        <w:jc w:val="both"/>
      </w:pPr>
      <w:r>
        <w:rPr>
          <w:rFonts w:ascii="Times New Roman CYR" w:hAnsi="Times New Roman CYR" w:cs="Times New Roman CYR"/>
          <w:sz w:val="22"/>
          <w:szCs w:val="22"/>
        </w:rPr>
        <w:t>7.1. Орендар зобов’язаний:</w:t>
      </w:r>
    </w:p>
    <w:p w:rsidR="00C51567" w:rsidRDefault="00C51567" w:rsidP="00C51567">
      <w:pPr>
        <w:pStyle w:val="a4"/>
        <w:spacing w:before="0"/>
        <w:jc w:val="both"/>
      </w:pPr>
      <w:r>
        <w:rPr>
          <w:rFonts w:ascii="Times New Roman CYR" w:hAnsi="Times New Roman CYR" w:cs="Times New Roman CYR"/>
          <w:sz w:val="22"/>
          <w:szCs w:val="22"/>
        </w:rPr>
        <w:t>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C51567" w:rsidRDefault="00C51567" w:rsidP="00C51567">
      <w:pPr>
        <w:pStyle w:val="a4"/>
        <w:spacing w:before="0"/>
        <w:jc w:val="both"/>
      </w:pPr>
      <w:r>
        <w:rPr>
          <w:rFonts w:ascii="Times New Roman CYR" w:hAnsi="Times New Roman CYR" w:cs="Times New Roman CYR"/>
          <w:sz w:val="22"/>
          <w:szCs w:val="22"/>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C51567" w:rsidRDefault="00C51567" w:rsidP="00C51567">
      <w:pPr>
        <w:pStyle w:val="a4"/>
        <w:spacing w:before="0"/>
        <w:jc w:val="both"/>
      </w:pPr>
      <w:r>
        <w:rPr>
          <w:rFonts w:ascii="Times New Roman CYR" w:hAnsi="Times New Roman CYR" w:cs="Times New Roman CYR"/>
          <w:sz w:val="22"/>
          <w:szCs w:val="22"/>
        </w:rPr>
        <w:t>Якщо строк дії договору оренди менший, ніж один рік, то договір страхування укладається на строк дії договору оренди.</w:t>
      </w:r>
    </w:p>
    <w:p w:rsidR="00C51567" w:rsidRDefault="00C51567" w:rsidP="00C51567">
      <w:pPr>
        <w:pStyle w:val="a4"/>
        <w:spacing w:before="0"/>
        <w:jc w:val="both"/>
      </w:pPr>
      <w:r>
        <w:rPr>
          <w:rFonts w:ascii="Times New Roman CYR" w:hAnsi="Times New Roman CYR" w:cs="Times New Roman CYR"/>
          <w:sz w:val="22"/>
          <w:szCs w:val="22"/>
        </w:rPr>
        <w:t>Оплата послуг страховика здійснюється за рахунок Орендаря (страхувальника).</w:t>
      </w:r>
    </w:p>
    <w:p w:rsidR="00C51567" w:rsidRDefault="00C51567" w:rsidP="00C51567">
      <w:pPr>
        <w:pStyle w:val="a4"/>
        <w:spacing w:before="0"/>
        <w:jc w:val="both"/>
      </w:pPr>
      <w:r>
        <w:rPr>
          <w:rFonts w:ascii="Times New Roman CYR" w:hAnsi="Times New Roman CYR" w:cs="Times New Roman CYR"/>
          <w:sz w:val="22"/>
          <w:szCs w:val="22"/>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C51567" w:rsidRDefault="00C51567" w:rsidP="00C51567">
      <w:pPr>
        <w:pStyle w:val="a4"/>
        <w:spacing w:before="0"/>
        <w:jc w:val="both"/>
      </w:pPr>
      <w:r>
        <w:rPr>
          <w:rFonts w:ascii="Times New Roman CYR" w:hAnsi="Times New Roman CYR" w:cs="Times New Roman CYR"/>
          <w:sz w:val="22"/>
          <w:szCs w:val="22"/>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rsidR="00C51567" w:rsidRDefault="00C51567" w:rsidP="00C51567">
      <w:pPr>
        <w:pStyle w:val="a4"/>
        <w:spacing w:before="0"/>
        <w:ind w:firstLine="0"/>
        <w:jc w:val="center"/>
      </w:pPr>
      <w:r>
        <w:rPr>
          <w:rFonts w:ascii="Times New Roman CYR" w:hAnsi="Times New Roman CYR" w:cs="Times New Roman CYR"/>
          <w:b/>
          <w:bCs/>
          <w:sz w:val="22"/>
          <w:szCs w:val="22"/>
        </w:rPr>
        <w:t>Суборенда</w:t>
      </w:r>
    </w:p>
    <w:p w:rsidR="00C51567" w:rsidRDefault="00C51567" w:rsidP="00C51567">
      <w:pPr>
        <w:pStyle w:val="a4"/>
        <w:spacing w:before="0"/>
        <w:jc w:val="both"/>
      </w:pPr>
      <w:r>
        <w:rPr>
          <w:rFonts w:ascii="Times New Roman CYR" w:hAnsi="Times New Roman CYR" w:cs="Times New Roman CYR"/>
          <w:sz w:val="22"/>
          <w:szCs w:val="22"/>
        </w:rPr>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C51567" w:rsidRDefault="00C51567" w:rsidP="00C51567">
      <w:pPr>
        <w:pStyle w:val="a4"/>
        <w:spacing w:before="0"/>
        <w:jc w:val="both"/>
      </w:pPr>
      <w:r>
        <w:rPr>
          <w:rFonts w:ascii="Times New Roman CYR" w:hAnsi="Times New Roman CYR" w:cs="Times New Roman CYR"/>
          <w:sz w:val="22"/>
          <w:szCs w:val="22"/>
        </w:rPr>
        <w:t>8.2. Орендар може укладати договір суборенди лише з особами, які відповідають вимогам статті 4 Закону.</w:t>
      </w:r>
    </w:p>
    <w:p w:rsidR="00C51567" w:rsidRDefault="00C51567" w:rsidP="00C51567">
      <w:pPr>
        <w:pStyle w:val="a4"/>
        <w:spacing w:before="0"/>
        <w:jc w:val="both"/>
      </w:pPr>
      <w:r>
        <w:rPr>
          <w:rFonts w:ascii="Times New Roman CYR" w:hAnsi="Times New Roman CYR" w:cs="Times New Roman CYR"/>
          <w:sz w:val="22"/>
          <w:szCs w:val="22"/>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C51567" w:rsidRDefault="00C51567" w:rsidP="00C51567">
      <w:pPr>
        <w:pStyle w:val="a4"/>
        <w:spacing w:before="0"/>
        <w:ind w:firstLine="0"/>
        <w:jc w:val="center"/>
      </w:pPr>
      <w:r>
        <w:rPr>
          <w:rFonts w:ascii="Times New Roman CYR" w:hAnsi="Times New Roman CYR" w:cs="Times New Roman CYR"/>
          <w:b/>
          <w:bCs/>
          <w:sz w:val="22"/>
          <w:szCs w:val="22"/>
        </w:rPr>
        <w:t>Запевнення сторін</w:t>
      </w:r>
    </w:p>
    <w:p w:rsidR="00C51567" w:rsidRDefault="00C51567" w:rsidP="00C51567">
      <w:pPr>
        <w:pStyle w:val="a4"/>
        <w:spacing w:before="0"/>
        <w:jc w:val="both"/>
      </w:pPr>
      <w:r>
        <w:rPr>
          <w:rFonts w:ascii="Times New Roman CYR" w:hAnsi="Times New Roman CYR" w:cs="Times New Roman CYR"/>
          <w:sz w:val="22"/>
          <w:szCs w:val="22"/>
        </w:rPr>
        <w:t>9.1. Балансоутримувач і Орендодавець запевняють Орендаря, що:</w:t>
      </w:r>
    </w:p>
    <w:p w:rsidR="00C51567" w:rsidRDefault="00C51567" w:rsidP="00C51567">
      <w:pPr>
        <w:pStyle w:val="a4"/>
        <w:spacing w:before="0"/>
        <w:jc w:val="both"/>
      </w:pPr>
      <w:r>
        <w:rPr>
          <w:rFonts w:ascii="Times New Roman CYR" w:hAnsi="Times New Roman CYR" w:cs="Times New Roman CYR"/>
          <w:sz w:val="22"/>
          <w:szCs w:val="22"/>
        </w:rPr>
        <w:t xml:space="preserve">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w:t>
      </w:r>
      <w:proofErr w:type="spellStart"/>
      <w:r>
        <w:rPr>
          <w:rFonts w:ascii="Times New Roman CYR" w:hAnsi="Times New Roman CYR" w:cs="Times New Roman CYR"/>
          <w:sz w:val="22"/>
          <w:szCs w:val="22"/>
        </w:rPr>
        <w:t>акта</w:t>
      </w:r>
      <w:proofErr w:type="spellEnd"/>
      <w:r>
        <w:rPr>
          <w:rFonts w:ascii="Times New Roman CYR" w:hAnsi="Times New Roman CYR" w:cs="Times New Roman CYR"/>
          <w:sz w:val="22"/>
          <w:szCs w:val="22"/>
        </w:rPr>
        <w:t xml:space="preserve"> приймання-передачі разом із комплектом ключів від об’єкта у кількості, зазначеній в акті приймання-передачі;</w:t>
      </w:r>
    </w:p>
    <w:p w:rsidR="00C51567" w:rsidRDefault="00C51567" w:rsidP="00C51567">
      <w:pPr>
        <w:pStyle w:val="a4"/>
        <w:spacing w:before="0"/>
        <w:jc w:val="both"/>
      </w:pPr>
      <w:r>
        <w:rPr>
          <w:rFonts w:ascii="Times New Roman CYR" w:hAnsi="Times New Roman CYR" w:cs="Times New Roman CYR"/>
          <w:sz w:val="22"/>
          <w:szCs w:val="22"/>
        </w:rPr>
        <w:t xml:space="preserve">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w:t>
      </w:r>
      <w:r>
        <w:rPr>
          <w:rFonts w:ascii="Times New Roman CYR" w:hAnsi="Times New Roman CYR" w:cs="Times New Roman CYR"/>
          <w:sz w:val="22"/>
          <w:szCs w:val="22"/>
        </w:rPr>
        <w:lastRenderedPageBreak/>
        <w:t>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C51567" w:rsidRDefault="00C51567" w:rsidP="00C51567">
      <w:pPr>
        <w:pStyle w:val="a4"/>
        <w:spacing w:before="0"/>
        <w:jc w:val="both"/>
      </w:pPr>
      <w:r>
        <w:rPr>
          <w:rFonts w:ascii="Times New Roman CYR" w:hAnsi="Times New Roman CYR" w:cs="Times New Roman CYR"/>
          <w:sz w:val="22"/>
          <w:szCs w:val="22"/>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C51567" w:rsidRDefault="00C51567" w:rsidP="00C51567">
      <w:pPr>
        <w:pStyle w:val="a4"/>
        <w:spacing w:before="0"/>
        <w:jc w:val="both"/>
      </w:pPr>
      <w:r>
        <w:rPr>
          <w:rFonts w:ascii="Times New Roman CYR" w:hAnsi="Times New Roman CYR" w:cs="Times New Roman CYR"/>
          <w:sz w:val="22"/>
          <w:szCs w:val="22"/>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C51567" w:rsidRDefault="00C51567" w:rsidP="00C51567">
      <w:pPr>
        <w:pStyle w:val="a4"/>
        <w:spacing w:before="0"/>
        <w:jc w:val="both"/>
      </w:pPr>
      <w:r>
        <w:rPr>
          <w:rFonts w:ascii="Times New Roman CYR" w:hAnsi="Times New Roman CYR" w:cs="Times New Roman CYR"/>
          <w:sz w:val="22"/>
          <w:szCs w:val="22"/>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C51567" w:rsidRDefault="00C51567" w:rsidP="00C51567">
      <w:pPr>
        <w:pStyle w:val="a4"/>
        <w:spacing w:before="0"/>
        <w:jc w:val="both"/>
      </w:pPr>
      <w:r>
        <w:rPr>
          <w:rFonts w:ascii="Times New Roman CYR" w:hAnsi="Times New Roman CYR" w:cs="Times New Roman CYR"/>
          <w:sz w:val="22"/>
          <w:szCs w:val="22"/>
        </w:rPr>
        <w:t>9.5. Одночасно або до укладення цього договору Орендар повністю сплатив забезпечувальний депозит в розмірі, визначеному у пункті 11 Умов.</w:t>
      </w:r>
    </w:p>
    <w:p w:rsidR="00C51567" w:rsidRDefault="00C51567" w:rsidP="00C51567">
      <w:pPr>
        <w:pStyle w:val="a4"/>
        <w:spacing w:before="0"/>
        <w:ind w:firstLine="0"/>
        <w:jc w:val="center"/>
      </w:pPr>
      <w:r>
        <w:rPr>
          <w:rFonts w:ascii="Times New Roman CYR" w:hAnsi="Times New Roman CYR" w:cs="Times New Roman CYR"/>
          <w:b/>
          <w:bCs/>
          <w:sz w:val="22"/>
          <w:szCs w:val="22"/>
        </w:rPr>
        <w:t>Додаткові умови оренди</w:t>
      </w:r>
    </w:p>
    <w:p w:rsidR="00C51567" w:rsidRDefault="00C51567" w:rsidP="00C51567">
      <w:pPr>
        <w:pStyle w:val="a4"/>
        <w:spacing w:before="0"/>
        <w:jc w:val="both"/>
      </w:pPr>
      <w:r>
        <w:rPr>
          <w:rFonts w:ascii="Times New Roman CYR" w:hAnsi="Times New Roman CYR" w:cs="Times New Roman CYR"/>
          <w:sz w:val="22"/>
          <w:szCs w:val="22"/>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C51567" w:rsidRDefault="00C51567" w:rsidP="00C51567">
      <w:pPr>
        <w:pStyle w:val="a4"/>
        <w:spacing w:before="0"/>
        <w:ind w:firstLine="0"/>
        <w:jc w:val="center"/>
      </w:pPr>
      <w:r>
        <w:rPr>
          <w:rFonts w:ascii="Times New Roman CYR" w:hAnsi="Times New Roman CYR" w:cs="Times New Roman CYR"/>
          <w:b/>
          <w:bCs/>
          <w:sz w:val="22"/>
          <w:szCs w:val="22"/>
        </w:rPr>
        <w:t>Відповідальність і вирішення спорів за договором</w:t>
      </w:r>
    </w:p>
    <w:p w:rsidR="00C51567" w:rsidRDefault="00C51567" w:rsidP="00C51567">
      <w:pPr>
        <w:pStyle w:val="a4"/>
        <w:spacing w:before="0"/>
        <w:jc w:val="both"/>
      </w:pPr>
      <w:r>
        <w:rPr>
          <w:rFonts w:ascii="Times New Roman CYR" w:hAnsi="Times New Roman CYR" w:cs="Times New Roman CYR"/>
          <w:sz w:val="22"/>
          <w:szCs w:val="22"/>
        </w:rPr>
        <w:t>11.1. За невиконання або неналежне виконання зобов’язань за цим договором сторони несуть відповідальність згідно із законом та договором.</w:t>
      </w:r>
    </w:p>
    <w:p w:rsidR="00C51567" w:rsidRDefault="00C51567" w:rsidP="00C51567">
      <w:pPr>
        <w:pStyle w:val="a4"/>
        <w:spacing w:before="0"/>
        <w:jc w:val="both"/>
      </w:pPr>
      <w:r>
        <w:rPr>
          <w:rFonts w:ascii="Times New Roman CYR" w:hAnsi="Times New Roman CYR" w:cs="Times New Roman CYR"/>
          <w:sz w:val="22"/>
          <w:szCs w:val="22"/>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C51567" w:rsidRDefault="00C51567" w:rsidP="00C51567">
      <w:pPr>
        <w:pStyle w:val="a4"/>
        <w:spacing w:before="0"/>
        <w:jc w:val="both"/>
      </w:pPr>
      <w:r>
        <w:rPr>
          <w:rFonts w:ascii="Times New Roman CYR" w:hAnsi="Times New Roman CYR" w:cs="Times New Roman CYR"/>
          <w:sz w:val="22"/>
          <w:szCs w:val="22"/>
        </w:rPr>
        <w:t>11.3. Спори, які виникають за цим договором або в зв’язку з ним, не вирішені шляхом переговорів, вирішуються в судовому порядку.</w:t>
      </w:r>
    </w:p>
    <w:p w:rsidR="00C51567" w:rsidRDefault="00C51567" w:rsidP="00C51567">
      <w:pPr>
        <w:pStyle w:val="a4"/>
        <w:spacing w:before="0"/>
        <w:jc w:val="both"/>
      </w:pPr>
      <w:r>
        <w:rPr>
          <w:rFonts w:ascii="Times New Roman CYR" w:hAnsi="Times New Roman CYR" w:cs="Times New Roman CYR"/>
          <w:sz w:val="22"/>
          <w:szCs w:val="22"/>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C51567" w:rsidRDefault="00C51567" w:rsidP="00C51567">
      <w:pPr>
        <w:pStyle w:val="a4"/>
        <w:spacing w:before="0"/>
        <w:jc w:val="center"/>
      </w:pPr>
      <w:r>
        <w:rPr>
          <w:rFonts w:ascii="Times New Roman CYR" w:hAnsi="Times New Roman CYR" w:cs="Times New Roman CYR"/>
          <w:b/>
          <w:bCs/>
          <w:sz w:val="22"/>
          <w:szCs w:val="22"/>
        </w:rPr>
        <w:t>Строк чинності, умови зміни та припинення договору</w:t>
      </w:r>
    </w:p>
    <w:p w:rsidR="00C51567" w:rsidRDefault="00C51567" w:rsidP="00C51567">
      <w:pPr>
        <w:pStyle w:val="a4"/>
        <w:spacing w:before="0"/>
        <w:jc w:val="both"/>
      </w:pPr>
      <w:r>
        <w:rPr>
          <w:rFonts w:ascii="Times New Roman CYR" w:hAnsi="Times New Roman CYR" w:cs="Times New Roman CYR"/>
          <w:sz w:val="22"/>
          <w:szCs w:val="22"/>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w:t>
      </w:r>
      <w:proofErr w:type="spellStart"/>
      <w:r>
        <w:rPr>
          <w:rFonts w:ascii="Times New Roman CYR" w:hAnsi="Times New Roman CYR" w:cs="Times New Roman CYR"/>
          <w:sz w:val="22"/>
          <w:szCs w:val="22"/>
        </w:rPr>
        <w:t>акта</w:t>
      </w:r>
      <w:proofErr w:type="spellEnd"/>
      <w:r>
        <w:rPr>
          <w:rFonts w:ascii="Times New Roman CYR" w:hAnsi="Times New Roman CYR" w:cs="Times New Roman CYR"/>
          <w:sz w:val="22"/>
          <w:szCs w:val="22"/>
        </w:rPr>
        <w:t xml:space="preserve"> приймання-передачі і закінчується датою припинення цього договору. </w:t>
      </w:r>
    </w:p>
    <w:p w:rsidR="00C51567" w:rsidRDefault="00C51567" w:rsidP="00C51567">
      <w:pPr>
        <w:pStyle w:val="a4"/>
        <w:spacing w:before="0"/>
        <w:jc w:val="both"/>
      </w:pPr>
      <w:r>
        <w:rPr>
          <w:rFonts w:ascii="Times New Roman CYR" w:hAnsi="Times New Roman CYR" w:cs="Times New Roman CYR"/>
          <w:sz w:val="22"/>
          <w:szCs w:val="22"/>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C51567" w:rsidRDefault="00C51567" w:rsidP="00C51567">
      <w:pPr>
        <w:pStyle w:val="a4"/>
        <w:spacing w:before="0"/>
        <w:jc w:val="both"/>
      </w:pPr>
      <w:r>
        <w:rPr>
          <w:rFonts w:ascii="Times New Roman CYR" w:hAnsi="Times New Roman CYR" w:cs="Times New Roman CYR"/>
          <w:sz w:val="22"/>
          <w:szCs w:val="22"/>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C51567" w:rsidRDefault="00C51567" w:rsidP="00C51567">
      <w:pPr>
        <w:pStyle w:val="a4"/>
        <w:spacing w:before="0"/>
        <w:jc w:val="both"/>
      </w:pPr>
      <w:r>
        <w:rPr>
          <w:rFonts w:ascii="Times New Roman CYR" w:hAnsi="Times New Roman CYR" w:cs="Times New Roman CYR"/>
          <w:sz w:val="22"/>
          <w:szCs w:val="22"/>
        </w:rPr>
        <w:t>12.4. Продовження цього договору здійснюється з урахуванням вимог, встановлених статтею 18 Закону та Порядком.</w:t>
      </w:r>
    </w:p>
    <w:p w:rsidR="00C51567" w:rsidRDefault="00C51567" w:rsidP="00C51567">
      <w:pPr>
        <w:pStyle w:val="a4"/>
        <w:spacing w:before="0"/>
        <w:jc w:val="both"/>
      </w:pPr>
      <w:r>
        <w:rPr>
          <w:rFonts w:ascii="Times New Roman CYR" w:hAnsi="Times New Roman CYR" w:cs="Times New Roman CYR"/>
          <w:sz w:val="22"/>
          <w:szCs w:val="22"/>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C51567" w:rsidRDefault="00C51567" w:rsidP="00C51567">
      <w:pPr>
        <w:pStyle w:val="a4"/>
        <w:spacing w:before="0"/>
        <w:jc w:val="both"/>
      </w:pPr>
      <w:r>
        <w:rPr>
          <w:rFonts w:ascii="Times New Roman CYR" w:hAnsi="Times New Roman CYR" w:cs="Times New Roman CYR"/>
          <w:sz w:val="22"/>
          <w:szCs w:val="22"/>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C51567" w:rsidRDefault="00C51567" w:rsidP="00C51567">
      <w:pPr>
        <w:pStyle w:val="a4"/>
        <w:spacing w:before="0"/>
        <w:jc w:val="both"/>
      </w:pPr>
      <w:r>
        <w:rPr>
          <w:rFonts w:ascii="Times New Roman CYR" w:hAnsi="Times New Roman CYR" w:cs="Times New Roman CYR"/>
          <w:sz w:val="22"/>
          <w:szCs w:val="22"/>
        </w:rPr>
        <w:lastRenderedPageBreak/>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C51567" w:rsidRDefault="00C51567" w:rsidP="00C51567">
      <w:pPr>
        <w:pStyle w:val="a4"/>
        <w:spacing w:before="0"/>
        <w:jc w:val="both"/>
      </w:pPr>
      <w:r>
        <w:rPr>
          <w:rFonts w:ascii="Times New Roman CYR" w:hAnsi="Times New Roman CYR" w:cs="Times New Roman CYR"/>
          <w:sz w:val="22"/>
          <w:szCs w:val="22"/>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C51567" w:rsidRDefault="00C51567" w:rsidP="00C51567">
      <w:pPr>
        <w:pStyle w:val="a4"/>
        <w:spacing w:before="0"/>
        <w:jc w:val="both"/>
      </w:pPr>
      <w:r>
        <w:rPr>
          <w:rFonts w:ascii="Times New Roman CYR" w:hAnsi="Times New Roman CYR" w:cs="Times New Roman CYR"/>
          <w:sz w:val="22"/>
          <w:szCs w:val="22"/>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C51567" w:rsidRDefault="00C51567" w:rsidP="00C51567">
      <w:pPr>
        <w:pStyle w:val="a4"/>
        <w:spacing w:before="0"/>
        <w:jc w:val="both"/>
      </w:pPr>
      <w:r>
        <w:rPr>
          <w:rFonts w:ascii="Times New Roman CYR" w:hAnsi="Times New Roman CYR" w:cs="Times New Roman CYR"/>
          <w:sz w:val="22"/>
          <w:szCs w:val="22"/>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C51567" w:rsidRDefault="00C51567" w:rsidP="00C51567">
      <w:pPr>
        <w:pStyle w:val="a4"/>
        <w:spacing w:before="0"/>
        <w:jc w:val="both"/>
      </w:pPr>
      <w:r>
        <w:rPr>
          <w:rFonts w:ascii="Times New Roman CYR" w:hAnsi="Times New Roman CYR" w:cs="Times New Roman CYR"/>
          <w:sz w:val="22"/>
          <w:szCs w:val="22"/>
        </w:rPr>
        <w:t>Орендар має переважне право на продовження цього договору, яке може бути реалізовано ним у визначений в Порядку спосіб.</w:t>
      </w:r>
    </w:p>
    <w:p w:rsidR="00C51567" w:rsidRDefault="00C51567" w:rsidP="00C51567">
      <w:pPr>
        <w:pStyle w:val="a4"/>
        <w:spacing w:before="0"/>
        <w:jc w:val="both"/>
      </w:pPr>
      <w:r>
        <w:rPr>
          <w:rFonts w:ascii="Times New Roman CYR" w:hAnsi="Times New Roman CYR" w:cs="Times New Roman CYR"/>
          <w:sz w:val="22"/>
          <w:szCs w:val="22"/>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C51567" w:rsidRDefault="00C51567" w:rsidP="00C51567">
      <w:pPr>
        <w:pStyle w:val="a4"/>
        <w:spacing w:before="0"/>
        <w:jc w:val="both"/>
      </w:pPr>
      <w:r>
        <w:rPr>
          <w:rFonts w:ascii="Times New Roman CYR" w:hAnsi="Times New Roman CYR" w:cs="Times New Roman CYR"/>
          <w:sz w:val="22"/>
          <w:szCs w:val="22"/>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C51567" w:rsidRDefault="00C51567" w:rsidP="00C51567">
      <w:pPr>
        <w:pStyle w:val="a4"/>
        <w:jc w:val="both"/>
      </w:pPr>
      <w:r>
        <w:rPr>
          <w:rFonts w:ascii="Times New Roman CYR" w:hAnsi="Times New Roman CYR" w:cs="Times New Roman CYR"/>
          <w:sz w:val="22"/>
          <w:szCs w:val="22"/>
        </w:rPr>
        <w:t>12.6. Договір припиняється:</w:t>
      </w:r>
    </w:p>
    <w:p w:rsidR="00C51567" w:rsidRDefault="00C51567" w:rsidP="00C51567">
      <w:pPr>
        <w:pStyle w:val="a4"/>
        <w:spacing w:before="0"/>
        <w:jc w:val="both"/>
      </w:pPr>
      <w:r>
        <w:rPr>
          <w:rFonts w:ascii="Times New Roman CYR" w:hAnsi="Times New Roman CYR" w:cs="Times New Roman CYR"/>
          <w:sz w:val="22"/>
          <w:szCs w:val="22"/>
        </w:rPr>
        <w:t>12.6.1 з підстав, передбачених частиною першою статті 24 Закону, і при цьому:</w:t>
      </w:r>
    </w:p>
    <w:p w:rsidR="00C51567" w:rsidRDefault="00C51567" w:rsidP="00C51567">
      <w:pPr>
        <w:pStyle w:val="a4"/>
        <w:spacing w:before="0"/>
        <w:jc w:val="both"/>
      </w:pPr>
      <w:r>
        <w:rPr>
          <w:rFonts w:ascii="Times New Roman CYR" w:hAnsi="Times New Roman CYR" w:cs="Times New Roman CYR"/>
          <w:sz w:val="22"/>
          <w:szCs w:val="22"/>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C51567" w:rsidRDefault="00C51567" w:rsidP="00C51567">
      <w:pPr>
        <w:ind w:firstLine="567"/>
        <w:jc w:val="both"/>
      </w:pPr>
      <w:r>
        <w:rPr>
          <w:rFonts w:ascii="Times New Roman CYR" w:hAnsi="Times New Roman CYR" w:cs="Times New Roman CYR"/>
          <w:sz w:val="22"/>
          <w:szCs w:val="22"/>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C51567" w:rsidRDefault="00C51567" w:rsidP="00C51567">
      <w:pPr>
        <w:pStyle w:val="a4"/>
        <w:spacing w:before="0"/>
        <w:jc w:val="both"/>
      </w:pPr>
      <w:r>
        <w:rPr>
          <w:rFonts w:ascii="Times New Roman CYR" w:hAnsi="Times New Roman CYR" w:cs="Times New Roman CYR"/>
          <w:sz w:val="22"/>
          <w:szCs w:val="22"/>
        </w:rPr>
        <w:t>дати, визначеної в абзаці третьому пункту 151 Порядку, якщо переможцем аукціону на продовження цього договору стала особа інша, ніж Орендар,</w:t>
      </w:r>
      <w:r>
        <w:rPr>
          <w:rFonts w:ascii="Times New Roman CYR" w:hAnsi="Times New Roman CYR" w:cs="Times New Roman CYR"/>
          <w:sz w:val="22"/>
          <w:szCs w:val="22"/>
          <w:lang w:val="en-US"/>
        </w:rPr>
        <w:t> </w:t>
      </w:r>
      <w:r>
        <w:rPr>
          <w:rFonts w:ascii="Times New Roman CYR" w:hAnsi="Times New Roman CYR" w:cs="Times New Roman CYR"/>
          <w:sz w:val="22"/>
          <w:szCs w:val="22"/>
        </w:rPr>
        <w:t>— на підставі протоколу аукціону (рішення Орендодавця не вимагається);</w:t>
      </w:r>
    </w:p>
    <w:p w:rsidR="00C51567" w:rsidRDefault="00C51567" w:rsidP="00C51567">
      <w:pPr>
        <w:pStyle w:val="a4"/>
        <w:spacing w:before="0"/>
        <w:jc w:val="both"/>
      </w:pPr>
      <w:r>
        <w:rPr>
          <w:rFonts w:ascii="Times New Roman CYR" w:hAnsi="Times New Roman CYR" w:cs="Times New Roman CYR"/>
          <w:sz w:val="22"/>
          <w:szCs w:val="22"/>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C51567" w:rsidRDefault="00C51567" w:rsidP="00C51567">
      <w:pPr>
        <w:pStyle w:val="a4"/>
        <w:spacing w:before="0"/>
        <w:jc w:val="both"/>
      </w:pPr>
      <w:r>
        <w:rPr>
          <w:rFonts w:ascii="Times New Roman CYR" w:hAnsi="Times New Roman CYR" w:cs="Times New Roman CYR"/>
          <w:sz w:val="22"/>
          <w:szCs w:val="22"/>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C51567" w:rsidRDefault="00C51567" w:rsidP="00C51567">
      <w:pPr>
        <w:pStyle w:val="a4"/>
        <w:spacing w:before="0"/>
        <w:jc w:val="both"/>
      </w:pPr>
      <w:r>
        <w:rPr>
          <w:rFonts w:ascii="Times New Roman CYR" w:hAnsi="Times New Roman CYR" w:cs="Times New Roman CYR"/>
          <w:sz w:val="22"/>
          <w:szCs w:val="22"/>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C51567" w:rsidRDefault="00C51567" w:rsidP="00C51567">
      <w:pPr>
        <w:pStyle w:val="a4"/>
        <w:spacing w:before="0"/>
        <w:jc w:val="both"/>
      </w:pPr>
      <w:r>
        <w:rPr>
          <w:rFonts w:ascii="Times New Roman CYR" w:hAnsi="Times New Roman CYR" w:cs="Times New Roman CYR"/>
          <w:sz w:val="22"/>
          <w:szCs w:val="22"/>
        </w:rPr>
        <w:t>У такому разі договір вважається припиненим:</w:t>
      </w:r>
    </w:p>
    <w:p w:rsidR="00C51567" w:rsidRDefault="00C51567" w:rsidP="00C51567">
      <w:pPr>
        <w:pStyle w:val="a4"/>
        <w:spacing w:before="0"/>
        <w:jc w:val="both"/>
      </w:pPr>
      <w:r>
        <w:rPr>
          <w:rFonts w:ascii="Times New Roman CYR" w:hAnsi="Times New Roman CYR" w:cs="Times New Roman CYR"/>
          <w:sz w:val="22"/>
          <w:szCs w:val="22"/>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C51567" w:rsidRDefault="00C51567" w:rsidP="00C51567">
      <w:pPr>
        <w:pStyle w:val="a4"/>
        <w:spacing w:before="0"/>
        <w:jc w:val="both"/>
      </w:pPr>
      <w:r>
        <w:rPr>
          <w:rFonts w:ascii="Times New Roman CYR" w:hAnsi="Times New Roman CYR" w:cs="Times New Roman CYR"/>
          <w:sz w:val="22"/>
          <w:szCs w:val="22"/>
        </w:rPr>
        <w:lastRenderedPageBreak/>
        <w:t>з дати набрання законної сили рішенням суду про відмову у позові Орендаря; або</w:t>
      </w:r>
    </w:p>
    <w:p w:rsidR="00C51567" w:rsidRDefault="00C51567" w:rsidP="00C51567">
      <w:pPr>
        <w:pStyle w:val="a4"/>
        <w:spacing w:before="0"/>
        <w:jc w:val="both"/>
      </w:pPr>
      <w:r>
        <w:rPr>
          <w:rFonts w:ascii="Times New Roman CYR" w:hAnsi="Times New Roman CYR" w:cs="Times New Roman CYR"/>
          <w:sz w:val="22"/>
          <w:szCs w:val="22"/>
        </w:rPr>
        <w:t>з дати залишення судом позову без розгляду, припинення провадження у справі або з дати відкликання Орендарем позову.</w:t>
      </w:r>
    </w:p>
    <w:p w:rsidR="00C51567" w:rsidRDefault="00C51567" w:rsidP="00C51567">
      <w:pPr>
        <w:pStyle w:val="a4"/>
        <w:spacing w:before="0"/>
        <w:jc w:val="both"/>
      </w:pPr>
      <w:r>
        <w:rPr>
          <w:rFonts w:ascii="Times New Roman CYR" w:hAnsi="Times New Roman CYR" w:cs="Times New Roman CYR"/>
          <w:sz w:val="22"/>
          <w:szCs w:val="22"/>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51567" w:rsidRDefault="00C51567" w:rsidP="00C51567">
      <w:pPr>
        <w:pStyle w:val="a4"/>
        <w:spacing w:before="0"/>
        <w:jc w:val="both"/>
      </w:pPr>
      <w:r>
        <w:rPr>
          <w:rFonts w:ascii="Times New Roman CYR" w:hAnsi="Times New Roman CYR" w:cs="Times New Roman CYR"/>
          <w:sz w:val="22"/>
          <w:szCs w:val="22"/>
        </w:rPr>
        <w:t xml:space="preserve">12.6.3 якщо цей договір підписаний без одночасного підписання </w:t>
      </w:r>
      <w:proofErr w:type="spellStart"/>
      <w:r>
        <w:rPr>
          <w:rFonts w:ascii="Times New Roman CYR" w:hAnsi="Times New Roman CYR" w:cs="Times New Roman CYR"/>
          <w:sz w:val="22"/>
          <w:szCs w:val="22"/>
        </w:rPr>
        <w:t>акта</w:t>
      </w:r>
      <w:proofErr w:type="spellEnd"/>
      <w:r>
        <w:rPr>
          <w:rFonts w:ascii="Times New Roman CYR" w:hAnsi="Times New Roman CYR" w:cs="Times New Roman CYR"/>
          <w:sz w:val="22"/>
          <w:szCs w:val="22"/>
        </w:rPr>
        <w:t xml:space="preserve">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C51567" w:rsidRDefault="00C51567" w:rsidP="00C51567">
      <w:pPr>
        <w:pStyle w:val="a4"/>
        <w:spacing w:before="0"/>
        <w:jc w:val="both"/>
      </w:pPr>
      <w:r>
        <w:rPr>
          <w:rFonts w:ascii="Times New Roman CYR" w:hAnsi="Times New Roman CYR" w:cs="Times New Roman CYR"/>
          <w:sz w:val="22"/>
          <w:szCs w:val="22"/>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C51567" w:rsidRDefault="00C51567" w:rsidP="00C51567">
      <w:pPr>
        <w:pStyle w:val="a4"/>
        <w:spacing w:before="0"/>
        <w:jc w:val="both"/>
      </w:pPr>
      <w:r>
        <w:rPr>
          <w:rFonts w:ascii="Times New Roman CYR" w:hAnsi="Times New Roman CYR" w:cs="Times New Roman CYR"/>
          <w:sz w:val="22"/>
          <w:szCs w:val="22"/>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C51567" w:rsidRDefault="00C51567" w:rsidP="00C51567">
      <w:pPr>
        <w:pStyle w:val="a4"/>
        <w:spacing w:before="0"/>
        <w:jc w:val="both"/>
      </w:pPr>
      <w:r>
        <w:rPr>
          <w:rFonts w:ascii="Times New Roman CYR" w:hAnsi="Times New Roman CYR" w:cs="Times New Roman CYR"/>
          <w:sz w:val="22"/>
          <w:szCs w:val="22"/>
        </w:rPr>
        <w:t xml:space="preserve">12.6.6. за згодою сторін на підставі договору про припинення з дати підписання </w:t>
      </w:r>
      <w:proofErr w:type="spellStart"/>
      <w:r>
        <w:rPr>
          <w:rFonts w:ascii="Times New Roman CYR" w:hAnsi="Times New Roman CYR" w:cs="Times New Roman CYR"/>
          <w:sz w:val="22"/>
          <w:szCs w:val="22"/>
        </w:rPr>
        <w:t>акта</w:t>
      </w:r>
      <w:proofErr w:type="spellEnd"/>
      <w:r>
        <w:rPr>
          <w:rFonts w:ascii="Times New Roman CYR" w:hAnsi="Times New Roman CYR" w:cs="Times New Roman CYR"/>
          <w:sz w:val="22"/>
          <w:szCs w:val="22"/>
        </w:rPr>
        <w:t xml:space="preserve"> повернення Майна з оренди;</w:t>
      </w:r>
    </w:p>
    <w:p w:rsidR="00C51567" w:rsidRDefault="00C51567" w:rsidP="00C51567">
      <w:pPr>
        <w:pStyle w:val="a4"/>
        <w:spacing w:before="0"/>
        <w:jc w:val="both"/>
      </w:pPr>
      <w:r>
        <w:rPr>
          <w:rFonts w:ascii="Times New Roman CYR" w:hAnsi="Times New Roman CYR" w:cs="Times New Roman CYR"/>
          <w:sz w:val="22"/>
          <w:szCs w:val="22"/>
        </w:rPr>
        <w:t>12.6.7. на вимогу будь-якої із сторін цього договору за рішенням суду з підстав, передбачених законодавством.</w:t>
      </w:r>
    </w:p>
    <w:p w:rsidR="00C51567" w:rsidRDefault="00C51567" w:rsidP="00C51567">
      <w:pPr>
        <w:pStyle w:val="a4"/>
        <w:spacing w:before="0"/>
        <w:jc w:val="both"/>
      </w:pPr>
      <w:r>
        <w:rPr>
          <w:rFonts w:ascii="Times New Roman CYR" w:hAnsi="Times New Roman CYR" w:cs="Times New Roman CYR"/>
          <w:sz w:val="22"/>
          <w:szCs w:val="22"/>
        </w:rPr>
        <w:t>12.7. Договір може бути достроково припинений на вимогу Орендодавця, якщо Орендар:</w:t>
      </w:r>
    </w:p>
    <w:p w:rsidR="00C51567" w:rsidRDefault="00C51567" w:rsidP="00C51567">
      <w:pPr>
        <w:pStyle w:val="a4"/>
        <w:spacing w:before="0"/>
        <w:jc w:val="both"/>
      </w:pPr>
      <w:r>
        <w:rPr>
          <w:rFonts w:ascii="Times New Roman CYR" w:hAnsi="Times New Roman CYR" w:cs="Times New Roman CYR"/>
          <w:sz w:val="22"/>
          <w:szCs w:val="22"/>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C51567" w:rsidRDefault="00C51567" w:rsidP="00C51567">
      <w:pPr>
        <w:pStyle w:val="a4"/>
        <w:spacing w:before="0"/>
        <w:jc w:val="both"/>
      </w:pPr>
      <w:r>
        <w:rPr>
          <w:rFonts w:ascii="Times New Roman CYR" w:hAnsi="Times New Roman CYR" w:cs="Times New Roman CYR"/>
          <w:sz w:val="22"/>
          <w:szCs w:val="22"/>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C51567" w:rsidRDefault="00C51567" w:rsidP="00C51567">
      <w:pPr>
        <w:pStyle w:val="a4"/>
        <w:spacing w:before="0"/>
        <w:jc w:val="both"/>
      </w:pPr>
      <w:r>
        <w:rPr>
          <w:rFonts w:ascii="Times New Roman CYR" w:hAnsi="Times New Roman CYR" w:cs="Times New Roman CYR"/>
          <w:sz w:val="22"/>
          <w:szCs w:val="22"/>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C51567" w:rsidRDefault="00C51567" w:rsidP="00C51567">
      <w:pPr>
        <w:pStyle w:val="a4"/>
        <w:spacing w:before="0"/>
        <w:jc w:val="both"/>
      </w:pPr>
      <w:r>
        <w:rPr>
          <w:rFonts w:ascii="Times New Roman CYR" w:hAnsi="Times New Roman CYR" w:cs="Times New Roman CYR"/>
          <w:sz w:val="22"/>
          <w:szCs w:val="22"/>
        </w:rPr>
        <w:t>12.7.4. уклав договір суборенди з особами, які не відповідають вимогам статті 4 Закону;</w:t>
      </w:r>
    </w:p>
    <w:p w:rsidR="00C51567" w:rsidRDefault="00C51567" w:rsidP="00C51567">
      <w:pPr>
        <w:pStyle w:val="a4"/>
        <w:spacing w:before="0"/>
        <w:jc w:val="both"/>
      </w:pPr>
      <w:r>
        <w:rPr>
          <w:rFonts w:ascii="Times New Roman CYR" w:hAnsi="Times New Roman CYR" w:cs="Times New Roman CYR"/>
          <w:sz w:val="22"/>
          <w:szCs w:val="22"/>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C51567" w:rsidRDefault="00C51567" w:rsidP="00C51567">
      <w:pPr>
        <w:pStyle w:val="a4"/>
        <w:spacing w:before="0"/>
        <w:jc w:val="both"/>
      </w:pPr>
      <w:r>
        <w:rPr>
          <w:rFonts w:ascii="Times New Roman CYR" w:hAnsi="Times New Roman CYR" w:cs="Times New Roman CYR"/>
          <w:sz w:val="22"/>
          <w:szCs w:val="22"/>
        </w:rPr>
        <w:t>12.7.6. порушує додаткові умови оренди, зазначені у пункті 14 Умов;</w:t>
      </w:r>
    </w:p>
    <w:p w:rsidR="00C51567" w:rsidRDefault="00C51567" w:rsidP="00C51567">
      <w:pPr>
        <w:pStyle w:val="a4"/>
        <w:spacing w:before="0"/>
        <w:jc w:val="both"/>
      </w:pPr>
      <w:r>
        <w:rPr>
          <w:rFonts w:ascii="Times New Roman CYR" w:hAnsi="Times New Roman CYR" w:cs="Times New Roman CYR"/>
          <w:sz w:val="22"/>
          <w:szCs w:val="22"/>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C51567" w:rsidRDefault="00C51567" w:rsidP="00C51567">
      <w:pPr>
        <w:pStyle w:val="a4"/>
        <w:spacing w:before="0"/>
        <w:jc w:val="both"/>
      </w:pPr>
      <w:r>
        <w:rPr>
          <w:rFonts w:ascii="Times New Roman CYR" w:hAnsi="Times New Roman CYR" w:cs="Times New Roman CYR"/>
          <w:sz w:val="22"/>
          <w:szCs w:val="22"/>
        </w:rPr>
        <w:t xml:space="preserve">12.7.8. відмовився </w:t>
      </w:r>
      <w:proofErr w:type="spellStart"/>
      <w:r>
        <w:rPr>
          <w:rFonts w:ascii="Times New Roman CYR" w:hAnsi="Times New Roman CYR" w:cs="Times New Roman CYR"/>
          <w:sz w:val="22"/>
          <w:szCs w:val="22"/>
        </w:rPr>
        <w:t>внести</w:t>
      </w:r>
      <w:proofErr w:type="spellEnd"/>
      <w:r>
        <w:rPr>
          <w:rFonts w:ascii="Times New Roman CYR" w:hAnsi="Times New Roman CYR" w:cs="Times New Roman CYR"/>
          <w:sz w:val="22"/>
          <w:szCs w:val="22"/>
        </w:rPr>
        <w:t xml:space="preserve"> зміни до цього договору у разі виникнення підстав, передбачених пунктом 3.7 цього договору.</w:t>
      </w:r>
    </w:p>
    <w:p w:rsidR="00C51567" w:rsidRDefault="00C51567" w:rsidP="00C51567">
      <w:pPr>
        <w:pStyle w:val="a4"/>
        <w:spacing w:before="0"/>
        <w:jc w:val="both"/>
      </w:pPr>
      <w:r>
        <w:rPr>
          <w:rFonts w:ascii="Times New Roman CYR" w:hAnsi="Times New Roman CYR" w:cs="Times New Roman CYR"/>
          <w:sz w:val="22"/>
          <w:szCs w:val="22"/>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51567" w:rsidRDefault="00C51567" w:rsidP="00C51567">
      <w:pPr>
        <w:pStyle w:val="a4"/>
        <w:spacing w:before="0" w:line="228" w:lineRule="auto"/>
        <w:jc w:val="both"/>
      </w:pPr>
      <w:r>
        <w:rPr>
          <w:rFonts w:ascii="Times New Roman CYR" w:hAnsi="Times New Roman CYR" w:cs="Times New Roman CYR"/>
          <w:sz w:val="22"/>
          <w:szCs w:val="22"/>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C51567" w:rsidRDefault="00C51567" w:rsidP="00C51567">
      <w:pPr>
        <w:pStyle w:val="a4"/>
        <w:spacing w:before="0" w:line="228" w:lineRule="auto"/>
        <w:jc w:val="both"/>
      </w:pPr>
      <w:r>
        <w:rPr>
          <w:rFonts w:ascii="Times New Roman CYR" w:hAnsi="Times New Roman CYR" w:cs="Times New Roman CYR"/>
          <w:sz w:val="22"/>
          <w:szCs w:val="22"/>
        </w:rPr>
        <w:t xml:space="preserve">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w:t>
      </w:r>
      <w:r>
        <w:rPr>
          <w:rFonts w:ascii="Times New Roman CYR" w:hAnsi="Times New Roman CYR" w:cs="Times New Roman CYR"/>
          <w:sz w:val="22"/>
          <w:szCs w:val="22"/>
        </w:rPr>
        <w:lastRenderedPageBreak/>
        <w:t>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C51567" w:rsidRDefault="00C51567" w:rsidP="00C51567">
      <w:pPr>
        <w:pStyle w:val="a4"/>
        <w:spacing w:before="0" w:line="228" w:lineRule="auto"/>
        <w:jc w:val="both"/>
      </w:pPr>
      <w:r>
        <w:rPr>
          <w:rFonts w:ascii="Times New Roman CYR" w:hAnsi="Times New Roman CYR" w:cs="Times New Roman CYR"/>
          <w:sz w:val="22"/>
          <w:szCs w:val="22"/>
        </w:rPr>
        <w:t>12.9. Цей договір може бути достроково припинений на вимогу Орендаря, якщо:</w:t>
      </w:r>
    </w:p>
    <w:p w:rsidR="00C51567" w:rsidRDefault="00C51567" w:rsidP="00C51567">
      <w:pPr>
        <w:pStyle w:val="a4"/>
        <w:spacing w:before="0" w:line="228" w:lineRule="auto"/>
        <w:jc w:val="both"/>
      </w:pPr>
      <w:r>
        <w:rPr>
          <w:rFonts w:ascii="Times New Roman CYR" w:hAnsi="Times New Roman CYR" w:cs="Times New Roman CYR"/>
          <w:sz w:val="22"/>
          <w:szCs w:val="22"/>
        </w:rPr>
        <w:t xml:space="preserve">12.9.1. протягом одного місяця після підписання </w:t>
      </w:r>
      <w:proofErr w:type="spellStart"/>
      <w:r>
        <w:rPr>
          <w:rFonts w:ascii="Times New Roman CYR" w:hAnsi="Times New Roman CYR" w:cs="Times New Roman CYR"/>
          <w:sz w:val="22"/>
          <w:szCs w:val="22"/>
        </w:rPr>
        <w:t>акта</w:t>
      </w:r>
      <w:proofErr w:type="spellEnd"/>
      <w:r>
        <w:rPr>
          <w:rFonts w:ascii="Times New Roman CYR" w:hAnsi="Times New Roman CYR" w:cs="Times New Roman CYR"/>
          <w:sz w:val="22"/>
          <w:szCs w:val="22"/>
        </w:rPr>
        <w:t xml:space="preserve">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C51567" w:rsidRDefault="00C51567" w:rsidP="00C51567">
      <w:pPr>
        <w:pStyle w:val="a4"/>
        <w:spacing w:before="0" w:line="228" w:lineRule="auto"/>
        <w:jc w:val="both"/>
      </w:pPr>
      <w:r>
        <w:rPr>
          <w:rFonts w:ascii="Times New Roman CYR" w:hAnsi="Times New Roman CYR" w:cs="Times New Roman CYR"/>
          <w:sz w:val="22"/>
          <w:szCs w:val="22"/>
        </w:rPr>
        <w:t xml:space="preserve">12.9.2. протягом двох місяців після підписання </w:t>
      </w:r>
      <w:proofErr w:type="spellStart"/>
      <w:r>
        <w:rPr>
          <w:rFonts w:ascii="Times New Roman CYR" w:hAnsi="Times New Roman CYR" w:cs="Times New Roman CYR"/>
          <w:sz w:val="22"/>
          <w:szCs w:val="22"/>
        </w:rPr>
        <w:t>акта</w:t>
      </w:r>
      <w:proofErr w:type="spellEnd"/>
      <w:r>
        <w:rPr>
          <w:rFonts w:ascii="Times New Roman CYR" w:hAnsi="Times New Roman CYR" w:cs="Times New Roman CYR"/>
          <w:sz w:val="22"/>
          <w:szCs w:val="22"/>
        </w:rPr>
        <w:t xml:space="preserve">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w:t>
      </w:r>
      <w:proofErr w:type="spellStart"/>
      <w:r>
        <w:rPr>
          <w:rFonts w:ascii="Times New Roman CYR" w:hAnsi="Times New Roman CYR" w:cs="Times New Roman CYR"/>
          <w:sz w:val="22"/>
          <w:szCs w:val="22"/>
        </w:rPr>
        <w:t>акта</w:t>
      </w:r>
      <w:proofErr w:type="spellEnd"/>
      <w:r>
        <w:rPr>
          <w:rFonts w:ascii="Times New Roman CYR" w:hAnsi="Times New Roman CYR" w:cs="Times New Roman CYR"/>
          <w:sz w:val="22"/>
          <w:szCs w:val="22"/>
        </w:rPr>
        <w:t xml:space="preserve"> приймання-передачі Майна).</w:t>
      </w:r>
    </w:p>
    <w:p w:rsidR="00C51567" w:rsidRDefault="00C51567" w:rsidP="00C51567">
      <w:pPr>
        <w:pStyle w:val="a4"/>
        <w:spacing w:before="0" w:line="228" w:lineRule="auto"/>
        <w:jc w:val="both"/>
      </w:pPr>
      <w:r>
        <w:rPr>
          <w:rFonts w:ascii="Times New Roman CYR" w:hAnsi="Times New Roman CYR" w:cs="Times New Roman CYR"/>
          <w:sz w:val="22"/>
          <w:szCs w:val="22"/>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C51567" w:rsidRDefault="00C51567" w:rsidP="00C51567">
      <w:pPr>
        <w:pStyle w:val="a4"/>
        <w:spacing w:before="0"/>
        <w:jc w:val="both"/>
      </w:pPr>
      <w:r>
        <w:rPr>
          <w:rFonts w:ascii="Times New Roman CYR" w:hAnsi="Times New Roman CYR" w:cs="Times New Roman CYR"/>
          <w:sz w:val="22"/>
          <w:szCs w:val="22"/>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C51567" w:rsidRDefault="00C51567" w:rsidP="00C51567">
      <w:pPr>
        <w:pStyle w:val="a4"/>
        <w:spacing w:before="0"/>
        <w:jc w:val="both"/>
      </w:pPr>
      <w:r>
        <w:rPr>
          <w:rFonts w:ascii="Times New Roman CYR" w:hAnsi="Times New Roman CYR" w:cs="Times New Roman CYR"/>
          <w:sz w:val="22"/>
          <w:szCs w:val="22"/>
        </w:rPr>
        <w:t>За відсутності зауважень Орендодавця та Балансоутримувача, передбачених абзацом другим цього пункту:</w:t>
      </w:r>
    </w:p>
    <w:p w:rsidR="00C51567" w:rsidRDefault="00C51567" w:rsidP="00C51567">
      <w:pPr>
        <w:pStyle w:val="a4"/>
        <w:spacing w:before="0"/>
        <w:jc w:val="both"/>
      </w:pPr>
      <w:r>
        <w:rPr>
          <w:rFonts w:ascii="Times New Roman CYR" w:hAnsi="Times New Roman CYR" w:cs="Times New Roman CYR"/>
          <w:sz w:val="22"/>
          <w:szCs w:val="22"/>
        </w:rP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Pr>
          <w:rFonts w:ascii="Times New Roman CYR" w:hAnsi="Times New Roman CYR" w:cs="Times New Roman CYR"/>
          <w:sz w:val="22"/>
          <w:szCs w:val="22"/>
        </w:rPr>
        <w:t>акта</w:t>
      </w:r>
      <w:proofErr w:type="spellEnd"/>
      <w:r>
        <w:rPr>
          <w:rFonts w:ascii="Times New Roman CYR" w:hAnsi="Times New Roman CYR" w:cs="Times New Roman CYR"/>
          <w:sz w:val="22"/>
          <w:szCs w:val="22"/>
        </w:rPr>
        <w:t xml:space="preserve"> повернення Майна з оренди;</w:t>
      </w:r>
    </w:p>
    <w:p w:rsidR="00C51567" w:rsidRDefault="00C51567" w:rsidP="00C51567">
      <w:pPr>
        <w:pStyle w:val="a4"/>
        <w:spacing w:before="0"/>
        <w:jc w:val="both"/>
      </w:pPr>
      <w:r>
        <w:rPr>
          <w:rFonts w:ascii="Times New Roman CYR" w:hAnsi="Times New Roman CYR" w:cs="Times New Roman CYR"/>
          <w:sz w:val="22"/>
          <w:szCs w:val="22"/>
        </w:rPr>
        <w:t xml:space="preserve">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Pr>
          <w:rFonts w:ascii="Times New Roman CYR" w:hAnsi="Times New Roman CYR" w:cs="Times New Roman CYR"/>
          <w:sz w:val="22"/>
          <w:szCs w:val="22"/>
        </w:rPr>
        <w:t>акта</w:t>
      </w:r>
      <w:proofErr w:type="spellEnd"/>
      <w:r>
        <w:rPr>
          <w:rFonts w:ascii="Times New Roman CYR" w:hAnsi="Times New Roman CYR" w:cs="Times New Roman CYR"/>
          <w:sz w:val="22"/>
          <w:szCs w:val="22"/>
        </w:rPr>
        <w:t xml:space="preserve">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C51567" w:rsidRDefault="00C51567" w:rsidP="00C51567">
      <w:pPr>
        <w:pStyle w:val="a4"/>
        <w:spacing w:before="0"/>
        <w:jc w:val="both"/>
      </w:pPr>
      <w:r>
        <w:rPr>
          <w:rFonts w:ascii="Times New Roman CYR" w:hAnsi="Times New Roman CYR" w:cs="Times New Roman CYR"/>
          <w:sz w:val="22"/>
          <w:szCs w:val="22"/>
        </w:rPr>
        <w:t>12.11. У разі припинення договору:</w:t>
      </w:r>
    </w:p>
    <w:p w:rsidR="00C51567" w:rsidRDefault="00C51567" w:rsidP="00C51567">
      <w:pPr>
        <w:pStyle w:val="a4"/>
        <w:spacing w:before="0"/>
        <w:jc w:val="both"/>
      </w:pPr>
      <w:r>
        <w:rPr>
          <w:rFonts w:ascii="Times New Roman CYR" w:hAnsi="Times New Roman CYR" w:cs="Times New Roman CYR"/>
          <w:sz w:val="22"/>
          <w:szCs w:val="22"/>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Pr>
          <w:rFonts w:ascii="Times New Roman CYR" w:hAnsi="Times New Roman CYR" w:cs="Times New Roman CYR"/>
          <w:sz w:val="22"/>
          <w:szCs w:val="22"/>
          <w:lang w:val="ru-RU"/>
        </w:rPr>
        <w:t>—</w:t>
      </w:r>
      <w:r w:rsidR="00711EB8">
        <w:rPr>
          <w:rFonts w:ascii="Times New Roman CYR" w:hAnsi="Times New Roman CYR" w:cs="Times New Roman CYR"/>
          <w:sz w:val="22"/>
          <w:szCs w:val="22"/>
        </w:rPr>
        <w:t xml:space="preserve"> власністю територіальної громади</w:t>
      </w:r>
      <w:r>
        <w:rPr>
          <w:rFonts w:ascii="Times New Roman CYR" w:hAnsi="Times New Roman CYR" w:cs="Times New Roman CYR"/>
          <w:sz w:val="22"/>
          <w:szCs w:val="22"/>
        </w:rPr>
        <w:t>;</w:t>
      </w:r>
    </w:p>
    <w:p w:rsidR="00C51567" w:rsidRDefault="00C51567" w:rsidP="00C51567">
      <w:pPr>
        <w:pStyle w:val="a4"/>
        <w:spacing w:before="0"/>
        <w:jc w:val="both"/>
      </w:pPr>
      <w:r>
        <w:rPr>
          <w:rFonts w:ascii="Times New Roman CYR" w:hAnsi="Times New Roman CYR" w:cs="Times New Roman CYR"/>
          <w:sz w:val="22"/>
          <w:szCs w:val="22"/>
        </w:rPr>
        <w:t xml:space="preserve">поліпшення Майна, зроблені Орендарем без згоди осіб, визначених у пункті 5.1 цього договору, які не можна відокремити без шкоди для Майна, є власністю </w:t>
      </w:r>
      <w:r w:rsidR="00711EB8">
        <w:rPr>
          <w:rFonts w:ascii="Times New Roman CYR" w:hAnsi="Times New Roman CYR" w:cs="Times New Roman CYR"/>
          <w:sz w:val="22"/>
          <w:szCs w:val="22"/>
        </w:rPr>
        <w:t>територіальної громади</w:t>
      </w:r>
      <w:r>
        <w:rPr>
          <w:rFonts w:ascii="Times New Roman CYR" w:hAnsi="Times New Roman CYR" w:cs="Times New Roman CYR"/>
          <w:sz w:val="22"/>
          <w:szCs w:val="22"/>
        </w:rPr>
        <w:t xml:space="preserve"> та їх вартість компенсації не підлягає.</w:t>
      </w:r>
    </w:p>
    <w:p w:rsidR="00C51567" w:rsidRDefault="00C51567" w:rsidP="00C51567">
      <w:pPr>
        <w:pStyle w:val="a4"/>
        <w:spacing w:before="0"/>
        <w:jc w:val="both"/>
      </w:pPr>
      <w:r>
        <w:rPr>
          <w:rFonts w:ascii="Times New Roman CYR" w:hAnsi="Times New Roman CYR" w:cs="Times New Roman CYR"/>
          <w:spacing w:val="-4"/>
          <w:sz w:val="22"/>
          <w:szCs w:val="22"/>
        </w:rPr>
        <w:t xml:space="preserve">12.12. Майно вважається поверненим Орендодавцю/ Балансоутримувачу </w:t>
      </w:r>
      <w:r>
        <w:rPr>
          <w:rFonts w:ascii="Times New Roman CYR" w:hAnsi="Times New Roman CYR" w:cs="Times New Roman CYR"/>
          <w:sz w:val="22"/>
          <w:szCs w:val="22"/>
        </w:rPr>
        <w:t xml:space="preserve">з моменту підписання Балансоутримувачем та Орендарем </w:t>
      </w:r>
      <w:proofErr w:type="spellStart"/>
      <w:r>
        <w:rPr>
          <w:rFonts w:ascii="Times New Roman CYR" w:hAnsi="Times New Roman CYR" w:cs="Times New Roman CYR"/>
          <w:sz w:val="22"/>
          <w:szCs w:val="22"/>
        </w:rPr>
        <w:t>акта</w:t>
      </w:r>
      <w:proofErr w:type="spellEnd"/>
      <w:r>
        <w:rPr>
          <w:rFonts w:ascii="Times New Roman CYR" w:hAnsi="Times New Roman CYR" w:cs="Times New Roman CYR"/>
          <w:sz w:val="22"/>
          <w:szCs w:val="22"/>
        </w:rPr>
        <w:t xml:space="preserve"> повернення з оренди орендованого Майна.</w:t>
      </w:r>
    </w:p>
    <w:p w:rsidR="00C51567" w:rsidRDefault="00C51567" w:rsidP="00C51567">
      <w:pPr>
        <w:pStyle w:val="a4"/>
        <w:spacing w:before="0"/>
        <w:ind w:firstLine="0"/>
        <w:jc w:val="center"/>
      </w:pPr>
      <w:r>
        <w:rPr>
          <w:rFonts w:ascii="Times New Roman CYR" w:hAnsi="Times New Roman CYR" w:cs="Times New Roman CYR"/>
          <w:b/>
          <w:bCs/>
          <w:sz w:val="22"/>
          <w:szCs w:val="22"/>
        </w:rPr>
        <w:t>Інше</w:t>
      </w:r>
    </w:p>
    <w:p w:rsidR="00C51567" w:rsidRDefault="00C51567" w:rsidP="00C51567">
      <w:pPr>
        <w:pStyle w:val="a4"/>
        <w:spacing w:before="0"/>
        <w:jc w:val="both"/>
      </w:pPr>
      <w:r>
        <w:rPr>
          <w:rFonts w:ascii="Times New Roman CYR" w:hAnsi="Times New Roman CYR" w:cs="Times New Roman CYR"/>
          <w:sz w:val="22"/>
          <w:szCs w:val="22"/>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C51567" w:rsidRDefault="00C51567" w:rsidP="00C51567">
      <w:pPr>
        <w:pStyle w:val="a4"/>
        <w:spacing w:before="0"/>
        <w:jc w:val="both"/>
      </w:pPr>
      <w:r>
        <w:rPr>
          <w:rFonts w:ascii="Times New Roman CYR" w:hAnsi="Times New Roman CYR" w:cs="Times New Roman CYR"/>
          <w:sz w:val="22"/>
          <w:szCs w:val="22"/>
        </w:rPr>
        <w:lastRenderedPageBreak/>
        <w:t>13.2. Якщо цей договір підлягає нотаріальному посвідченню, витрати на таке посвідчення несе Орендар.</w:t>
      </w:r>
    </w:p>
    <w:p w:rsidR="00C51567" w:rsidRDefault="00C51567" w:rsidP="00C51567">
      <w:pPr>
        <w:pStyle w:val="a4"/>
        <w:spacing w:before="0"/>
        <w:jc w:val="both"/>
      </w:pPr>
      <w:r>
        <w:rPr>
          <w:rFonts w:ascii="Times New Roman CYR" w:hAnsi="Times New Roman CYR" w:cs="Times New Roman CYR"/>
          <w:sz w:val="22"/>
          <w:szCs w:val="22"/>
        </w:rPr>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w:t>
      </w:r>
      <w:proofErr w:type="spellStart"/>
      <w:r>
        <w:rPr>
          <w:rFonts w:ascii="Times New Roman CYR" w:hAnsi="Times New Roman CYR" w:cs="Times New Roman CYR"/>
          <w:sz w:val="22"/>
          <w:szCs w:val="22"/>
        </w:rPr>
        <w:t>акта</w:t>
      </w:r>
      <w:proofErr w:type="spellEnd"/>
      <w:r>
        <w:rPr>
          <w:rFonts w:ascii="Times New Roman CYR" w:hAnsi="Times New Roman CYR" w:cs="Times New Roman CYR"/>
          <w:sz w:val="22"/>
          <w:szCs w:val="22"/>
        </w:rPr>
        <w:t xml:space="preserve"> про заміну сторони у договорі оренди комунального майна (далі — акт про заміну сторони) за формою, що розробляється Орендодавцем.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w:t>
      </w:r>
      <w:proofErr w:type="spellStart"/>
      <w:r>
        <w:rPr>
          <w:rFonts w:ascii="Times New Roman CYR" w:hAnsi="Times New Roman CYR" w:cs="Times New Roman CYR"/>
          <w:sz w:val="22"/>
          <w:szCs w:val="22"/>
        </w:rPr>
        <w:t>акта</w:t>
      </w:r>
      <w:proofErr w:type="spellEnd"/>
      <w:r>
        <w:rPr>
          <w:rFonts w:ascii="Times New Roman CYR" w:hAnsi="Times New Roman CYR" w:cs="Times New Roman CYR"/>
          <w:sz w:val="22"/>
          <w:szCs w:val="22"/>
        </w:rPr>
        <w:t xml:space="preserve"> про заміну сторін в електронній торговій системі.</w:t>
      </w:r>
    </w:p>
    <w:p w:rsidR="00C51567" w:rsidRDefault="00C51567" w:rsidP="00C51567">
      <w:pPr>
        <w:pStyle w:val="a4"/>
        <w:spacing w:before="0"/>
        <w:jc w:val="both"/>
      </w:pPr>
      <w:r>
        <w:rPr>
          <w:rFonts w:ascii="Times New Roman CYR" w:hAnsi="Times New Roman CYR" w:cs="Times New Roman CYR"/>
          <w:sz w:val="22"/>
          <w:szCs w:val="22"/>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C51567" w:rsidRDefault="00C51567" w:rsidP="00C51567">
      <w:pPr>
        <w:pStyle w:val="a4"/>
        <w:spacing w:before="0"/>
        <w:jc w:val="both"/>
      </w:pPr>
      <w:r>
        <w:rPr>
          <w:rFonts w:ascii="Times New Roman CYR" w:hAnsi="Times New Roman CYR" w:cs="Times New Roman CYR"/>
          <w:sz w:val="22"/>
          <w:szCs w:val="22"/>
        </w:rPr>
        <w:t>13.4. У разі реорганізації Орендаря договір оренди зберігає чинність для відповідного правонаступника юридичної особи — Орендаря.</w:t>
      </w:r>
    </w:p>
    <w:p w:rsidR="00C51567" w:rsidRDefault="00C51567" w:rsidP="00C51567">
      <w:pPr>
        <w:pStyle w:val="a4"/>
        <w:spacing w:before="0"/>
        <w:jc w:val="both"/>
      </w:pPr>
      <w:r>
        <w:rPr>
          <w:rFonts w:ascii="Times New Roman CYR" w:hAnsi="Times New Roman CYR" w:cs="Times New Roman CYR"/>
          <w:sz w:val="22"/>
          <w:szCs w:val="22"/>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C51567" w:rsidRDefault="00C51567" w:rsidP="00C51567">
      <w:pPr>
        <w:pStyle w:val="a4"/>
        <w:spacing w:before="0"/>
        <w:jc w:val="both"/>
      </w:pPr>
      <w:r>
        <w:rPr>
          <w:rFonts w:ascii="Times New Roman CYR" w:hAnsi="Times New Roman CYR" w:cs="Times New Roman CYR"/>
          <w:sz w:val="22"/>
          <w:szCs w:val="22"/>
        </w:rPr>
        <w:t>Заміна сторони Орендаря набуває чинності з дня внесення змін до цього договору.</w:t>
      </w:r>
    </w:p>
    <w:p w:rsidR="00C51567" w:rsidRDefault="00C51567" w:rsidP="00C51567">
      <w:pPr>
        <w:pStyle w:val="a4"/>
        <w:spacing w:before="0"/>
        <w:jc w:val="both"/>
      </w:pPr>
      <w:r>
        <w:rPr>
          <w:rFonts w:ascii="Times New Roman CYR" w:hAnsi="Times New Roman CYR" w:cs="Times New Roman CYR"/>
          <w:sz w:val="22"/>
          <w:szCs w:val="22"/>
        </w:rPr>
        <w:t>Заміна Орендаря інша, ніж передбачена цим пунктом, не допускається.</w:t>
      </w:r>
    </w:p>
    <w:p w:rsidR="00C51567" w:rsidRDefault="00C51567" w:rsidP="00C51567">
      <w:pPr>
        <w:pStyle w:val="a4"/>
        <w:spacing w:before="0"/>
        <w:jc w:val="both"/>
      </w:pPr>
      <w:r>
        <w:rPr>
          <w:rFonts w:ascii="Times New Roman CYR" w:hAnsi="Times New Roman CYR" w:cs="Times New Roman CYR"/>
          <w:sz w:val="22"/>
          <w:szCs w:val="22"/>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C51567" w:rsidRDefault="00C51567" w:rsidP="00C51567">
      <w:pPr>
        <w:pStyle w:val="a4"/>
        <w:ind w:firstLine="0"/>
        <w:jc w:val="center"/>
      </w:pPr>
      <w:r>
        <w:rPr>
          <w:rFonts w:ascii="Times New Roman CYR" w:hAnsi="Times New Roman CYR" w:cs="Times New Roman CYR"/>
          <w:b/>
          <w:bCs/>
          <w:sz w:val="22"/>
          <w:szCs w:val="22"/>
        </w:rPr>
        <w:t>Підписи сторін</w:t>
      </w:r>
    </w:p>
    <w:tbl>
      <w:tblPr>
        <w:tblW w:w="9855" w:type="dxa"/>
        <w:tblInd w:w="-74" w:type="dxa"/>
        <w:tblLayout w:type="fixed"/>
        <w:tblLook w:val="0000" w:firstRow="0" w:lastRow="0" w:firstColumn="0" w:lastColumn="0" w:noHBand="0" w:noVBand="0"/>
      </w:tblPr>
      <w:tblGrid>
        <w:gridCol w:w="2484"/>
        <w:gridCol w:w="7371"/>
      </w:tblGrid>
      <w:tr w:rsidR="00C51567" w:rsidTr="009131AA">
        <w:trPr>
          <w:trHeight w:val="333"/>
        </w:trPr>
        <w:tc>
          <w:tcPr>
            <w:tcW w:w="2484" w:type="dxa"/>
            <w:shd w:val="clear" w:color="auto" w:fill="auto"/>
          </w:tcPr>
          <w:p w:rsidR="00C51567" w:rsidRDefault="00C51567" w:rsidP="00804967">
            <w:pPr>
              <w:pStyle w:val="a4"/>
              <w:ind w:firstLine="113"/>
              <w:jc w:val="both"/>
            </w:pPr>
            <w:r>
              <w:rPr>
                <w:rFonts w:ascii="Times New Roman CYR" w:hAnsi="Times New Roman CYR" w:cs="Times New Roman CYR"/>
                <w:sz w:val="22"/>
                <w:szCs w:val="22"/>
              </w:rPr>
              <w:t>Від Орендаря:</w:t>
            </w:r>
          </w:p>
        </w:tc>
        <w:tc>
          <w:tcPr>
            <w:tcW w:w="7371" w:type="dxa"/>
            <w:shd w:val="clear" w:color="auto" w:fill="auto"/>
          </w:tcPr>
          <w:p w:rsidR="00C51567" w:rsidRDefault="00C51567" w:rsidP="00804967">
            <w:pPr>
              <w:pStyle w:val="a4"/>
              <w:jc w:val="both"/>
            </w:pPr>
            <w:r>
              <w:rPr>
                <w:rFonts w:ascii="Times New Roman CYR" w:hAnsi="Times New Roman CYR" w:cs="Times New Roman CYR"/>
                <w:sz w:val="22"/>
                <w:szCs w:val="22"/>
              </w:rPr>
              <w:t>___________________</w:t>
            </w:r>
          </w:p>
          <w:p w:rsidR="00C51567" w:rsidRDefault="00C51567" w:rsidP="00804967">
            <w:pPr>
              <w:pStyle w:val="a4"/>
              <w:jc w:val="both"/>
              <w:rPr>
                <w:rFonts w:ascii="Times New Roman CYR" w:hAnsi="Times New Roman CYR" w:cs="Times New Roman CYR"/>
                <w:sz w:val="22"/>
                <w:szCs w:val="22"/>
              </w:rPr>
            </w:pPr>
          </w:p>
        </w:tc>
      </w:tr>
      <w:tr w:rsidR="00C51567" w:rsidTr="009131AA">
        <w:trPr>
          <w:trHeight w:val="315"/>
        </w:trPr>
        <w:tc>
          <w:tcPr>
            <w:tcW w:w="2484" w:type="dxa"/>
            <w:shd w:val="clear" w:color="auto" w:fill="auto"/>
          </w:tcPr>
          <w:p w:rsidR="009131AA" w:rsidRDefault="00C51567" w:rsidP="009131AA">
            <w:pPr>
              <w:pStyle w:val="a4"/>
              <w:tabs>
                <w:tab w:val="left" w:pos="2342"/>
              </w:tabs>
              <w:ind w:firstLine="113"/>
              <w:rPr>
                <w:rFonts w:ascii="Times New Roman CYR" w:hAnsi="Times New Roman CYR" w:cs="Times New Roman CYR"/>
                <w:sz w:val="22"/>
                <w:szCs w:val="22"/>
              </w:rPr>
            </w:pPr>
            <w:r>
              <w:rPr>
                <w:rFonts w:ascii="Times New Roman CYR" w:hAnsi="Times New Roman CYR" w:cs="Times New Roman CYR"/>
                <w:sz w:val="22"/>
                <w:szCs w:val="22"/>
              </w:rPr>
              <w:t>Від Орендодавця</w:t>
            </w:r>
            <w:r w:rsidR="009131AA">
              <w:rPr>
                <w:rFonts w:ascii="Times New Roman CYR" w:hAnsi="Times New Roman CYR" w:cs="Times New Roman CYR"/>
                <w:sz w:val="22"/>
                <w:szCs w:val="22"/>
              </w:rPr>
              <w:t xml:space="preserve">   </w:t>
            </w:r>
          </w:p>
          <w:p w:rsidR="00C51567" w:rsidRDefault="009131AA" w:rsidP="009131AA">
            <w:pPr>
              <w:pStyle w:val="a4"/>
              <w:tabs>
                <w:tab w:val="left" w:pos="2342"/>
              </w:tabs>
              <w:ind w:firstLine="113"/>
            </w:pPr>
            <w:r>
              <w:rPr>
                <w:rFonts w:ascii="Times New Roman CYR" w:hAnsi="Times New Roman CYR" w:cs="Times New Roman CYR"/>
                <w:sz w:val="22"/>
                <w:szCs w:val="22"/>
              </w:rPr>
              <w:t xml:space="preserve"> (балансоутримувача)</w:t>
            </w:r>
            <w:r w:rsidR="00C51567">
              <w:rPr>
                <w:rFonts w:ascii="Times New Roman CYR" w:hAnsi="Times New Roman CYR" w:cs="Times New Roman CYR"/>
                <w:sz w:val="22"/>
                <w:szCs w:val="22"/>
              </w:rPr>
              <w:t>:</w:t>
            </w:r>
          </w:p>
        </w:tc>
        <w:tc>
          <w:tcPr>
            <w:tcW w:w="7371" w:type="dxa"/>
            <w:shd w:val="clear" w:color="auto" w:fill="auto"/>
          </w:tcPr>
          <w:p w:rsidR="00C51567" w:rsidRDefault="009131AA" w:rsidP="00804967">
            <w:pPr>
              <w:pStyle w:val="TableParagraph"/>
              <w:ind w:left="200"/>
            </w:pPr>
            <w:r>
              <w:rPr>
                <w:rFonts w:ascii="Times New Roman CYR" w:hAnsi="Times New Roman CYR" w:cs="Times New Roman CYR"/>
                <w:b/>
                <w:bCs/>
                <w:sz w:val="22"/>
                <w:szCs w:val="22"/>
                <w:u w:val="single"/>
              </w:rPr>
              <w:t>Корюківська міська</w:t>
            </w:r>
            <w:r w:rsidR="00C51567">
              <w:rPr>
                <w:rFonts w:ascii="Times New Roman CYR" w:hAnsi="Times New Roman CYR" w:cs="Times New Roman CYR"/>
                <w:b/>
                <w:bCs/>
                <w:sz w:val="22"/>
                <w:szCs w:val="22"/>
                <w:u w:val="single"/>
              </w:rPr>
              <w:t xml:space="preserve"> рад</w:t>
            </w:r>
            <w:r>
              <w:rPr>
                <w:rFonts w:ascii="Times New Roman CYR" w:hAnsi="Times New Roman CYR" w:cs="Times New Roman CYR"/>
                <w:b/>
                <w:bCs/>
                <w:sz w:val="22"/>
                <w:szCs w:val="22"/>
                <w:u w:val="single"/>
              </w:rPr>
              <w:t>а</w:t>
            </w:r>
          </w:p>
          <w:p w:rsidR="009131AA" w:rsidRDefault="009131AA" w:rsidP="00804967">
            <w:pPr>
              <w:pStyle w:val="TableParagraph"/>
              <w:ind w:left="200"/>
              <w:rPr>
                <w:rFonts w:ascii="Times New Roman CYR" w:hAnsi="Times New Roman CYR" w:cs="Times New Roman CYR"/>
                <w:sz w:val="22"/>
                <w:szCs w:val="22"/>
              </w:rPr>
            </w:pPr>
            <w:r>
              <w:rPr>
                <w:rFonts w:ascii="Times New Roman CYR" w:hAnsi="Times New Roman CYR" w:cs="Times New Roman CYR"/>
                <w:sz w:val="22"/>
                <w:szCs w:val="22"/>
              </w:rPr>
              <w:t>Місцезнаходження: Україна, 15</w:t>
            </w:r>
            <w:r w:rsidR="00C51567">
              <w:rPr>
                <w:rFonts w:ascii="Times New Roman CYR" w:hAnsi="Times New Roman CYR" w:cs="Times New Roman CYR"/>
                <w:sz w:val="22"/>
                <w:szCs w:val="22"/>
              </w:rPr>
              <w:t xml:space="preserve">300, </w:t>
            </w:r>
            <w:r>
              <w:rPr>
                <w:rFonts w:ascii="Times New Roman CYR" w:hAnsi="Times New Roman CYR" w:cs="Times New Roman CYR"/>
                <w:sz w:val="22"/>
                <w:szCs w:val="22"/>
              </w:rPr>
              <w:t>Чернігі</w:t>
            </w:r>
            <w:r w:rsidR="00C51567">
              <w:rPr>
                <w:rFonts w:ascii="Times New Roman CYR" w:hAnsi="Times New Roman CYR" w:cs="Times New Roman CYR"/>
                <w:sz w:val="22"/>
                <w:szCs w:val="22"/>
              </w:rPr>
              <w:t xml:space="preserve">вська область, </w:t>
            </w:r>
          </w:p>
          <w:p w:rsidR="00C51567" w:rsidRDefault="00C51567" w:rsidP="00804967">
            <w:pPr>
              <w:pStyle w:val="TableParagraph"/>
              <w:ind w:left="200"/>
            </w:pPr>
            <w:r>
              <w:rPr>
                <w:rFonts w:ascii="Times New Roman CYR" w:hAnsi="Times New Roman CYR" w:cs="Times New Roman CYR"/>
                <w:sz w:val="22"/>
                <w:szCs w:val="22"/>
              </w:rPr>
              <w:t xml:space="preserve">м. </w:t>
            </w:r>
            <w:r w:rsidR="009131AA">
              <w:rPr>
                <w:rFonts w:ascii="Times New Roman CYR" w:hAnsi="Times New Roman CYR" w:cs="Times New Roman CYR"/>
                <w:sz w:val="22"/>
                <w:szCs w:val="22"/>
              </w:rPr>
              <w:t>Корюківка</w:t>
            </w:r>
            <w:r>
              <w:rPr>
                <w:rFonts w:ascii="Times New Roman CYR" w:hAnsi="Times New Roman CYR" w:cs="Times New Roman CYR"/>
                <w:sz w:val="22"/>
                <w:szCs w:val="22"/>
              </w:rPr>
              <w:t xml:space="preserve">, </w:t>
            </w:r>
            <w:proofErr w:type="spellStart"/>
            <w:r>
              <w:rPr>
                <w:rFonts w:ascii="Times New Roman CYR" w:hAnsi="Times New Roman CYR" w:cs="Times New Roman CYR"/>
                <w:sz w:val="22"/>
                <w:szCs w:val="22"/>
              </w:rPr>
              <w:t>вул.</w:t>
            </w:r>
            <w:r w:rsidR="009131AA">
              <w:rPr>
                <w:rFonts w:ascii="Times New Roman CYR" w:hAnsi="Times New Roman CYR" w:cs="Times New Roman CYR"/>
                <w:sz w:val="22"/>
                <w:szCs w:val="22"/>
              </w:rPr>
              <w:t>Вокзаль</w:t>
            </w:r>
            <w:r>
              <w:rPr>
                <w:rFonts w:ascii="Times New Roman CYR" w:hAnsi="Times New Roman CYR" w:cs="Times New Roman CYR"/>
                <w:sz w:val="22"/>
                <w:szCs w:val="22"/>
              </w:rPr>
              <w:t>на</w:t>
            </w:r>
            <w:proofErr w:type="spellEnd"/>
            <w:r>
              <w:rPr>
                <w:rFonts w:ascii="Times New Roman CYR" w:hAnsi="Times New Roman CYR" w:cs="Times New Roman CYR"/>
                <w:sz w:val="22"/>
                <w:szCs w:val="22"/>
              </w:rPr>
              <w:t xml:space="preserve">, </w:t>
            </w:r>
            <w:r w:rsidR="009131AA">
              <w:rPr>
                <w:rFonts w:ascii="Times New Roman CYR" w:hAnsi="Times New Roman CYR" w:cs="Times New Roman CYR"/>
                <w:sz w:val="22"/>
                <w:szCs w:val="22"/>
              </w:rPr>
              <w:t>6</w:t>
            </w:r>
          </w:p>
          <w:p w:rsidR="00C51567" w:rsidRDefault="00C51567" w:rsidP="00804967">
            <w:pPr>
              <w:pStyle w:val="TableParagraph"/>
              <w:ind w:left="200"/>
            </w:pPr>
            <w:r>
              <w:rPr>
                <w:rFonts w:ascii="Times New Roman CYR" w:hAnsi="Times New Roman CYR" w:cs="Times New Roman CYR"/>
                <w:sz w:val="22"/>
                <w:szCs w:val="22"/>
              </w:rPr>
              <w:t>Код ЄДРПОУ 040</w:t>
            </w:r>
            <w:r w:rsidR="009131AA">
              <w:rPr>
                <w:rFonts w:ascii="Times New Roman CYR" w:hAnsi="Times New Roman CYR" w:cs="Times New Roman CYR"/>
                <w:sz w:val="22"/>
                <w:szCs w:val="22"/>
              </w:rPr>
              <w:t>61760</w:t>
            </w:r>
            <w:r>
              <w:rPr>
                <w:rFonts w:ascii="Times New Roman CYR" w:hAnsi="Times New Roman CYR" w:cs="Times New Roman CYR"/>
                <w:sz w:val="22"/>
                <w:szCs w:val="22"/>
              </w:rPr>
              <w:t xml:space="preserve">. </w:t>
            </w:r>
          </w:p>
          <w:p w:rsidR="00C51567" w:rsidRDefault="00C51567" w:rsidP="00804967">
            <w:pPr>
              <w:pStyle w:val="TableParagraph"/>
              <w:ind w:left="200"/>
            </w:pPr>
            <w:r>
              <w:rPr>
                <w:rFonts w:ascii="Times New Roman CYR" w:hAnsi="Times New Roman CYR" w:cs="Times New Roman CYR"/>
                <w:sz w:val="22"/>
                <w:szCs w:val="22"/>
              </w:rPr>
              <w:t>Казначейський рахунок №</w:t>
            </w:r>
            <w:r w:rsidRPr="009131AA">
              <w:rPr>
                <w:rFonts w:ascii="Times New Roman CYR" w:hAnsi="Times New Roman CYR" w:cs="Times New Roman CYR"/>
                <w:sz w:val="22"/>
                <w:szCs w:val="22"/>
              </w:rPr>
              <w:t>UA</w:t>
            </w:r>
            <w:r w:rsidR="009131AA" w:rsidRPr="009131AA">
              <w:rPr>
                <w:sz w:val="22"/>
                <w:szCs w:val="22"/>
                <w:shd w:val="clear" w:color="auto" w:fill="FFFFFF"/>
              </w:rPr>
              <w:t>508999980334189850000025639</w:t>
            </w:r>
            <w:r w:rsidRPr="009131AA">
              <w:rPr>
                <w:rFonts w:ascii="Times New Roman CYR" w:hAnsi="Times New Roman CYR" w:cs="Times New Roman CYR"/>
                <w:sz w:val="22"/>
                <w:szCs w:val="22"/>
              </w:rPr>
              <w:t>,</w:t>
            </w:r>
            <w:r>
              <w:rPr>
                <w:rFonts w:ascii="Times New Roman CYR" w:hAnsi="Times New Roman CYR" w:cs="Times New Roman CYR"/>
                <w:sz w:val="22"/>
                <w:szCs w:val="22"/>
              </w:rPr>
              <w:t xml:space="preserve"> </w:t>
            </w:r>
          </w:p>
          <w:p w:rsidR="009131AA" w:rsidRDefault="00C51567" w:rsidP="00804967">
            <w:pPr>
              <w:pStyle w:val="TableParagraph"/>
              <w:ind w:left="200"/>
              <w:rPr>
                <w:rFonts w:ascii="Times New Roman CYR" w:hAnsi="Times New Roman CYR" w:cs="Times New Roman CYR"/>
                <w:sz w:val="22"/>
                <w:szCs w:val="22"/>
              </w:rPr>
            </w:pPr>
            <w:r>
              <w:rPr>
                <w:rFonts w:ascii="Times New Roman CYR" w:hAnsi="Times New Roman CYR" w:cs="Times New Roman CYR"/>
                <w:sz w:val="22"/>
                <w:szCs w:val="22"/>
              </w:rPr>
              <w:t xml:space="preserve">банк одержувача: </w:t>
            </w:r>
            <w:r w:rsidR="009131AA" w:rsidRPr="009131AA">
              <w:rPr>
                <w:sz w:val="22"/>
                <w:szCs w:val="22"/>
              </w:rPr>
              <w:t>Казначейство України(</w:t>
            </w:r>
            <w:proofErr w:type="spellStart"/>
            <w:r w:rsidR="009131AA" w:rsidRPr="009131AA">
              <w:rPr>
                <w:sz w:val="22"/>
                <w:szCs w:val="22"/>
              </w:rPr>
              <w:t>ел</w:t>
            </w:r>
            <w:proofErr w:type="spellEnd"/>
            <w:r w:rsidR="009131AA" w:rsidRPr="009131AA">
              <w:rPr>
                <w:sz w:val="22"/>
                <w:szCs w:val="22"/>
              </w:rPr>
              <w:t xml:space="preserve">. </w:t>
            </w:r>
            <w:proofErr w:type="spellStart"/>
            <w:r w:rsidR="009131AA" w:rsidRPr="009131AA">
              <w:rPr>
                <w:sz w:val="22"/>
                <w:szCs w:val="22"/>
              </w:rPr>
              <w:t>адм</w:t>
            </w:r>
            <w:proofErr w:type="spellEnd"/>
            <w:r w:rsidR="009131AA" w:rsidRPr="009131AA">
              <w:rPr>
                <w:sz w:val="22"/>
                <w:szCs w:val="22"/>
              </w:rPr>
              <w:t xml:space="preserve">. </w:t>
            </w:r>
            <w:proofErr w:type="spellStart"/>
            <w:r w:rsidR="009131AA" w:rsidRPr="009131AA">
              <w:rPr>
                <w:sz w:val="22"/>
                <w:szCs w:val="22"/>
              </w:rPr>
              <w:t>подат</w:t>
            </w:r>
            <w:proofErr w:type="spellEnd"/>
            <w:r w:rsidR="009131AA" w:rsidRPr="009131AA">
              <w:rPr>
                <w:sz w:val="22"/>
                <w:szCs w:val="22"/>
              </w:rPr>
              <w:t>.)</w:t>
            </w:r>
            <w:r w:rsidRPr="009131AA">
              <w:rPr>
                <w:rFonts w:ascii="Times New Roman CYR" w:hAnsi="Times New Roman CYR" w:cs="Times New Roman CYR"/>
                <w:sz w:val="22"/>
                <w:szCs w:val="22"/>
              </w:rPr>
              <w:t>,</w:t>
            </w:r>
          </w:p>
          <w:p w:rsidR="009131AA" w:rsidRPr="009131AA" w:rsidRDefault="009131AA" w:rsidP="009131AA">
            <w:pPr>
              <w:pStyle w:val="TableParagraph"/>
              <w:rPr>
                <w:color w:val="2E74B5" w:themeColor="accent1" w:themeShade="BF"/>
                <w:sz w:val="22"/>
                <w:szCs w:val="22"/>
              </w:rPr>
            </w:pPr>
            <w:r>
              <w:rPr>
                <w:rFonts w:ascii="Times New Roman CYR" w:hAnsi="Times New Roman CYR" w:cs="Times New Roman CYR"/>
                <w:sz w:val="22"/>
                <w:szCs w:val="22"/>
              </w:rPr>
              <w:t xml:space="preserve">    </w:t>
            </w:r>
            <w:r w:rsidR="00C51567">
              <w:rPr>
                <w:rFonts w:ascii="Times New Roman CYR" w:hAnsi="Times New Roman CYR" w:cs="Times New Roman CYR"/>
                <w:sz w:val="22"/>
                <w:szCs w:val="22"/>
              </w:rPr>
              <w:t>e-</w:t>
            </w:r>
            <w:proofErr w:type="spellStart"/>
            <w:r w:rsidR="00C51567">
              <w:rPr>
                <w:rFonts w:ascii="Times New Roman CYR" w:hAnsi="Times New Roman CYR" w:cs="Times New Roman CYR"/>
                <w:sz w:val="22"/>
                <w:szCs w:val="22"/>
              </w:rPr>
              <w:t>mail</w:t>
            </w:r>
            <w:proofErr w:type="spellEnd"/>
            <w:r w:rsidR="00C51567">
              <w:rPr>
                <w:rFonts w:ascii="Times New Roman CYR" w:hAnsi="Times New Roman CYR" w:cs="Times New Roman CYR"/>
                <w:sz w:val="22"/>
                <w:szCs w:val="22"/>
              </w:rPr>
              <w:t xml:space="preserve"> </w:t>
            </w:r>
            <w:hyperlink r:id="rId9" w:history="1">
              <w:r w:rsidRPr="009131AA">
                <w:rPr>
                  <w:rStyle w:val="a3"/>
                  <w:sz w:val="22"/>
                  <w:szCs w:val="22"/>
                </w:rPr>
                <w:t>koryukivka.rada@gmail.com</w:t>
              </w:r>
            </w:hyperlink>
          </w:p>
          <w:p w:rsidR="00C51567" w:rsidRDefault="009131AA" w:rsidP="00804967">
            <w:pPr>
              <w:pStyle w:val="TableParagraph"/>
              <w:ind w:left="200"/>
            </w:pPr>
            <w:proofErr w:type="spellStart"/>
            <w:r>
              <w:rPr>
                <w:rFonts w:ascii="Times New Roman CYR" w:hAnsi="Times New Roman CYR" w:cs="Times New Roman CYR"/>
                <w:sz w:val="22"/>
                <w:szCs w:val="22"/>
              </w:rPr>
              <w:t>тел</w:t>
            </w:r>
            <w:proofErr w:type="spellEnd"/>
            <w:r>
              <w:rPr>
                <w:rFonts w:ascii="Times New Roman CYR" w:hAnsi="Times New Roman CYR" w:cs="Times New Roman CYR"/>
                <w:sz w:val="22"/>
                <w:szCs w:val="22"/>
              </w:rPr>
              <w:t>. (04</w:t>
            </w:r>
            <w:r w:rsidR="00C51567">
              <w:rPr>
                <w:rFonts w:ascii="Times New Roman CYR" w:hAnsi="Times New Roman CYR" w:cs="Times New Roman CYR"/>
                <w:sz w:val="22"/>
                <w:szCs w:val="22"/>
              </w:rPr>
              <w:t>6</w:t>
            </w:r>
            <w:r>
              <w:rPr>
                <w:rFonts w:ascii="Times New Roman CYR" w:hAnsi="Times New Roman CYR" w:cs="Times New Roman CYR"/>
                <w:sz w:val="22"/>
                <w:szCs w:val="22"/>
              </w:rPr>
              <w:t>5</w:t>
            </w:r>
            <w:r w:rsidR="00C51567">
              <w:rPr>
                <w:rFonts w:ascii="Times New Roman CYR" w:hAnsi="Times New Roman CYR" w:cs="Times New Roman CYR"/>
                <w:sz w:val="22"/>
                <w:szCs w:val="22"/>
              </w:rPr>
              <w:t xml:space="preserve">7) </w:t>
            </w:r>
            <w:r>
              <w:rPr>
                <w:rFonts w:ascii="Times New Roman CYR" w:hAnsi="Times New Roman CYR" w:cs="Times New Roman CYR"/>
                <w:sz w:val="22"/>
                <w:szCs w:val="22"/>
              </w:rPr>
              <w:t>21379</w:t>
            </w:r>
          </w:p>
          <w:p w:rsidR="00C51567" w:rsidRDefault="00C51567" w:rsidP="00804967">
            <w:pPr>
              <w:pStyle w:val="TableParagraph"/>
              <w:spacing w:before="57" w:after="57"/>
              <w:ind w:left="200"/>
              <w:rPr>
                <w:rFonts w:ascii="Times New Roman CYR" w:hAnsi="Times New Roman CYR" w:cs="Times New Roman CYR"/>
                <w:b/>
                <w:bCs/>
                <w:sz w:val="22"/>
                <w:szCs w:val="22"/>
              </w:rPr>
            </w:pPr>
          </w:p>
          <w:p w:rsidR="00C51567" w:rsidRDefault="009131AA" w:rsidP="00804967">
            <w:pPr>
              <w:pStyle w:val="TableParagraph"/>
              <w:ind w:left="200"/>
            </w:pPr>
            <w:r>
              <w:rPr>
                <w:rFonts w:ascii="Times New Roman CYR" w:hAnsi="Times New Roman CYR" w:cs="Times New Roman CYR"/>
                <w:b/>
                <w:bCs/>
                <w:sz w:val="22"/>
                <w:szCs w:val="22"/>
              </w:rPr>
              <w:t>Перший з</w:t>
            </w:r>
            <w:r w:rsidR="00C51567">
              <w:rPr>
                <w:rFonts w:ascii="Times New Roman CYR" w:hAnsi="Times New Roman CYR" w:cs="Times New Roman CYR"/>
                <w:b/>
                <w:bCs/>
                <w:sz w:val="22"/>
                <w:szCs w:val="22"/>
              </w:rPr>
              <w:t>аступник міського голови</w:t>
            </w:r>
            <w:r>
              <w:rPr>
                <w:rFonts w:ascii="Times New Roman CYR" w:hAnsi="Times New Roman CYR" w:cs="Times New Roman CYR"/>
                <w:b/>
                <w:bCs/>
                <w:sz w:val="22"/>
                <w:szCs w:val="22"/>
              </w:rPr>
              <w:t xml:space="preserve"> </w:t>
            </w:r>
            <w:r w:rsidR="00C51567">
              <w:rPr>
                <w:rFonts w:ascii="Times New Roman CYR" w:hAnsi="Times New Roman CYR" w:cs="Times New Roman CYR"/>
                <w:b/>
                <w:bCs/>
                <w:sz w:val="22"/>
                <w:szCs w:val="22"/>
              </w:rPr>
              <w:t xml:space="preserve"> _______________ О.</w:t>
            </w:r>
            <w:r>
              <w:rPr>
                <w:rFonts w:ascii="Times New Roman CYR" w:hAnsi="Times New Roman CYR" w:cs="Times New Roman CYR"/>
                <w:b/>
                <w:bCs/>
                <w:sz w:val="22"/>
                <w:szCs w:val="22"/>
              </w:rPr>
              <w:t xml:space="preserve"> САВЧЕНКО</w:t>
            </w:r>
          </w:p>
          <w:p w:rsidR="00C51567" w:rsidRDefault="00C51567" w:rsidP="00804967">
            <w:pPr>
              <w:pStyle w:val="TableParagraph"/>
              <w:ind w:left="200"/>
            </w:pPr>
            <w:r>
              <w:rPr>
                <w:rFonts w:ascii="Times New Roman CYR" w:eastAsia="Times New Roman CYR" w:hAnsi="Times New Roman CYR" w:cs="Times New Roman CYR"/>
                <w:b/>
                <w:bCs/>
                <w:sz w:val="22"/>
                <w:szCs w:val="22"/>
              </w:rPr>
              <w:t xml:space="preserve"> </w:t>
            </w:r>
          </w:p>
        </w:tc>
      </w:tr>
    </w:tbl>
    <w:p w:rsidR="00C51567" w:rsidRDefault="00C51567" w:rsidP="00C51567">
      <w:pPr>
        <w:pStyle w:val="a4"/>
        <w:ind w:firstLine="0"/>
        <w:jc w:val="center"/>
        <w:rPr>
          <w:rFonts w:ascii="Times New Roman CYR" w:hAnsi="Times New Roman CYR" w:cs="Times New Roman CYR"/>
          <w:sz w:val="22"/>
          <w:szCs w:val="22"/>
        </w:rPr>
      </w:pPr>
    </w:p>
    <w:p w:rsidR="0018231A" w:rsidRDefault="0018231A"/>
    <w:sectPr w:rsidR="0018231A">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E19" w:rsidRDefault="00B27E19">
      <w:r>
        <w:separator/>
      </w:r>
    </w:p>
  </w:endnote>
  <w:endnote w:type="continuationSeparator" w:id="0">
    <w:p w:rsidR="00B27E19" w:rsidRDefault="00B27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Arial"/>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E19" w:rsidRDefault="00B27E19">
      <w:r>
        <w:separator/>
      </w:r>
    </w:p>
  </w:footnote>
  <w:footnote w:type="continuationSeparator" w:id="0">
    <w:p w:rsidR="00B27E19" w:rsidRDefault="00B27E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496" w:rsidRDefault="009131AA">
    <w:pPr>
      <w:pStyle w:val="a5"/>
      <w:spacing w:line="14" w:lineRule="auto"/>
      <w:ind w:left="0" w:firstLine="0"/>
      <w:jc w:val="left"/>
      <w:rPr>
        <w:sz w:val="20"/>
      </w:rPr>
    </w:pPr>
    <w:r>
      <w:rPr>
        <w:noProof/>
        <w:lang w:val="en-US" w:eastAsia="en-US" w:bidi="ar-SA"/>
      </w:rPr>
      <mc:AlternateContent>
        <mc:Choice Requires="wps">
          <w:drawing>
            <wp:anchor distT="0" distB="0" distL="114300" distR="114300" simplePos="0" relativeHeight="251659264" behindDoc="1" locked="0" layoutInCell="1" allowOverlap="1" wp14:anchorId="11121BA3" wp14:editId="7EBB0784">
              <wp:simplePos x="0" y="0"/>
              <wp:positionH relativeFrom="page">
                <wp:posOffset>3782695</wp:posOffset>
              </wp:positionH>
              <wp:positionV relativeFrom="page">
                <wp:posOffset>168275</wp:posOffset>
              </wp:positionV>
              <wp:extent cx="179070" cy="152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5496" w:rsidRDefault="009131AA">
                          <w:pPr>
                            <w:spacing w:line="223" w:lineRule="exact"/>
                            <w:ind w:left="40"/>
                            <w:rPr>
                              <w:rFonts w:ascii="Calibri"/>
                              <w:sz w:val="20"/>
                            </w:rPr>
                          </w:pPr>
                          <w:r>
                            <w:fldChar w:fldCharType="begin"/>
                          </w:r>
                          <w:r>
                            <w:rPr>
                              <w:rFonts w:ascii="Calibri"/>
                              <w:sz w:val="20"/>
                            </w:rPr>
                            <w:instrText xml:space="preserve"> PAGE </w:instrText>
                          </w:r>
                          <w:r>
                            <w:fldChar w:fldCharType="separate"/>
                          </w:r>
                          <w:r w:rsidR="0069783A">
                            <w:rPr>
                              <w:rFonts w:ascii="Calibri"/>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121BA3" id="_x0000_t202" coordsize="21600,21600" o:spt="202" path="m,l,21600r21600,l21600,xe">
              <v:stroke joinstyle="miter"/>
              <v:path gradientshapeok="t" o:connecttype="rect"/>
            </v:shapetype>
            <v:shape id="Text Box 1" o:spid="_x0000_s1026" type="#_x0000_t202" style="position:absolute;margin-left:297.85pt;margin-top:13.25pt;width:14.1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" filled="f" stroked="f">
              <v:textbox inset="0,0,0,0">
                <w:txbxContent>
                  <w:p w:rsidR="00BE5496" w:rsidRDefault="009131AA">
                    <w:pPr>
                      <w:spacing w:line="223" w:lineRule="exact"/>
                      <w:ind w:left="40"/>
                      <w:rPr>
                        <w:rFonts w:ascii="Calibri"/>
                        <w:sz w:val="20"/>
                      </w:rPr>
                    </w:pPr>
                    <w:r>
                      <w:fldChar w:fldCharType="begin"/>
                    </w:r>
                    <w:r>
                      <w:rPr>
                        <w:rFonts w:ascii="Calibri"/>
                        <w:sz w:val="20"/>
                      </w:rPr>
                      <w:instrText xml:space="preserve"> PAGE </w:instrText>
                    </w:r>
                    <w:r>
                      <w:fldChar w:fldCharType="separate"/>
                    </w:r>
                    <w:r w:rsidR="0069783A">
                      <w:rPr>
                        <w:rFonts w:ascii="Calibri"/>
                        <w:noProof/>
                        <w:sz w:val="20"/>
                      </w:rPr>
                      <w:t>2</w:t>
                    </w:r>
                    <w:r>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567"/>
    <w:rsid w:val="000748CF"/>
    <w:rsid w:val="000F3B3A"/>
    <w:rsid w:val="001450B7"/>
    <w:rsid w:val="0018231A"/>
    <w:rsid w:val="003518A7"/>
    <w:rsid w:val="003932FF"/>
    <w:rsid w:val="00396B4E"/>
    <w:rsid w:val="0040221D"/>
    <w:rsid w:val="0044106D"/>
    <w:rsid w:val="0044335A"/>
    <w:rsid w:val="00485066"/>
    <w:rsid w:val="0052772D"/>
    <w:rsid w:val="005B03F1"/>
    <w:rsid w:val="005C5998"/>
    <w:rsid w:val="005D5755"/>
    <w:rsid w:val="00601D49"/>
    <w:rsid w:val="00603C03"/>
    <w:rsid w:val="00644F9E"/>
    <w:rsid w:val="00646275"/>
    <w:rsid w:val="0069783A"/>
    <w:rsid w:val="006A2AC9"/>
    <w:rsid w:val="006A73AB"/>
    <w:rsid w:val="006C0680"/>
    <w:rsid w:val="00711EB8"/>
    <w:rsid w:val="007837AC"/>
    <w:rsid w:val="007A7793"/>
    <w:rsid w:val="00841D0A"/>
    <w:rsid w:val="00857DA4"/>
    <w:rsid w:val="008A32BD"/>
    <w:rsid w:val="009131AA"/>
    <w:rsid w:val="009472F6"/>
    <w:rsid w:val="00986D86"/>
    <w:rsid w:val="00B27E19"/>
    <w:rsid w:val="00B8006D"/>
    <w:rsid w:val="00BF4EFE"/>
    <w:rsid w:val="00C144B5"/>
    <w:rsid w:val="00C51567"/>
    <w:rsid w:val="00EC331C"/>
    <w:rsid w:val="00F00A54"/>
    <w:rsid w:val="00F74E30"/>
    <w:rsid w:val="00FC7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D243B"/>
  <w15:chartTrackingRefBased/>
  <w15:docId w15:val="{3B31CC68-B581-4AED-983C-AE2E8AF9A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1567"/>
    <w:pPr>
      <w:suppressAutoHyphens/>
      <w:spacing w:after="0" w:line="240" w:lineRule="auto"/>
    </w:pPr>
    <w:rPr>
      <w:rFonts w:ascii="Antiqua" w:eastAsia="Times New Roman" w:hAnsi="Antiqua" w:cs="Antiqua"/>
      <w:sz w:val="26"/>
      <w:szCs w:val="20"/>
      <w:lang w:val="uk-UA" w:eastAsia="zh-CN"/>
    </w:rPr>
  </w:style>
  <w:style w:type="paragraph" w:styleId="1">
    <w:name w:val="heading 1"/>
    <w:basedOn w:val="a"/>
    <w:link w:val="10"/>
    <w:uiPriority w:val="1"/>
    <w:qFormat/>
    <w:rsid w:val="00C51567"/>
    <w:pPr>
      <w:widowControl w:val="0"/>
      <w:suppressAutoHyphens w:val="0"/>
      <w:autoSpaceDE w:val="0"/>
      <w:autoSpaceDN w:val="0"/>
      <w:ind w:left="1115"/>
      <w:outlineLvl w:val="0"/>
    </w:pPr>
    <w:rPr>
      <w:rFonts w:ascii="Times New Roman" w:hAnsi="Times New Roman" w:cs="Times New Roman"/>
      <w:b/>
      <w:bCs/>
      <w:sz w:val="28"/>
      <w:szCs w:val="28"/>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51567"/>
    <w:rPr>
      <w:color w:val="000080"/>
      <w:u w:val="single"/>
    </w:rPr>
  </w:style>
  <w:style w:type="paragraph" w:customStyle="1" w:styleId="a4">
    <w:name w:val="Нормальний текст"/>
    <w:basedOn w:val="a"/>
    <w:rsid w:val="00C51567"/>
    <w:pPr>
      <w:spacing w:before="120"/>
      <w:ind w:firstLine="567"/>
    </w:pPr>
  </w:style>
  <w:style w:type="paragraph" w:customStyle="1" w:styleId="TableParagraph">
    <w:name w:val="Table Paragraph"/>
    <w:basedOn w:val="a"/>
    <w:uiPriority w:val="1"/>
    <w:qFormat/>
    <w:rsid w:val="00C51567"/>
    <w:rPr>
      <w:rFonts w:ascii="Times New Roman" w:hAnsi="Times New Roman" w:cs="Times New Roman"/>
      <w:lang w:eastAsia="en-US"/>
    </w:rPr>
  </w:style>
  <w:style w:type="character" w:customStyle="1" w:styleId="10">
    <w:name w:val="Заголовок 1 Знак"/>
    <w:basedOn w:val="a0"/>
    <w:link w:val="1"/>
    <w:uiPriority w:val="1"/>
    <w:rsid w:val="00C51567"/>
    <w:rPr>
      <w:rFonts w:ascii="Times New Roman" w:eastAsia="Times New Roman" w:hAnsi="Times New Roman" w:cs="Times New Roman"/>
      <w:b/>
      <w:bCs/>
      <w:sz w:val="28"/>
      <w:szCs w:val="28"/>
      <w:lang w:val="uk-UA" w:eastAsia="uk-UA" w:bidi="uk-UA"/>
    </w:rPr>
  </w:style>
  <w:style w:type="table" w:customStyle="1" w:styleId="TableNormal">
    <w:name w:val="Table Normal"/>
    <w:uiPriority w:val="2"/>
    <w:semiHidden/>
    <w:unhideWhenUsed/>
    <w:qFormat/>
    <w:rsid w:val="00C51567"/>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a5">
    <w:name w:val="Body Text"/>
    <w:basedOn w:val="a"/>
    <w:link w:val="a6"/>
    <w:uiPriority w:val="1"/>
    <w:qFormat/>
    <w:rsid w:val="00C51567"/>
    <w:pPr>
      <w:widowControl w:val="0"/>
      <w:suppressAutoHyphens w:val="0"/>
      <w:autoSpaceDE w:val="0"/>
      <w:autoSpaceDN w:val="0"/>
      <w:ind w:left="657" w:firstLine="720"/>
      <w:jc w:val="both"/>
    </w:pPr>
    <w:rPr>
      <w:rFonts w:ascii="Times New Roman" w:hAnsi="Times New Roman" w:cs="Times New Roman"/>
      <w:sz w:val="28"/>
      <w:szCs w:val="28"/>
      <w:lang w:eastAsia="uk-UA" w:bidi="uk-UA"/>
    </w:rPr>
  </w:style>
  <w:style w:type="character" w:customStyle="1" w:styleId="a6">
    <w:name w:val="Основной текст Знак"/>
    <w:basedOn w:val="a0"/>
    <w:link w:val="a5"/>
    <w:uiPriority w:val="1"/>
    <w:rsid w:val="00C51567"/>
    <w:rPr>
      <w:rFonts w:ascii="Times New Roman" w:eastAsia="Times New Roman" w:hAnsi="Times New Roman" w:cs="Times New Roman"/>
      <w:sz w:val="28"/>
      <w:szCs w:val="28"/>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oryukivka.rada@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oryukivka.rada@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koryukivka.rada@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14</Pages>
  <Words>7281</Words>
  <Characters>41507</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2020-10-01T10:43:00Z</dcterms:created>
  <dcterms:modified xsi:type="dcterms:W3CDTF">2020-10-09T12:37:00Z</dcterms:modified>
</cp:coreProperties>
</file>