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764" w:rsidRPr="00795764" w:rsidRDefault="00795764" w:rsidP="00795764">
      <w:pPr>
        <w:pStyle w:val="a4"/>
        <w:spacing w:before="0" w:after="0"/>
        <w:rPr>
          <w:rFonts w:ascii="Times New Roman" w:hAnsi="Times New Roman"/>
          <w:b w:val="0"/>
          <w:sz w:val="28"/>
          <w:szCs w:val="28"/>
          <w:lang w:val="ru-RU"/>
        </w:rPr>
      </w:pPr>
      <w:r w:rsidRPr="00380F9A">
        <w:rPr>
          <w:rFonts w:ascii="Times New Roman" w:hAnsi="Times New Roman"/>
          <w:b w:val="0"/>
          <w:sz w:val="28"/>
          <w:szCs w:val="28"/>
        </w:rPr>
        <w:t>ДОГОВІР ОРЕНДИ №</w:t>
      </w:r>
      <w:r>
        <w:rPr>
          <w:rFonts w:ascii="Times New Roman" w:hAnsi="Times New Roman"/>
          <w:b w:val="0"/>
          <w:sz w:val="28"/>
          <w:szCs w:val="28"/>
          <w:lang w:val="ru-RU"/>
        </w:rPr>
        <w:t>7</w:t>
      </w:r>
    </w:p>
    <w:p w:rsidR="00795764" w:rsidRPr="00380F9A" w:rsidRDefault="00795764" w:rsidP="00795764">
      <w:pPr>
        <w:pStyle w:val="a4"/>
        <w:spacing w:before="0" w:after="0"/>
        <w:rPr>
          <w:rFonts w:ascii="Times New Roman" w:hAnsi="Times New Roman"/>
          <w:b w:val="0"/>
          <w:sz w:val="28"/>
          <w:szCs w:val="28"/>
        </w:rPr>
      </w:pPr>
      <w:r w:rsidRPr="00380F9A">
        <w:rPr>
          <w:rFonts w:ascii="Times New Roman" w:hAnsi="Times New Roman"/>
          <w:b w:val="0"/>
          <w:sz w:val="28"/>
          <w:szCs w:val="28"/>
        </w:rPr>
        <w:t>нерухомого майна, що на</w:t>
      </w:r>
      <w:r>
        <w:rPr>
          <w:rFonts w:ascii="Times New Roman" w:hAnsi="Times New Roman"/>
          <w:b w:val="0"/>
          <w:sz w:val="28"/>
          <w:szCs w:val="28"/>
        </w:rPr>
        <w:t>лежить до комунальної власності</w:t>
      </w:r>
    </w:p>
    <w:p w:rsidR="00795764" w:rsidRDefault="00795764" w:rsidP="00795764">
      <w:pPr>
        <w:pStyle w:val="a4"/>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348" w:type="dxa"/>
        <w:tblInd w:w="-601" w:type="dxa"/>
        <w:tblLayout w:type="fixed"/>
        <w:tblLook w:val="04A0" w:firstRow="1" w:lastRow="0" w:firstColumn="1" w:lastColumn="0" w:noHBand="0" w:noVBand="1"/>
      </w:tblPr>
      <w:tblGrid>
        <w:gridCol w:w="768"/>
        <w:gridCol w:w="13"/>
        <w:gridCol w:w="1763"/>
        <w:gridCol w:w="1282"/>
        <w:gridCol w:w="164"/>
        <w:gridCol w:w="143"/>
        <w:gridCol w:w="1254"/>
        <w:gridCol w:w="1271"/>
        <w:gridCol w:w="102"/>
        <w:gridCol w:w="326"/>
        <w:gridCol w:w="150"/>
        <w:gridCol w:w="59"/>
        <w:gridCol w:w="555"/>
        <w:gridCol w:w="84"/>
        <w:gridCol w:w="850"/>
        <w:gridCol w:w="34"/>
        <w:gridCol w:w="1530"/>
      </w:tblGrid>
      <w:tr w:rsidR="00795764" w:rsidRPr="000E5A5D" w:rsidTr="0092387F">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795764" w:rsidRPr="000E5A5D" w:rsidRDefault="00795764" w:rsidP="0092387F">
            <w:pPr>
              <w:spacing w:before="120"/>
              <w:jc w:val="center"/>
              <w:rPr>
                <w:rFonts w:ascii="Times New Roman" w:hAnsi="Times New Roman"/>
                <w:color w:val="000000"/>
                <w:sz w:val="20"/>
              </w:rPr>
            </w:pPr>
            <w:r w:rsidRPr="000E5A5D">
              <w:rPr>
                <w:rFonts w:ascii="Times New Roman" w:hAnsi="Times New Roman"/>
                <w:color w:val="000000"/>
                <w:sz w:val="20"/>
              </w:rPr>
              <w:t>1</w:t>
            </w:r>
          </w:p>
        </w:tc>
        <w:tc>
          <w:tcPr>
            <w:tcW w:w="1763" w:type="dxa"/>
            <w:tcBorders>
              <w:top w:val="single" w:sz="4" w:space="0" w:color="000000"/>
              <w:left w:val="nil"/>
              <w:bottom w:val="single" w:sz="4" w:space="0" w:color="000000"/>
              <w:right w:val="single" w:sz="4" w:space="0" w:color="000000"/>
            </w:tcBorders>
            <w:hideMark/>
          </w:tcPr>
          <w:p w:rsidR="00795764" w:rsidRPr="000E5A5D" w:rsidRDefault="00795764" w:rsidP="0092387F">
            <w:pPr>
              <w:spacing w:before="120"/>
              <w:rPr>
                <w:rFonts w:ascii="Times New Roman" w:hAnsi="Times New Roman"/>
                <w:color w:val="000000"/>
                <w:sz w:val="20"/>
              </w:rPr>
            </w:pPr>
            <w:r w:rsidRPr="000E5A5D">
              <w:rPr>
                <w:rFonts w:ascii="Times New Roman" w:hAnsi="Times New Roman"/>
                <w:color w:val="000000"/>
                <w:sz w:val="20"/>
              </w:rPr>
              <w:t xml:space="preserve">Найменування населеного пункту </w:t>
            </w:r>
          </w:p>
        </w:tc>
        <w:tc>
          <w:tcPr>
            <w:tcW w:w="7804" w:type="dxa"/>
            <w:gridSpan w:val="14"/>
            <w:tcBorders>
              <w:top w:val="single" w:sz="4" w:space="0" w:color="000000"/>
              <w:left w:val="nil"/>
              <w:bottom w:val="single" w:sz="4" w:space="0" w:color="000000"/>
              <w:right w:val="single" w:sz="4" w:space="0" w:color="000000"/>
            </w:tcBorders>
            <w:hideMark/>
          </w:tcPr>
          <w:p w:rsidR="00795764" w:rsidRPr="0050335D" w:rsidRDefault="00795764" w:rsidP="0092387F">
            <w:pPr>
              <w:spacing w:before="120"/>
              <w:jc w:val="center"/>
              <w:rPr>
                <w:rFonts w:ascii="Times New Roman" w:hAnsi="Times New Roman"/>
                <w:color w:val="000000"/>
                <w:sz w:val="20"/>
                <w:lang w:val="ru-RU"/>
              </w:rPr>
            </w:pPr>
            <w:proofErr w:type="spellStart"/>
            <w:r>
              <w:rPr>
                <w:rFonts w:ascii="Times New Roman" w:hAnsi="Times New Roman"/>
                <w:sz w:val="20"/>
              </w:rPr>
              <w:t>с.Миколаївка</w:t>
            </w:r>
            <w:proofErr w:type="spellEnd"/>
          </w:p>
        </w:tc>
      </w:tr>
      <w:tr w:rsidR="00795764" w:rsidRPr="000E5A5D" w:rsidTr="0092387F">
        <w:trPr>
          <w:trHeight w:val="320"/>
        </w:trPr>
        <w:tc>
          <w:tcPr>
            <w:tcW w:w="781" w:type="dxa"/>
            <w:gridSpan w:val="2"/>
            <w:tcBorders>
              <w:top w:val="nil"/>
              <w:left w:val="single" w:sz="4" w:space="0" w:color="000000"/>
              <w:bottom w:val="single" w:sz="4" w:space="0" w:color="000000"/>
              <w:right w:val="single" w:sz="4" w:space="0" w:color="000000"/>
            </w:tcBorders>
            <w:hideMark/>
          </w:tcPr>
          <w:p w:rsidR="00795764" w:rsidRPr="000E5A5D" w:rsidRDefault="00795764" w:rsidP="0092387F">
            <w:pPr>
              <w:spacing w:before="120"/>
              <w:jc w:val="center"/>
              <w:rPr>
                <w:rFonts w:ascii="Times New Roman" w:hAnsi="Times New Roman"/>
                <w:color w:val="000000"/>
                <w:sz w:val="20"/>
              </w:rPr>
            </w:pPr>
            <w:r w:rsidRPr="000E5A5D">
              <w:rPr>
                <w:rFonts w:ascii="Times New Roman" w:hAnsi="Times New Roman"/>
                <w:color w:val="000000"/>
                <w:sz w:val="20"/>
              </w:rPr>
              <w:t>2</w:t>
            </w:r>
          </w:p>
        </w:tc>
        <w:tc>
          <w:tcPr>
            <w:tcW w:w="1763" w:type="dxa"/>
            <w:tcBorders>
              <w:top w:val="nil"/>
              <w:left w:val="nil"/>
              <w:bottom w:val="single" w:sz="4" w:space="0" w:color="000000"/>
              <w:right w:val="single" w:sz="4" w:space="0" w:color="000000"/>
            </w:tcBorders>
            <w:hideMark/>
          </w:tcPr>
          <w:p w:rsidR="00795764" w:rsidRPr="000E5A5D" w:rsidRDefault="00795764" w:rsidP="0092387F">
            <w:pPr>
              <w:spacing w:before="120"/>
              <w:rPr>
                <w:rFonts w:ascii="Times New Roman" w:hAnsi="Times New Roman"/>
                <w:color w:val="000000"/>
                <w:sz w:val="20"/>
              </w:rPr>
            </w:pPr>
            <w:r w:rsidRPr="000E5A5D">
              <w:rPr>
                <w:rFonts w:ascii="Times New Roman" w:hAnsi="Times New Roman"/>
                <w:color w:val="000000"/>
                <w:sz w:val="20"/>
              </w:rPr>
              <w:t>Дата</w:t>
            </w:r>
          </w:p>
        </w:tc>
        <w:tc>
          <w:tcPr>
            <w:tcW w:w="7804" w:type="dxa"/>
            <w:gridSpan w:val="14"/>
            <w:tcBorders>
              <w:top w:val="single" w:sz="4" w:space="0" w:color="000000"/>
              <w:left w:val="nil"/>
              <w:bottom w:val="single" w:sz="4" w:space="0" w:color="000000"/>
              <w:right w:val="single" w:sz="4" w:space="0" w:color="000000"/>
            </w:tcBorders>
            <w:hideMark/>
          </w:tcPr>
          <w:p w:rsidR="00795764" w:rsidRPr="000E5A5D" w:rsidRDefault="00795764" w:rsidP="0092387F">
            <w:pPr>
              <w:spacing w:before="120"/>
              <w:jc w:val="center"/>
              <w:rPr>
                <w:rFonts w:ascii="Times New Roman" w:hAnsi="Times New Roman"/>
                <w:color w:val="000000"/>
                <w:sz w:val="20"/>
              </w:rPr>
            </w:pPr>
          </w:p>
        </w:tc>
      </w:tr>
      <w:tr w:rsidR="00795764" w:rsidRPr="000E5A5D" w:rsidTr="0092387F">
        <w:trPr>
          <w:trHeight w:val="2860"/>
        </w:trPr>
        <w:tc>
          <w:tcPr>
            <w:tcW w:w="781" w:type="dxa"/>
            <w:gridSpan w:val="2"/>
            <w:tcBorders>
              <w:top w:val="nil"/>
              <w:left w:val="single" w:sz="4" w:space="0" w:color="000000"/>
              <w:bottom w:val="single" w:sz="4" w:space="0" w:color="000000"/>
              <w:right w:val="single" w:sz="4" w:space="0" w:color="000000"/>
            </w:tcBorders>
            <w:vAlign w:val="center"/>
            <w:hideMark/>
          </w:tcPr>
          <w:p w:rsidR="00795764" w:rsidRPr="000E5A5D" w:rsidRDefault="00795764" w:rsidP="0092387F">
            <w:pPr>
              <w:spacing w:before="120"/>
              <w:jc w:val="center"/>
              <w:rPr>
                <w:rFonts w:ascii="Times New Roman" w:hAnsi="Times New Roman"/>
                <w:color w:val="000000"/>
                <w:sz w:val="20"/>
              </w:rPr>
            </w:pPr>
            <w:r w:rsidRPr="000E5A5D">
              <w:rPr>
                <w:rFonts w:ascii="Times New Roman" w:hAnsi="Times New Roman"/>
                <w:color w:val="000000"/>
                <w:sz w:val="20"/>
              </w:rPr>
              <w:t>3</w:t>
            </w:r>
          </w:p>
        </w:tc>
        <w:tc>
          <w:tcPr>
            <w:tcW w:w="1763" w:type="dxa"/>
            <w:tcBorders>
              <w:top w:val="nil"/>
              <w:left w:val="nil"/>
              <w:bottom w:val="single" w:sz="4" w:space="0" w:color="000000"/>
              <w:right w:val="single" w:sz="4" w:space="0" w:color="000000"/>
            </w:tcBorders>
            <w:vAlign w:val="center"/>
            <w:hideMark/>
          </w:tcPr>
          <w:p w:rsidR="00795764" w:rsidRPr="000E5A5D" w:rsidRDefault="00795764" w:rsidP="0092387F">
            <w:pPr>
              <w:spacing w:before="120"/>
              <w:jc w:val="center"/>
              <w:rPr>
                <w:rFonts w:ascii="Times New Roman" w:hAnsi="Times New Roman"/>
                <w:color w:val="000000"/>
                <w:sz w:val="20"/>
              </w:rPr>
            </w:pPr>
            <w:r w:rsidRPr="000E5A5D">
              <w:rPr>
                <w:rFonts w:ascii="Times New Roman" w:hAnsi="Times New Roman"/>
                <w:color w:val="000000"/>
                <w:sz w:val="20"/>
              </w:rPr>
              <w:t>Сторони</w:t>
            </w:r>
          </w:p>
        </w:tc>
        <w:tc>
          <w:tcPr>
            <w:tcW w:w="1589" w:type="dxa"/>
            <w:gridSpan w:val="3"/>
            <w:tcBorders>
              <w:top w:val="nil"/>
              <w:left w:val="nil"/>
              <w:bottom w:val="single" w:sz="4" w:space="0" w:color="000000"/>
              <w:right w:val="single" w:sz="4" w:space="0" w:color="000000"/>
            </w:tcBorders>
            <w:vAlign w:val="center"/>
            <w:hideMark/>
          </w:tcPr>
          <w:p w:rsidR="00795764" w:rsidRPr="000E5A5D" w:rsidRDefault="00795764" w:rsidP="0092387F">
            <w:pPr>
              <w:spacing w:before="120"/>
              <w:ind w:left="-43"/>
              <w:jc w:val="center"/>
              <w:rPr>
                <w:rFonts w:ascii="Times New Roman" w:hAnsi="Times New Roman"/>
                <w:color w:val="000000"/>
                <w:sz w:val="20"/>
              </w:rPr>
            </w:pPr>
            <w:r w:rsidRPr="000E5A5D">
              <w:rPr>
                <w:rFonts w:ascii="Times New Roman" w:hAnsi="Times New Roman"/>
                <w:color w:val="000000"/>
                <w:sz w:val="20"/>
              </w:rPr>
              <w:t>Найменування</w:t>
            </w:r>
          </w:p>
        </w:tc>
        <w:tc>
          <w:tcPr>
            <w:tcW w:w="1254" w:type="dxa"/>
            <w:tcBorders>
              <w:top w:val="nil"/>
              <w:left w:val="nil"/>
              <w:bottom w:val="single" w:sz="4" w:space="0" w:color="000000"/>
              <w:right w:val="single" w:sz="4" w:space="0" w:color="000000"/>
            </w:tcBorders>
            <w:vAlign w:val="center"/>
            <w:hideMark/>
          </w:tcPr>
          <w:p w:rsidR="00795764" w:rsidRPr="000E5A5D" w:rsidRDefault="00795764" w:rsidP="0092387F">
            <w:pPr>
              <w:spacing w:before="120"/>
              <w:ind w:left="-52" w:right="-82"/>
              <w:jc w:val="center"/>
              <w:rPr>
                <w:rFonts w:ascii="Times New Roman" w:hAnsi="Times New Roman"/>
                <w:color w:val="000000"/>
                <w:sz w:val="20"/>
              </w:rPr>
            </w:pPr>
            <w:r w:rsidRPr="000E5A5D">
              <w:rPr>
                <w:rFonts w:ascii="Times New Roman" w:hAnsi="Times New Roman"/>
                <w:color w:val="000000"/>
                <w:sz w:val="20"/>
              </w:rPr>
              <w:t>Код згідно з Єдиним державним реєстром юридичних осіб, фізичних осіб —підприємців і громадських формувань</w:t>
            </w:r>
          </w:p>
        </w:tc>
        <w:tc>
          <w:tcPr>
            <w:tcW w:w="1271" w:type="dxa"/>
            <w:tcBorders>
              <w:top w:val="nil"/>
              <w:left w:val="nil"/>
              <w:bottom w:val="single" w:sz="4" w:space="0" w:color="000000"/>
              <w:right w:val="single" w:sz="4" w:space="0" w:color="000000"/>
            </w:tcBorders>
            <w:vAlign w:val="center"/>
            <w:hideMark/>
          </w:tcPr>
          <w:p w:rsidR="00795764" w:rsidRPr="000E5A5D" w:rsidRDefault="00795764" w:rsidP="0092387F">
            <w:pPr>
              <w:spacing w:before="120"/>
              <w:jc w:val="center"/>
              <w:rPr>
                <w:rFonts w:ascii="Times New Roman" w:hAnsi="Times New Roman"/>
                <w:color w:val="000000"/>
                <w:sz w:val="20"/>
              </w:rPr>
            </w:pPr>
            <w:r w:rsidRPr="000E5A5D">
              <w:rPr>
                <w:rFonts w:ascii="Times New Roman" w:hAnsi="Times New Roman"/>
                <w:color w:val="000000"/>
                <w:sz w:val="20"/>
              </w:rPr>
              <w:t xml:space="preserve">Адреса </w:t>
            </w:r>
            <w:proofErr w:type="spellStart"/>
            <w:r w:rsidRPr="000E5A5D">
              <w:rPr>
                <w:rFonts w:ascii="Times New Roman" w:hAnsi="Times New Roman"/>
                <w:color w:val="000000"/>
                <w:sz w:val="20"/>
              </w:rPr>
              <w:t>місцезнахо-дження</w:t>
            </w:r>
            <w:proofErr w:type="spellEnd"/>
          </w:p>
        </w:tc>
        <w:tc>
          <w:tcPr>
            <w:tcW w:w="1276" w:type="dxa"/>
            <w:gridSpan w:val="6"/>
            <w:tcBorders>
              <w:top w:val="nil"/>
              <w:left w:val="nil"/>
              <w:bottom w:val="single" w:sz="4" w:space="0" w:color="000000"/>
              <w:right w:val="single" w:sz="4" w:space="0" w:color="000000"/>
            </w:tcBorders>
            <w:vAlign w:val="center"/>
            <w:hideMark/>
          </w:tcPr>
          <w:p w:rsidR="00795764" w:rsidRPr="000E5A5D" w:rsidRDefault="00795764" w:rsidP="0092387F">
            <w:pPr>
              <w:spacing w:before="120"/>
              <w:ind w:left="-47" w:right="-45"/>
              <w:jc w:val="center"/>
              <w:rPr>
                <w:rFonts w:ascii="Times New Roman" w:hAnsi="Times New Roman"/>
                <w:color w:val="000000"/>
                <w:sz w:val="20"/>
              </w:rPr>
            </w:pPr>
            <w:r w:rsidRPr="000E5A5D">
              <w:rPr>
                <w:rFonts w:ascii="Times New Roman" w:hAnsi="Times New Roman"/>
                <w:color w:val="000000"/>
                <w:sz w:val="20"/>
              </w:rPr>
              <w:t>Прізвище, ім’я, по батькові (за наявності) особи, що підписала договір</w:t>
            </w:r>
          </w:p>
        </w:tc>
        <w:tc>
          <w:tcPr>
            <w:tcW w:w="850" w:type="dxa"/>
            <w:tcBorders>
              <w:top w:val="nil"/>
              <w:left w:val="nil"/>
              <w:bottom w:val="single" w:sz="4" w:space="0" w:color="000000"/>
              <w:right w:val="single" w:sz="4" w:space="0" w:color="000000"/>
            </w:tcBorders>
            <w:vAlign w:val="center"/>
            <w:hideMark/>
          </w:tcPr>
          <w:p w:rsidR="00795764" w:rsidRPr="000E5A5D" w:rsidRDefault="00795764" w:rsidP="0092387F">
            <w:pPr>
              <w:spacing w:before="120"/>
              <w:jc w:val="center"/>
              <w:rPr>
                <w:rFonts w:ascii="Times New Roman" w:hAnsi="Times New Roman"/>
                <w:color w:val="000000"/>
                <w:sz w:val="20"/>
              </w:rPr>
            </w:pPr>
            <w:r w:rsidRPr="000E5A5D">
              <w:rPr>
                <w:rFonts w:ascii="Times New Roman" w:hAnsi="Times New Roman"/>
                <w:color w:val="000000"/>
                <w:sz w:val="20"/>
              </w:rPr>
              <w:t>Посада особи, що підписала договір</w:t>
            </w:r>
          </w:p>
        </w:tc>
        <w:tc>
          <w:tcPr>
            <w:tcW w:w="1564" w:type="dxa"/>
            <w:gridSpan w:val="2"/>
            <w:tcBorders>
              <w:top w:val="nil"/>
              <w:left w:val="nil"/>
              <w:bottom w:val="single" w:sz="4" w:space="0" w:color="000000"/>
              <w:right w:val="single" w:sz="4" w:space="0" w:color="000000"/>
            </w:tcBorders>
            <w:vAlign w:val="center"/>
            <w:hideMark/>
          </w:tcPr>
          <w:p w:rsidR="00795764" w:rsidRPr="000E5A5D" w:rsidRDefault="00795764" w:rsidP="0092387F">
            <w:pPr>
              <w:spacing w:before="120"/>
              <w:jc w:val="center"/>
              <w:rPr>
                <w:rFonts w:ascii="Times New Roman" w:hAnsi="Times New Roman"/>
                <w:color w:val="000000"/>
                <w:sz w:val="20"/>
              </w:rPr>
            </w:pPr>
            <w:r w:rsidRPr="000E5A5D">
              <w:rPr>
                <w:rFonts w:ascii="Times New Roman" w:hAnsi="Times New Roman"/>
                <w:color w:val="000000"/>
                <w:sz w:val="20"/>
              </w:rPr>
              <w:t xml:space="preserve">Посилання на </w:t>
            </w:r>
            <w:r>
              <w:rPr>
                <w:rFonts w:ascii="Times New Roman" w:hAnsi="Times New Roman"/>
                <w:color w:val="000000"/>
                <w:sz w:val="20"/>
              </w:rPr>
              <w:t>документ, який надає повноважен</w:t>
            </w:r>
            <w:r w:rsidRPr="000E5A5D">
              <w:rPr>
                <w:rFonts w:ascii="Times New Roman" w:hAnsi="Times New Roman"/>
                <w:color w:val="000000"/>
                <w:sz w:val="20"/>
              </w:rPr>
              <w:t>ня на підписання договору (статут, положення, наказ, довіреність тощо)</w:t>
            </w:r>
          </w:p>
        </w:tc>
      </w:tr>
      <w:tr w:rsidR="00795764" w:rsidRPr="000E5A5D" w:rsidTr="0092387F">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795764" w:rsidRPr="000E5A5D" w:rsidRDefault="00795764" w:rsidP="0092387F">
            <w:pPr>
              <w:spacing w:before="120"/>
              <w:ind w:left="-87" w:right="-45"/>
              <w:jc w:val="center"/>
              <w:rPr>
                <w:rFonts w:ascii="Times New Roman" w:hAnsi="Times New Roman"/>
                <w:color w:val="000000"/>
                <w:sz w:val="20"/>
              </w:rPr>
            </w:pPr>
            <w:r w:rsidRPr="000E5A5D">
              <w:rPr>
                <w:rFonts w:ascii="Times New Roman" w:hAnsi="Times New Roman"/>
                <w:color w:val="000000"/>
                <w:sz w:val="20"/>
              </w:rPr>
              <w:t>3.1.</w:t>
            </w:r>
          </w:p>
        </w:tc>
        <w:tc>
          <w:tcPr>
            <w:tcW w:w="1763" w:type="dxa"/>
            <w:tcBorders>
              <w:top w:val="single" w:sz="4" w:space="0" w:color="000000"/>
              <w:left w:val="nil"/>
              <w:bottom w:val="single" w:sz="4" w:space="0" w:color="000000"/>
              <w:right w:val="single" w:sz="4" w:space="0" w:color="000000"/>
            </w:tcBorders>
            <w:hideMark/>
          </w:tcPr>
          <w:p w:rsidR="00795764" w:rsidRPr="000E5A5D" w:rsidRDefault="00795764" w:rsidP="0092387F">
            <w:pPr>
              <w:spacing w:before="120"/>
              <w:rPr>
                <w:rFonts w:ascii="Times New Roman" w:hAnsi="Times New Roman"/>
                <w:color w:val="000000"/>
                <w:sz w:val="20"/>
              </w:rPr>
            </w:pPr>
            <w:r w:rsidRPr="000E5A5D">
              <w:rPr>
                <w:rFonts w:ascii="Times New Roman" w:hAnsi="Times New Roman"/>
                <w:color w:val="000000"/>
                <w:sz w:val="20"/>
              </w:rPr>
              <w:t>Орендодавець</w:t>
            </w:r>
          </w:p>
        </w:tc>
        <w:tc>
          <w:tcPr>
            <w:tcW w:w="1589" w:type="dxa"/>
            <w:gridSpan w:val="3"/>
            <w:tcBorders>
              <w:top w:val="single" w:sz="4" w:space="0" w:color="000000"/>
              <w:left w:val="nil"/>
              <w:bottom w:val="single" w:sz="4" w:space="0" w:color="000000"/>
              <w:right w:val="single" w:sz="4" w:space="0" w:color="000000"/>
            </w:tcBorders>
          </w:tcPr>
          <w:p w:rsidR="00795764" w:rsidRPr="005B1C21" w:rsidRDefault="00795764" w:rsidP="0092387F">
            <w:pPr>
              <w:pStyle w:val="TableParagraph"/>
              <w:rPr>
                <w:color w:val="000000"/>
                <w:sz w:val="20"/>
                <w:szCs w:val="20"/>
              </w:rPr>
            </w:pPr>
            <w:r>
              <w:rPr>
                <w:color w:val="000000"/>
                <w:sz w:val="20"/>
                <w:szCs w:val="20"/>
              </w:rPr>
              <w:t>Миколаївська сільська рада Волноваського району Донецької області</w:t>
            </w:r>
          </w:p>
        </w:tc>
        <w:tc>
          <w:tcPr>
            <w:tcW w:w="1254" w:type="dxa"/>
            <w:tcBorders>
              <w:top w:val="single" w:sz="4" w:space="0" w:color="000000"/>
              <w:left w:val="nil"/>
              <w:bottom w:val="single" w:sz="4" w:space="0" w:color="000000"/>
              <w:right w:val="single" w:sz="4" w:space="0" w:color="000000"/>
            </w:tcBorders>
          </w:tcPr>
          <w:p w:rsidR="00795764" w:rsidRPr="000E5A5D" w:rsidRDefault="00795764" w:rsidP="0092387F">
            <w:pPr>
              <w:spacing w:before="120"/>
              <w:rPr>
                <w:rFonts w:ascii="Times New Roman" w:hAnsi="Times New Roman"/>
                <w:color w:val="000000"/>
                <w:sz w:val="20"/>
              </w:rPr>
            </w:pPr>
            <w:r>
              <w:rPr>
                <w:rFonts w:ascii="Times New Roman" w:hAnsi="Times New Roman"/>
                <w:sz w:val="20"/>
                <w:lang w:val="ru-RU"/>
              </w:rPr>
              <w:t>04340862</w:t>
            </w:r>
          </w:p>
        </w:tc>
        <w:tc>
          <w:tcPr>
            <w:tcW w:w="1271" w:type="dxa"/>
            <w:tcBorders>
              <w:top w:val="single" w:sz="4" w:space="0" w:color="000000"/>
              <w:left w:val="nil"/>
              <w:bottom w:val="single" w:sz="4" w:space="0" w:color="000000"/>
              <w:right w:val="single" w:sz="4" w:space="0" w:color="000000"/>
            </w:tcBorders>
          </w:tcPr>
          <w:p w:rsidR="00795764" w:rsidRPr="000E5A5D" w:rsidRDefault="00795764" w:rsidP="0092387F">
            <w:pPr>
              <w:pStyle w:val="TableParagraph"/>
              <w:rPr>
                <w:color w:val="000000"/>
                <w:sz w:val="20"/>
              </w:rPr>
            </w:pPr>
            <w:r>
              <w:rPr>
                <w:sz w:val="20"/>
                <w:szCs w:val="20"/>
              </w:rPr>
              <w:t xml:space="preserve">85734, вул. Центральна, буд.36 </w:t>
            </w:r>
            <w:proofErr w:type="spellStart"/>
            <w:r>
              <w:rPr>
                <w:sz w:val="20"/>
                <w:szCs w:val="20"/>
              </w:rPr>
              <w:t>с.Миколаївка</w:t>
            </w:r>
            <w:proofErr w:type="spellEnd"/>
            <w:r>
              <w:rPr>
                <w:sz w:val="20"/>
                <w:szCs w:val="20"/>
              </w:rPr>
              <w:t xml:space="preserve"> Волноваського району Донецької області</w:t>
            </w:r>
          </w:p>
        </w:tc>
        <w:tc>
          <w:tcPr>
            <w:tcW w:w="1276" w:type="dxa"/>
            <w:gridSpan w:val="6"/>
            <w:tcBorders>
              <w:top w:val="single" w:sz="4" w:space="0" w:color="000000"/>
              <w:left w:val="nil"/>
              <w:bottom w:val="single" w:sz="4" w:space="0" w:color="000000"/>
              <w:right w:val="single" w:sz="4" w:space="0" w:color="000000"/>
            </w:tcBorders>
          </w:tcPr>
          <w:p w:rsidR="00795764" w:rsidRPr="000E5A5D" w:rsidRDefault="00795764" w:rsidP="0092387F">
            <w:pPr>
              <w:spacing w:before="120"/>
              <w:rPr>
                <w:rFonts w:ascii="Times New Roman" w:hAnsi="Times New Roman"/>
                <w:color w:val="000000"/>
                <w:sz w:val="20"/>
              </w:rPr>
            </w:pPr>
            <w:r>
              <w:rPr>
                <w:rFonts w:ascii="Times New Roman" w:hAnsi="Times New Roman"/>
                <w:color w:val="000000"/>
                <w:sz w:val="20"/>
              </w:rPr>
              <w:t>Мартинов Микола Іванович</w:t>
            </w:r>
          </w:p>
        </w:tc>
        <w:tc>
          <w:tcPr>
            <w:tcW w:w="850" w:type="dxa"/>
            <w:tcBorders>
              <w:top w:val="single" w:sz="4" w:space="0" w:color="000000"/>
              <w:left w:val="nil"/>
              <w:bottom w:val="single" w:sz="4" w:space="0" w:color="000000"/>
              <w:right w:val="single" w:sz="4" w:space="0" w:color="000000"/>
            </w:tcBorders>
          </w:tcPr>
          <w:p w:rsidR="00795764" w:rsidRPr="000E5A5D" w:rsidRDefault="00795764" w:rsidP="0092387F">
            <w:pPr>
              <w:spacing w:before="120"/>
              <w:rPr>
                <w:rFonts w:ascii="Times New Roman" w:hAnsi="Times New Roman"/>
                <w:color w:val="000000"/>
                <w:sz w:val="20"/>
              </w:rPr>
            </w:pPr>
            <w:proofErr w:type="spellStart"/>
            <w:r>
              <w:rPr>
                <w:rFonts w:ascii="Times New Roman" w:hAnsi="Times New Roman"/>
                <w:color w:val="000000"/>
                <w:sz w:val="20"/>
              </w:rPr>
              <w:t>В.о.голови</w:t>
            </w:r>
            <w:proofErr w:type="spellEnd"/>
            <w:r>
              <w:rPr>
                <w:rFonts w:ascii="Times New Roman" w:hAnsi="Times New Roman"/>
                <w:color w:val="000000"/>
                <w:sz w:val="20"/>
              </w:rPr>
              <w:t xml:space="preserve"> Миколаївської сільської ради</w:t>
            </w:r>
          </w:p>
        </w:tc>
        <w:tc>
          <w:tcPr>
            <w:tcW w:w="1564" w:type="dxa"/>
            <w:gridSpan w:val="2"/>
            <w:tcBorders>
              <w:top w:val="single" w:sz="4" w:space="0" w:color="000000"/>
              <w:left w:val="nil"/>
              <w:bottom w:val="single" w:sz="4" w:space="0" w:color="000000"/>
              <w:right w:val="single" w:sz="4" w:space="0" w:color="000000"/>
            </w:tcBorders>
          </w:tcPr>
          <w:p w:rsidR="00795764" w:rsidRPr="000E5A5D" w:rsidRDefault="00795764" w:rsidP="0092387F">
            <w:pPr>
              <w:pStyle w:val="TableParagraph"/>
              <w:rPr>
                <w:color w:val="000000"/>
                <w:sz w:val="20"/>
                <w:szCs w:val="20"/>
              </w:rPr>
            </w:pPr>
            <w:r>
              <w:rPr>
                <w:sz w:val="20"/>
                <w:szCs w:val="20"/>
              </w:rPr>
              <w:t>Рішення сільської ради від 15.08.2018 №</w:t>
            </w:r>
            <w:r>
              <w:rPr>
                <w:sz w:val="20"/>
                <w:szCs w:val="20"/>
                <w:lang w:val="en-US"/>
              </w:rPr>
              <w:t>VI</w:t>
            </w:r>
            <w:r w:rsidRPr="007F0B33">
              <w:rPr>
                <w:sz w:val="20"/>
                <w:szCs w:val="20"/>
              </w:rPr>
              <w:t xml:space="preserve">/73-456 </w:t>
            </w:r>
            <w:r>
              <w:rPr>
                <w:sz w:val="20"/>
                <w:szCs w:val="20"/>
              </w:rPr>
              <w:t>«Про обрання секретаря Миколаївської сільської ради»</w:t>
            </w:r>
            <w:r w:rsidRPr="000E5A5D">
              <w:rPr>
                <w:sz w:val="20"/>
                <w:szCs w:val="20"/>
              </w:rPr>
              <w:t xml:space="preserve"> </w:t>
            </w:r>
          </w:p>
        </w:tc>
      </w:tr>
      <w:tr w:rsidR="00795764" w:rsidRPr="000E5A5D" w:rsidTr="0092387F">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795764" w:rsidRPr="000E5A5D" w:rsidRDefault="00795764" w:rsidP="0092387F">
            <w:pPr>
              <w:spacing w:before="120"/>
              <w:ind w:left="-87" w:right="-45"/>
              <w:jc w:val="center"/>
              <w:rPr>
                <w:rFonts w:ascii="Times New Roman" w:hAnsi="Times New Roman"/>
                <w:color w:val="000000"/>
                <w:sz w:val="20"/>
              </w:rPr>
            </w:pPr>
            <w:r w:rsidRPr="000E5A5D">
              <w:rPr>
                <w:rFonts w:ascii="Times New Roman" w:hAnsi="Times New Roman"/>
                <w:color w:val="000000"/>
                <w:sz w:val="20"/>
              </w:rPr>
              <w:t>3.1.1</w:t>
            </w:r>
          </w:p>
        </w:tc>
        <w:tc>
          <w:tcPr>
            <w:tcW w:w="4606" w:type="dxa"/>
            <w:gridSpan w:val="5"/>
            <w:tcBorders>
              <w:top w:val="single" w:sz="4" w:space="0" w:color="000000"/>
              <w:left w:val="nil"/>
              <w:bottom w:val="single" w:sz="4" w:space="0" w:color="000000"/>
              <w:right w:val="single" w:sz="4" w:space="0" w:color="000000"/>
            </w:tcBorders>
            <w:hideMark/>
          </w:tcPr>
          <w:p w:rsidR="00795764" w:rsidRPr="000E5A5D" w:rsidRDefault="00795764" w:rsidP="0092387F">
            <w:pPr>
              <w:spacing w:before="120"/>
              <w:rPr>
                <w:rFonts w:ascii="Times New Roman" w:hAnsi="Times New Roman"/>
                <w:color w:val="000000"/>
                <w:sz w:val="20"/>
              </w:rPr>
            </w:pPr>
            <w:r w:rsidRPr="000E5A5D">
              <w:rPr>
                <w:rFonts w:ascii="Times New Roman" w:hAnsi="Times New Roman"/>
                <w:color w:val="000000"/>
                <w:sz w:val="20"/>
              </w:rPr>
              <w:t>Адреса електронної пошти Орендодавця, на яку надсилаються офіційні повідомленням за цим договором</w:t>
            </w:r>
          </w:p>
        </w:tc>
        <w:tc>
          <w:tcPr>
            <w:tcW w:w="4961" w:type="dxa"/>
            <w:gridSpan w:val="10"/>
            <w:tcBorders>
              <w:top w:val="single" w:sz="4" w:space="0" w:color="000000"/>
              <w:left w:val="nil"/>
              <w:bottom w:val="single" w:sz="4" w:space="0" w:color="000000"/>
              <w:right w:val="single" w:sz="4" w:space="0" w:color="000000"/>
            </w:tcBorders>
          </w:tcPr>
          <w:p w:rsidR="00795764" w:rsidRPr="007F0B33" w:rsidRDefault="00795764" w:rsidP="0092387F">
            <w:pPr>
              <w:spacing w:before="120"/>
              <w:rPr>
                <w:rFonts w:ascii="Times New Roman" w:hAnsi="Times New Roman"/>
                <w:sz w:val="20"/>
                <w:lang w:val="en-US"/>
              </w:rPr>
            </w:pPr>
            <w:r>
              <w:rPr>
                <w:rFonts w:ascii="Times New Roman" w:hAnsi="Times New Roman"/>
                <w:sz w:val="20"/>
                <w:lang w:val="en-US"/>
              </w:rPr>
              <w:t>sovet_nikol16@ukr.net</w:t>
            </w:r>
          </w:p>
        </w:tc>
      </w:tr>
      <w:tr w:rsidR="00795764" w:rsidRPr="000E5A5D" w:rsidTr="0092387F">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795764" w:rsidRPr="000E5A5D" w:rsidRDefault="00795764" w:rsidP="0092387F">
            <w:pPr>
              <w:spacing w:before="120"/>
              <w:ind w:left="-87" w:right="-45"/>
              <w:jc w:val="center"/>
              <w:rPr>
                <w:rFonts w:ascii="Times New Roman" w:hAnsi="Times New Roman"/>
                <w:color w:val="000000"/>
                <w:sz w:val="20"/>
              </w:rPr>
            </w:pPr>
            <w:r w:rsidRPr="000E5A5D">
              <w:rPr>
                <w:rFonts w:ascii="Times New Roman" w:hAnsi="Times New Roman"/>
                <w:color w:val="000000"/>
                <w:sz w:val="20"/>
              </w:rPr>
              <w:t>3.2</w:t>
            </w:r>
          </w:p>
        </w:tc>
        <w:tc>
          <w:tcPr>
            <w:tcW w:w="1763" w:type="dxa"/>
            <w:tcBorders>
              <w:top w:val="single" w:sz="4" w:space="0" w:color="000000"/>
              <w:left w:val="nil"/>
              <w:bottom w:val="single" w:sz="4" w:space="0" w:color="000000"/>
              <w:right w:val="single" w:sz="4" w:space="0" w:color="000000"/>
            </w:tcBorders>
            <w:hideMark/>
          </w:tcPr>
          <w:p w:rsidR="00795764" w:rsidRPr="000E5A5D" w:rsidRDefault="00795764" w:rsidP="0092387F">
            <w:pPr>
              <w:spacing w:before="120"/>
              <w:rPr>
                <w:rFonts w:ascii="Times New Roman" w:hAnsi="Times New Roman"/>
                <w:color w:val="000000"/>
                <w:sz w:val="20"/>
              </w:rPr>
            </w:pPr>
            <w:r w:rsidRPr="000E5A5D">
              <w:rPr>
                <w:rFonts w:ascii="Times New Roman" w:hAnsi="Times New Roman"/>
                <w:color w:val="000000"/>
                <w:sz w:val="20"/>
              </w:rPr>
              <w:t>Орендар</w:t>
            </w:r>
          </w:p>
        </w:tc>
        <w:tc>
          <w:tcPr>
            <w:tcW w:w="1589" w:type="dxa"/>
            <w:gridSpan w:val="3"/>
            <w:tcBorders>
              <w:top w:val="single" w:sz="4" w:space="0" w:color="000000"/>
              <w:left w:val="nil"/>
              <w:bottom w:val="single" w:sz="4" w:space="0" w:color="000000"/>
              <w:right w:val="single" w:sz="4" w:space="0" w:color="000000"/>
            </w:tcBorders>
          </w:tcPr>
          <w:p w:rsidR="00795764" w:rsidRPr="000E5A5D" w:rsidRDefault="00795764" w:rsidP="0092387F">
            <w:pPr>
              <w:spacing w:before="120"/>
              <w:rPr>
                <w:rFonts w:ascii="Times New Roman" w:hAnsi="Times New Roman"/>
                <w:color w:val="000000"/>
                <w:sz w:val="20"/>
              </w:rPr>
            </w:pPr>
          </w:p>
        </w:tc>
        <w:tc>
          <w:tcPr>
            <w:tcW w:w="1254" w:type="dxa"/>
            <w:tcBorders>
              <w:top w:val="single" w:sz="4" w:space="0" w:color="000000"/>
              <w:left w:val="nil"/>
              <w:bottom w:val="single" w:sz="4" w:space="0" w:color="000000"/>
              <w:right w:val="single" w:sz="4" w:space="0" w:color="000000"/>
            </w:tcBorders>
          </w:tcPr>
          <w:p w:rsidR="00795764" w:rsidRPr="000E5A5D" w:rsidRDefault="00795764" w:rsidP="0092387F">
            <w:pPr>
              <w:spacing w:before="120"/>
              <w:rPr>
                <w:rFonts w:ascii="Times New Roman" w:hAnsi="Times New Roman"/>
                <w:color w:val="000000"/>
                <w:sz w:val="20"/>
              </w:rPr>
            </w:pPr>
          </w:p>
        </w:tc>
        <w:tc>
          <w:tcPr>
            <w:tcW w:w="1373" w:type="dxa"/>
            <w:gridSpan w:val="2"/>
            <w:tcBorders>
              <w:top w:val="single" w:sz="4" w:space="0" w:color="000000"/>
              <w:left w:val="nil"/>
              <w:bottom w:val="single" w:sz="4" w:space="0" w:color="000000"/>
              <w:right w:val="single" w:sz="4" w:space="0" w:color="000000"/>
            </w:tcBorders>
          </w:tcPr>
          <w:p w:rsidR="00795764" w:rsidRPr="000E5A5D" w:rsidRDefault="00795764" w:rsidP="0092387F">
            <w:pPr>
              <w:spacing w:before="120"/>
              <w:rPr>
                <w:rFonts w:ascii="Times New Roman" w:hAnsi="Times New Roman"/>
                <w:color w:val="000000"/>
                <w:sz w:val="20"/>
              </w:rPr>
            </w:pPr>
          </w:p>
        </w:tc>
        <w:tc>
          <w:tcPr>
            <w:tcW w:w="1090" w:type="dxa"/>
            <w:gridSpan w:val="4"/>
            <w:tcBorders>
              <w:top w:val="single" w:sz="4" w:space="0" w:color="000000"/>
              <w:left w:val="nil"/>
              <w:bottom w:val="single" w:sz="4" w:space="0" w:color="000000"/>
              <w:right w:val="single" w:sz="4" w:space="0" w:color="000000"/>
            </w:tcBorders>
          </w:tcPr>
          <w:p w:rsidR="00795764" w:rsidRPr="000E5A5D" w:rsidRDefault="00795764" w:rsidP="0092387F">
            <w:pPr>
              <w:spacing w:before="120"/>
              <w:rPr>
                <w:rFonts w:ascii="Times New Roman" w:hAnsi="Times New Roman"/>
                <w:color w:val="000000"/>
                <w:sz w:val="20"/>
              </w:rPr>
            </w:pPr>
          </w:p>
        </w:tc>
        <w:tc>
          <w:tcPr>
            <w:tcW w:w="968" w:type="dxa"/>
            <w:gridSpan w:val="3"/>
            <w:tcBorders>
              <w:top w:val="single" w:sz="4" w:space="0" w:color="000000"/>
              <w:left w:val="nil"/>
              <w:bottom w:val="single" w:sz="4" w:space="0" w:color="000000"/>
              <w:right w:val="single" w:sz="4" w:space="0" w:color="000000"/>
            </w:tcBorders>
          </w:tcPr>
          <w:p w:rsidR="00795764" w:rsidRPr="000E5A5D" w:rsidRDefault="00795764" w:rsidP="0092387F">
            <w:pPr>
              <w:spacing w:before="120"/>
              <w:rPr>
                <w:rFonts w:ascii="Times New Roman" w:hAnsi="Times New Roman"/>
                <w:color w:val="000000"/>
                <w:sz w:val="20"/>
              </w:rPr>
            </w:pPr>
          </w:p>
        </w:tc>
        <w:tc>
          <w:tcPr>
            <w:tcW w:w="1530" w:type="dxa"/>
            <w:tcBorders>
              <w:top w:val="single" w:sz="4" w:space="0" w:color="000000"/>
              <w:left w:val="nil"/>
              <w:bottom w:val="single" w:sz="4" w:space="0" w:color="000000"/>
              <w:right w:val="single" w:sz="4" w:space="0" w:color="000000"/>
            </w:tcBorders>
          </w:tcPr>
          <w:p w:rsidR="00795764" w:rsidRPr="000E5A5D" w:rsidRDefault="00795764" w:rsidP="0092387F">
            <w:pPr>
              <w:spacing w:before="120"/>
              <w:rPr>
                <w:rFonts w:ascii="Times New Roman" w:hAnsi="Times New Roman"/>
                <w:color w:val="000000"/>
                <w:sz w:val="20"/>
              </w:rPr>
            </w:pPr>
          </w:p>
        </w:tc>
      </w:tr>
      <w:tr w:rsidR="00795764" w:rsidRPr="000E5A5D" w:rsidTr="0092387F">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795764" w:rsidRPr="000E5A5D" w:rsidRDefault="00795764" w:rsidP="0092387F">
            <w:pPr>
              <w:spacing w:before="120"/>
              <w:ind w:left="-87" w:right="-45"/>
              <w:jc w:val="center"/>
              <w:rPr>
                <w:rFonts w:ascii="Times New Roman" w:hAnsi="Times New Roman"/>
                <w:color w:val="000000"/>
                <w:sz w:val="20"/>
              </w:rPr>
            </w:pPr>
            <w:r w:rsidRPr="000E5A5D">
              <w:rPr>
                <w:rFonts w:ascii="Times New Roman" w:hAnsi="Times New Roman"/>
                <w:color w:val="000000"/>
                <w:sz w:val="20"/>
              </w:rPr>
              <w:t>3.2.1</w:t>
            </w:r>
          </w:p>
        </w:tc>
        <w:tc>
          <w:tcPr>
            <w:tcW w:w="4606" w:type="dxa"/>
            <w:gridSpan w:val="5"/>
            <w:tcBorders>
              <w:top w:val="single" w:sz="4" w:space="0" w:color="000000"/>
              <w:left w:val="nil"/>
              <w:bottom w:val="single" w:sz="4" w:space="0" w:color="000000"/>
              <w:right w:val="single" w:sz="4" w:space="0" w:color="000000"/>
            </w:tcBorders>
            <w:hideMark/>
          </w:tcPr>
          <w:p w:rsidR="00795764" w:rsidRPr="000E5A5D" w:rsidRDefault="00795764" w:rsidP="0092387F">
            <w:pPr>
              <w:spacing w:before="120"/>
              <w:rPr>
                <w:rFonts w:ascii="Times New Roman" w:hAnsi="Times New Roman"/>
                <w:sz w:val="20"/>
              </w:rPr>
            </w:pPr>
            <w:r w:rsidRPr="000E5A5D">
              <w:rPr>
                <w:rFonts w:ascii="Times New Roman" w:hAnsi="Times New Roman"/>
                <w:color w:val="000000"/>
                <w:sz w:val="20"/>
              </w:rPr>
              <w:t xml:space="preserve">Адреса електронної пошти Орендаря, на яку </w:t>
            </w:r>
            <w:r w:rsidRPr="000E5A5D">
              <w:rPr>
                <w:rFonts w:ascii="Times New Roman" w:hAnsi="Times New Roman"/>
                <w:sz w:val="20"/>
              </w:rPr>
              <w:t xml:space="preserve">надсилаються офіційні повідомленням за цим договором </w:t>
            </w:r>
          </w:p>
        </w:tc>
        <w:tc>
          <w:tcPr>
            <w:tcW w:w="4961" w:type="dxa"/>
            <w:gridSpan w:val="10"/>
            <w:tcBorders>
              <w:top w:val="single" w:sz="4" w:space="0" w:color="000000"/>
              <w:left w:val="nil"/>
              <w:bottom w:val="single" w:sz="4" w:space="0" w:color="000000"/>
              <w:right w:val="single" w:sz="4" w:space="0" w:color="000000"/>
            </w:tcBorders>
            <w:hideMark/>
          </w:tcPr>
          <w:p w:rsidR="00795764" w:rsidRPr="000E5A5D" w:rsidRDefault="00795764" w:rsidP="0092387F">
            <w:pPr>
              <w:spacing w:before="120"/>
              <w:rPr>
                <w:rFonts w:ascii="Times New Roman" w:hAnsi="Times New Roman"/>
                <w:sz w:val="20"/>
              </w:rPr>
            </w:pPr>
            <w:r w:rsidRPr="000E5A5D">
              <w:rPr>
                <w:rFonts w:ascii="Times New Roman" w:hAnsi="Times New Roman"/>
                <w:sz w:val="20"/>
              </w:rPr>
              <w:t> </w:t>
            </w:r>
          </w:p>
        </w:tc>
      </w:tr>
      <w:tr w:rsidR="00795764" w:rsidRPr="000E5A5D" w:rsidTr="0092387F">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795764" w:rsidRPr="000E5A5D" w:rsidRDefault="00795764" w:rsidP="0092387F">
            <w:pPr>
              <w:spacing w:before="120"/>
              <w:ind w:left="-87" w:right="-45"/>
              <w:jc w:val="center"/>
              <w:rPr>
                <w:rFonts w:ascii="Times New Roman" w:hAnsi="Times New Roman"/>
                <w:color w:val="000000"/>
                <w:sz w:val="20"/>
              </w:rPr>
            </w:pPr>
            <w:r w:rsidRPr="000E5A5D">
              <w:rPr>
                <w:rFonts w:ascii="Times New Roman" w:hAnsi="Times New Roman"/>
                <w:color w:val="000000"/>
                <w:sz w:val="20"/>
              </w:rPr>
              <w:t>3.3</w:t>
            </w:r>
          </w:p>
        </w:tc>
        <w:tc>
          <w:tcPr>
            <w:tcW w:w="1763" w:type="dxa"/>
            <w:tcBorders>
              <w:top w:val="single" w:sz="4" w:space="0" w:color="000000"/>
              <w:left w:val="nil"/>
              <w:bottom w:val="single" w:sz="4" w:space="0" w:color="000000"/>
              <w:right w:val="single" w:sz="4" w:space="0" w:color="000000"/>
            </w:tcBorders>
            <w:shd w:val="clear" w:color="auto" w:fill="auto"/>
            <w:hideMark/>
          </w:tcPr>
          <w:p w:rsidR="00795764" w:rsidRPr="00CF489D" w:rsidRDefault="00795764" w:rsidP="0092387F">
            <w:pPr>
              <w:spacing w:before="120"/>
              <w:rPr>
                <w:rFonts w:ascii="Times New Roman" w:hAnsi="Times New Roman"/>
                <w:sz w:val="20"/>
              </w:rPr>
            </w:pPr>
            <w:proofErr w:type="spellStart"/>
            <w:r w:rsidRPr="00CF489D">
              <w:rPr>
                <w:rFonts w:ascii="Times New Roman" w:hAnsi="Times New Roman"/>
                <w:sz w:val="20"/>
              </w:rPr>
              <w:t>Балансоутриму-вач</w:t>
            </w:r>
            <w:proofErr w:type="spellEnd"/>
          </w:p>
        </w:tc>
        <w:tc>
          <w:tcPr>
            <w:tcW w:w="1589" w:type="dxa"/>
            <w:gridSpan w:val="3"/>
            <w:tcBorders>
              <w:top w:val="single" w:sz="4" w:space="0" w:color="000000"/>
              <w:left w:val="nil"/>
              <w:bottom w:val="single" w:sz="4" w:space="0" w:color="000000"/>
              <w:right w:val="single" w:sz="4" w:space="0" w:color="000000"/>
            </w:tcBorders>
          </w:tcPr>
          <w:p w:rsidR="00795764" w:rsidRPr="005B1C21" w:rsidRDefault="00795764" w:rsidP="0092387F">
            <w:pPr>
              <w:pStyle w:val="TableParagraph"/>
              <w:rPr>
                <w:color w:val="000000"/>
                <w:sz w:val="20"/>
                <w:szCs w:val="20"/>
              </w:rPr>
            </w:pPr>
            <w:r>
              <w:rPr>
                <w:color w:val="000000"/>
                <w:sz w:val="20"/>
                <w:szCs w:val="20"/>
              </w:rPr>
              <w:t>Миколаївська сільська рада Волноваського району Донецької області</w:t>
            </w:r>
          </w:p>
        </w:tc>
        <w:tc>
          <w:tcPr>
            <w:tcW w:w="1254" w:type="dxa"/>
            <w:tcBorders>
              <w:top w:val="single" w:sz="4" w:space="0" w:color="000000"/>
              <w:left w:val="nil"/>
              <w:bottom w:val="single" w:sz="4" w:space="0" w:color="000000"/>
              <w:right w:val="single" w:sz="4" w:space="0" w:color="000000"/>
            </w:tcBorders>
          </w:tcPr>
          <w:p w:rsidR="00795764" w:rsidRPr="00FE1F25" w:rsidRDefault="00795764" w:rsidP="0092387F">
            <w:pPr>
              <w:spacing w:before="120"/>
              <w:rPr>
                <w:rFonts w:ascii="Times New Roman" w:hAnsi="Times New Roman"/>
                <w:color w:val="000000"/>
                <w:sz w:val="20"/>
                <w:lang w:val="ru-RU"/>
              </w:rPr>
            </w:pPr>
            <w:r>
              <w:rPr>
                <w:rFonts w:ascii="Times New Roman" w:hAnsi="Times New Roman"/>
                <w:sz w:val="20"/>
                <w:lang w:val="ru-RU"/>
              </w:rPr>
              <w:t>04340862</w:t>
            </w:r>
          </w:p>
        </w:tc>
        <w:tc>
          <w:tcPr>
            <w:tcW w:w="1373" w:type="dxa"/>
            <w:gridSpan w:val="2"/>
            <w:tcBorders>
              <w:top w:val="single" w:sz="4" w:space="0" w:color="000000"/>
              <w:left w:val="nil"/>
              <w:bottom w:val="single" w:sz="4" w:space="0" w:color="000000"/>
              <w:right w:val="single" w:sz="4" w:space="0" w:color="000000"/>
            </w:tcBorders>
          </w:tcPr>
          <w:p w:rsidR="00795764" w:rsidRPr="000E5A5D" w:rsidRDefault="00795764" w:rsidP="0092387F">
            <w:pPr>
              <w:pStyle w:val="TableParagraph"/>
              <w:rPr>
                <w:color w:val="000000"/>
                <w:sz w:val="20"/>
              </w:rPr>
            </w:pPr>
            <w:r>
              <w:rPr>
                <w:sz w:val="20"/>
                <w:szCs w:val="20"/>
              </w:rPr>
              <w:t xml:space="preserve">85734, </w:t>
            </w:r>
            <w:proofErr w:type="spellStart"/>
            <w:r>
              <w:rPr>
                <w:sz w:val="20"/>
                <w:szCs w:val="20"/>
              </w:rPr>
              <w:t>вул.Центральна</w:t>
            </w:r>
            <w:proofErr w:type="spellEnd"/>
            <w:r>
              <w:rPr>
                <w:sz w:val="20"/>
                <w:szCs w:val="20"/>
              </w:rPr>
              <w:t xml:space="preserve">, буд.36 </w:t>
            </w:r>
            <w:proofErr w:type="spellStart"/>
            <w:r>
              <w:rPr>
                <w:sz w:val="20"/>
                <w:szCs w:val="20"/>
              </w:rPr>
              <w:t>с.Миколаївка</w:t>
            </w:r>
            <w:proofErr w:type="spellEnd"/>
            <w:r>
              <w:rPr>
                <w:sz w:val="20"/>
                <w:szCs w:val="20"/>
              </w:rPr>
              <w:t xml:space="preserve"> Волноваського району Донецької області</w:t>
            </w:r>
          </w:p>
        </w:tc>
        <w:tc>
          <w:tcPr>
            <w:tcW w:w="1090" w:type="dxa"/>
            <w:gridSpan w:val="4"/>
            <w:tcBorders>
              <w:top w:val="single" w:sz="4" w:space="0" w:color="000000"/>
              <w:left w:val="nil"/>
              <w:bottom w:val="single" w:sz="4" w:space="0" w:color="000000"/>
              <w:right w:val="single" w:sz="4" w:space="0" w:color="000000"/>
            </w:tcBorders>
          </w:tcPr>
          <w:p w:rsidR="00795764" w:rsidRPr="000E5A5D" w:rsidRDefault="00795764" w:rsidP="0092387F">
            <w:pPr>
              <w:spacing w:before="120"/>
              <w:rPr>
                <w:rFonts w:ascii="Times New Roman" w:hAnsi="Times New Roman"/>
                <w:color w:val="000000"/>
                <w:sz w:val="20"/>
              </w:rPr>
            </w:pPr>
            <w:r>
              <w:rPr>
                <w:rFonts w:ascii="Times New Roman" w:hAnsi="Times New Roman"/>
                <w:color w:val="000000"/>
                <w:sz w:val="20"/>
              </w:rPr>
              <w:t>Мартинов Микола Іванович</w:t>
            </w:r>
          </w:p>
        </w:tc>
        <w:tc>
          <w:tcPr>
            <w:tcW w:w="968" w:type="dxa"/>
            <w:gridSpan w:val="3"/>
            <w:tcBorders>
              <w:top w:val="single" w:sz="4" w:space="0" w:color="000000"/>
              <w:left w:val="nil"/>
              <w:bottom w:val="single" w:sz="4" w:space="0" w:color="000000"/>
              <w:right w:val="single" w:sz="4" w:space="0" w:color="000000"/>
            </w:tcBorders>
          </w:tcPr>
          <w:p w:rsidR="00795764" w:rsidRPr="000E5A5D" w:rsidRDefault="00795764" w:rsidP="0092387F">
            <w:pPr>
              <w:spacing w:before="120"/>
              <w:rPr>
                <w:rFonts w:ascii="Times New Roman" w:hAnsi="Times New Roman"/>
                <w:color w:val="000000"/>
                <w:sz w:val="20"/>
              </w:rPr>
            </w:pPr>
            <w:proofErr w:type="spellStart"/>
            <w:r>
              <w:rPr>
                <w:rFonts w:ascii="Times New Roman" w:hAnsi="Times New Roman"/>
                <w:color w:val="000000"/>
                <w:sz w:val="20"/>
              </w:rPr>
              <w:t>В.о.голови</w:t>
            </w:r>
            <w:proofErr w:type="spellEnd"/>
            <w:r>
              <w:rPr>
                <w:rFonts w:ascii="Times New Roman" w:hAnsi="Times New Roman"/>
                <w:color w:val="000000"/>
                <w:sz w:val="20"/>
              </w:rPr>
              <w:t xml:space="preserve"> Миколаївської сільської ради</w:t>
            </w:r>
          </w:p>
        </w:tc>
        <w:tc>
          <w:tcPr>
            <w:tcW w:w="1530" w:type="dxa"/>
            <w:tcBorders>
              <w:top w:val="single" w:sz="4" w:space="0" w:color="000000"/>
              <w:left w:val="nil"/>
              <w:bottom w:val="single" w:sz="4" w:space="0" w:color="000000"/>
              <w:right w:val="single" w:sz="4" w:space="0" w:color="000000"/>
            </w:tcBorders>
          </w:tcPr>
          <w:p w:rsidR="00795764" w:rsidRPr="000E5A5D" w:rsidRDefault="00795764" w:rsidP="0092387F">
            <w:pPr>
              <w:pStyle w:val="TableParagraph"/>
              <w:rPr>
                <w:color w:val="000000"/>
                <w:sz w:val="20"/>
                <w:szCs w:val="20"/>
              </w:rPr>
            </w:pPr>
            <w:r>
              <w:rPr>
                <w:sz w:val="20"/>
                <w:szCs w:val="20"/>
              </w:rPr>
              <w:t>Рішення сільської ради від 15.08.2018 №</w:t>
            </w:r>
            <w:r>
              <w:rPr>
                <w:sz w:val="20"/>
                <w:szCs w:val="20"/>
                <w:lang w:val="en-US"/>
              </w:rPr>
              <w:t>VI</w:t>
            </w:r>
            <w:r w:rsidRPr="007F0B33">
              <w:rPr>
                <w:sz w:val="20"/>
                <w:szCs w:val="20"/>
              </w:rPr>
              <w:t xml:space="preserve">/73-456 </w:t>
            </w:r>
            <w:r>
              <w:rPr>
                <w:sz w:val="20"/>
                <w:szCs w:val="20"/>
              </w:rPr>
              <w:t>«Про обрання секретаря Миколаївської сільської ради»</w:t>
            </w:r>
            <w:r w:rsidRPr="000E5A5D">
              <w:rPr>
                <w:sz w:val="20"/>
                <w:szCs w:val="20"/>
              </w:rPr>
              <w:t xml:space="preserve"> </w:t>
            </w:r>
          </w:p>
        </w:tc>
      </w:tr>
      <w:tr w:rsidR="00795764" w:rsidRPr="000E5A5D" w:rsidTr="0092387F">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795764" w:rsidRPr="000E5A5D" w:rsidRDefault="00795764" w:rsidP="0092387F">
            <w:pPr>
              <w:spacing w:before="120"/>
              <w:ind w:left="-87" w:right="-45"/>
              <w:jc w:val="center"/>
              <w:rPr>
                <w:rFonts w:ascii="Times New Roman" w:hAnsi="Times New Roman"/>
                <w:color w:val="000000"/>
                <w:sz w:val="20"/>
              </w:rPr>
            </w:pPr>
            <w:r w:rsidRPr="000E5A5D">
              <w:rPr>
                <w:rFonts w:ascii="Times New Roman" w:hAnsi="Times New Roman"/>
                <w:color w:val="000000"/>
                <w:sz w:val="20"/>
              </w:rPr>
              <w:t>3.3.1</w:t>
            </w:r>
          </w:p>
        </w:tc>
        <w:tc>
          <w:tcPr>
            <w:tcW w:w="4606" w:type="dxa"/>
            <w:gridSpan w:val="5"/>
            <w:tcBorders>
              <w:top w:val="single" w:sz="4" w:space="0" w:color="000000"/>
              <w:left w:val="nil"/>
              <w:bottom w:val="single" w:sz="4" w:space="0" w:color="000000"/>
              <w:right w:val="single" w:sz="4" w:space="0" w:color="000000"/>
            </w:tcBorders>
            <w:hideMark/>
          </w:tcPr>
          <w:p w:rsidR="00795764" w:rsidRPr="00CF489D" w:rsidRDefault="00795764" w:rsidP="0092387F">
            <w:pPr>
              <w:spacing w:before="120"/>
              <w:rPr>
                <w:rFonts w:ascii="Times New Roman" w:hAnsi="Times New Roman"/>
                <w:color w:val="C0504D"/>
                <w:sz w:val="20"/>
              </w:rPr>
            </w:pPr>
            <w:r w:rsidRPr="00CF489D">
              <w:rPr>
                <w:rFonts w:ascii="Times New Roman" w:hAnsi="Times New Roman"/>
                <w:sz w:val="20"/>
              </w:rPr>
              <w:t>Адреса електронної пошти Балансоутримувача, на</w:t>
            </w:r>
            <w:r w:rsidRPr="00CF489D">
              <w:rPr>
                <w:rFonts w:ascii="Times New Roman" w:hAnsi="Times New Roman"/>
                <w:color w:val="C0504D"/>
                <w:sz w:val="20"/>
              </w:rPr>
              <w:t xml:space="preserve"> </w:t>
            </w:r>
            <w:r w:rsidRPr="00CF489D">
              <w:rPr>
                <w:rFonts w:ascii="Times New Roman" w:hAnsi="Times New Roman"/>
                <w:sz w:val="20"/>
              </w:rPr>
              <w:t>яку надсилаються офіційні повідомленням за цим договором</w:t>
            </w:r>
          </w:p>
        </w:tc>
        <w:tc>
          <w:tcPr>
            <w:tcW w:w="4961" w:type="dxa"/>
            <w:gridSpan w:val="10"/>
            <w:tcBorders>
              <w:top w:val="single" w:sz="4" w:space="0" w:color="000000"/>
              <w:left w:val="nil"/>
              <w:bottom w:val="single" w:sz="4" w:space="0" w:color="000000"/>
              <w:right w:val="single" w:sz="4" w:space="0" w:color="000000"/>
            </w:tcBorders>
          </w:tcPr>
          <w:p w:rsidR="00795764" w:rsidRPr="007D61F6" w:rsidRDefault="00795764" w:rsidP="0092387F">
            <w:pPr>
              <w:spacing w:before="120"/>
              <w:rPr>
                <w:rFonts w:ascii="Times New Roman" w:hAnsi="Times New Roman"/>
                <w:color w:val="000000"/>
                <w:sz w:val="20"/>
              </w:rPr>
            </w:pPr>
            <w:r>
              <w:rPr>
                <w:rFonts w:ascii="Times New Roman" w:hAnsi="Times New Roman"/>
                <w:sz w:val="20"/>
                <w:lang w:val="en-US"/>
              </w:rPr>
              <w:t>sovet_nikol16@ukr.net</w:t>
            </w:r>
          </w:p>
        </w:tc>
      </w:tr>
      <w:tr w:rsidR="00795764" w:rsidRPr="007D61F6" w:rsidTr="0092387F">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795764" w:rsidRPr="007D61F6" w:rsidRDefault="00795764" w:rsidP="0092387F">
            <w:pPr>
              <w:spacing w:before="120"/>
              <w:jc w:val="center"/>
              <w:rPr>
                <w:rFonts w:ascii="Times New Roman" w:hAnsi="Times New Roman"/>
                <w:color w:val="000000"/>
                <w:sz w:val="20"/>
              </w:rPr>
            </w:pPr>
            <w:r w:rsidRPr="007D61F6">
              <w:rPr>
                <w:rFonts w:ascii="Times New Roman" w:hAnsi="Times New Roman"/>
                <w:color w:val="000000"/>
                <w:sz w:val="20"/>
              </w:rPr>
              <w:t>4</w:t>
            </w:r>
          </w:p>
        </w:tc>
        <w:tc>
          <w:tcPr>
            <w:tcW w:w="9580" w:type="dxa"/>
            <w:gridSpan w:val="16"/>
            <w:tcBorders>
              <w:top w:val="single" w:sz="4" w:space="0" w:color="000000"/>
              <w:left w:val="nil"/>
              <w:bottom w:val="single" w:sz="4" w:space="0" w:color="000000"/>
              <w:right w:val="single" w:sz="4" w:space="0" w:color="000000"/>
            </w:tcBorders>
            <w:hideMark/>
          </w:tcPr>
          <w:p w:rsidR="00795764" w:rsidRDefault="00795764" w:rsidP="0092387F">
            <w:pPr>
              <w:spacing w:before="120"/>
              <w:jc w:val="center"/>
              <w:rPr>
                <w:rFonts w:ascii="Times New Roman" w:hAnsi="Times New Roman"/>
                <w:color w:val="000000"/>
                <w:sz w:val="20"/>
              </w:rPr>
            </w:pPr>
          </w:p>
          <w:p w:rsidR="00795764" w:rsidRPr="007D61F6" w:rsidRDefault="00795764" w:rsidP="0092387F">
            <w:pPr>
              <w:spacing w:before="120"/>
              <w:jc w:val="center"/>
              <w:rPr>
                <w:rFonts w:ascii="Times New Roman" w:hAnsi="Times New Roman"/>
                <w:color w:val="000000"/>
                <w:sz w:val="20"/>
              </w:rPr>
            </w:pPr>
            <w:r w:rsidRPr="007D61F6">
              <w:rPr>
                <w:rFonts w:ascii="Times New Roman" w:hAnsi="Times New Roman"/>
                <w:color w:val="000000"/>
                <w:sz w:val="20"/>
              </w:rPr>
              <w:t xml:space="preserve">Об’єкт оренди та склад майна (далі </w:t>
            </w:r>
            <w:r w:rsidRPr="007D61F6">
              <w:rPr>
                <w:rFonts w:ascii="Times New Roman" w:hAnsi="Times New Roman"/>
                <w:color w:val="000000"/>
                <w:sz w:val="20"/>
                <w:lang w:val="ru-RU"/>
              </w:rPr>
              <w:t xml:space="preserve">— </w:t>
            </w:r>
            <w:r w:rsidRPr="007D61F6">
              <w:rPr>
                <w:rFonts w:ascii="Times New Roman" w:hAnsi="Times New Roman"/>
                <w:color w:val="000000"/>
                <w:sz w:val="20"/>
              </w:rPr>
              <w:t>Майно)</w:t>
            </w:r>
          </w:p>
        </w:tc>
      </w:tr>
      <w:tr w:rsidR="00795764" w:rsidRPr="007D61F6" w:rsidTr="0092387F">
        <w:trPr>
          <w:trHeight w:val="320"/>
        </w:trPr>
        <w:tc>
          <w:tcPr>
            <w:tcW w:w="768" w:type="dxa"/>
            <w:tcBorders>
              <w:top w:val="nil"/>
              <w:left w:val="single" w:sz="4" w:space="0" w:color="000000"/>
              <w:bottom w:val="single" w:sz="4" w:space="0" w:color="000000"/>
              <w:right w:val="single" w:sz="4" w:space="0" w:color="000000"/>
            </w:tcBorders>
            <w:hideMark/>
          </w:tcPr>
          <w:p w:rsidR="00795764" w:rsidRPr="007D61F6" w:rsidRDefault="00795764" w:rsidP="0092387F">
            <w:pPr>
              <w:spacing w:before="120"/>
              <w:jc w:val="center"/>
              <w:rPr>
                <w:rFonts w:ascii="Times New Roman" w:hAnsi="Times New Roman"/>
                <w:color w:val="000000"/>
                <w:sz w:val="20"/>
              </w:rPr>
            </w:pPr>
            <w:r w:rsidRPr="007D61F6">
              <w:rPr>
                <w:rFonts w:ascii="Times New Roman" w:hAnsi="Times New Roman"/>
                <w:color w:val="000000"/>
                <w:sz w:val="20"/>
              </w:rPr>
              <w:t>4.1</w:t>
            </w:r>
          </w:p>
        </w:tc>
        <w:tc>
          <w:tcPr>
            <w:tcW w:w="3222" w:type="dxa"/>
            <w:gridSpan w:val="4"/>
            <w:tcBorders>
              <w:top w:val="nil"/>
              <w:left w:val="nil"/>
              <w:bottom w:val="single" w:sz="4" w:space="0" w:color="000000"/>
              <w:right w:val="single" w:sz="4" w:space="0" w:color="000000"/>
            </w:tcBorders>
            <w:hideMark/>
          </w:tcPr>
          <w:p w:rsidR="00795764" w:rsidRPr="00CF489D" w:rsidRDefault="00795764" w:rsidP="0092387F">
            <w:pPr>
              <w:spacing w:before="120"/>
              <w:rPr>
                <w:rFonts w:ascii="Times New Roman" w:hAnsi="Times New Roman"/>
                <w:sz w:val="20"/>
              </w:rPr>
            </w:pPr>
            <w:r w:rsidRPr="00CF489D">
              <w:rPr>
                <w:rFonts w:ascii="Times New Roman" w:hAnsi="Times New Roman"/>
                <w:sz w:val="20"/>
              </w:rPr>
              <w:t>Інформація про об’єкт оренди</w:t>
            </w:r>
            <w:r w:rsidRPr="00CF489D">
              <w:rPr>
                <w:rFonts w:ascii="Times New Roman" w:hAnsi="Times New Roman"/>
                <w:sz w:val="20"/>
                <w:lang w:val="en-US"/>
              </w:rPr>
              <w:t> </w:t>
            </w:r>
            <w:r w:rsidRPr="00CF489D">
              <w:rPr>
                <w:rFonts w:ascii="Times New Roman" w:hAnsi="Times New Roman"/>
                <w:sz w:val="20"/>
                <w:lang w:val="ru-RU"/>
              </w:rPr>
              <w:t>—</w:t>
            </w:r>
            <w:r w:rsidRPr="00CF489D">
              <w:rPr>
                <w:rFonts w:ascii="Times New Roman" w:hAnsi="Times New Roman"/>
                <w:sz w:val="20"/>
              </w:rPr>
              <w:t xml:space="preserve"> нерухоме майно</w:t>
            </w:r>
          </w:p>
        </w:tc>
        <w:tc>
          <w:tcPr>
            <w:tcW w:w="6358" w:type="dxa"/>
            <w:gridSpan w:val="12"/>
            <w:tcBorders>
              <w:top w:val="single" w:sz="4" w:space="0" w:color="000000"/>
              <w:left w:val="nil"/>
              <w:bottom w:val="single" w:sz="4" w:space="0" w:color="000000"/>
              <w:right w:val="single" w:sz="4" w:space="0" w:color="000000"/>
            </w:tcBorders>
            <w:hideMark/>
          </w:tcPr>
          <w:p w:rsidR="00795764" w:rsidRPr="007D61F6" w:rsidRDefault="00795764" w:rsidP="00795764">
            <w:pPr>
              <w:spacing w:before="120"/>
              <w:rPr>
                <w:rFonts w:ascii="Times New Roman" w:hAnsi="Times New Roman"/>
                <w:color w:val="000000"/>
                <w:sz w:val="20"/>
              </w:rPr>
            </w:pPr>
            <w:r w:rsidRPr="00540BC8">
              <w:rPr>
                <w:rFonts w:ascii="Times New Roman" w:hAnsi="Times New Roman"/>
                <w:color w:val="000000"/>
                <w:sz w:val="20"/>
              </w:rPr>
              <w:t xml:space="preserve">Частина вбудованого нежитлового приміщення, площею </w:t>
            </w:r>
            <w:r w:rsidRPr="00795764">
              <w:rPr>
                <w:rFonts w:ascii="Times New Roman" w:hAnsi="Times New Roman"/>
                <w:color w:val="000000"/>
                <w:sz w:val="20"/>
              </w:rPr>
              <w:t>12</w:t>
            </w:r>
            <w:r>
              <w:rPr>
                <w:rFonts w:ascii="Times New Roman" w:hAnsi="Times New Roman"/>
                <w:color w:val="000000"/>
                <w:sz w:val="20"/>
              </w:rPr>
              <w:t xml:space="preserve"> </w:t>
            </w:r>
            <w:proofErr w:type="spellStart"/>
            <w:r w:rsidRPr="00540BC8">
              <w:rPr>
                <w:rFonts w:ascii="Times New Roman" w:hAnsi="Times New Roman"/>
                <w:color w:val="000000"/>
                <w:sz w:val="20"/>
              </w:rPr>
              <w:t>м.кв</w:t>
            </w:r>
            <w:proofErr w:type="spellEnd"/>
            <w:r w:rsidRPr="00540BC8">
              <w:rPr>
                <w:rFonts w:ascii="Times New Roman" w:hAnsi="Times New Roman"/>
                <w:color w:val="000000"/>
                <w:sz w:val="20"/>
              </w:rPr>
              <w:t xml:space="preserve">., на І поверсі </w:t>
            </w:r>
            <w:r>
              <w:rPr>
                <w:rFonts w:ascii="Times New Roman" w:hAnsi="Times New Roman"/>
                <w:color w:val="000000"/>
                <w:sz w:val="20"/>
              </w:rPr>
              <w:t>одно</w:t>
            </w:r>
            <w:r w:rsidRPr="00540BC8">
              <w:rPr>
                <w:rFonts w:ascii="Times New Roman" w:hAnsi="Times New Roman"/>
                <w:color w:val="000000"/>
                <w:sz w:val="20"/>
              </w:rPr>
              <w:t>поверх</w:t>
            </w:r>
            <w:r>
              <w:rPr>
                <w:rFonts w:ascii="Times New Roman" w:hAnsi="Times New Roman"/>
                <w:color w:val="000000"/>
                <w:sz w:val="20"/>
              </w:rPr>
              <w:t xml:space="preserve">ової споруди Миколаївської амбулаторії, що належить територіальній громаді Миколаївської сільської ради і розташована за </w:t>
            </w:r>
            <w:proofErr w:type="spellStart"/>
            <w:r>
              <w:rPr>
                <w:rFonts w:ascii="Times New Roman" w:hAnsi="Times New Roman"/>
                <w:color w:val="000000"/>
                <w:sz w:val="20"/>
              </w:rPr>
              <w:t>адресою</w:t>
            </w:r>
            <w:proofErr w:type="spellEnd"/>
            <w:r>
              <w:rPr>
                <w:rFonts w:ascii="Times New Roman" w:hAnsi="Times New Roman"/>
                <w:color w:val="000000"/>
                <w:sz w:val="20"/>
              </w:rPr>
              <w:t xml:space="preserve"> </w:t>
            </w:r>
            <w:proofErr w:type="spellStart"/>
            <w:r w:rsidRPr="007F0B33">
              <w:rPr>
                <w:rFonts w:ascii="Times New Roman" w:hAnsi="Times New Roman"/>
                <w:color w:val="000000"/>
                <w:sz w:val="20"/>
              </w:rPr>
              <w:t>вул.Центральна</w:t>
            </w:r>
            <w:proofErr w:type="spellEnd"/>
            <w:r w:rsidRPr="007F0B33">
              <w:rPr>
                <w:rFonts w:ascii="Times New Roman" w:hAnsi="Times New Roman"/>
                <w:color w:val="000000"/>
                <w:sz w:val="20"/>
              </w:rPr>
              <w:t xml:space="preserve">, буд.65 </w:t>
            </w:r>
            <w:proofErr w:type="spellStart"/>
            <w:r w:rsidRPr="007F0B33">
              <w:rPr>
                <w:rFonts w:ascii="Times New Roman" w:hAnsi="Times New Roman"/>
                <w:color w:val="000000"/>
                <w:sz w:val="20"/>
              </w:rPr>
              <w:t>с.Миколаївка</w:t>
            </w:r>
            <w:proofErr w:type="spellEnd"/>
            <w:r w:rsidRPr="007F0B33">
              <w:rPr>
                <w:rFonts w:ascii="Times New Roman" w:hAnsi="Times New Roman"/>
                <w:color w:val="000000"/>
                <w:sz w:val="20"/>
              </w:rPr>
              <w:t xml:space="preserve"> Волноваського району Донецької області</w:t>
            </w:r>
          </w:p>
        </w:tc>
      </w:tr>
      <w:tr w:rsidR="00795764" w:rsidRPr="008E037B" w:rsidTr="0092387F">
        <w:trPr>
          <w:trHeight w:val="320"/>
        </w:trPr>
        <w:tc>
          <w:tcPr>
            <w:tcW w:w="768" w:type="dxa"/>
            <w:tcBorders>
              <w:top w:val="nil"/>
              <w:left w:val="single" w:sz="4" w:space="0" w:color="000000"/>
              <w:bottom w:val="single" w:sz="4" w:space="0" w:color="auto"/>
              <w:right w:val="single" w:sz="4" w:space="0" w:color="000000"/>
            </w:tcBorders>
            <w:hideMark/>
          </w:tcPr>
          <w:p w:rsidR="00795764" w:rsidRPr="008E037B" w:rsidRDefault="00795764" w:rsidP="0092387F">
            <w:pPr>
              <w:spacing w:before="120"/>
              <w:jc w:val="center"/>
              <w:rPr>
                <w:rFonts w:ascii="Times New Roman" w:hAnsi="Times New Roman"/>
                <w:color w:val="000000"/>
                <w:sz w:val="20"/>
              </w:rPr>
            </w:pPr>
            <w:r w:rsidRPr="008E037B">
              <w:rPr>
                <w:rFonts w:ascii="Times New Roman" w:hAnsi="Times New Roman"/>
                <w:color w:val="000000"/>
                <w:sz w:val="20"/>
              </w:rPr>
              <w:t>4.2</w:t>
            </w:r>
          </w:p>
        </w:tc>
        <w:tc>
          <w:tcPr>
            <w:tcW w:w="9580" w:type="dxa"/>
            <w:gridSpan w:val="16"/>
            <w:tcBorders>
              <w:top w:val="nil"/>
              <w:left w:val="nil"/>
              <w:bottom w:val="single" w:sz="4" w:space="0" w:color="auto"/>
              <w:right w:val="single" w:sz="4" w:space="0" w:color="000000"/>
            </w:tcBorders>
          </w:tcPr>
          <w:p w:rsidR="00795764" w:rsidRPr="008E037B" w:rsidRDefault="00795764" w:rsidP="0092387F">
            <w:pPr>
              <w:spacing w:before="120"/>
              <w:jc w:val="both"/>
              <w:rPr>
                <w:rFonts w:ascii="Times New Roman" w:hAnsi="Times New Roman"/>
                <w:color w:val="000000"/>
                <w:sz w:val="20"/>
              </w:rPr>
            </w:pPr>
            <w:r w:rsidRPr="008E037B">
              <w:rPr>
                <w:rFonts w:ascii="Times New Roman" w:hAnsi="Times New Roman"/>
                <w:sz w:val="20"/>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w:t>
            </w:r>
            <w:r>
              <w:rPr>
                <w:rFonts w:ascii="Times New Roman" w:hAnsi="Times New Roman"/>
                <w:sz w:val="20"/>
              </w:rPr>
              <w:t xml:space="preserve"> </w:t>
            </w:r>
          </w:p>
          <w:p w:rsidR="00795764" w:rsidRDefault="00795764" w:rsidP="0092387F">
            <w:pPr>
              <w:spacing w:before="120"/>
              <w:jc w:val="center"/>
              <w:rPr>
                <w:rFonts w:ascii="Times New Roman" w:hAnsi="Times New Roman"/>
                <w:color w:val="000000"/>
                <w:sz w:val="20"/>
              </w:rPr>
            </w:pPr>
            <w:r>
              <w:rPr>
                <w:rFonts w:ascii="Times New Roman" w:hAnsi="Times New Roman"/>
                <w:color w:val="000000"/>
                <w:sz w:val="20"/>
              </w:rPr>
              <w:lastRenderedPageBreak/>
              <w:t xml:space="preserve">Інформація розміщена на веб-сайті Миколаївської сільської ради </w:t>
            </w:r>
          </w:p>
          <w:p w:rsidR="00795764" w:rsidRPr="008E037B" w:rsidRDefault="00795764" w:rsidP="0092387F">
            <w:pPr>
              <w:spacing w:before="120"/>
              <w:jc w:val="center"/>
              <w:rPr>
                <w:rFonts w:ascii="Times New Roman" w:hAnsi="Times New Roman"/>
                <w:color w:val="000000"/>
                <w:sz w:val="20"/>
              </w:rPr>
            </w:pPr>
            <w:r w:rsidRPr="00CA1EC8">
              <w:rPr>
                <w:rFonts w:ascii="Times New Roman" w:hAnsi="Times New Roman"/>
                <w:i/>
                <w:color w:val="000000"/>
                <w:sz w:val="20"/>
              </w:rPr>
              <w:t>https://mukolaivka.silrada.org/rishennyaradi/rishennya-sesiyi-%e2%84%96vi-87-566-vid-30-chervnya-2020-roku-copy-2/</w:t>
            </w:r>
          </w:p>
        </w:tc>
      </w:tr>
      <w:tr w:rsidR="00795764" w:rsidRPr="007D61F6" w:rsidTr="0092387F">
        <w:trPr>
          <w:trHeight w:val="320"/>
        </w:trPr>
        <w:tc>
          <w:tcPr>
            <w:tcW w:w="768" w:type="dxa"/>
            <w:tcBorders>
              <w:top w:val="single" w:sz="4" w:space="0" w:color="auto"/>
              <w:left w:val="single" w:sz="4" w:space="0" w:color="auto"/>
              <w:bottom w:val="single" w:sz="4" w:space="0" w:color="auto"/>
              <w:right w:val="single" w:sz="4" w:space="0" w:color="auto"/>
            </w:tcBorders>
            <w:hideMark/>
          </w:tcPr>
          <w:p w:rsidR="00795764" w:rsidRPr="007D61F6" w:rsidRDefault="00795764" w:rsidP="0092387F">
            <w:pPr>
              <w:spacing w:before="120"/>
              <w:jc w:val="center"/>
              <w:rPr>
                <w:rFonts w:ascii="Times New Roman" w:hAnsi="Times New Roman"/>
                <w:color w:val="000000"/>
                <w:sz w:val="20"/>
              </w:rPr>
            </w:pPr>
            <w:r>
              <w:rPr>
                <w:rFonts w:ascii="Times New Roman" w:hAnsi="Times New Roman"/>
                <w:color w:val="000000"/>
                <w:sz w:val="20"/>
              </w:rPr>
              <w:lastRenderedPageBreak/>
              <w:t>4.3</w:t>
            </w:r>
          </w:p>
        </w:tc>
        <w:tc>
          <w:tcPr>
            <w:tcW w:w="3222" w:type="dxa"/>
            <w:gridSpan w:val="4"/>
            <w:tcBorders>
              <w:top w:val="single" w:sz="4" w:space="0" w:color="auto"/>
              <w:left w:val="single" w:sz="4" w:space="0" w:color="auto"/>
              <w:bottom w:val="single" w:sz="4" w:space="0" w:color="auto"/>
              <w:right w:val="single" w:sz="4" w:space="0" w:color="auto"/>
            </w:tcBorders>
            <w:hideMark/>
          </w:tcPr>
          <w:p w:rsidR="00795764" w:rsidRPr="007D61F6" w:rsidRDefault="00795764" w:rsidP="0092387F">
            <w:pPr>
              <w:spacing w:before="120"/>
              <w:rPr>
                <w:rFonts w:ascii="Times New Roman" w:hAnsi="Times New Roman"/>
                <w:color w:val="000000"/>
                <w:sz w:val="20"/>
              </w:rPr>
            </w:pPr>
            <w:r w:rsidRPr="007D61F6">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6358" w:type="dxa"/>
            <w:gridSpan w:val="12"/>
            <w:tcBorders>
              <w:top w:val="single" w:sz="4" w:space="0" w:color="auto"/>
              <w:left w:val="single" w:sz="4" w:space="0" w:color="auto"/>
              <w:bottom w:val="single" w:sz="4" w:space="0" w:color="auto"/>
              <w:right w:val="single" w:sz="4" w:space="0" w:color="auto"/>
            </w:tcBorders>
          </w:tcPr>
          <w:p w:rsidR="00795764" w:rsidRPr="007D61F6" w:rsidRDefault="00795764" w:rsidP="0092387F">
            <w:pPr>
              <w:spacing w:before="120"/>
              <w:rPr>
                <w:rFonts w:ascii="Times New Roman" w:hAnsi="Times New Roman"/>
                <w:color w:val="000000"/>
                <w:sz w:val="20"/>
              </w:rPr>
            </w:pPr>
            <w:r w:rsidRPr="007D61F6">
              <w:rPr>
                <w:rFonts w:ascii="Times New Roman" w:hAnsi="Times New Roman"/>
                <w:sz w:val="20"/>
              </w:rPr>
              <w:t>Не належить до пам’яток культурної спадщини</w:t>
            </w:r>
          </w:p>
        </w:tc>
      </w:tr>
      <w:tr w:rsidR="00795764" w:rsidRPr="007D61F6" w:rsidTr="0092387F">
        <w:trPr>
          <w:trHeight w:val="260"/>
        </w:trPr>
        <w:tc>
          <w:tcPr>
            <w:tcW w:w="768" w:type="dxa"/>
            <w:tcBorders>
              <w:top w:val="nil"/>
              <w:left w:val="single" w:sz="4" w:space="0" w:color="000000"/>
              <w:bottom w:val="single" w:sz="4" w:space="0" w:color="000000"/>
              <w:right w:val="single" w:sz="4" w:space="0" w:color="000000"/>
            </w:tcBorders>
            <w:hideMark/>
          </w:tcPr>
          <w:p w:rsidR="00795764" w:rsidRPr="007D61F6" w:rsidRDefault="00795764" w:rsidP="0092387F">
            <w:pPr>
              <w:spacing w:before="120"/>
              <w:jc w:val="center"/>
              <w:rPr>
                <w:rFonts w:ascii="Times New Roman" w:hAnsi="Times New Roman"/>
                <w:color w:val="000000"/>
                <w:sz w:val="20"/>
              </w:rPr>
            </w:pPr>
            <w:r w:rsidRPr="007D61F6">
              <w:rPr>
                <w:rFonts w:ascii="Times New Roman" w:hAnsi="Times New Roman"/>
                <w:color w:val="000000"/>
                <w:sz w:val="20"/>
              </w:rPr>
              <w:t>5</w:t>
            </w:r>
          </w:p>
        </w:tc>
        <w:tc>
          <w:tcPr>
            <w:tcW w:w="9580" w:type="dxa"/>
            <w:gridSpan w:val="16"/>
            <w:tcBorders>
              <w:top w:val="single" w:sz="4" w:space="0" w:color="000000"/>
              <w:left w:val="nil"/>
              <w:bottom w:val="single" w:sz="4" w:space="0" w:color="auto"/>
              <w:right w:val="single" w:sz="4" w:space="0" w:color="000000"/>
            </w:tcBorders>
            <w:hideMark/>
          </w:tcPr>
          <w:p w:rsidR="00795764" w:rsidRPr="007D61F6" w:rsidRDefault="00795764" w:rsidP="0092387F">
            <w:pPr>
              <w:spacing w:before="120"/>
              <w:jc w:val="center"/>
              <w:rPr>
                <w:rFonts w:ascii="Times New Roman" w:hAnsi="Times New Roman"/>
                <w:color w:val="000000"/>
                <w:sz w:val="20"/>
              </w:rPr>
            </w:pPr>
            <w:r w:rsidRPr="007D61F6">
              <w:rPr>
                <w:rFonts w:ascii="Times New Roman" w:hAnsi="Times New Roman"/>
                <w:sz w:val="20"/>
              </w:rPr>
              <w:t>Процедура, в результаті якої Майно отримано в оренду</w:t>
            </w:r>
          </w:p>
        </w:tc>
      </w:tr>
      <w:tr w:rsidR="00795764" w:rsidRPr="00DF7F43" w:rsidTr="0092387F">
        <w:trPr>
          <w:trHeight w:val="392"/>
        </w:trPr>
        <w:tc>
          <w:tcPr>
            <w:tcW w:w="768" w:type="dxa"/>
            <w:tcBorders>
              <w:top w:val="single" w:sz="4" w:space="0" w:color="000000"/>
              <w:left w:val="single" w:sz="4" w:space="0" w:color="000000"/>
              <w:bottom w:val="single" w:sz="4" w:space="0" w:color="auto"/>
              <w:right w:val="single" w:sz="4" w:space="0" w:color="auto"/>
            </w:tcBorders>
            <w:hideMark/>
          </w:tcPr>
          <w:p w:rsidR="00795764" w:rsidRPr="00DF7F43" w:rsidRDefault="00795764" w:rsidP="0092387F">
            <w:pPr>
              <w:spacing w:before="120"/>
              <w:ind w:left="-101" w:right="-76"/>
              <w:jc w:val="center"/>
              <w:rPr>
                <w:rFonts w:ascii="Times New Roman" w:hAnsi="Times New Roman"/>
                <w:color w:val="000000"/>
                <w:sz w:val="20"/>
              </w:rPr>
            </w:pPr>
            <w:r w:rsidRPr="00DF7F43">
              <w:rPr>
                <w:rFonts w:ascii="Times New Roman" w:hAnsi="Times New Roman"/>
                <w:color w:val="000000"/>
                <w:sz w:val="20"/>
              </w:rPr>
              <w:t>5.1.</w:t>
            </w:r>
          </w:p>
        </w:tc>
        <w:tc>
          <w:tcPr>
            <w:tcW w:w="9580" w:type="dxa"/>
            <w:gridSpan w:val="16"/>
            <w:tcBorders>
              <w:top w:val="single" w:sz="4" w:space="0" w:color="auto"/>
              <w:left w:val="single" w:sz="4" w:space="0" w:color="auto"/>
              <w:bottom w:val="single" w:sz="4" w:space="0" w:color="auto"/>
              <w:right w:val="single" w:sz="4" w:space="0" w:color="auto"/>
            </w:tcBorders>
            <w:vAlign w:val="center"/>
            <w:hideMark/>
          </w:tcPr>
          <w:p w:rsidR="00795764" w:rsidRPr="00DF7F43" w:rsidRDefault="00795764" w:rsidP="0092387F">
            <w:pPr>
              <w:pStyle w:val="TableParagraph"/>
              <w:ind w:left="3810" w:hanging="3810"/>
              <w:jc w:val="center"/>
              <w:rPr>
                <w:color w:val="000000"/>
                <w:sz w:val="20"/>
                <w:szCs w:val="20"/>
              </w:rPr>
            </w:pPr>
            <w:r w:rsidRPr="00DF7F43">
              <w:rPr>
                <w:sz w:val="20"/>
                <w:szCs w:val="20"/>
              </w:rPr>
              <w:t>(А) аукціон</w:t>
            </w:r>
          </w:p>
        </w:tc>
      </w:tr>
      <w:tr w:rsidR="00795764" w:rsidRPr="00D61872" w:rsidTr="0092387F">
        <w:trPr>
          <w:trHeight w:val="320"/>
        </w:trPr>
        <w:tc>
          <w:tcPr>
            <w:tcW w:w="768" w:type="dxa"/>
            <w:tcBorders>
              <w:top w:val="single" w:sz="4" w:space="0" w:color="auto"/>
              <w:left w:val="single" w:sz="4" w:space="0" w:color="000000"/>
              <w:bottom w:val="single" w:sz="4" w:space="0" w:color="000000"/>
              <w:right w:val="single" w:sz="4" w:space="0" w:color="000000"/>
            </w:tcBorders>
            <w:hideMark/>
          </w:tcPr>
          <w:p w:rsidR="00795764" w:rsidRPr="00D61872" w:rsidRDefault="00795764" w:rsidP="0092387F">
            <w:pPr>
              <w:spacing w:before="120"/>
              <w:ind w:left="-101" w:right="-76"/>
              <w:jc w:val="center"/>
              <w:rPr>
                <w:rFonts w:ascii="Times New Roman" w:hAnsi="Times New Roman"/>
                <w:color w:val="000000"/>
                <w:sz w:val="20"/>
              </w:rPr>
            </w:pPr>
            <w:r w:rsidRPr="00D61872">
              <w:rPr>
                <w:rFonts w:ascii="Times New Roman" w:hAnsi="Times New Roman"/>
                <w:color w:val="000000"/>
                <w:sz w:val="20"/>
              </w:rPr>
              <w:t>6</w:t>
            </w:r>
          </w:p>
        </w:tc>
        <w:tc>
          <w:tcPr>
            <w:tcW w:w="9580" w:type="dxa"/>
            <w:gridSpan w:val="16"/>
            <w:tcBorders>
              <w:top w:val="single" w:sz="4" w:space="0" w:color="auto"/>
              <w:left w:val="nil"/>
              <w:bottom w:val="single" w:sz="4" w:space="0" w:color="000000"/>
              <w:right w:val="single" w:sz="4" w:space="0" w:color="000000"/>
            </w:tcBorders>
            <w:hideMark/>
          </w:tcPr>
          <w:p w:rsidR="00795764" w:rsidRPr="00D61872" w:rsidRDefault="00795764" w:rsidP="0092387F">
            <w:pPr>
              <w:spacing w:before="120"/>
              <w:jc w:val="center"/>
              <w:rPr>
                <w:rFonts w:ascii="Times New Roman" w:hAnsi="Times New Roman"/>
                <w:color w:val="000000"/>
                <w:sz w:val="20"/>
              </w:rPr>
            </w:pPr>
            <w:r w:rsidRPr="00D61872">
              <w:rPr>
                <w:rFonts w:ascii="Times New Roman" w:hAnsi="Times New Roman"/>
                <w:color w:val="000000"/>
                <w:sz w:val="20"/>
              </w:rPr>
              <w:t>Вартість Майна</w:t>
            </w:r>
          </w:p>
        </w:tc>
      </w:tr>
      <w:tr w:rsidR="00795764" w:rsidRPr="00DF7F43" w:rsidTr="0092387F">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795764" w:rsidRPr="00DF7F43" w:rsidRDefault="00795764" w:rsidP="0092387F">
            <w:pPr>
              <w:spacing w:before="120"/>
              <w:ind w:left="-101" w:right="-76"/>
              <w:jc w:val="center"/>
              <w:rPr>
                <w:rFonts w:ascii="Times New Roman" w:hAnsi="Times New Roman"/>
                <w:color w:val="000000"/>
                <w:sz w:val="20"/>
              </w:rPr>
            </w:pPr>
            <w:r w:rsidRPr="00DF7F43">
              <w:rPr>
                <w:rFonts w:ascii="Times New Roman" w:hAnsi="Times New Roman"/>
                <w:color w:val="000000"/>
                <w:sz w:val="20"/>
              </w:rPr>
              <w:t>6.1</w:t>
            </w:r>
            <w:r w:rsidRPr="00DF7F43">
              <w:rPr>
                <w:rFonts w:ascii="Times New Roman" w:hAnsi="Times New Roman"/>
                <w:color w:val="000000"/>
                <w:sz w:val="20"/>
              </w:rPr>
              <w:br/>
            </w:r>
          </w:p>
          <w:p w:rsidR="00795764" w:rsidRPr="00DF7F43" w:rsidRDefault="00795764" w:rsidP="0092387F">
            <w:pPr>
              <w:spacing w:before="120"/>
              <w:ind w:left="-101" w:right="-76"/>
              <w:jc w:val="center"/>
              <w:rPr>
                <w:rFonts w:ascii="Times New Roman" w:hAnsi="Times New Roman"/>
                <w:color w:val="000000"/>
                <w:sz w:val="20"/>
              </w:rPr>
            </w:pPr>
          </w:p>
        </w:tc>
        <w:tc>
          <w:tcPr>
            <w:tcW w:w="3222" w:type="dxa"/>
            <w:gridSpan w:val="4"/>
            <w:tcBorders>
              <w:top w:val="single" w:sz="4" w:space="0" w:color="000000"/>
              <w:left w:val="nil"/>
              <w:bottom w:val="single" w:sz="4" w:space="0" w:color="000000"/>
              <w:right w:val="single" w:sz="4" w:space="0" w:color="000000"/>
            </w:tcBorders>
          </w:tcPr>
          <w:p w:rsidR="00795764" w:rsidRPr="00CF489D" w:rsidRDefault="00795764" w:rsidP="0092387F">
            <w:pPr>
              <w:spacing w:before="120"/>
              <w:rPr>
                <w:rFonts w:ascii="Times New Roman" w:hAnsi="Times New Roman"/>
                <w:sz w:val="20"/>
              </w:rPr>
            </w:pPr>
            <w:r>
              <w:rPr>
                <w:rFonts w:ascii="Times New Roman" w:hAnsi="Times New Roman"/>
                <w:sz w:val="20"/>
              </w:rPr>
              <w:t>Балансова залишкова вартість, визначена на підставі фінансової звітності (частина перша статті 8 Закону)</w:t>
            </w:r>
          </w:p>
        </w:tc>
        <w:tc>
          <w:tcPr>
            <w:tcW w:w="3305" w:type="dxa"/>
            <w:gridSpan w:val="7"/>
            <w:tcBorders>
              <w:top w:val="single" w:sz="4" w:space="0" w:color="000000"/>
              <w:left w:val="nil"/>
              <w:bottom w:val="single" w:sz="4" w:space="0" w:color="000000"/>
              <w:right w:val="single" w:sz="4" w:space="0" w:color="000000"/>
            </w:tcBorders>
            <w:hideMark/>
          </w:tcPr>
          <w:p w:rsidR="00795764" w:rsidRDefault="00795764" w:rsidP="0092387F">
            <w:pPr>
              <w:widowControl w:val="0"/>
              <w:pBdr>
                <w:top w:val="nil"/>
                <w:left w:val="nil"/>
                <w:bottom w:val="nil"/>
                <w:right w:val="nil"/>
                <w:between w:val="nil"/>
              </w:pBdr>
              <w:rPr>
                <w:rFonts w:ascii="Times New Roman" w:hAnsi="Times New Roman"/>
                <w:sz w:val="24"/>
                <w:szCs w:val="24"/>
              </w:rPr>
            </w:pPr>
            <w:r>
              <w:rPr>
                <w:rFonts w:ascii="Times New Roman" w:hAnsi="Times New Roman"/>
                <w:sz w:val="24"/>
                <w:szCs w:val="24"/>
              </w:rPr>
              <w:t xml:space="preserve">Залишкова – </w:t>
            </w:r>
            <w:r>
              <w:rPr>
                <w:rFonts w:ascii="Times New Roman" w:hAnsi="Times New Roman"/>
                <w:sz w:val="24"/>
                <w:szCs w:val="24"/>
                <w:lang w:val="ru-RU"/>
              </w:rPr>
              <w:t>192,24</w:t>
            </w:r>
            <w:r>
              <w:rPr>
                <w:rFonts w:ascii="Times New Roman" w:hAnsi="Times New Roman"/>
                <w:sz w:val="24"/>
                <w:szCs w:val="24"/>
              </w:rPr>
              <w:t xml:space="preserve"> грн.</w:t>
            </w:r>
          </w:p>
          <w:p w:rsidR="00795764" w:rsidRPr="00CF489D" w:rsidRDefault="00795764" w:rsidP="00795764">
            <w:pPr>
              <w:spacing w:before="120"/>
              <w:rPr>
                <w:rFonts w:ascii="Times New Roman" w:hAnsi="Times New Roman"/>
                <w:sz w:val="20"/>
              </w:rPr>
            </w:pPr>
            <w:r w:rsidRPr="00CF489D">
              <w:rPr>
                <w:rFonts w:ascii="Times New Roman" w:hAnsi="Times New Roman"/>
                <w:sz w:val="20"/>
              </w:rPr>
              <w:t>сума (гривень), без податку на додану вартість</w:t>
            </w:r>
            <w:r>
              <w:rPr>
                <w:rFonts w:ascii="Times New Roman" w:hAnsi="Times New Roman"/>
                <w:sz w:val="20"/>
              </w:rPr>
              <w:t xml:space="preserve"> </w:t>
            </w:r>
            <w:r>
              <w:rPr>
                <w:rFonts w:ascii="Times New Roman" w:hAnsi="Times New Roman"/>
                <w:sz w:val="20"/>
                <w:lang w:val="ru-RU"/>
              </w:rPr>
              <w:t>192,24</w:t>
            </w:r>
            <w:r>
              <w:rPr>
                <w:rFonts w:ascii="Times New Roman" w:hAnsi="Times New Roman"/>
                <w:sz w:val="20"/>
              </w:rPr>
              <w:t xml:space="preserve"> грн. (</w:t>
            </w:r>
            <w:r>
              <w:rPr>
                <w:rFonts w:ascii="Times New Roman" w:hAnsi="Times New Roman"/>
                <w:sz w:val="20"/>
                <w:lang w:val="ru-RU"/>
              </w:rPr>
              <w:t xml:space="preserve">сто </w:t>
            </w:r>
            <w:proofErr w:type="spellStart"/>
            <w:r>
              <w:rPr>
                <w:rFonts w:ascii="Times New Roman" w:hAnsi="Times New Roman"/>
                <w:sz w:val="20"/>
                <w:lang w:val="ru-RU"/>
              </w:rPr>
              <w:t>дев'яносто</w:t>
            </w:r>
            <w:proofErr w:type="spellEnd"/>
            <w:r>
              <w:rPr>
                <w:rFonts w:ascii="Times New Roman" w:hAnsi="Times New Roman"/>
                <w:sz w:val="20"/>
                <w:lang w:val="ru-RU"/>
              </w:rPr>
              <w:t xml:space="preserve"> </w:t>
            </w:r>
            <w:proofErr w:type="spellStart"/>
            <w:r>
              <w:rPr>
                <w:rFonts w:ascii="Times New Roman" w:hAnsi="Times New Roman"/>
                <w:sz w:val="20"/>
                <w:lang w:val="ru-RU"/>
              </w:rPr>
              <w:t>дв</w:t>
            </w:r>
            <w:proofErr w:type="spellEnd"/>
            <w:r>
              <w:rPr>
                <w:rFonts w:ascii="Times New Roman" w:hAnsi="Times New Roman"/>
                <w:sz w:val="20"/>
              </w:rPr>
              <w:t xml:space="preserve">і гривні, 24 </w:t>
            </w:r>
            <w:proofErr w:type="spellStart"/>
            <w:r>
              <w:rPr>
                <w:rFonts w:ascii="Times New Roman" w:hAnsi="Times New Roman"/>
                <w:sz w:val="20"/>
              </w:rPr>
              <w:t>коп</w:t>
            </w:r>
            <w:proofErr w:type="spellEnd"/>
            <w:r>
              <w:rPr>
                <w:rFonts w:ascii="Times New Roman" w:hAnsi="Times New Roman"/>
                <w:sz w:val="20"/>
              </w:rPr>
              <w:t>)</w:t>
            </w:r>
            <w:r w:rsidRPr="00CF489D">
              <w:rPr>
                <w:rFonts w:ascii="Times New Roman" w:hAnsi="Times New Roman"/>
                <w:sz w:val="20"/>
              </w:rPr>
              <w:t xml:space="preserve"> </w:t>
            </w:r>
          </w:p>
        </w:tc>
        <w:tc>
          <w:tcPr>
            <w:tcW w:w="3053" w:type="dxa"/>
            <w:gridSpan w:val="5"/>
            <w:tcBorders>
              <w:top w:val="single" w:sz="4" w:space="0" w:color="000000"/>
              <w:left w:val="nil"/>
              <w:bottom w:val="single" w:sz="4" w:space="0" w:color="000000"/>
              <w:right w:val="single" w:sz="4" w:space="0" w:color="000000"/>
            </w:tcBorders>
          </w:tcPr>
          <w:p w:rsidR="00795764" w:rsidRPr="00CF489D" w:rsidRDefault="00795764" w:rsidP="0092387F">
            <w:pPr>
              <w:spacing w:before="120"/>
              <w:rPr>
                <w:rFonts w:ascii="Times New Roman" w:hAnsi="Times New Roman"/>
                <w:sz w:val="20"/>
              </w:rPr>
            </w:pPr>
            <w:r w:rsidRPr="00CF489D">
              <w:rPr>
                <w:rFonts w:ascii="Times New Roman" w:hAnsi="Times New Roman"/>
                <w:sz w:val="20"/>
              </w:rPr>
              <w:t>станом на останню дату місяця, що передувала даті оприлюднення оголошення</w:t>
            </w:r>
          </w:p>
          <w:p w:rsidR="00795764" w:rsidRPr="00FE1F25" w:rsidRDefault="00795764" w:rsidP="0092387F">
            <w:pPr>
              <w:spacing w:before="120"/>
              <w:rPr>
                <w:rFonts w:ascii="Times New Roman" w:hAnsi="Times New Roman"/>
                <w:sz w:val="20"/>
              </w:rPr>
            </w:pPr>
            <w:r w:rsidRPr="00FE1F25">
              <w:rPr>
                <w:rFonts w:ascii="Times New Roman" w:hAnsi="Times New Roman"/>
                <w:sz w:val="20"/>
              </w:rPr>
              <w:t>станом на</w:t>
            </w:r>
            <w:r>
              <w:rPr>
                <w:rFonts w:ascii="Times New Roman" w:hAnsi="Times New Roman"/>
                <w:sz w:val="20"/>
              </w:rPr>
              <w:t xml:space="preserve"> 31.03.2021р.</w:t>
            </w:r>
            <w:r w:rsidRPr="00FE1F25">
              <w:rPr>
                <w:rFonts w:ascii="Times New Roman" w:hAnsi="Times New Roman"/>
                <w:sz w:val="20"/>
              </w:rPr>
              <w:t xml:space="preserve"> </w:t>
            </w:r>
          </w:p>
        </w:tc>
      </w:tr>
      <w:tr w:rsidR="00795764" w:rsidRPr="00DF7F43" w:rsidTr="0092387F">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795764" w:rsidRPr="00DF7F43" w:rsidRDefault="00795764" w:rsidP="0092387F">
            <w:pPr>
              <w:spacing w:before="120"/>
              <w:ind w:left="-73" w:right="-34"/>
              <w:jc w:val="center"/>
              <w:rPr>
                <w:rFonts w:ascii="Times New Roman" w:hAnsi="Times New Roman"/>
                <w:color w:val="000000"/>
                <w:sz w:val="20"/>
              </w:rPr>
            </w:pPr>
            <w:r w:rsidRPr="00DF7F43">
              <w:rPr>
                <w:rFonts w:ascii="Times New Roman" w:hAnsi="Times New Roman"/>
                <w:color w:val="000000"/>
                <w:sz w:val="20"/>
              </w:rPr>
              <w:t>6.2</w:t>
            </w:r>
          </w:p>
        </w:tc>
        <w:tc>
          <w:tcPr>
            <w:tcW w:w="9580" w:type="dxa"/>
            <w:gridSpan w:val="16"/>
            <w:tcBorders>
              <w:top w:val="single" w:sz="4" w:space="0" w:color="000000"/>
              <w:left w:val="nil"/>
              <w:bottom w:val="single" w:sz="4" w:space="0" w:color="000000"/>
              <w:right w:val="single" w:sz="4" w:space="0" w:color="000000"/>
            </w:tcBorders>
            <w:hideMark/>
          </w:tcPr>
          <w:p w:rsidR="00795764" w:rsidRPr="00DF7F43" w:rsidRDefault="00795764" w:rsidP="0092387F">
            <w:pPr>
              <w:spacing w:before="120"/>
              <w:jc w:val="center"/>
              <w:rPr>
                <w:rFonts w:ascii="Times New Roman" w:hAnsi="Times New Roman"/>
                <w:color w:val="000000"/>
                <w:sz w:val="20"/>
              </w:rPr>
            </w:pPr>
            <w:r w:rsidRPr="00DF7F43">
              <w:rPr>
                <w:rFonts w:ascii="Times New Roman" w:hAnsi="Times New Roman"/>
                <w:color w:val="000000"/>
                <w:sz w:val="20"/>
              </w:rPr>
              <w:t>Страхова вартість</w:t>
            </w:r>
          </w:p>
        </w:tc>
      </w:tr>
      <w:tr w:rsidR="00795764" w:rsidRPr="00D61872" w:rsidTr="0092387F">
        <w:trPr>
          <w:trHeight w:val="782"/>
        </w:trPr>
        <w:tc>
          <w:tcPr>
            <w:tcW w:w="768" w:type="dxa"/>
            <w:tcBorders>
              <w:top w:val="single" w:sz="4" w:space="0" w:color="000000"/>
              <w:left w:val="single" w:sz="4" w:space="0" w:color="000000"/>
              <w:bottom w:val="single" w:sz="4" w:space="0" w:color="000000"/>
              <w:right w:val="single" w:sz="4" w:space="0" w:color="000000"/>
            </w:tcBorders>
            <w:hideMark/>
          </w:tcPr>
          <w:p w:rsidR="00795764" w:rsidRPr="00D61872" w:rsidRDefault="00795764" w:rsidP="0092387F">
            <w:pPr>
              <w:spacing w:before="120"/>
              <w:ind w:left="-73" w:right="-34"/>
              <w:jc w:val="center"/>
              <w:rPr>
                <w:rFonts w:ascii="Times New Roman" w:hAnsi="Times New Roman"/>
                <w:color w:val="000000"/>
                <w:sz w:val="20"/>
              </w:rPr>
            </w:pPr>
            <w:r w:rsidRPr="00D61872">
              <w:rPr>
                <w:rFonts w:ascii="Times New Roman" w:hAnsi="Times New Roman"/>
                <w:color w:val="000000"/>
                <w:sz w:val="20"/>
              </w:rPr>
              <w:t>6.2.1</w:t>
            </w:r>
            <w:r w:rsidRPr="00D61872">
              <w:rPr>
                <w:rFonts w:ascii="Times New Roman" w:hAnsi="Times New Roman"/>
                <w:color w:val="000000"/>
                <w:sz w:val="20"/>
              </w:rPr>
              <w:br/>
            </w:r>
          </w:p>
        </w:tc>
        <w:tc>
          <w:tcPr>
            <w:tcW w:w="3222" w:type="dxa"/>
            <w:gridSpan w:val="4"/>
            <w:tcBorders>
              <w:top w:val="single" w:sz="4" w:space="0" w:color="000000"/>
              <w:left w:val="nil"/>
              <w:bottom w:val="single" w:sz="4" w:space="0" w:color="000000"/>
              <w:right w:val="single" w:sz="4" w:space="0" w:color="000000"/>
            </w:tcBorders>
            <w:hideMark/>
          </w:tcPr>
          <w:p w:rsidR="00795764" w:rsidRPr="00D61872" w:rsidRDefault="00795764" w:rsidP="0092387F">
            <w:pPr>
              <w:spacing w:before="120"/>
              <w:rPr>
                <w:rFonts w:ascii="Times New Roman" w:hAnsi="Times New Roman"/>
                <w:color w:val="000000"/>
                <w:sz w:val="20"/>
              </w:rPr>
            </w:pPr>
            <w:r w:rsidRPr="00DF7F43">
              <w:rPr>
                <w:rFonts w:ascii="Times New Roman" w:hAnsi="Times New Roman"/>
                <w:color w:val="000000"/>
                <w:sz w:val="20"/>
              </w:rPr>
              <w:t xml:space="preserve">Сума, визначена в порядку, передбаченому абзацом </w:t>
            </w:r>
            <w:r>
              <w:rPr>
                <w:rFonts w:ascii="Times New Roman" w:hAnsi="Times New Roman"/>
                <w:color w:val="000000"/>
                <w:sz w:val="20"/>
              </w:rPr>
              <w:t>другим</w:t>
            </w:r>
            <w:r w:rsidRPr="00DF7F43">
              <w:rPr>
                <w:rFonts w:ascii="Times New Roman" w:hAnsi="Times New Roman"/>
                <w:color w:val="000000"/>
                <w:sz w:val="20"/>
              </w:rPr>
              <w:t xml:space="preserve"> пункту 175 Порядку </w:t>
            </w:r>
          </w:p>
        </w:tc>
        <w:tc>
          <w:tcPr>
            <w:tcW w:w="6358" w:type="dxa"/>
            <w:gridSpan w:val="12"/>
            <w:tcBorders>
              <w:top w:val="single" w:sz="4" w:space="0" w:color="000000"/>
              <w:left w:val="nil"/>
              <w:bottom w:val="single" w:sz="4" w:space="0" w:color="000000"/>
              <w:right w:val="single" w:sz="4" w:space="0" w:color="000000"/>
            </w:tcBorders>
            <w:hideMark/>
          </w:tcPr>
          <w:p w:rsidR="00795764" w:rsidRPr="00D61872" w:rsidRDefault="00795764" w:rsidP="0092387F">
            <w:pPr>
              <w:spacing w:before="120"/>
              <w:rPr>
                <w:rFonts w:ascii="Times New Roman" w:hAnsi="Times New Roman"/>
                <w:color w:val="000000"/>
                <w:sz w:val="20"/>
              </w:rPr>
            </w:pPr>
            <w:r>
              <w:rPr>
                <w:rFonts w:ascii="Times New Roman" w:hAnsi="Times New Roman"/>
                <w:sz w:val="24"/>
                <w:szCs w:val="24"/>
              </w:rPr>
              <w:t xml:space="preserve">725,04 </w:t>
            </w:r>
            <w:r>
              <w:rPr>
                <w:rFonts w:ascii="Times New Roman" w:hAnsi="Times New Roman"/>
                <w:w w:val="99"/>
                <w:sz w:val="20"/>
              </w:rPr>
              <w:t>грн</w:t>
            </w:r>
            <w:r w:rsidRPr="00D61872">
              <w:rPr>
                <w:rFonts w:ascii="Times New Roman" w:hAnsi="Times New Roman"/>
                <w:w w:val="99"/>
                <w:sz w:val="20"/>
              </w:rPr>
              <w:t xml:space="preserve">, без </w:t>
            </w:r>
            <w:r w:rsidRPr="00D61872">
              <w:rPr>
                <w:rFonts w:ascii="Times New Roman" w:hAnsi="Times New Roman"/>
                <w:color w:val="000000"/>
                <w:sz w:val="20"/>
              </w:rPr>
              <w:t xml:space="preserve">податку на додану вартість </w:t>
            </w:r>
          </w:p>
        </w:tc>
      </w:tr>
      <w:tr w:rsidR="00795764" w:rsidRPr="00C61F64" w:rsidTr="0092387F">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795764" w:rsidRPr="00C61F64" w:rsidRDefault="00795764" w:rsidP="0092387F">
            <w:pPr>
              <w:spacing w:before="120"/>
              <w:ind w:left="-73" w:right="-62"/>
              <w:jc w:val="center"/>
              <w:rPr>
                <w:rFonts w:ascii="Times New Roman" w:hAnsi="Times New Roman"/>
                <w:color w:val="000000"/>
                <w:sz w:val="20"/>
              </w:rPr>
            </w:pPr>
            <w:r w:rsidRPr="00C61F64">
              <w:rPr>
                <w:rFonts w:ascii="Times New Roman" w:hAnsi="Times New Roman"/>
                <w:color w:val="000000"/>
                <w:sz w:val="20"/>
              </w:rPr>
              <w:t>7</w:t>
            </w:r>
          </w:p>
        </w:tc>
        <w:tc>
          <w:tcPr>
            <w:tcW w:w="9580" w:type="dxa"/>
            <w:gridSpan w:val="16"/>
            <w:tcBorders>
              <w:top w:val="single" w:sz="4" w:space="0" w:color="000000"/>
              <w:left w:val="nil"/>
              <w:bottom w:val="single" w:sz="4" w:space="0" w:color="000000"/>
              <w:right w:val="single" w:sz="4" w:space="0" w:color="000000"/>
            </w:tcBorders>
            <w:hideMark/>
          </w:tcPr>
          <w:p w:rsidR="00795764" w:rsidRPr="00C61F64" w:rsidRDefault="00795764" w:rsidP="0092387F">
            <w:pPr>
              <w:spacing w:before="120"/>
              <w:jc w:val="center"/>
              <w:rPr>
                <w:rFonts w:ascii="Times New Roman" w:hAnsi="Times New Roman"/>
                <w:color w:val="000000"/>
                <w:sz w:val="20"/>
              </w:rPr>
            </w:pPr>
            <w:r w:rsidRPr="00C61F64">
              <w:rPr>
                <w:rFonts w:ascii="Times New Roman" w:hAnsi="Times New Roman"/>
                <w:color w:val="000000"/>
                <w:sz w:val="20"/>
              </w:rPr>
              <w:t>Цільове призначення Майна</w:t>
            </w:r>
          </w:p>
        </w:tc>
      </w:tr>
      <w:tr w:rsidR="00795764" w:rsidRPr="00C61F64" w:rsidTr="0092387F">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795764" w:rsidRPr="00C61F64" w:rsidRDefault="00795764" w:rsidP="0092387F">
            <w:pPr>
              <w:spacing w:before="120"/>
              <w:jc w:val="center"/>
              <w:rPr>
                <w:rFonts w:ascii="Times New Roman" w:hAnsi="Times New Roman"/>
                <w:color w:val="000000"/>
                <w:sz w:val="20"/>
              </w:rPr>
            </w:pPr>
            <w:r w:rsidRPr="00C61F64">
              <w:rPr>
                <w:rFonts w:ascii="Times New Roman" w:hAnsi="Times New Roman"/>
                <w:color w:val="000000"/>
                <w:sz w:val="20"/>
              </w:rPr>
              <w:t>7.1</w:t>
            </w:r>
          </w:p>
        </w:tc>
        <w:tc>
          <w:tcPr>
            <w:tcW w:w="9580" w:type="dxa"/>
            <w:gridSpan w:val="16"/>
            <w:tcBorders>
              <w:top w:val="single" w:sz="4" w:space="0" w:color="000000"/>
              <w:left w:val="nil"/>
              <w:bottom w:val="single" w:sz="4" w:space="0" w:color="000000"/>
              <w:right w:val="single" w:sz="4" w:space="0" w:color="000000"/>
            </w:tcBorders>
          </w:tcPr>
          <w:p w:rsidR="00795764" w:rsidRPr="00C61F64" w:rsidRDefault="00795764" w:rsidP="0092387F">
            <w:pPr>
              <w:spacing w:before="120"/>
              <w:ind w:left="80" w:right="110"/>
              <w:jc w:val="center"/>
              <w:rPr>
                <w:rFonts w:ascii="Times New Roman" w:hAnsi="Times New Roman"/>
                <w:sz w:val="20"/>
              </w:rPr>
            </w:pPr>
            <w:r>
              <w:rPr>
                <w:rFonts w:ascii="Times New Roman" w:hAnsi="Times New Roman"/>
                <w:sz w:val="20"/>
              </w:rPr>
              <w:t>Майно може бути використане</w:t>
            </w:r>
            <w:r w:rsidRPr="00E900A3">
              <w:rPr>
                <w:rFonts w:ascii="Times New Roman" w:hAnsi="Times New Roman"/>
                <w:sz w:val="20"/>
              </w:rPr>
              <w:t xml:space="preserve"> Орендарем </w:t>
            </w:r>
            <w:r>
              <w:rPr>
                <w:rFonts w:ascii="Times New Roman" w:hAnsi="Times New Roman"/>
                <w:sz w:val="20"/>
              </w:rPr>
              <w:t>без цільового призначення</w:t>
            </w:r>
            <w:r>
              <w:rPr>
                <w:rFonts w:ascii="Times New Roman" w:hAnsi="Times New Roman"/>
                <w:sz w:val="20"/>
                <w:lang w:val="ru-RU"/>
              </w:rPr>
              <w:t xml:space="preserve"> </w:t>
            </w:r>
          </w:p>
        </w:tc>
      </w:tr>
      <w:tr w:rsidR="00795764" w:rsidRPr="00C61F64" w:rsidTr="0092387F">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795764" w:rsidRPr="00C61F64" w:rsidRDefault="00795764" w:rsidP="0092387F">
            <w:pPr>
              <w:spacing w:before="120"/>
              <w:jc w:val="center"/>
              <w:rPr>
                <w:rFonts w:ascii="Times New Roman" w:hAnsi="Times New Roman"/>
                <w:color w:val="000000"/>
                <w:sz w:val="20"/>
              </w:rPr>
            </w:pPr>
            <w:r>
              <w:rPr>
                <w:rFonts w:ascii="Times New Roman" w:hAnsi="Times New Roman"/>
                <w:color w:val="000000"/>
                <w:sz w:val="20"/>
              </w:rPr>
              <w:t>8</w:t>
            </w:r>
          </w:p>
        </w:tc>
        <w:tc>
          <w:tcPr>
            <w:tcW w:w="9580" w:type="dxa"/>
            <w:gridSpan w:val="16"/>
            <w:tcBorders>
              <w:top w:val="single" w:sz="4" w:space="0" w:color="000000"/>
              <w:left w:val="nil"/>
              <w:bottom w:val="single" w:sz="4" w:space="0" w:color="000000"/>
              <w:right w:val="single" w:sz="4" w:space="0" w:color="000000"/>
            </w:tcBorders>
            <w:hideMark/>
          </w:tcPr>
          <w:p w:rsidR="00795764" w:rsidRPr="00C61F64" w:rsidRDefault="00795764" w:rsidP="0092387F">
            <w:pPr>
              <w:spacing w:before="120"/>
              <w:jc w:val="center"/>
              <w:rPr>
                <w:rFonts w:ascii="Times New Roman" w:hAnsi="Times New Roman"/>
                <w:color w:val="000000"/>
                <w:sz w:val="20"/>
              </w:rPr>
            </w:pPr>
            <w:r w:rsidRPr="00C61F64">
              <w:rPr>
                <w:rFonts w:ascii="Times New Roman" w:hAnsi="Times New Roman"/>
                <w:color w:val="000000"/>
                <w:sz w:val="20"/>
              </w:rPr>
              <w:t>Орендна плата та інші платежі</w:t>
            </w:r>
          </w:p>
        </w:tc>
      </w:tr>
      <w:tr w:rsidR="00795764" w:rsidRPr="008758E9" w:rsidTr="0092387F">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795764" w:rsidRPr="008758E9" w:rsidRDefault="00795764" w:rsidP="0092387F">
            <w:pPr>
              <w:spacing w:before="120"/>
              <w:jc w:val="center"/>
              <w:rPr>
                <w:rFonts w:ascii="Times New Roman" w:hAnsi="Times New Roman"/>
                <w:color w:val="000000"/>
                <w:sz w:val="20"/>
              </w:rPr>
            </w:pPr>
            <w:r w:rsidRPr="008758E9">
              <w:rPr>
                <w:rFonts w:ascii="Times New Roman" w:hAnsi="Times New Roman"/>
                <w:color w:val="000000"/>
                <w:sz w:val="20"/>
              </w:rPr>
              <w:t>8.1</w:t>
            </w:r>
            <w:r w:rsidRPr="008758E9">
              <w:rPr>
                <w:rFonts w:ascii="Times New Roman" w:hAnsi="Times New Roman"/>
                <w:color w:val="000000"/>
                <w:sz w:val="20"/>
              </w:rPr>
              <w:br/>
            </w:r>
          </w:p>
          <w:p w:rsidR="00795764" w:rsidRPr="008758E9" w:rsidRDefault="00795764" w:rsidP="0092387F">
            <w:pPr>
              <w:spacing w:before="120"/>
              <w:jc w:val="center"/>
              <w:rPr>
                <w:rFonts w:ascii="Times New Roman" w:hAnsi="Times New Roman"/>
                <w:color w:val="000000"/>
                <w:sz w:val="20"/>
              </w:rPr>
            </w:pPr>
          </w:p>
        </w:tc>
        <w:tc>
          <w:tcPr>
            <w:tcW w:w="3222" w:type="dxa"/>
            <w:gridSpan w:val="4"/>
            <w:tcBorders>
              <w:top w:val="single" w:sz="4" w:space="0" w:color="000000"/>
              <w:left w:val="nil"/>
              <w:bottom w:val="single" w:sz="4" w:space="0" w:color="000000"/>
              <w:right w:val="single" w:sz="4" w:space="0" w:color="000000"/>
            </w:tcBorders>
            <w:hideMark/>
          </w:tcPr>
          <w:p w:rsidR="00795764" w:rsidRPr="008758E9" w:rsidRDefault="00795764" w:rsidP="0092387F">
            <w:pPr>
              <w:pStyle w:val="TableParagraph"/>
              <w:spacing w:line="240" w:lineRule="exact"/>
              <w:rPr>
                <w:sz w:val="20"/>
                <w:szCs w:val="20"/>
              </w:rPr>
            </w:pPr>
            <w:r w:rsidRPr="008758E9">
              <w:rPr>
                <w:color w:val="000000"/>
                <w:sz w:val="20"/>
                <w:szCs w:val="20"/>
              </w:rPr>
              <w:t>Місячна орендна плата, визначена за результатами проведення аукціону</w:t>
            </w:r>
            <w:r w:rsidRPr="008758E9">
              <w:rPr>
                <w:sz w:val="20"/>
                <w:szCs w:val="20"/>
              </w:rPr>
              <w:t xml:space="preserve"> </w:t>
            </w:r>
          </w:p>
          <w:p w:rsidR="00795764" w:rsidRPr="008758E9" w:rsidRDefault="00795764" w:rsidP="0092387F">
            <w:pPr>
              <w:pStyle w:val="TableParagraph"/>
              <w:spacing w:line="240" w:lineRule="exact"/>
              <w:rPr>
                <w:color w:val="000000"/>
                <w:sz w:val="20"/>
                <w:szCs w:val="20"/>
              </w:rPr>
            </w:pPr>
          </w:p>
        </w:tc>
        <w:tc>
          <w:tcPr>
            <w:tcW w:w="3246" w:type="dxa"/>
            <w:gridSpan w:val="6"/>
            <w:tcBorders>
              <w:top w:val="single" w:sz="4" w:space="0" w:color="000000"/>
              <w:left w:val="nil"/>
              <w:bottom w:val="single" w:sz="4" w:space="0" w:color="000000"/>
              <w:right w:val="single" w:sz="4" w:space="0" w:color="000000"/>
            </w:tcBorders>
            <w:hideMark/>
          </w:tcPr>
          <w:p w:rsidR="00795764" w:rsidRDefault="00795764" w:rsidP="0092387F">
            <w:pPr>
              <w:spacing w:before="120"/>
              <w:rPr>
                <w:rFonts w:ascii="Times New Roman" w:hAnsi="Times New Roman"/>
                <w:color w:val="000000"/>
                <w:sz w:val="20"/>
              </w:rPr>
            </w:pPr>
            <w:r w:rsidRPr="008758E9">
              <w:rPr>
                <w:rFonts w:ascii="Times New Roman" w:hAnsi="Times New Roman"/>
                <w:color w:val="000000"/>
                <w:sz w:val="20"/>
              </w:rPr>
              <w:t xml:space="preserve">сума, гривень, </w:t>
            </w:r>
            <w:r w:rsidRPr="00D61872">
              <w:rPr>
                <w:rFonts w:ascii="Times New Roman" w:hAnsi="Times New Roman"/>
                <w:w w:val="99"/>
                <w:sz w:val="20"/>
              </w:rPr>
              <w:t xml:space="preserve">без </w:t>
            </w:r>
            <w:r w:rsidRPr="00D61872">
              <w:rPr>
                <w:rFonts w:ascii="Times New Roman" w:hAnsi="Times New Roman"/>
                <w:color w:val="000000"/>
                <w:sz w:val="20"/>
              </w:rPr>
              <w:t>податку на додану вартість</w:t>
            </w:r>
            <w:r>
              <w:rPr>
                <w:rFonts w:ascii="Times New Roman" w:hAnsi="Times New Roman"/>
                <w:color w:val="000000"/>
                <w:sz w:val="20"/>
              </w:rPr>
              <w:t xml:space="preserve"> </w:t>
            </w:r>
          </w:p>
          <w:p w:rsidR="00795764" w:rsidRPr="008758E9" w:rsidRDefault="00B36003" w:rsidP="00B36003">
            <w:pPr>
              <w:spacing w:before="120"/>
              <w:rPr>
                <w:rFonts w:ascii="Times New Roman" w:hAnsi="Times New Roman"/>
                <w:color w:val="000000"/>
                <w:sz w:val="20"/>
              </w:rPr>
            </w:pPr>
            <w:r>
              <w:rPr>
                <w:rFonts w:ascii="Times New Roman" w:hAnsi="Times New Roman"/>
                <w:color w:val="000000"/>
                <w:sz w:val="20"/>
              </w:rPr>
              <w:t>3,5</w:t>
            </w:r>
            <w:r w:rsidR="00795764">
              <w:rPr>
                <w:rFonts w:ascii="Times New Roman" w:hAnsi="Times New Roman"/>
                <w:color w:val="000000"/>
                <w:sz w:val="20"/>
              </w:rPr>
              <w:t xml:space="preserve"> (</w:t>
            </w:r>
            <w:r>
              <w:rPr>
                <w:rFonts w:ascii="Times New Roman" w:hAnsi="Times New Roman"/>
                <w:color w:val="000000"/>
                <w:sz w:val="20"/>
              </w:rPr>
              <w:t>три</w:t>
            </w:r>
            <w:r w:rsidR="00795764">
              <w:rPr>
                <w:rFonts w:ascii="Times New Roman" w:hAnsi="Times New Roman"/>
                <w:color w:val="000000"/>
                <w:sz w:val="20"/>
              </w:rPr>
              <w:t xml:space="preserve">) грн, </w:t>
            </w:r>
            <w:r>
              <w:rPr>
                <w:rFonts w:ascii="Times New Roman" w:hAnsi="Times New Roman"/>
                <w:color w:val="000000"/>
                <w:sz w:val="20"/>
              </w:rPr>
              <w:t>50</w:t>
            </w:r>
            <w:r w:rsidR="00795764">
              <w:rPr>
                <w:rFonts w:ascii="Times New Roman" w:hAnsi="Times New Roman"/>
                <w:color w:val="000000"/>
                <w:sz w:val="20"/>
              </w:rPr>
              <w:t xml:space="preserve"> коп.</w:t>
            </w:r>
          </w:p>
        </w:tc>
        <w:tc>
          <w:tcPr>
            <w:tcW w:w="3112" w:type="dxa"/>
            <w:gridSpan w:val="6"/>
            <w:tcBorders>
              <w:top w:val="single" w:sz="4" w:space="0" w:color="000000"/>
              <w:left w:val="nil"/>
              <w:bottom w:val="single" w:sz="4" w:space="0" w:color="000000"/>
              <w:right w:val="single" w:sz="4" w:space="0" w:color="000000"/>
            </w:tcBorders>
          </w:tcPr>
          <w:p w:rsidR="00795764" w:rsidRPr="008758E9" w:rsidRDefault="00795764" w:rsidP="0092387F">
            <w:pPr>
              <w:spacing w:before="120"/>
              <w:rPr>
                <w:rFonts w:ascii="Times New Roman" w:hAnsi="Times New Roman"/>
                <w:color w:val="000000"/>
                <w:sz w:val="20"/>
              </w:rPr>
            </w:pPr>
          </w:p>
        </w:tc>
      </w:tr>
      <w:tr w:rsidR="00795764" w:rsidRPr="00C61F64" w:rsidTr="0092387F">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795764" w:rsidRPr="00C61F64" w:rsidRDefault="00795764" w:rsidP="0092387F">
            <w:pPr>
              <w:spacing w:before="120"/>
              <w:jc w:val="center"/>
              <w:rPr>
                <w:rFonts w:ascii="Times New Roman" w:hAnsi="Times New Roman"/>
                <w:color w:val="000000"/>
                <w:sz w:val="20"/>
              </w:rPr>
            </w:pPr>
            <w:r>
              <w:rPr>
                <w:rFonts w:ascii="Times New Roman" w:hAnsi="Times New Roman"/>
                <w:color w:val="000000"/>
                <w:sz w:val="20"/>
              </w:rPr>
              <w:t>8</w:t>
            </w:r>
            <w:r w:rsidRPr="00C61F64">
              <w:rPr>
                <w:rFonts w:ascii="Times New Roman" w:hAnsi="Times New Roman"/>
                <w:color w:val="000000"/>
                <w:sz w:val="20"/>
              </w:rPr>
              <w:t>.2</w:t>
            </w:r>
          </w:p>
        </w:tc>
        <w:tc>
          <w:tcPr>
            <w:tcW w:w="3222" w:type="dxa"/>
            <w:gridSpan w:val="4"/>
            <w:tcBorders>
              <w:top w:val="single" w:sz="4" w:space="0" w:color="000000"/>
              <w:left w:val="nil"/>
              <w:bottom w:val="single" w:sz="4" w:space="0" w:color="000000"/>
              <w:right w:val="single" w:sz="4" w:space="0" w:color="000000"/>
            </w:tcBorders>
            <w:hideMark/>
          </w:tcPr>
          <w:p w:rsidR="00795764" w:rsidRPr="00C61F64" w:rsidRDefault="00795764" w:rsidP="0092387F">
            <w:pPr>
              <w:spacing w:before="120"/>
              <w:rPr>
                <w:rFonts w:ascii="Times New Roman" w:hAnsi="Times New Roman"/>
                <w:color w:val="000000"/>
                <w:sz w:val="20"/>
              </w:rPr>
            </w:pPr>
            <w:r w:rsidRPr="00F045F0">
              <w:rPr>
                <w:rFonts w:ascii="Times New Roman" w:hAnsi="Times New Roman"/>
                <w:color w:val="000000"/>
                <w:sz w:val="20"/>
              </w:rPr>
              <w:t>Компенсація витрат Балансоутримувача за користування земельною ділянкою та витрат на утримання орендованого Майна та надання комунальних послуг Орендарю</w:t>
            </w:r>
          </w:p>
        </w:tc>
        <w:tc>
          <w:tcPr>
            <w:tcW w:w="6358" w:type="dxa"/>
            <w:gridSpan w:val="12"/>
            <w:tcBorders>
              <w:top w:val="single" w:sz="4" w:space="0" w:color="000000"/>
              <w:left w:val="nil"/>
              <w:bottom w:val="single" w:sz="4" w:space="0" w:color="000000"/>
              <w:right w:val="single" w:sz="4" w:space="0" w:color="000000"/>
            </w:tcBorders>
            <w:hideMark/>
          </w:tcPr>
          <w:p w:rsidR="00795764" w:rsidRPr="00C61F64" w:rsidRDefault="00795764" w:rsidP="0092387F">
            <w:pPr>
              <w:spacing w:before="120"/>
              <w:rPr>
                <w:rFonts w:ascii="Times New Roman" w:hAnsi="Times New Roman"/>
                <w:color w:val="000000"/>
                <w:sz w:val="20"/>
              </w:rPr>
            </w:pPr>
            <w:r w:rsidRPr="00C61F64">
              <w:rPr>
                <w:rFonts w:ascii="Times New Roman" w:hAnsi="Times New Roman"/>
                <w:color w:val="000000"/>
                <w:sz w:val="20"/>
              </w:rPr>
              <w:t xml:space="preserve">компенсуються Орендарем в порядку, передбаченому пунктом 6.5 договору </w:t>
            </w:r>
          </w:p>
        </w:tc>
      </w:tr>
      <w:tr w:rsidR="00795764" w:rsidRPr="00C61F64" w:rsidTr="0092387F">
        <w:trPr>
          <w:trHeight w:val="320"/>
        </w:trPr>
        <w:tc>
          <w:tcPr>
            <w:tcW w:w="768" w:type="dxa"/>
            <w:tcBorders>
              <w:top w:val="single" w:sz="4" w:space="0" w:color="000000"/>
              <w:left w:val="single" w:sz="4" w:space="0" w:color="000000"/>
              <w:bottom w:val="single" w:sz="4" w:space="0" w:color="auto"/>
              <w:right w:val="single" w:sz="4" w:space="0" w:color="000000"/>
            </w:tcBorders>
            <w:hideMark/>
          </w:tcPr>
          <w:p w:rsidR="00795764" w:rsidRPr="00C61F64" w:rsidRDefault="00795764" w:rsidP="0092387F">
            <w:pPr>
              <w:spacing w:before="120"/>
              <w:jc w:val="center"/>
              <w:rPr>
                <w:rFonts w:ascii="Times New Roman" w:hAnsi="Times New Roman"/>
                <w:color w:val="000000"/>
                <w:sz w:val="20"/>
              </w:rPr>
            </w:pPr>
            <w:r>
              <w:rPr>
                <w:rFonts w:ascii="Times New Roman" w:hAnsi="Times New Roman"/>
                <w:color w:val="000000"/>
                <w:sz w:val="20"/>
              </w:rPr>
              <w:t>9</w:t>
            </w:r>
          </w:p>
        </w:tc>
        <w:tc>
          <w:tcPr>
            <w:tcW w:w="9580" w:type="dxa"/>
            <w:gridSpan w:val="16"/>
            <w:tcBorders>
              <w:top w:val="single" w:sz="4" w:space="0" w:color="000000"/>
              <w:left w:val="nil"/>
              <w:bottom w:val="single" w:sz="4" w:space="0" w:color="auto"/>
              <w:right w:val="single" w:sz="4" w:space="0" w:color="000000"/>
            </w:tcBorders>
            <w:hideMark/>
          </w:tcPr>
          <w:p w:rsidR="00795764" w:rsidRPr="00C61F64" w:rsidRDefault="00795764" w:rsidP="0092387F">
            <w:pPr>
              <w:spacing w:before="120"/>
              <w:jc w:val="center"/>
              <w:rPr>
                <w:rFonts w:ascii="Times New Roman" w:hAnsi="Times New Roman"/>
                <w:color w:val="000000"/>
                <w:sz w:val="20"/>
              </w:rPr>
            </w:pPr>
            <w:r w:rsidRPr="00C61F64">
              <w:rPr>
                <w:rFonts w:ascii="Times New Roman" w:hAnsi="Times New Roman"/>
                <w:color w:val="000000"/>
                <w:sz w:val="20"/>
              </w:rPr>
              <w:t>Розмір авансового внеску орендної плати</w:t>
            </w:r>
          </w:p>
        </w:tc>
      </w:tr>
      <w:tr w:rsidR="00795764" w:rsidRPr="00C61F64" w:rsidTr="0092387F">
        <w:trPr>
          <w:trHeight w:val="320"/>
        </w:trPr>
        <w:tc>
          <w:tcPr>
            <w:tcW w:w="768" w:type="dxa"/>
            <w:tcBorders>
              <w:top w:val="single" w:sz="4" w:space="0" w:color="auto"/>
              <w:left w:val="single" w:sz="4" w:space="0" w:color="000000"/>
              <w:bottom w:val="single" w:sz="4" w:space="0" w:color="000000"/>
              <w:right w:val="single" w:sz="4" w:space="0" w:color="000000"/>
            </w:tcBorders>
            <w:hideMark/>
          </w:tcPr>
          <w:p w:rsidR="00795764" w:rsidRPr="00C61F64" w:rsidRDefault="00795764" w:rsidP="0092387F">
            <w:pPr>
              <w:spacing w:before="120"/>
              <w:jc w:val="center"/>
              <w:rPr>
                <w:rFonts w:ascii="Times New Roman" w:hAnsi="Times New Roman"/>
                <w:color w:val="000000"/>
                <w:sz w:val="20"/>
              </w:rPr>
            </w:pPr>
            <w:r>
              <w:rPr>
                <w:rFonts w:ascii="Times New Roman" w:hAnsi="Times New Roman"/>
                <w:color w:val="000000"/>
                <w:sz w:val="20"/>
              </w:rPr>
              <w:t>9.1</w:t>
            </w:r>
            <w:r>
              <w:rPr>
                <w:rFonts w:ascii="Times New Roman" w:hAnsi="Times New Roman"/>
                <w:color w:val="000000"/>
                <w:sz w:val="20"/>
              </w:rPr>
              <w:br/>
            </w:r>
          </w:p>
        </w:tc>
        <w:tc>
          <w:tcPr>
            <w:tcW w:w="3222" w:type="dxa"/>
            <w:gridSpan w:val="4"/>
            <w:tcBorders>
              <w:top w:val="single" w:sz="4" w:space="0" w:color="auto"/>
              <w:left w:val="nil"/>
              <w:bottom w:val="single" w:sz="4" w:space="0" w:color="000000"/>
              <w:right w:val="single" w:sz="4" w:space="0" w:color="000000"/>
            </w:tcBorders>
            <w:hideMark/>
          </w:tcPr>
          <w:p w:rsidR="00795764" w:rsidRPr="00C61F64" w:rsidRDefault="00795764" w:rsidP="0092387F">
            <w:pPr>
              <w:spacing w:before="120"/>
              <w:rPr>
                <w:rFonts w:ascii="Times New Roman" w:hAnsi="Times New Roman"/>
                <w:color w:val="000000"/>
                <w:sz w:val="20"/>
              </w:rPr>
            </w:pPr>
            <w:r w:rsidRPr="00C61F64">
              <w:rPr>
                <w:rFonts w:ascii="Times New Roman" w:hAnsi="Times New Roman"/>
                <w:color w:val="000000"/>
                <w:sz w:val="20"/>
              </w:rPr>
              <w:t>2 (дві) місячні орендні плати</w:t>
            </w:r>
            <w:r>
              <w:rPr>
                <w:rFonts w:ascii="Times New Roman" w:hAnsi="Times New Roman"/>
                <w:color w:val="000000"/>
                <w:sz w:val="20"/>
              </w:rPr>
              <w:t xml:space="preserve"> </w:t>
            </w:r>
          </w:p>
        </w:tc>
        <w:tc>
          <w:tcPr>
            <w:tcW w:w="6358" w:type="dxa"/>
            <w:gridSpan w:val="12"/>
            <w:tcBorders>
              <w:top w:val="single" w:sz="4" w:space="0" w:color="auto"/>
              <w:left w:val="nil"/>
              <w:bottom w:val="single" w:sz="4" w:space="0" w:color="000000"/>
              <w:right w:val="single" w:sz="4" w:space="0" w:color="000000"/>
            </w:tcBorders>
          </w:tcPr>
          <w:p w:rsidR="00795764" w:rsidRPr="00C61F64" w:rsidRDefault="00795764" w:rsidP="00B36003">
            <w:pPr>
              <w:rPr>
                <w:rFonts w:ascii="Times New Roman" w:hAnsi="Times New Roman"/>
                <w:color w:val="000000"/>
                <w:sz w:val="20"/>
              </w:rPr>
            </w:pPr>
            <w:r w:rsidRPr="00C61F64">
              <w:rPr>
                <w:rFonts w:ascii="Times New Roman" w:hAnsi="Times New Roman"/>
                <w:color w:val="000000"/>
                <w:sz w:val="20"/>
              </w:rPr>
              <w:t xml:space="preserve"> </w:t>
            </w:r>
            <w:r w:rsidRPr="008758E9">
              <w:rPr>
                <w:rFonts w:ascii="Times New Roman" w:hAnsi="Times New Roman"/>
                <w:color w:val="000000"/>
                <w:sz w:val="20"/>
              </w:rPr>
              <w:t xml:space="preserve">сума, гривень, </w:t>
            </w:r>
            <w:r w:rsidRPr="00D61872">
              <w:rPr>
                <w:rFonts w:ascii="Times New Roman" w:hAnsi="Times New Roman"/>
                <w:w w:val="99"/>
                <w:sz w:val="20"/>
              </w:rPr>
              <w:t xml:space="preserve">без </w:t>
            </w:r>
            <w:r w:rsidRPr="00D61872">
              <w:rPr>
                <w:rFonts w:ascii="Times New Roman" w:hAnsi="Times New Roman"/>
                <w:color w:val="000000"/>
                <w:sz w:val="20"/>
              </w:rPr>
              <w:t xml:space="preserve">податку на додану вартість </w:t>
            </w:r>
            <w:r w:rsidR="00B36003">
              <w:rPr>
                <w:rFonts w:ascii="Times New Roman" w:hAnsi="Times New Roman"/>
                <w:color w:val="000000"/>
                <w:sz w:val="20"/>
              </w:rPr>
              <w:t>7</w:t>
            </w:r>
            <w:r>
              <w:rPr>
                <w:rFonts w:ascii="Times New Roman" w:hAnsi="Times New Roman"/>
                <w:color w:val="000000"/>
                <w:sz w:val="20"/>
              </w:rPr>
              <w:t xml:space="preserve"> (</w:t>
            </w:r>
            <w:r w:rsidR="00B36003">
              <w:rPr>
                <w:rFonts w:ascii="Times New Roman" w:hAnsi="Times New Roman"/>
                <w:color w:val="000000"/>
                <w:sz w:val="20"/>
              </w:rPr>
              <w:t>сім</w:t>
            </w:r>
            <w:bookmarkStart w:id="0" w:name="_GoBack"/>
            <w:bookmarkEnd w:id="0"/>
            <w:r>
              <w:rPr>
                <w:rFonts w:ascii="Times New Roman" w:hAnsi="Times New Roman"/>
                <w:color w:val="000000"/>
                <w:sz w:val="20"/>
              </w:rPr>
              <w:t xml:space="preserve"> ) грн.,00 </w:t>
            </w:r>
            <w:proofErr w:type="spellStart"/>
            <w:r>
              <w:rPr>
                <w:rFonts w:ascii="Times New Roman" w:hAnsi="Times New Roman"/>
                <w:color w:val="000000"/>
                <w:sz w:val="20"/>
              </w:rPr>
              <w:t>коп</w:t>
            </w:r>
            <w:proofErr w:type="spellEnd"/>
          </w:p>
        </w:tc>
      </w:tr>
      <w:tr w:rsidR="00795764" w:rsidRPr="00D8294D" w:rsidTr="0092387F">
        <w:trPr>
          <w:trHeight w:val="537"/>
        </w:trPr>
        <w:tc>
          <w:tcPr>
            <w:tcW w:w="768" w:type="dxa"/>
            <w:tcBorders>
              <w:top w:val="single" w:sz="4" w:space="0" w:color="000000"/>
              <w:left w:val="single" w:sz="4" w:space="0" w:color="000000"/>
              <w:bottom w:val="single" w:sz="4" w:space="0" w:color="auto"/>
              <w:right w:val="single" w:sz="4" w:space="0" w:color="000000"/>
            </w:tcBorders>
            <w:hideMark/>
          </w:tcPr>
          <w:p w:rsidR="00795764" w:rsidRPr="00D8294D" w:rsidRDefault="00795764" w:rsidP="0092387F">
            <w:pPr>
              <w:spacing w:before="120"/>
              <w:jc w:val="center"/>
              <w:rPr>
                <w:rFonts w:ascii="Times New Roman" w:hAnsi="Times New Roman"/>
                <w:color w:val="000000"/>
                <w:sz w:val="20"/>
              </w:rPr>
            </w:pPr>
            <w:r w:rsidRPr="00D8294D">
              <w:rPr>
                <w:rFonts w:ascii="Times New Roman" w:hAnsi="Times New Roman"/>
                <w:color w:val="000000"/>
                <w:sz w:val="20"/>
              </w:rPr>
              <w:t>10</w:t>
            </w:r>
          </w:p>
        </w:tc>
        <w:tc>
          <w:tcPr>
            <w:tcW w:w="3222" w:type="dxa"/>
            <w:gridSpan w:val="4"/>
            <w:tcBorders>
              <w:top w:val="single" w:sz="4" w:space="0" w:color="000000"/>
              <w:left w:val="nil"/>
              <w:bottom w:val="nil"/>
              <w:right w:val="single" w:sz="4" w:space="0" w:color="000000"/>
            </w:tcBorders>
            <w:hideMark/>
          </w:tcPr>
          <w:p w:rsidR="00795764" w:rsidRPr="00D8294D" w:rsidRDefault="00795764" w:rsidP="0092387F">
            <w:pPr>
              <w:spacing w:before="120"/>
              <w:rPr>
                <w:rFonts w:ascii="Times New Roman" w:hAnsi="Times New Roman"/>
                <w:color w:val="000000"/>
                <w:sz w:val="20"/>
              </w:rPr>
            </w:pPr>
            <w:r w:rsidRPr="00D8294D">
              <w:rPr>
                <w:rFonts w:ascii="Times New Roman" w:hAnsi="Times New Roman"/>
                <w:color w:val="000000"/>
                <w:sz w:val="20"/>
              </w:rPr>
              <w:t>Сума забезпечувального депозиту</w:t>
            </w:r>
          </w:p>
        </w:tc>
        <w:tc>
          <w:tcPr>
            <w:tcW w:w="6358" w:type="dxa"/>
            <w:gridSpan w:val="12"/>
            <w:tcBorders>
              <w:top w:val="single" w:sz="4" w:space="0" w:color="000000"/>
              <w:left w:val="nil"/>
              <w:right w:val="single" w:sz="4" w:space="0" w:color="000000"/>
            </w:tcBorders>
            <w:hideMark/>
          </w:tcPr>
          <w:p w:rsidR="00795764" w:rsidRPr="00D8294D" w:rsidRDefault="00795764" w:rsidP="0092387F">
            <w:pPr>
              <w:spacing w:before="120"/>
              <w:ind w:left="10"/>
              <w:rPr>
                <w:rFonts w:ascii="Times New Roman" w:hAnsi="Times New Roman"/>
                <w:color w:val="000000"/>
                <w:sz w:val="20"/>
              </w:rPr>
            </w:pPr>
            <w:r w:rsidRPr="00D8294D">
              <w:rPr>
                <w:rFonts w:ascii="Times New Roman" w:hAnsi="Times New Roman"/>
                <w:color w:val="000000"/>
                <w:sz w:val="20"/>
              </w:rPr>
              <w:t xml:space="preserve"> 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795764" w:rsidRPr="00D8294D" w:rsidRDefault="00795764" w:rsidP="0092387F">
            <w:pPr>
              <w:ind w:left="10"/>
              <w:rPr>
                <w:rFonts w:ascii="Times New Roman" w:hAnsi="Times New Roman"/>
                <w:color w:val="000000"/>
                <w:sz w:val="20"/>
              </w:rPr>
            </w:pPr>
            <w:r w:rsidRPr="00D8294D">
              <w:rPr>
                <w:rFonts w:ascii="Times New Roman" w:hAnsi="Times New Roman"/>
                <w:color w:val="000000"/>
                <w:sz w:val="20"/>
              </w:rPr>
              <w:t xml:space="preserve">сума, гривень, без податку на додану вартість </w:t>
            </w:r>
          </w:p>
        </w:tc>
      </w:tr>
      <w:tr w:rsidR="00795764" w:rsidRPr="00C61F64" w:rsidTr="0092387F">
        <w:trPr>
          <w:trHeight w:val="432"/>
        </w:trPr>
        <w:tc>
          <w:tcPr>
            <w:tcW w:w="768" w:type="dxa"/>
            <w:tcBorders>
              <w:top w:val="single" w:sz="4" w:space="0" w:color="auto"/>
              <w:left w:val="single" w:sz="4" w:space="0" w:color="000000"/>
              <w:bottom w:val="single" w:sz="4" w:space="0" w:color="000000"/>
              <w:right w:val="single" w:sz="4" w:space="0" w:color="000000"/>
            </w:tcBorders>
            <w:hideMark/>
          </w:tcPr>
          <w:p w:rsidR="00795764" w:rsidRPr="00C61F64" w:rsidRDefault="00795764" w:rsidP="0092387F">
            <w:pPr>
              <w:spacing w:before="120"/>
              <w:jc w:val="center"/>
              <w:rPr>
                <w:rFonts w:ascii="Times New Roman" w:hAnsi="Times New Roman"/>
                <w:color w:val="000000"/>
                <w:sz w:val="20"/>
                <w:lang w:val="en-US"/>
              </w:rPr>
            </w:pPr>
            <w:r w:rsidRPr="00C61F64">
              <w:rPr>
                <w:rFonts w:ascii="Times New Roman" w:hAnsi="Times New Roman"/>
                <w:color w:val="000000"/>
                <w:sz w:val="20"/>
              </w:rPr>
              <w:t>1</w:t>
            </w:r>
            <w:r>
              <w:rPr>
                <w:rFonts w:ascii="Times New Roman" w:hAnsi="Times New Roman"/>
                <w:color w:val="000000"/>
                <w:sz w:val="20"/>
              </w:rPr>
              <w:t>1</w:t>
            </w:r>
          </w:p>
        </w:tc>
        <w:tc>
          <w:tcPr>
            <w:tcW w:w="9580" w:type="dxa"/>
            <w:gridSpan w:val="16"/>
            <w:tcBorders>
              <w:top w:val="single" w:sz="4" w:space="0" w:color="000000"/>
              <w:left w:val="nil"/>
              <w:bottom w:val="single" w:sz="4" w:space="0" w:color="000000"/>
              <w:right w:val="single" w:sz="4" w:space="0" w:color="000000"/>
            </w:tcBorders>
            <w:hideMark/>
          </w:tcPr>
          <w:p w:rsidR="00795764" w:rsidRPr="00C61F64" w:rsidRDefault="00795764" w:rsidP="0092387F">
            <w:pPr>
              <w:spacing w:before="120"/>
              <w:ind w:left="248"/>
              <w:jc w:val="center"/>
              <w:rPr>
                <w:rFonts w:ascii="Times New Roman" w:hAnsi="Times New Roman"/>
                <w:color w:val="000000"/>
                <w:sz w:val="20"/>
              </w:rPr>
            </w:pPr>
            <w:r w:rsidRPr="00C61F64">
              <w:rPr>
                <w:rFonts w:ascii="Times New Roman" w:hAnsi="Times New Roman"/>
                <w:color w:val="000000"/>
                <w:sz w:val="20"/>
              </w:rPr>
              <w:t>Строк договору</w:t>
            </w:r>
          </w:p>
        </w:tc>
      </w:tr>
      <w:tr w:rsidR="00795764" w:rsidRPr="00025896" w:rsidTr="0092387F">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795764" w:rsidRPr="00025896" w:rsidRDefault="00795764" w:rsidP="0092387F">
            <w:pPr>
              <w:spacing w:before="120"/>
              <w:jc w:val="center"/>
              <w:rPr>
                <w:rFonts w:ascii="Times New Roman" w:hAnsi="Times New Roman"/>
                <w:color w:val="000000"/>
                <w:sz w:val="20"/>
              </w:rPr>
            </w:pPr>
            <w:r w:rsidRPr="00025896">
              <w:rPr>
                <w:rFonts w:ascii="Times New Roman" w:hAnsi="Times New Roman"/>
                <w:color w:val="000000"/>
                <w:sz w:val="20"/>
              </w:rPr>
              <w:t>11.1</w:t>
            </w:r>
          </w:p>
        </w:tc>
        <w:tc>
          <w:tcPr>
            <w:tcW w:w="9580" w:type="dxa"/>
            <w:gridSpan w:val="16"/>
            <w:tcBorders>
              <w:top w:val="single" w:sz="4" w:space="0" w:color="000000"/>
              <w:left w:val="nil"/>
              <w:bottom w:val="single" w:sz="4" w:space="0" w:color="000000"/>
              <w:right w:val="single" w:sz="4" w:space="0" w:color="000000"/>
            </w:tcBorders>
          </w:tcPr>
          <w:p w:rsidR="00795764" w:rsidRPr="00E8725F" w:rsidRDefault="00795764" w:rsidP="0092387F">
            <w:pPr>
              <w:spacing w:before="120"/>
              <w:ind w:left="-35"/>
              <w:jc w:val="center"/>
              <w:rPr>
                <w:rFonts w:ascii="Times New Roman" w:hAnsi="Times New Roman"/>
                <w:color w:val="000000"/>
                <w:sz w:val="20"/>
              </w:rPr>
            </w:pPr>
            <w:r w:rsidRPr="00E8725F">
              <w:rPr>
                <w:rFonts w:ascii="Times New Roman" w:hAnsi="Times New Roman"/>
                <w:color w:val="000000"/>
                <w:sz w:val="20"/>
              </w:rPr>
              <w:t>5 років з дати набрання чинності цим договором</w:t>
            </w:r>
            <w:r w:rsidRPr="00E8725F">
              <w:rPr>
                <w:rFonts w:ascii="Times New Roman" w:hAnsi="Times New Roman"/>
                <w:sz w:val="20"/>
              </w:rPr>
              <w:t xml:space="preserve"> </w:t>
            </w:r>
          </w:p>
        </w:tc>
      </w:tr>
      <w:tr w:rsidR="00795764" w:rsidRPr="004232E7" w:rsidTr="0092387F">
        <w:trPr>
          <w:trHeight w:val="320"/>
        </w:trPr>
        <w:tc>
          <w:tcPr>
            <w:tcW w:w="768" w:type="dxa"/>
            <w:tcBorders>
              <w:top w:val="single" w:sz="4" w:space="0" w:color="auto"/>
              <w:left w:val="single" w:sz="4" w:space="0" w:color="000000"/>
              <w:bottom w:val="single" w:sz="4" w:space="0" w:color="000000"/>
              <w:right w:val="single" w:sz="4" w:space="0" w:color="000000"/>
            </w:tcBorders>
            <w:hideMark/>
          </w:tcPr>
          <w:p w:rsidR="00795764" w:rsidRPr="004232E7" w:rsidRDefault="00795764" w:rsidP="0092387F">
            <w:pPr>
              <w:spacing w:before="120"/>
              <w:jc w:val="center"/>
              <w:rPr>
                <w:rFonts w:ascii="Times New Roman" w:hAnsi="Times New Roman"/>
                <w:color w:val="000000"/>
                <w:sz w:val="20"/>
              </w:rPr>
            </w:pPr>
            <w:r>
              <w:rPr>
                <w:rFonts w:ascii="Times New Roman" w:hAnsi="Times New Roman"/>
                <w:color w:val="000000"/>
                <w:sz w:val="20"/>
              </w:rPr>
              <w:t>12</w:t>
            </w:r>
          </w:p>
        </w:tc>
        <w:tc>
          <w:tcPr>
            <w:tcW w:w="3058" w:type="dxa"/>
            <w:gridSpan w:val="3"/>
            <w:tcBorders>
              <w:top w:val="single" w:sz="4" w:space="0" w:color="auto"/>
              <w:left w:val="nil"/>
              <w:bottom w:val="single" w:sz="4" w:space="0" w:color="000000"/>
              <w:right w:val="single" w:sz="4" w:space="0" w:color="000000"/>
            </w:tcBorders>
            <w:hideMark/>
          </w:tcPr>
          <w:p w:rsidR="00795764" w:rsidRPr="004232E7" w:rsidRDefault="00795764" w:rsidP="0092387F">
            <w:pPr>
              <w:spacing w:before="120"/>
              <w:rPr>
                <w:rFonts w:ascii="Times New Roman" w:hAnsi="Times New Roman"/>
                <w:color w:val="000000"/>
                <w:sz w:val="20"/>
              </w:rPr>
            </w:pPr>
            <w:r w:rsidRPr="004232E7">
              <w:rPr>
                <w:rFonts w:ascii="Times New Roman" w:hAnsi="Times New Roman"/>
                <w:color w:val="000000"/>
                <w:sz w:val="20"/>
              </w:rPr>
              <w:t>Згода на суборенду</w:t>
            </w:r>
          </w:p>
        </w:tc>
        <w:tc>
          <w:tcPr>
            <w:tcW w:w="6522" w:type="dxa"/>
            <w:gridSpan w:val="13"/>
            <w:tcBorders>
              <w:top w:val="single" w:sz="4" w:space="0" w:color="auto"/>
              <w:left w:val="nil"/>
              <w:bottom w:val="single" w:sz="4" w:space="0" w:color="000000"/>
              <w:right w:val="single" w:sz="4" w:space="0" w:color="000000"/>
            </w:tcBorders>
            <w:hideMark/>
          </w:tcPr>
          <w:p w:rsidR="00795764" w:rsidRPr="004232E7" w:rsidRDefault="00795764" w:rsidP="0092387F">
            <w:pPr>
              <w:rPr>
                <w:rFonts w:ascii="Times New Roman" w:hAnsi="Times New Roman"/>
                <w:color w:val="000000"/>
                <w:sz w:val="20"/>
              </w:rPr>
            </w:pPr>
            <w:r>
              <w:rPr>
                <w:rFonts w:ascii="Times New Roman" w:hAnsi="Times New Roman"/>
                <w:color w:val="000000"/>
                <w:sz w:val="20"/>
              </w:rPr>
              <w:t>Без права передачі в суборенду</w:t>
            </w:r>
          </w:p>
        </w:tc>
      </w:tr>
      <w:tr w:rsidR="00795764" w:rsidRPr="006479BC" w:rsidTr="0092387F">
        <w:trPr>
          <w:trHeight w:val="724"/>
        </w:trPr>
        <w:tc>
          <w:tcPr>
            <w:tcW w:w="768" w:type="dxa"/>
            <w:tcBorders>
              <w:top w:val="single" w:sz="4" w:space="0" w:color="000000"/>
              <w:left w:val="single" w:sz="4" w:space="0" w:color="000000"/>
              <w:bottom w:val="single" w:sz="4" w:space="0" w:color="000000"/>
              <w:right w:val="single" w:sz="4" w:space="0" w:color="000000"/>
            </w:tcBorders>
            <w:hideMark/>
          </w:tcPr>
          <w:p w:rsidR="00795764" w:rsidRPr="006479BC" w:rsidRDefault="00795764" w:rsidP="0092387F">
            <w:pPr>
              <w:spacing w:before="120"/>
              <w:jc w:val="center"/>
              <w:rPr>
                <w:rFonts w:ascii="Times New Roman" w:hAnsi="Times New Roman"/>
                <w:color w:val="000000"/>
                <w:sz w:val="20"/>
              </w:rPr>
            </w:pPr>
            <w:r>
              <w:rPr>
                <w:rFonts w:ascii="Times New Roman" w:hAnsi="Times New Roman"/>
                <w:color w:val="000000"/>
                <w:sz w:val="20"/>
              </w:rPr>
              <w:t>13</w:t>
            </w:r>
          </w:p>
        </w:tc>
        <w:tc>
          <w:tcPr>
            <w:tcW w:w="3058" w:type="dxa"/>
            <w:gridSpan w:val="3"/>
            <w:tcBorders>
              <w:top w:val="single" w:sz="4" w:space="0" w:color="000000"/>
              <w:left w:val="nil"/>
              <w:bottom w:val="single" w:sz="4" w:space="0" w:color="000000"/>
              <w:right w:val="single" w:sz="4" w:space="0" w:color="000000"/>
            </w:tcBorders>
            <w:hideMark/>
          </w:tcPr>
          <w:p w:rsidR="00795764" w:rsidRPr="006479BC" w:rsidRDefault="00795764" w:rsidP="0092387F">
            <w:pPr>
              <w:spacing w:before="120"/>
              <w:rPr>
                <w:rFonts w:ascii="Times New Roman" w:hAnsi="Times New Roman"/>
                <w:color w:val="000000"/>
                <w:sz w:val="20"/>
              </w:rPr>
            </w:pPr>
            <w:r w:rsidRPr="006479BC">
              <w:rPr>
                <w:rFonts w:ascii="Times New Roman" w:hAnsi="Times New Roman"/>
                <w:color w:val="000000"/>
                <w:sz w:val="20"/>
              </w:rPr>
              <w:t>Додаткові умови оренди</w:t>
            </w:r>
          </w:p>
        </w:tc>
        <w:tc>
          <w:tcPr>
            <w:tcW w:w="6522" w:type="dxa"/>
            <w:gridSpan w:val="13"/>
            <w:tcBorders>
              <w:top w:val="single" w:sz="4" w:space="0" w:color="000000"/>
              <w:left w:val="nil"/>
              <w:right w:val="single" w:sz="4" w:space="0" w:color="000000"/>
            </w:tcBorders>
          </w:tcPr>
          <w:p w:rsidR="00795764" w:rsidRPr="006479BC" w:rsidRDefault="00795764" w:rsidP="0092387F">
            <w:pPr>
              <w:spacing w:before="120"/>
              <w:rPr>
                <w:rFonts w:ascii="Times New Roman" w:hAnsi="Times New Roman"/>
                <w:color w:val="000000"/>
                <w:sz w:val="20"/>
              </w:rPr>
            </w:pPr>
          </w:p>
        </w:tc>
      </w:tr>
      <w:tr w:rsidR="00795764" w:rsidRPr="00610CC9" w:rsidTr="0092387F">
        <w:trPr>
          <w:trHeight w:val="320"/>
        </w:trPr>
        <w:tc>
          <w:tcPr>
            <w:tcW w:w="768" w:type="dxa"/>
            <w:vMerge w:val="restart"/>
            <w:tcBorders>
              <w:top w:val="single" w:sz="4" w:space="0" w:color="000000"/>
              <w:left w:val="single" w:sz="4" w:space="0" w:color="000000"/>
              <w:bottom w:val="single" w:sz="4" w:space="0" w:color="000000"/>
              <w:right w:val="single" w:sz="4" w:space="0" w:color="000000"/>
            </w:tcBorders>
            <w:hideMark/>
          </w:tcPr>
          <w:p w:rsidR="00795764" w:rsidRPr="00610CC9" w:rsidRDefault="00795764" w:rsidP="0092387F">
            <w:pPr>
              <w:spacing w:before="120"/>
              <w:jc w:val="center"/>
              <w:rPr>
                <w:rFonts w:ascii="Times New Roman" w:hAnsi="Times New Roman"/>
                <w:color w:val="000000"/>
                <w:sz w:val="20"/>
              </w:rPr>
            </w:pPr>
            <w:r w:rsidRPr="00610CC9">
              <w:rPr>
                <w:rFonts w:ascii="Times New Roman" w:hAnsi="Times New Roman"/>
                <w:color w:val="000000"/>
                <w:sz w:val="20"/>
              </w:rPr>
              <w:t>1</w:t>
            </w:r>
            <w:r>
              <w:rPr>
                <w:rFonts w:ascii="Times New Roman" w:hAnsi="Times New Roman"/>
                <w:color w:val="000000"/>
                <w:sz w:val="20"/>
              </w:rPr>
              <w:t>4</w:t>
            </w:r>
          </w:p>
        </w:tc>
        <w:tc>
          <w:tcPr>
            <w:tcW w:w="3058" w:type="dxa"/>
            <w:gridSpan w:val="3"/>
            <w:vMerge w:val="restart"/>
            <w:tcBorders>
              <w:top w:val="single" w:sz="4" w:space="0" w:color="000000"/>
              <w:left w:val="nil"/>
              <w:bottom w:val="single" w:sz="4" w:space="0" w:color="000000"/>
              <w:right w:val="single" w:sz="4" w:space="0" w:color="000000"/>
            </w:tcBorders>
            <w:hideMark/>
          </w:tcPr>
          <w:p w:rsidR="00795764" w:rsidRPr="00CF489D" w:rsidRDefault="00795764" w:rsidP="0092387F">
            <w:pPr>
              <w:spacing w:before="120"/>
              <w:rPr>
                <w:rFonts w:ascii="Times New Roman" w:hAnsi="Times New Roman"/>
                <w:sz w:val="20"/>
              </w:rPr>
            </w:pPr>
            <w:r w:rsidRPr="00CF489D">
              <w:rPr>
                <w:rFonts w:ascii="Times New Roman" w:hAnsi="Times New Roman"/>
                <w:sz w:val="20"/>
              </w:rPr>
              <w:t>Банківські реквізити для сплати орендної плати та інших платежів відповідно до цього договору</w:t>
            </w:r>
          </w:p>
        </w:tc>
        <w:tc>
          <w:tcPr>
            <w:tcW w:w="3260" w:type="dxa"/>
            <w:gridSpan w:val="6"/>
            <w:tcBorders>
              <w:top w:val="single" w:sz="4" w:space="0" w:color="000000"/>
              <w:left w:val="nil"/>
              <w:bottom w:val="single" w:sz="4" w:space="0" w:color="000000"/>
              <w:right w:val="single" w:sz="4" w:space="0" w:color="auto"/>
            </w:tcBorders>
            <w:hideMark/>
          </w:tcPr>
          <w:p w:rsidR="00795764" w:rsidRPr="00CF489D" w:rsidRDefault="00795764" w:rsidP="0092387F">
            <w:pPr>
              <w:spacing w:before="120"/>
              <w:ind w:firstLine="8"/>
              <w:rPr>
                <w:rFonts w:ascii="Times New Roman" w:hAnsi="Times New Roman"/>
                <w:sz w:val="20"/>
              </w:rPr>
            </w:pPr>
            <w:r w:rsidRPr="00CF489D">
              <w:rPr>
                <w:rFonts w:ascii="Times New Roman" w:hAnsi="Times New Roman"/>
                <w:sz w:val="20"/>
              </w:rPr>
              <w:t>Балансоутримувача</w:t>
            </w:r>
          </w:p>
        </w:tc>
        <w:tc>
          <w:tcPr>
            <w:tcW w:w="3262" w:type="dxa"/>
            <w:gridSpan w:val="7"/>
            <w:tcBorders>
              <w:top w:val="single" w:sz="4" w:space="0" w:color="000000"/>
              <w:left w:val="single" w:sz="4" w:space="0" w:color="auto"/>
              <w:bottom w:val="single" w:sz="4" w:space="0" w:color="auto"/>
              <w:right w:val="single" w:sz="4" w:space="0" w:color="000000"/>
            </w:tcBorders>
          </w:tcPr>
          <w:p w:rsidR="00795764" w:rsidRPr="00610CC9" w:rsidRDefault="00795764" w:rsidP="0092387F">
            <w:pPr>
              <w:spacing w:before="120"/>
              <w:rPr>
                <w:rFonts w:ascii="Times New Roman" w:hAnsi="Times New Roman"/>
                <w:color w:val="000000"/>
                <w:sz w:val="20"/>
              </w:rPr>
            </w:pPr>
            <w:r w:rsidRPr="00610CC9">
              <w:rPr>
                <w:rFonts w:ascii="Times New Roman" w:hAnsi="Times New Roman"/>
                <w:color w:val="000000"/>
                <w:sz w:val="20"/>
              </w:rPr>
              <w:t>Орендодавця</w:t>
            </w:r>
          </w:p>
        </w:tc>
      </w:tr>
      <w:tr w:rsidR="00795764" w:rsidRPr="00610CC9" w:rsidTr="0092387F">
        <w:trPr>
          <w:trHeight w:val="320"/>
        </w:trPr>
        <w:tc>
          <w:tcPr>
            <w:tcW w:w="768" w:type="dxa"/>
            <w:vMerge/>
            <w:tcBorders>
              <w:top w:val="single" w:sz="4" w:space="0" w:color="000000"/>
              <w:left w:val="single" w:sz="4" w:space="0" w:color="000000"/>
              <w:bottom w:val="single" w:sz="4" w:space="0" w:color="000000"/>
              <w:right w:val="single" w:sz="4" w:space="0" w:color="000000"/>
            </w:tcBorders>
            <w:vAlign w:val="center"/>
            <w:hideMark/>
          </w:tcPr>
          <w:p w:rsidR="00795764" w:rsidRPr="00610CC9" w:rsidRDefault="00795764" w:rsidP="0092387F">
            <w:pPr>
              <w:rPr>
                <w:rFonts w:ascii="Times New Roman" w:hAnsi="Times New Roman"/>
                <w:color w:val="000000"/>
                <w:sz w:val="20"/>
              </w:rPr>
            </w:pPr>
          </w:p>
        </w:tc>
        <w:tc>
          <w:tcPr>
            <w:tcW w:w="3058" w:type="dxa"/>
            <w:gridSpan w:val="3"/>
            <w:vMerge/>
            <w:tcBorders>
              <w:top w:val="single" w:sz="4" w:space="0" w:color="000000"/>
              <w:left w:val="nil"/>
              <w:bottom w:val="single" w:sz="4" w:space="0" w:color="000000"/>
              <w:right w:val="single" w:sz="4" w:space="0" w:color="000000"/>
            </w:tcBorders>
            <w:vAlign w:val="center"/>
            <w:hideMark/>
          </w:tcPr>
          <w:p w:rsidR="00795764" w:rsidRPr="00610CC9" w:rsidRDefault="00795764" w:rsidP="0092387F">
            <w:pPr>
              <w:rPr>
                <w:rFonts w:ascii="Times New Roman" w:hAnsi="Times New Roman"/>
                <w:color w:val="000000"/>
                <w:sz w:val="20"/>
              </w:rPr>
            </w:pPr>
          </w:p>
        </w:tc>
        <w:tc>
          <w:tcPr>
            <w:tcW w:w="3260" w:type="dxa"/>
            <w:gridSpan w:val="6"/>
            <w:tcBorders>
              <w:top w:val="single" w:sz="4" w:space="0" w:color="000000"/>
              <w:left w:val="nil"/>
              <w:bottom w:val="single" w:sz="4" w:space="0" w:color="000000"/>
              <w:right w:val="single" w:sz="4" w:space="0" w:color="auto"/>
            </w:tcBorders>
          </w:tcPr>
          <w:p w:rsidR="00795764" w:rsidRPr="00610CC9" w:rsidRDefault="00795764" w:rsidP="0092387F">
            <w:pPr>
              <w:ind w:firstLine="8"/>
              <w:rPr>
                <w:rFonts w:ascii="Times New Roman" w:hAnsi="Times New Roman"/>
                <w:color w:val="000000"/>
                <w:sz w:val="20"/>
              </w:rPr>
            </w:pPr>
          </w:p>
        </w:tc>
        <w:tc>
          <w:tcPr>
            <w:tcW w:w="3262" w:type="dxa"/>
            <w:gridSpan w:val="7"/>
            <w:tcBorders>
              <w:top w:val="single" w:sz="4" w:space="0" w:color="auto"/>
              <w:left w:val="single" w:sz="4" w:space="0" w:color="auto"/>
              <w:bottom w:val="single" w:sz="4" w:space="0" w:color="000000"/>
              <w:right w:val="single" w:sz="4" w:space="0" w:color="000000"/>
            </w:tcBorders>
          </w:tcPr>
          <w:p w:rsidR="00795764" w:rsidRPr="00610CC9" w:rsidRDefault="00795764" w:rsidP="0092387F">
            <w:pPr>
              <w:numPr>
                <w:ilvl w:val="12"/>
                <w:numId w:val="0"/>
              </w:numPr>
              <w:rPr>
                <w:rFonts w:ascii="Times New Roman" w:hAnsi="Times New Roman"/>
                <w:color w:val="000000"/>
                <w:sz w:val="20"/>
              </w:rPr>
            </w:pPr>
          </w:p>
        </w:tc>
      </w:tr>
    </w:tbl>
    <w:p w:rsidR="00795764" w:rsidRDefault="00795764" w:rsidP="00795764">
      <w:pPr>
        <w:jc w:val="center"/>
        <w:rPr>
          <w:rFonts w:ascii="Times New Roman" w:hAnsi="Times New Roman"/>
          <w:b/>
          <w:color w:val="000000"/>
          <w:sz w:val="28"/>
          <w:szCs w:val="28"/>
        </w:rPr>
      </w:pPr>
    </w:p>
    <w:p w:rsidR="00795764" w:rsidRDefault="00795764" w:rsidP="00795764">
      <w:pPr>
        <w:spacing w:after="160" w:line="259" w:lineRule="auto"/>
      </w:pPr>
      <w:r>
        <w:br w:type="page"/>
      </w:r>
    </w:p>
    <w:p w:rsidR="00795764" w:rsidRDefault="00795764" w:rsidP="00795764">
      <w:pPr>
        <w:jc w:val="center"/>
        <w:rPr>
          <w:rFonts w:ascii="Times New Roman" w:hAnsi="Times New Roman"/>
          <w:sz w:val="28"/>
          <w:szCs w:val="28"/>
        </w:rPr>
      </w:pPr>
      <w:r>
        <w:lastRenderedPageBreak/>
        <w:t xml:space="preserve">II. </w:t>
      </w:r>
      <w:r>
        <w:rPr>
          <w:rFonts w:ascii="Times New Roman" w:hAnsi="Times New Roman"/>
          <w:sz w:val="28"/>
          <w:szCs w:val="28"/>
        </w:rPr>
        <w:t>Незмінювані умови договору</w:t>
      </w:r>
    </w:p>
    <w:p w:rsidR="00795764" w:rsidRDefault="00795764" w:rsidP="00795764">
      <w:pPr>
        <w:pStyle w:val="a3"/>
        <w:ind w:firstLine="0"/>
        <w:jc w:val="center"/>
        <w:rPr>
          <w:rFonts w:ascii="Times New Roman" w:hAnsi="Times New Roman"/>
          <w:sz w:val="28"/>
          <w:szCs w:val="28"/>
        </w:rPr>
      </w:pPr>
      <w:r>
        <w:rPr>
          <w:rFonts w:ascii="Times New Roman" w:hAnsi="Times New Roman"/>
          <w:sz w:val="28"/>
          <w:szCs w:val="28"/>
        </w:rPr>
        <w:t>Предмет договору</w:t>
      </w:r>
    </w:p>
    <w:p w:rsidR="00795764" w:rsidRDefault="00795764" w:rsidP="00795764">
      <w:pPr>
        <w:pStyle w:val="a3"/>
        <w:jc w:val="both"/>
        <w:rPr>
          <w:rFonts w:ascii="Times New Roman" w:hAnsi="Times New Roman"/>
          <w:sz w:val="28"/>
          <w:szCs w:val="28"/>
        </w:rPr>
      </w:pPr>
      <w:r>
        <w:rPr>
          <w:rFonts w:ascii="Times New Roman" w:hAnsi="Times New Roman"/>
          <w:sz w:val="28"/>
          <w:szCs w:val="28"/>
        </w:rPr>
        <w:t>1.1. Орендодавець (Балансоутримувач) передає, а Орендар приймає у строкове платне користування майно, зазначене у пункті 4 Умов, вартість якого становить суму, визначену у пункті 6 Умов.</w:t>
      </w:r>
    </w:p>
    <w:p w:rsidR="00795764" w:rsidRDefault="00795764" w:rsidP="00795764">
      <w:pPr>
        <w:pStyle w:val="a3"/>
        <w:jc w:val="both"/>
        <w:rPr>
          <w:rFonts w:ascii="Times New Roman" w:hAnsi="Times New Roman"/>
          <w:sz w:val="28"/>
          <w:szCs w:val="28"/>
        </w:rPr>
      </w:pPr>
      <w:r>
        <w:rPr>
          <w:rFonts w:ascii="Times New Roman" w:hAnsi="Times New Roman"/>
          <w:sz w:val="28"/>
          <w:szCs w:val="28"/>
        </w:rPr>
        <w:t>1.2. Майно передається в оренду для використання згідно з пунктом 7 Умов.</w:t>
      </w:r>
    </w:p>
    <w:p w:rsidR="00795764" w:rsidRDefault="00795764" w:rsidP="00795764">
      <w:pPr>
        <w:pStyle w:val="a3"/>
        <w:ind w:firstLine="0"/>
        <w:jc w:val="center"/>
        <w:rPr>
          <w:rFonts w:ascii="Times New Roman" w:hAnsi="Times New Roman"/>
          <w:sz w:val="28"/>
          <w:szCs w:val="28"/>
        </w:rPr>
      </w:pPr>
      <w:r>
        <w:rPr>
          <w:rFonts w:ascii="Times New Roman" w:hAnsi="Times New Roman"/>
          <w:sz w:val="28"/>
          <w:szCs w:val="28"/>
        </w:rPr>
        <w:t>Умови передачі орендованого Майна Орендарю</w:t>
      </w:r>
    </w:p>
    <w:p w:rsidR="00795764" w:rsidRDefault="00795764" w:rsidP="00795764">
      <w:pPr>
        <w:pStyle w:val="a3"/>
        <w:jc w:val="both"/>
        <w:rPr>
          <w:rFonts w:ascii="Times New Roman" w:hAnsi="Times New Roman"/>
          <w:sz w:val="28"/>
          <w:szCs w:val="28"/>
        </w:rPr>
      </w:pPr>
      <w:r>
        <w:rPr>
          <w:rFonts w:ascii="Times New Roman" w:hAnsi="Times New Roman"/>
          <w:sz w:val="28"/>
          <w:szCs w:val="28"/>
        </w:rPr>
        <w:t xml:space="preserve">2.1. Орендар вступає у строкове платне користування Майном у день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Майна.</w:t>
      </w:r>
    </w:p>
    <w:p w:rsidR="00795764" w:rsidRDefault="00795764" w:rsidP="00795764">
      <w:pPr>
        <w:pStyle w:val="a3"/>
        <w:jc w:val="both"/>
        <w:rPr>
          <w:rFonts w:ascii="Times New Roman" w:hAnsi="Times New Roman"/>
          <w:sz w:val="28"/>
          <w:szCs w:val="28"/>
        </w:rPr>
      </w:pPr>
      <w:r>
        <w:rPr>
          <w:rFonts w:ascii="Times New Roman" w:hAnsi="Times New Roman"/>
          <w:sz w:val="28"/>
          <w:szCs w:val="28"/>
        </w:rPr>
        <w:t xml:space="preserve">Акт приймання-передачі підписується між Орендарем і Балансоутримувачем одночасно з підписанням цього договору. </w:t>
      </w:r>
    </w:p>
    <w:p w:rsidR="00795764" w:rsidRDefault="00795764" w:rsidP="00795764">
      <w:pPr>
        <w:pStyle w:val="a3"/>
        <w:jc w:val="both"/>
        <w:rPr>
          <w:rFonts w:ascii="Times New Roman" w:hAnsi="Times New Roman"/>
          <w:sz w:val="28"/>
          <w:szCs w:val="28"/>
        </w:rPr>
      </w:pPr>
      <w:r>
        <w:rPr>
          <w:rFonts w:ascii="Times New Roman" w:hAnsi="Times New Roman"/>
          <w:sz w:val="28"/>
          <w:szCs w:val="28"/>
        </w:rPr>
        <w:t>2.2. Передача Майна в оренду здійснюється за його страховою вартістю, визначеною у пункті 6.2 Умов.</w:t>
      </w:r>
    </w:p>
    <w:p w:rsidR="00795764" w:rsidRDefault="00795764" w:rsidP="00795764">
      <w:pPr>
        <w:pStyle w:val="a3"/>
        <w:ind w:firstLine="0"/>
        <w:jc w:val="center"/>
        <w:rPr>
          <w:rFonts w:ascii="Times New Roman" w:hAnsi="Times New Roman"/>
          <w:sz w:val="28"/>
          <w:szCs w:val="28"/>
        </w:rPr>
      </w:pPr>
      <w:r>
        <w:rPr>
          <w:rFonts w:ascii="Times New Roman" w:hAnsi="Times New Roman"/>
          <w:sz w:val="28"/>
          <w:szCs w:val="28"/>
        </w:rPr>
        <w:t>Орендна плата</w:t>
      </w:r>
    </w:p>
    <w:p w:rsidR="00795764" w:rsidRDefault="00795764" w:rsidP="00795764">
      <w:pPr>
        <w:pStyle w:val="a3"/>
        <w:jc w:val="both"/>
        <w:rPr>
          <w:rFonts w:ascii="Times New Roman" w:hAnsi="Times New Roman"/>
          <w:sz w:val="28"/>
          <w:szCs w:val="28"/>
        </w:rPr>
      </w:pPr>
      <w:r>
        <w:rPr>
          <w:rFonts w:ascii="Times New Roman" w:hAnsi="Times New Roman"/>
          <w:sz w:val="28"/>
          <w:szCs w:val="28"/>
        </w:rPr>
        <w:t xml:space="preserve">3.1. Орендна плата становить суму, визначену у підпункті </w:t>
      </w:r>
      <w:r w:rsidRPr="0034427A">
        <w:rPr>
          <w:rFonts w:ascii="Times New Roman" w:hAnsi="Times New Roman"/>
          <w:sz w:val="28"/>
          <w:szCs w:val="28"/>
        </w:rPr>
        <w:t>8.1</w:t>
      </w:r>
      <w:r>
        <w:rPr>
          <w:rFonts w:ascii="Times New Roman" w:hAnsi="Times New Roman"/>
          <w:sz w:val="28"/>
          <w:szCs w:val="28"/>
        </w:rPr>
        <w:t xml:space="preserve"> пункту 8 Умов. Нарахування податку на додану вартість на суму орендної плати здійснюється у порядку, визначеному </w:t>
      </w:r>
      <w:r w:rsidRPr="0034427A">
        <w:rPr>
          <w:rFonts w:ascii="Times New Roman" w:hAnsi="Times New Roman"/>
          <w:sz w:val="28"/>
          <w:szCs w:val="28"/>
        </w:rPr>
        <w:t>чинним законодавством України.</w:t>
      </w:r>
    </w:p>
    <w:p w:rsidR="00795764" w:rsidRPr="00A147EC" w:rsidRDefault="00795764" w:rsidP="00795764">
      <w:pPr>
        <w:pStyle w:val="a3"/>
        <w:jc w:val="both"/>
        <w:rPr>
          <w:rFonts w:ascii="Times New Roman" w:hAnsi="Times New Roman"/>
          <w:sz w:val="28"/>
          <w:szCs w:val="28"/>
          <w:lang w:val="ru-RU"/>
        </w:rPr>
      </w:pPr>
      <w:r>
        <w:rPr>
          <w:rFonts w:ascii="Times New Roman" w:hAnsi="Times New Roman"/>
          <w:sz w:val="28"/>
          <w:szCs w:val="28"/>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Pr>
          <w:rFonts w:ascii="Times New Roman" w:hAnsi="Times New Roman"/>
          <w:sz w:val="28"/>
          <w:szCs w:val="28"/>
        </w:rPr>
        <w:t>внутрішньобудинкових</w:t>
      </w:r>
      <w:proofErr w:type="spellEnd"/>
      <w:r>
        <w:rPr>
          <w:rFonts w:ascii="Times New Roman" w:hAnsi="Times New Roman"/>
          <w:sz w:val="28"/>
          <w:szCs w:val="28"/>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w:t>
      </w:r>
      <w:r w:rsidRPr="009B1D4A">
        <w:rPr>
          <w:rFonts w:ascii="Times New Roman" w:hAnsi="Times New Roman"/>
          <w:sz w:val="28"/>
          <w:szCs w:val="28"/>
        </w:rPr>
        <w:t>цього договору.</w:t>
      </w:r>
    </w:p>
    <w:p w:rsidR="00795764" w:rsidRPr="009B1D4A" w:rsidRDefault="00795764" w:rsidP="00795764">
      <w:pPr>
        <w:pStyle w:val="a3"/>
        <w:jc w:val="both"/>
        <w:rPr>
          <w:rFonts w:ascii="Times New Roman" w:hAnsi="Times New Roman"/>
          <w:sz w:val="28"/>
          <w:szCs w:val="28"/>
          <w:lang w:val="ru-RU"/>
        </w:rPr>
      </w:pPr>
      <w:r w:rsidRPr="009B1D4A">
        <w:rPr>
          <w:rFonts w:ascii="Times New Roman" w:hAnsi="Times New Roman"/>
          <w:sz w:val="28"/>
          <w:szCs w:val="28"/>
        </w:rPr>
        <w:t>Нарахування податку на додану вартість на орендну плату, авансовий внесок орендної плати</w:t>
      </w:r>
      <w:r w:rsidRPr="009B1D4A">
        <w:rPr>
          <w:rFonts w:ascii="Times New Roman" w:hAnsi="Times New Roman"/>
          <w:sz w:val="28"/>
          <w:szCs w:val="28"/>
          <w:lang w:val="ru-RU"/>
        </w:rPr>
        <w:t xml:space="preserve"> </w:t>
      </w:r>
      <w:r w:rsidRPr="009B1D4A">
        <w:rPr>
          <w:rFonts w:ascii="Times New Roman" w:hAnsi="Times New Roman"/>
          <w:sz w:val="28"/>
          <w:szCs w:val="28"/>
        </w:rPr>
        <w:t>та забезпечувальний депозит, визначених у підпункті 8.1. пункту 8, пунктах 9 та 10 Умов, здійснюється у порядку, визначеному чинним законодавством України.</w:t>
      </w:r>
    </w:p>
    <w:p w:rsidR="00795764" w:rsidRPr="009B1D4A" w:rsidRDefault="00795764" w:rsidP="00795764">
      <w:pPr>
        <w:pStyle w:val="a3"/>
        <w:jc w:val="both"/>
        <w:rPr>
          <w:rFonts w:ascii="Times New Roman" w:hAnsi="Times New Roman"/>
          <w:sz w:val="28"/>
          <w:szCs w:val="28"/>
        </w:rPr>
      </w:pPr>
      <w:r w:rsidRPr="009B1D4A">
        <w:rPr>
          <w:rFonts w:ascii="Times New Roman" w:hAnsi="Times New Roman"/>
          <w:sz w:val="28"/>
          <w:szCs w:val="28"/>
        </w:rPr>
        <w:t xml:space="preserve">3.2.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795764" w:rsidRDefault="00795764" w:rsidP="00795764">
      <w:pPr>
        <w:pStyle w:val="a3"/>
        <w:jc w:val="both"/>
        <w:rPr>
          <w:rFonts w:ascii="Times New Roman" w:hAnsi="Times New Roman"/>
          <w:sz w:val="28"/>
          <w:szCs w:val="28"/>
        </w:rPr>
      </w:pPr>
      <w:r w:rsidRPr="009B1D4A">
        <w:rPr>
          <w:rFonts w:ascii="Times New Roman" w:hAnsi="Times New Roman"/>
          <w:sz w:val="28"/>
          <w:szCs w:val="28"/>
        </w:rPr>
        <w:t xml:space="preserve">3.3. Орендар сплачує орендну плату </w:t>
      </w:r>
      <w:r>
        <w:rPr>
          <w:rFonts w:ascii="Times New Roman" w:hAnsi="Times New Roman"/>
          <w:sz w:val="28"/>
          <w:szCs w:val="28"/>
        </w:rPr>
        <w:t xml:space="preserve">на рахунок Балансоутримувача </w:t>
      </w:r>
      <w:r w:rsidRPr="009B1D4A">
        <w:rPr>
          <w:rFonts w:ascii="Times New Roman" w:hAnsi="Times New Roman"/>
          <w:sz w:val="28"/>
          <w:szCs w:val="28"/>
        </w:rPr>
        <w:t xml:space="preserve">щомісяця до </w:t>
      </w:r>
      <w:r w:rsidRPr="009B1D4A">
        <w:rPr>
          <w:rFonts w:ascii="Times New Roman" w:hAnsi="Times New Roman"/>
          <w:sz w:val="28"/>
          <w:szCs w:val="28"/>
          <w:lang w:val="ru-RU"/>
        </w:rPr>
        <w:t>1</w:t>
      </w:r>
      <w:r w:rsidRPr="009B1D4A">
        <w:rPr>
          <w:rFonts w:ascii="Times New Roman" w:hAnsi="Times New Roman"/>
          <w:sz w:val="28"/>
          <w:szCs w:val="28"/>
        </w:rPr>
        <w:t>5 числа поточного місяця оренди за поточний місяць.</w:t>
      </w:r>
    </w:p>
    <w:p w:rsidR="00795764" w:rsidRPr="00940BC5" w:rsidRDefault="00795764" w:rsidP="00795764">
      <w:pPr>
        <w:pStyle w:val="a3"/>
        <w:jc w:val="both"/>
        <w:rPr>
          <w:rFonts w:ascii="Times New Roman" w:hAnsi="Times New Roman"/>
          <w:sz w:val="28"/>
          <w:szCs w:val="28"/>
        </w:rPr>
      </w:pPr>
      <w:r>
        <w:rPr>
          <w:rFonts w:ascii="Times New Roman" w:hAnsi="Times New Roman"/>
          <w:sz w:val="28"/>
          <w:szCs w:val="28"/>
        </w:rPr>
        <w:t xml:space="preserve">3.4. </w:t>
      </w:r>
      <w:r w:rsidRPr="00940BC5">
        <w:rPr>
          <w:rFonts w:ascii="Times New Roman" w:hAnsi="Times New Roman"/>
          <w:sz w:val="28"/>
          <w:szCs w:val="28"/>
        </w:rPr>
        <w:t xml:space="preserve">Орендар сплачує орендну плату на підставі підпункту 8.1. пункту 8 Умов та пункту 3.2. цього Договору оренди. </w:t>
      </w:r>
    </w:p>
    <w:p w:rsidR="00795764" w:rsidRPr="00940BC5" w:rsidRDefault="00795764" w:rsidP="00795764">
      <w:pPr>
        <w:pStyle w:val="a3"/>
        <w:jc w:val="both"/>
        <w:rPr>
          <w:rFonts w:ascii="Times New Roman" w:hAnsi="Times New Roman"/>
          <w:sz w:val="28"/>
          <w:szCs w:val="28"/>
        </w:rPr>
      </w:pPr>
      <w:r w:rsidRPr="00940BC5">
        <w:rPr>
          <w:rFonts w:ascii="Times New Roman" w:hAnsi="Times New Roman"/>
          <w:sz w:val="28"/>
          <w:szCs w:val="28"/>
        </w:rPr>
        <w:lastRenderedPageBreak/>
        <w:t>Додатково до орендної плати, авансового внеску орендної плати та забезпечувального депозиту, зазначених у підпункті 8.1, пунктах 9 та 10 Умов, нараховується податок на додану вартість у розмірах та порядку, визначених законодавством України, який сплачується Орендарем разом з орендною платою, авансовим внеском та забезпечувальним депозитом.</w:t>
      </w:r>
    </w:p>
    <w:p w:rsidR="00795764" w:rsidRPr="0094192C" w:rsidRDefault="00795764" w:rsidP="00795764">
      <w:pPr>
        <w:pStyle w:val="a3"/>
        <w:jc w:val="both"/>
        <w:rPr>
          <w:rFonts w:ascii="Times New Roman" w:hAnsi="Times New Roman"/>
          <w:sz w:val="28"/>
          <w:szCs w:val="28"/>
        </w:rPr>
      </w:pPr>
      <w:r w:rsidRPr="00940BC5">
        <w:rPr>
          <w:rFonts w:ascii="Times New Roman" w:hAnsi="Times New Roman"/>
          <w:sz w:val="28"/>
          <w:szCs w:val="28"/>
        </w:rPr>
        <w:t>Фінансово – господарські операції по цьому Договору регулюються на підставі Закону України «Про бухгалтерський облік та фінансову звітність в Україні», Міжнародних Стандартів Бухгалтерського Обліку (МСБО), Міжнародних Стандартів Фінансової Звітності (МСФЗ) та Податкового Кодексу України (ПКУ).</w:t>
      </w:r>
    </w:p>
    <w:p w:rsidR="00795764" w:rsidRDefault="00795764" w:rsidP="00795764">
      <w:pPr>
        <w:pStyle w:val="a3"/>
        <w:jc w:val="both"/>
        <w:rPr>
          <w:rFonts w:ascii="Times New Roman" w:hAnsi="Times New Roman"/>
          <w:sz w:val="28"/>
          <w:szCs w:val="28"/>
        </w:rPr>
      </w:pPr>
      <w:r>
        <w:rPr>
          <w:rFonts w:ascii="Times New Roman" w:hAnsi="Times New Roman"/>
          <w:sz w:val="28"/>
          <w:szCs w:val="28"/>
        </w:rPr>
        <w:t xml:space="preserve">3.5. В день укладення цього договору або до цієї дати Орендар сплачує орендну плату за кількість місяців, зазначену у пункті </w:t>
      </w:r>
      <w:r w:rsidRPr="00284D33">
        <w:rPr>
          <w:rFonts w:ascii="Times New Roman" w:hAnsi="Times New Roman"/>
          <w:sz w:val="28"/>
          <w:szCs w:val="28"/>
        </w:rPr>
        <w:t>9</w:t>
      </w:r>
      <w:r>
        <w:rPr>
          <w:rFonts w:ascii="Times New Roman" w:hAnsi="Times New Roman"/>
          <w:sz w:val="28"/>
          <w:szCs w:val="28"/>
        </w:rPr>
        <w:t xml:space="preserve"> Умов (авансовий внесок з орендної плати), на підставі документів, визначених у пункті 3.6 цього договору.</w:t>
      </w:r>
    </w:p>
    <w:p w:rsidR="00795764" w:rsidRDefault="00795764" w:rsidP="00795764">
      <w:pPr>
        <w:pStyle w:val="a3"/>
        <w:jc w:val="both"/>
        <w:rPr>
          <w:rFonts w:ascii="Times New Roman" w:hAnsi="Times New Roman"/>
          <w:sz w:val="28"/>
          <w:szCs w:val="28"/>
        </w:rPr>
      </w:pPr>
      <w:r>
        <w:rPr>
          <w:rFonts w:ascii="Times New Roman" w:hAnsi="Times New Roman"/>
          <w:sz w:val="28"/>
          <w:szCs w:val="28"/>
        </w:rPr>
        <w:t>3.6. Підставою для сплати авансового внеску з орендної плати є протокол про результати електронного аукціону.</w:t>
      </w:r>
    </w:p>
    <w:p w:rsidR="00795764" w:rsidRPr="00704F57" w:rsidRDefault="00795764" w:rsidP="00795764">
      <w:pPr>
        <w:pStyle w:val="a3"/>
        <w:jc w:val="both"/>
        <w:rPr>
          <w:rFonts w:ascii="Times New Roman" w:hAnsi="Times New Roman"/>
          <w:sz w:val="28"/>
          <w:szCs w:val="28"/>
        </w:rPr>
      </w:pPr>
      <w:r>
        <w:rPr>
          <w:rFonts w:ascii="Times New Roman" w:hAnsi="Times New Roman"/>
          <w:sz w:val="28"/>
          <w:szCs w:val="28"/>
        </w:rPr>
        <w:t xml:space="preserve">3.7. Орендна плата, перерахована несвоєчасно або не в повному обсязі, стягується Балансоутримувачем. </w:t>
      </w:r>
    </w:p>
    <w:p w:rsidR="00795764" w:rsidRDefault="00795764" w:rsidP="00795764">
      <w:pPr>
        <w:pStyle w:val="a3"/>
        <w:jc w:val="both"/>
        <w:rPr>
          <w:rFonts w:ascii="Times New Roman" w:hAnsi="Times New Roman"/>
          <w:sz w:val="28"/>
          <w:szCs w:val="28"/>
        </w:rPr>
      </w:pPr>
      <w:r>
        <w:rPr>
          <w:rFonts w:ascii="Times New Roman" w:hAnsi="Times New Roman"/>
          <w:sz w:val="28"/>
          <w:szCs w:val="28"/>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795764" w:rsidRPr="00704F57" w:rsidRDefault="00795764" w:rsidP="00795764">
      <w:pPr>
        <w:pStyle w:val="a3"/>
        <w:jc w:val="both"/>
        <w:rPr>
          <w:rFonts w:ascii="Times New Roman" w:hAnsi="Times New Roman"/>
          <w:sz w:val="28"/>
          <w:szCs w:val="28"/>
        </w:rPr>
      </w:pPr>
      <w:r w:rsidRPr="00704F57">
        <w:rPr>
          <w:rFonts w:ascii="Times New Roman" w:hAnsi="Times New Roman"/>
          <w:sz w:val="28"/>
          <w:szCs w:val="28"/>
        </w:rPr>
        <w:t>Крім того, орендар згідно з частиною 2 статті 625 Цивільного кодексу України сплачує інфляційні витрати по заборгованості та 3 % річних від простроченої суми заборгованості.</w:t>
      </w:r>
    </w:p>
    <w:p w:rsidR="00795764" w:rsidRPr="00704F57" w:rsidRDefault="00795764" w:rsidP="00795764">
      <w:pPr>
        <w:pStyle w:val="a3"/>
        <w:jc w:val="both"/>
        <w:rPr>
          <w:rFonts w:ascii="Times New Roman" w:hAnsi="Times New Roman"/>
          <w:sz w:val="28"/>
          <w:szCs w:val="28"/>
        </w:rPr>
      </w:pPr>
      <w:r w:rsidRPr="00704F57">
        <w:rPr>
          <w:rFonts w:ascii="Times New Roman" w:hAnsi="Times New Roman"/>
          <w:sz w:val="28"/>
          <w:szCs w:val="28"/>
        </w:rPr>
        <w:t>У разі, якщо на дату сплати орендної плати заборгованість за ними становить загалом не менше ніж три місяці, Орендар також сплачує штраф у розмірі 3 % від суми заборгованості.</w:t>
      </w:r>
    </w:p>
    <w:p w:rsidR="00795764" w:rsidRPr="00704F57" w:rsidRDefault="00795764" w:rsidP="00795764">
      <w:pPr>
        <w:pStyle w:val="a3"/>
        <w:jc w:val="both"/>
        <w:rPr>
          <w:rFonts w:ascii="Times New Roman" w:hAnsi="Times New Roman"/>
          <w:sz w:val="28"/>
          <w:szCs w:val="28"/>
        </w:rPr>
      </w:pPr>
      <w:r w:rsidRPr="00704F57">
        <w:rPr>
          <w:rFonts w:ascii="Times New Roman" w:hAnsi="Times New Roman"/>
          <w:sz w:val="28"/>
          <w:szCs w:val="28"/>
        </w:rPr>
        <w:t>У випадку примусового стягнення орендної плати у порядку, встановленому законодавством України, з Орендаря також можуть стягуватись у повному обсязі втрати, пов'язані з таким стягненням та іншими процедурами розірвання договорів (демонтаж, зберігання тощо).</w:t>
      </w:r>
    </w:p>
    <w:p w:rsidR="00795764" w:rsidRDefault="00795764" w:rsidP="00795764">
      <w:pPr>
        <w:pStyle w:val="a3"/>
        <w:jc w:val="both"/>
        <w:rPr>
          <w:rFonts w:ascii="Times New Roman" w:hAnsi="Times New Roman"/>
          <w:sz w:val="28"/>
          <w:szCs w:val="28"/>
        </w:rPr>
      </w:pPr>
      <w:r>
        <w:rPr>
          <w:rFonts w:ascii="Times New Roman" w:hAnsi="Times New Roman"/>
          <w:sz w:val="28"/>
          <w:szCs w:val="28"/>
        </w:rPr>
        <w:t xml:space="preserve">3.9. Надміру сплачена сума орендної плати, що надійшла до Балансоутримувача,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Майна.</w:t>
      </w:r>
    </w:p>
    <w:p w:rsidR="00795764" w:rsidRDefault="00795764" w:rsidP="00795764">
      <w:pPr>
        <w:pStyle w:val="a3"/>
        <w:spacing w:line="233" w:lineRule="auto"/>
        <w:jc w:val="both"/>
        <w:rPr>
          <w:rFonts w:ascii="Times New Roman" w:hAnsi="Times New Roman"/>
          <w:sz w:val="28"/>
          <w:szCs w:val="28"/>
        </w:rPr>
      </w:pPr>
      <w:r>
        <w:rPr>
          <w:rFonts w:ascii="Times New Roman" w:hAnsi="Times New Roman"/>
          <w:sz w:val="28"/>
          <w:szCs w:val="28"/>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795764" w:rsidRDefault="00795764" w:rsidP="00795764">
      <w:pPr>
        <w:pStyle w:val="a3"/>
        <w:spacing w:line="233" w:lineRule="auto"/>
        <w:jc w:val="both"/>
        <w:rPr>
          <w:rFonts w:ascii="Times New Roman" w:hAnsi="Times New Roman"/>
          <w:sz w:val="28"/>
          <w:szCs w:val="28"/>
        </w:rPr>
      </w:pPr>
      <w:r>
        <w:rPr>
          <w:rFonts w:ascii="Times New Roman" w:hAnsi="Times New Roman"/>
          <w:sz w:val="28"/>
          <w:szCs w:val="28"/>
        </w:rPr>
        <w:lastRenderedPageBreak/>
        <w:t xml:space="preserve">3.11. Орендар зобов’язаний на вимогу Балансоутримувача проводити звіряння взаєморозрахунків за орендними </w:t>
      </w:r>
      <w:proofErr w:type="spellStart"/>
      <w:r>
        <w:rPr>
          <w:rFonts w:ascii="Times New Roman" w:hAnsi="Times New Roman"/>
          <w:sz w:val="28"/>
          <w:szCs w:val="28"/>
        </w:rPr>
        <w:t>платежами</w:t>
      </w:r>
      <w:proofErr w:type="spellEnd"/>
      <w:r>
        <w:rPr>
          <w:rFonts w:ascii="Times New Roman" w:hAnsi="Times New Roman"/>
          <w:sz w:val="28"/>
          <w:szCs w:val="28"/>
        </w:rPr>
        <w:t xml:space="preserve"> і оформляти акти звіряння.</w:t>
      </w:r>
    </w:p>
    <w:p w:rsidR="00795764" w:rsidRDefault="00795764" w:rsidP="00795764">
      <w:pPr>
        <w:pStyle w:val="a3"/>
        <w:spacing w:line="233" w:lineRule="auto"/>
        <w:ind w:firstLine="0"/>
        <w:jc w:val="center"/>
        <w:rPr>
          <w:rFonts w:ascii="Times New Roman" w:hAnsi="Times New Roman"/>
          <w:sz w:val="28"/>
          <w:szCs w:val="28"/>
        </w:rPr>
      </w:pPr>
      <w:r>
        <w:rPr>
          <w:rFonts w:ascii="Times New Roman" w:hAnsi="Times New Roman"/>
          <w:sz w:val="28"/>
          <w:szCs w:val="28"/>
        </w:rPr>
        <w:t>Повернення Майна з оренди і забезпечувальний депозит</w:t>
      </w:r>
    </w:p>
    <w:p w:rsidR="00795764" w:rsidRDefault="00795764" w:rsidP="00795764">
      <w:pPr>
        <w:pStyle w:val="a3"/>
        <w:spacing w:line="233" w:lineRule="auto"/>
        <w:jc w:val="both"/>
        <w:rPr>
          <w:rFonts w:ascii="Times New Roman" w:hAnsi="Times New Roman"/>
          <w:sz w:val="28"/>
          <w:szCs w:val="28"/>
        </w:rPr>
      </w:pPr>
      <w:r>
        <w:rPr>
          <w:rFonts w:ascii="Times New Roman" w:hAnsi="Times New Roman"/>
          <w:sz w:val="28"/>
          <w:szCs w:val="28"/>
        </w:rPr>
        <w:t>4.1. У разі припинення договору Орендар зобов’язаний:</w:t>
      </w:r>
    </w:p>
    <w:p w:rsidR="00795764" w:rsidRDefault="00795764" w:rsidP="00795764">
      <w:pPr>
        <w:pStyle w:val="a3"/>
        <w:jc w:val="both"/>
        <w:rPr>
          <w:rFonts w:ascii="Times New Roman" w:hAnsi="Times New Roman"/>
          <w:sz w:val="28"/>
          <w:szCs w:val="28"/>
        </w:rPr>
      </w:pPr>
      <w:r>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sz w:val="28"/>
          <w:szCs w:val="28"/>
          <w:lang w:val="ru-RU"/>
        </w:rPr>
        <w:t>—</w:t>
      </w:r>
      <w:r>
        <w:rPr>
          <w:rFonts w:ascii="Times New Roman" w:hAnsi="Times New Roman"/>
          <w:sz w:val="28"/>
          <w:szCs w:val="28"/>
        </w:rPr>
        <w:t xml:space="preserve"> то разом із такими поліпшеннями/капітальним ремонтом;</w:t>
      </w:r>
    </w:p>
    <w:p w:rsidR="00795764" w:rsidRDefault="00795764" w:rsidP="00795764">
      <w:pPr>
        <w:pStyle w:val="a3"/>
        <w:jc w:val="both"/>
        <w:rPr>
          <w:rFonts w:ascii="Times New Roman" w:hAnsi="Times New Roman"/>
          <w:sz w:val="28"/>
          <w:szCs w:val="28"/>
        </w:rPr>
      </w:pPr>
      <w:r>
        <w:rPr>
          <w:rFonts w:ascii="Times New Roman" w:hAnsi="Times New Roman"/>
          <w:sz w:val="28"/>
          <w:szCs w:val="28"/>
        </w:rPr>
        <w:t xml:space="preserve">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w:t>
      </w:r>
      <w:r w:rsidRPr="009410C6">
        <w:rPr>
          <w:rFonts w:ascii="Times New Roman" w:hAnsi="Times New Roman"/>
          <w:sz w:val="28"/>
          <w:szCs w:val="28"/>
        </w:rPr>
        <w:t>компенсацію витрат Балансоутримувача за користування земельною ділянкою</w:t>
      </w:r>
      <w:r>
        <w:rPr>
          <w:rFonts w:ascii="Times New Roman" w:hAnsi="Times New Roman"/>
          <w:sz w:val="28"/>
          <w:szCs w:val="28"/>
        </w:rPr>
        <w:t>, нараховану до дати, що передує даті повернення Майна з оренди;</w:t>
      </w:r>
    </w:p>
    <w:p w:rsidR="00795764" w:rsidRDefault="00795764" w:rsidP="00795764">
      <w:pPr>
        <w:pStyle w:val="a3"/>
        <w:jc w:val="both"/>
        <w:rPr>
          <w:rFonts w:ascii="Times New Roman" w:hAnsi="Times New Roman"/>
          <w:sz w:val="28"/>
          <w:szCs w:val="28"/>
        </w:rPr>
      </w:pPr>
      <w:r>
        <w:rPr>
          <w:rFonts w:ascii="Times New Roman" w:hAnsi="Times New Roman"/>
          <w:sz w:val="28"/>
          <w:szCs w:val="28"/>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795764" w:rsidRDefault="00795764" w:rsidP="00795764">
      <w:pPr>
        <w:pStyle w:val="a3"/>
        <w:jc w:val="both"/>
        <w:rPr>
          <w:rFonts w:ascii="Times New Roman" w:hAnsi="Times New Roman"/>
          <w:sz w:val="28"/>
          <w:szCs w:val="28"/>
        </w:rPr>
      </w:pPr>
      <w:r>
        <w:rPr>
          <w:rFonts w:ascii="Times New Roman" w:hAnsi="Times New Roman"/>
          <w:sz w:val="28"/>
          <w:szCs w:val="28"/>
        </w:rPr>
        <w:t xml:space="preserve">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w:t>
      </w:r>
      <w:r w:rsidRPr="009410C6">
        <w:rPr>
          <w:rFonts w:ascii="Times New Roman" w:hAnsi="Times New Roman"/>
          <w:sz w:val="28"/>
          <w:szCs w:val="28"/>
        </w:rPr>
        <w:t>компенсацію витрат Балансоутримувача за користування земельною ділянкою</w:t>
      </w:r>
      <w:r>
        <w:rPr>
          <w:rFonts w:ascii="Times New Roman" w:hAnsi="Times New Roman"/>
          <w:sz w:val="28"/>
          <w:szCs w:val="28"/>
        </w:rPr>
        <w:t xml:space="preserve"> в акті повернення з оренди орендованого Майна.</w:t>
      </w:r>
    </w:p>
    <w:p w:rsidR="00795764" w:rsidRDefault="00795764" w:rsidP="00795764">
      <w:pPr>
        <w:pStyle w:val="a3"/>
        <w:jc w:val="both"/>
        <w:rPr>
          <w:rFonts w:ascii="Times New Roman" w:hAnsi="Times New Roman"/>
          <w:sz w:val="28"/>
          <w:szCs w:val="28"/>
        </w:rPr>
      </w:pPr>
      <w:r>
        <w:rPr>
          <w:rFonts w:ascii="Times New Roman" w:hAnsi="Times New Roman"/>
          <w:sz w:val="28"/>
          <w:szCs w:val="28"/>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795764" w:rsidRDefault="00795764" w:rsidP="00795764">
      <w:pPr>
        <w:pStyle w:val="a3"/>
        <w:jc w:val="both"/>
        <w:rPr>
          <w:rFonts w:ascii="Times New Roman" w:hAnsi="Times New Roman"/>
          <w:sz w:val="28"/>
          <w:szCs w:val="28"/>
        </w:rPr>
      </w:pPr>
      <w:r>
        <w:rPr>
          <w:rFonts w:ascii="Times New Roman" w:hAnsi="Times New Roman"/>
          <w:sz w:val="28"/>
          <w:szCs w:val="28"/>
        </w:rPr>
        <w:t xml:space="preserve">Орендар зобов’язаний: </w:t>
      </w:r>
    </w:p>
    <w:p w:rsidR="00795764" w:rsidRDefault="00795764" w:rsidP="00795764">
      <w:pPr>
        <w:pStyle w:val="a3"/>
        <w:jc w:val="both"/>
        <w:rPr>
          <w:rFonts w:ascii="Times New Roman" w:hAnsi="Times New Roman"/>
          <w:sz w:val="28"/>
          <w:szCs w:val="28"/>
        </w:rPr>
      </w:pPr>
      <w:r>
        <w:rPr>
          <w:rFonts w:ascii="Times New Roman" w:hAnsi="Times New Roman"/>
          <w:sz w:val="28"/>
          <w:szCs w:val="28"/>
        </w:rPr>
        <w:t xml:space="preserve">підписати три примірники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795764" w:rsidRDefault="00795764" w:rsidP="00795764">
      <w:pPr>
        <w:pStyle w:val="a3"/>
        <w:jc w:val="both"/>
        <w:rPr>
          <w:rFonts w:ascii="Times New Roman" w:hAnsi="Times New Roman"/>
          <w:sz w:val="28"/>
          <w:szCs w:val="28"/>
        </w:rPr>
      </w:pPr>
      <w:r>
        <w:rPr>
          <w:rFonts w:ascii="Times New Roman" w:hAnsi="Times New Roman"/>
          <w:sz w:val="28"/>
          <w:szCs w:val="28"/>
        </w:rPr>
        <w:t>звільнити Майно одночасно із поверненням підписаних Орендарем актів.</w:t>
      </w:r>
    </w:p>
    <w:p w:rsidR="00795764" w:rsidRDefault="00795764" w:rsidP="00795764">
      <w:pPr>
        <w:pStyle w:val="a3"/>
        <w:jc w:val="both"/>
        <w:rPr>
          <w:rFonts w:ascii="Times New Roman" w:hAnsi="Times New Roman"/>
          <w:sz w:val="28"/>
          <w:szCs w:val="28"/>
        </w:rPr>
      </w:pPr>
      <w:r>
        <w:rPr>
          <w:rFonts w:ascii="Times New Roman" w:hAnsi="Times New Roman"/>
          <w:sz w:val="28"/>
          <w:szCs w:val="28"/>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або письмово повідомити Орендодавцю про відмову Орендаря від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та/або створення </w:t>
      </w:r>
      <w:r>
        <w:rPr>
          <w:rFonts w:ascii="Times New Roman" w:hAnsi="Times New Roman"/>
          <w:sz w:val="28"/>
          <w:szCs w:val="28"/>
        </w:rPr>
        <w:lastRenderedPageBreak/>
        <w:t xml:space="preserve">перешкод Орендарем у доступі до орендованого Майна з метою його огляду, та/або про неповернення підписаних Орендарем примірників </w:t>
      </w:r>
      <w:proofErr w:type="spellStart"/>
      <w:r>
        <w:rPr>
          <w:rFonts w:ascii="Times New Roman" w:hAnsi="Times New Roman"/>
          <w:sz w:val="28"/>
          <w:szCs w:val="28"/>
        </w:rPr>
        <w:t>акта</w:t>
      </w:r>
      <w:proofErr w:type="spellEnd"/>
      <w:r>
        <w:rPr>
          <w:rFonts w:ascii="Times New Roman" w:hAnsi="Times New Roman"/>
          <w:sz w:val="28"/>
          <w:szCs w:val="28"/>
        </w:rPr>
        <w:t>.</w:t>
      </w:r>
    </w:p>
    <w:p w:rsidR="00795764" w:rsidRDefault="00795764" w:rsidP="00795764">
      <w:pPr>
        <w:pStyle w:val="a3"/>
        <w:jc w:val="both"/>
        <w:rPr>
          <w:rFonts w:ascii="Times New Roman" w:hAnsi="Times New Roman"/>
          <w:sz w:val="28"/>
          <w:szCs w:val="28"/>
        </w:rPr>
      </w:pPr>
      <w:r>
        <w:rPr>
          <w:rFonts w:ascii="Times New Roman" w:hAnsi="Times New Roman"/>
          <w:sz w:val="28"/>
          <w:szCs w:val="28"/>
        </w:rPr>
        <w:t xml:space="preserve">4.3. Майно вважається повернутим з оренди з моменту підписання Балансоутримувачем та Орендарем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w:t>
      </w:r>
    </w:p>
    <w:p w:rsidR="00795764" w:rsidRPr="00613EAB" w:rsidRDefault="00795764" w:rsidP="00795764">
      <w:pPr>
        <w:pStyle w:val="a3"/>
        <w:jc w:val="both"/>
        <w:rPr>
          <w:rFonts w:ascii="Times New Roman" w:hAnsi="Times New Roman"/>
          <w:sz w:val="28"/>
          <w:szCs w:val="28"/>
        </w:rPr>
      </w:pPr>
      <w:r w:rsidRPr="00613EAB">
        <w:rPr>
          <w:rFonts w:ascii="Times New Roman" w:hAnsi="Times New Roman"/>
          <w:sz w:val="28"/>
          <w:szCs w:val="28"/>
        </w:rPr>
        <w:t>4.4. Якщо Орендар не повертає Майно після отримання від Балансоутримувача примірників Акту повернення з оренди орендованого Майна Орендар сплачує Балансоутримувачу неустойку у розмірі подвійної орендної плати за кожний день користування Майном після дати припинення цього Договору.</w:t>
      </w:r>
    </w:p>
    <w:p w:rsidR="00795764" w:rsidRDefault="00795764" w:rsidP="00795764">
      <w:pPr>
        <w:pStyle w:val="a3"/>
        <w:jc w:val="both"/>
        <w:rPr>
          <w:rFonts w:ascii="Times New Roman" w:hAnsi="Times New Roman"/>
          <w:sz w:val="28"/>
          <w:szCs w:val="28"/>
        </w:rPr>
      </w:pPr>
      <w:r>
        <w:rPr>
          <w:rFonts w:ascii="Times New Roman" w:hAnsi="Times New Roman"/>
          <w:sz w:val="28"/>
          <w:szCs w:val="28"/>
        </w:rPr>
        <w:t xml:space="preserve">4.5. З метою виконання зобов’язань Орендаря за цим договором, а також за договором про </w:t>
      </w:r>
      <w:r w:rsidRPr="009410C6">
        <w:rPr>
          <w:rFonts w:ascii="Times New Roman" w:hAnsi="Times New Roman"/>
          <w:sz w:val="28"/>
          <w:szCs w:val="28"/>
        </w:rPr>
        <w:t>компенсацію витрат Балансоутримувача за користування земельною ділянкою</w:t>
      </w:r>
      <w:r>
        <w:rPr>
          <w:rFonts w:ascii="Times New Roman" w:hAnsi="Times New Roman"/>
          <w:sz w:val="28"/>
          <w:szCs w:val="28"/>
        </w:rPr>
        <w:t xml:space="preserve"> та/або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Балансоутримувача забезпечувальний депозит в розмірі, визначеному у пункті </w:t>
      </w:r>
      <w:r w:rsidRPr="009410C6">
        <w:rPr>
          <w:rFonts w:ascii="Times New Roman" w:hAnsi="Times New Roman"/>
          <w:sz w:val="28"/>
          <w:szCs w:val="28"/>
        </w:rPr>
        <w:t>10</w:t>
      </w:r>
      <w:r>
        <w:rPr>
          <w:rFonts w:ascii="Times New Roman" w:hAnsi="Times New Roman"/>
          <w:sz w:val="28"/>
          <w:szCs w:val="28"/>
        </w:rPr>
        <w:t xml:space="preserve"> Умов.</w:t>
      </w:r>
      <w:r w:rsidRPr="00FF71C3">
        <w:rPr>
          <w:rFonts w:ascii="Times New Roman" w:hAnsi="Times New Roman"/>
          <w:sz w:val="28"/>
          <w:szCs w:val="28"/>
        </w:rPr>
        <w:t xml:space="preserve"> </w:t>
      </w:r>
    </w:p>
    <w:p w:rsidR="00795764" w:rsidRDefault="00795764" w:rsidP="00795764">
      <w:pPr>
        <w:pStyle w:val="a3"/>
        <w:jc w:val="both"/>
        <w:rPr>
          <w:rFonts w:ascii="Times New Roman" w:hAnsi="Times New Roman"/>
          <w:sz w:val="28"/>
          <w:szCs w:val="28"/>
        </w:rPr>
      </w:pPr>
      <w:r>
        <w:rPr>
          <w:rFonts w:ascii="Times New Roman" w:hAnsi="Times New Roman"/>
          <w:sz w:val="28"/>
          <w:szCs w:val="28"/>
        </w:rPr>
        <w:t xml:space="preserve">4.6. Балансоутримувач повертає забезпечувальний депозит Орендарю протягом п’яти робочих днів після отримання примірника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підписаного без зауважень, або здійснює вирахування сум, визначених у пункті 4.8 цього договору, у разі наявності зауважень Балансоутримувача або Орендодавця.</w:t>
      </w:r>
    </w:p>
    <w:p w:rsidR="00795764" w:rsidRPr="00866C29" w:rsidRDefault="00795764" w:rsidP="00795764">
      <w:pPr>
        <w:pStyle w:val="a3"/>
        <w:jc w:val="both"/>
        <w:rPr>
          <w:rFonts w:ascii="Times New Roman" w:hAnsi="Times New Roman"/>
          <w:sz w:val="28"/>
          <w:szCs w:val="28"/>
        </w:rPr>
      </w:pPr>
      <w:r>
        <w:rPr>
          <w:rFonts w:ascii="Times New Roman" w:hAnsi="Times New Roman"/>
          <w:sz w:val="28"/>
          <w:szCs w:val="28"/>
        </w:rPr>
        <w:t xml:space="preserve">4.7. </w:t>
      </w:r>
      <w:r w:rsidRPr="009410C6">
        <w:rPr>
          <w:rFonts w:ascii="Times New Roman" w:hAnsi="Times New Roman"/>
          <w:sz w:val="28"/>
          <w:szCs w:val="28"/>
        </w:rPr>
        <w:t xml:space="preserve">Балансоутримувач перераховує забезпечувальний депозит у обсязі, передбаченому рішенням </w:t>
      </w:r>
      <w:r>
        <w:rPr>
          <w:rFonts w:ascii="Times New Roman" w:hAnsi="Times New Roman"/>
          <w:sz w:val="28"/>
          <w:szCs w:val="28"/>
        </w:rPr>
        <w:t>Миколаївської сільської</w:t>
      </w:r>
      <w:r w:rsidRPr="009410C6">
        <w:rPr>
          <w:rFonts w:ascii="Times New Roman" w:hAnsi="Times New Roman"/>
          <w:sz w:val="28"/>
          <w:szCs w:val="28"/>
        </w:rPr>
        <w:t xml:space="preserve"> ради про бюджет на відповідний рік до </w:t>
      </w:r>
      <w:r>
        <w:rPr>
          <w:rFonts w:ascii="Times New Roman" w:hAnsi="Times New Roman"/>
          <w:sz w:val="28"/>
          <w:szCs w:val="28"/>
        </w:rPr>
        <w:t>місцевого бюджету</w:t>
      </w:r>
      <w:r w:rsidRPr="009410C6">
        <w:rPr>
          <w:rFonts w:ascii="Times New Roman" w:hAnsi="Times New Roman"/>
          <w:sz w:val="28"/>
          <w:szCs w:val="28"/>
        </w:rPr>
        <w:t>,</w:t>
      </w:r>
      <w:r w:rsidRPr="00866C29">
        <w:rPr>
          <w:rFonts w:ascii="Times New Roman" w:hAnsi="Times New Roman"/>
          <w:sz w:val="28"/>
          <w:szCs w:val="28"/>
        </w:rPr>
        <w:t xml:space="preserve"> якщо:</w:t>
      </w:r>
    </w:p>
    <w:p w:rsidR="00795764" w:rsidRDefault="00795764" w:rsidP="00795764">
      <w:pPr>
        <w:pStyle w:val="a3"/>
        <w:jc w:val="both"/>
        <w:rPr>
          <w:rFonts w:ascii="Times New Roman" w:hAnsi="Times New Roman"/>
          <w:sz w:val="28"/>
          <w:szCs w:val="28"/>
        </w:rPr>
      </w:pPr>
      <w:r>
        <w:rPr>
          <w:rFonts w:ascii="Times New Roman" w:hAnsi="Times New Roman"/>
          <w:sz w:val="28"/>
          <w:szCs w:val="28"/>
        </w:rPr>
        <w:t xml:space="preserve">Орендар відмовився від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Pr>
          <w:rFonts w:ascii="Times New Roman" w:hAnsi="Times New Roman"/>
          <w:sz w:val="28"/>
          <w:szCs w:val="28"/>
        </w:rPr>
        <w:t>акта</w:t>
      </w:r>
      <w:proofErr w:type="spellEnd"/>
      <w:r>
        <w:rPr>
          <w:rFonts w:ascii="Times New Roman" w:hAnsi="Times New Roman"/>
          <w:sz w:val="28"/>
          <w:szCs w:val="28"/>
        </w:rPr>
        <w:t>;</w:t>
      </w:r>
    </w:p>
    <w:p w:rsidR="00795764" w:rsidRDefault="00795764" w:rsidP="00795764">
      <w:pPr>
        <w:pStyle w:val="a3"/>
        <w:jc w:val="both"/>
        <w:rPr>
          <w:rFonts w:ascii="Times New Roman" w:hAnsi="Times New Roman"/>
          <w:sz w:val="28"/>
          <w:szCs w:val="28"/>
        </w:rPr>
      </w:pPr>
      <w:r>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795764" w:rsidRPr="00EB749F" w:rsidRDefault="00795764" w:rsidP="00795764">
      <w:pPr>
        <w:pStyle w:val="a3"/>
        <w:jc w:val="both"/>
        <w:rPr>
          <w:rFonts w:ascii="Times New Roman" w:hAnsi="Times New Roman"/>
          <w:sz w:val="28"/>
          <w:szCs w:val="28"/>
        </w:rPr>
      </w:pPr>
      <w:r w:rsidRPr="00EB749F">
        <w:rPr>
          <w:rFonts w:ascii="Times New Roman" w:hAnsi="Times New Roman"/>
          <w:sz w:val="28"/>
          <w:szCs w:val="28"/>
        </w:rPr>
        <w:t xml:space="preserve">4.8. Балансоутримувач не пізніше п’ятого робочого дня з моменту отримання примірнику </w:t>
      </w:r>
      <w:proofErr w:type="spellStart"/>
      <w:r w:rsidRPr="00EB749F">
        <w:rPr>
          <w:rFonts w:ascii="Times New Roman" w:hAnsi="Times New Roman"/>
          <w:sz w:val="28"/>
          <w:szCs w:val="28"/>
        </w:rPr>
        <w:t>Акта</w:t>
      </w:r>
      <w:proofErr w:type="spellEnd"/>
      <w:r w:rsidRPr="00EB749F">
        <w:rPr>
          <w:rFonts w:ascii="Times New Roman" w:hAnsi="Times New Roman"/>
          <w:sz w:val="28"/>
          <w:szCs w:val="28"/>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 виконаних зобов’язань Орендаря і перераховує забезпечувальний депозит на погашення зобов’язань Орендаря у такій черговості:</w:t>
      </w:r>
    </w:p>
    <w:p w:rsidR="00795764" w:rsidRDefault="00795764" w:rsidP="00795764">
      <w:pPr>
        <w:pStyle w:val="a3"/>
        <w:jc w:val="both"/>
        <w:rPr>
          <w:rFonts w:ascii="Times New Roman" w:hAnsi="Times New Roman"/>
          <w:sz w:val="28"/>
          <w:szCs w:val="28"/>
        </w:rPr>
      </w:pPr>
      <w:r>
        <w:rPr>
          <w:rFonts w:ascii="Times New Roman" w:hAnsi="Times New Roman"/>
          <w:sz w:val="28"/>
          <w:szCs w:val="28"/>
        </w:rPr>
        <w:t xml:space="preserve">у першу чергу погашаються зобов’язання Орендаря із сплати пені (пункт </w:t>
      </w:r>
      <w:r w:rsidRPr="00DA3F27">
        <w:rPr>
          <w:rFonts w:ascii="Times New Roman" w:hAnsi="Times New Roman"/>
          <w:sz w:val="28"/>
          <w:szCs w:val="28"/>
        </w:rPr>
        <w:t>3.10</w:t>
      </w:r>
      <w:r>
        <w:rPr>
          <w:rFonts w:ascii="Times New Roman" w:hAnsi="Times New Roman"/>
          <w:sz w:val="28"/>
          <w:szCs w:val="28"/>
        </w:rPr>
        <w:t xml:space="preserve"> цього договору) (у такому разі відповідна сума забезпечувального депозиту розподіляється між комунальним власником і Балансоутримувачем);</w:t>
      </w:r>
    </w:p>
    <w:p w:rsidR="00795764" w:rsidRDefault="00795764" w:rsidP="00795764">
      <w:pPr>
        <w:pStyle w:val="a3"/>
        <w:jc w:val="both"/>
        <w:rPr>
          <w:rFonts w:ascii="Times New Roman" w:hAnsi="Times New Roman"/>
          <w:sz w:val="28"/>
          <w:szCs w:val="28"/>
        </w:rPr>
      </w:pPr>
      <w:r>
        <w:rPr>
          <w:rFonts w:ascii="Times New Roman" w:hAnsi="Times New Roman"/>
          <w:sz w:val="28"/>
          <w:szCs w:val="28"/>
        </w:rPr>
        <w:t>у другу чергу погашаються зобов’язання Орендаря із сплати неустойки (пункт 4.4 цього договору);</w:t>
      </w:r>
    </w:p>
    <w:p w:rsidR="00795764" w:rsidRPr="00EB749F" w:rsidRDefault="00795764" w:rsidP="00795764">
      <w:pPr>
        <w:pStyle w:val="a3"/>
        <w:jc w:val="both"/>
        <w:rPr>
          <w:rFonts w:ascii="Times New Roman" w:hAnsi="Times New Roman"/>
          <w:sz w:val="28"/>
          <w:szCs w:val="28"/>
        </w:rPr>
      </w:pPr>
      <w:r w:rsidRPr="00EB749F">
        <w:rPr>
          <w:rFonts w:ascii="Times New Roman" w:hAnsi="Times New Roman"/>
          <w:sz w:val="28"/>
          <w:szCs w:val="28"/>
        </w:rPr>
        <w:lastRenderedPageBreak/>
        <w:t>у третю чергу погашаються зобов’язання Орендаря зі сплати орендної плати, яка підлягає сплаті Балансоутримувачу;</w:t>
      </w:r>
    </w:p>
    <w:p w:rsidR="00795764" w:rsidRPr="00EB749F" w:rsidRDefault="00795764" w:rsidP="00795764">
      <w:pPr>
        <w:pStyle w:val="a3"/>
        <w:jc w:val="both"/>
        <w:rPr>
          <w:rFonts w:ascii="Times New Roman" w:hAnsi="Times New Roman"/>
          <w:sz w:val="28"/>
          <w:szCs w:val="28"/>
        </w:rPr>
      </w:pPr>
      <w:r w:rsidRPr="00EB749F">
        <w:rPr>
          <w:rFonts w:ascii="Times New Roman" w:hAnsi="Times New Roman"/>
          <w:sz w:val="28"/>
          <w:szCs w:val="28"/>
        </w:rPr>
        <w:t xml:space="preserve">у четверту чергу погашаються зобов’язання Орендаря зі сплати Балансоутримувачу платежів за договором про </w:t>
      </w:r>
      <w:r w:rsidRPr="00DA3F27">
        <w:rPr>
          <w:rFonts w:ascii="Times New Roman" w:hAnsi="Times New Roman"/>
          <w:sz w:val="28"/>
          <w:szCs w:val="28"/>
        </w:rPr>
        <w:t>компенсацію витрат Балансоутримувача за користування земельною ділянкою</w:t>
      </w:r>
      <w:r>
        <w:rPr>
          <w:rFonts w:ascii="Times New Roman" w:hAnsi="Times New Roman"/>
          <w:sz w:val="28"/>
          <w:szCs w:val="28"/>
        </w:rPr>
        <w:t xml:space="preserve"> та/або</w:t>
      </w:r>
      <w:r w:rsidRPr="00FF71C3">
        <w:rPr>
          <w:rFonts w:ascii="Times New Roman" w:hAnsi="Times New Roman"/>
          <w:sz w:val="28"/>
          <w:szCs w:val="28"/>
        </w:rPr>
        <w:t xml:space="preserve"> </w:t>
      </w:r>
      <w:r>
        <w:rPr>
          <w:rFonts w:ascii="Times New Roman" w:hAnsi="Times New Roman"/>
          <w:sz w:val="28"/>
          <w:szCs w:val="28"/>
        </w:rPr>
        <w:t>про відшкодування витрат Балансоутримувача на утримання орендованого Майна та надання комунальних послуг Орендарю</w:t>
      </w:r>
      <w:r w:rsidRPr="00EB749F">
        <w:rPr>
          <w:rFonts w:ascii="Times New Roman" w:hAnsi="Times New Roman"/>
          <w:sz w:val="28"/>
          <w:szCs w:val="28"/>
        </w:rPr>
        <w:t>;</w:t>
      </w:r>
    </w:p>
    <w:p w:rsidR="00795764" w:rsidRPr="00EB749F" w:rsidRDefault="00795764" w:rsidP="00795764">
      <w:pPr>
        <w:pStyle w:val="a3"/>
        <w:jc w:val="both"/>
        <w:rPr>
          <w:rFonts w:ascii="Times New Roman" w:hAnsi="Times New Roman"/>
          <w:sz w:val="28"/>
          <w:szCs w:val="28"/>
        </w:rPr>
      </w:pPr>
      <w:r w:rsidRPr="00EB749F">
        <w:rPr>
          <w:rFonts w:ascii="Times New Roman" w:hAnsi="Times New Roman"/>
          <w:sz w:val="28"/>
          <w:szCs w:val="28"/>
        </w:rPr>
        <w:t>у п’яту чергу погашаються зобов’язання Орендаря з компенсації суми збитків, завданих орендованому Майну;</w:t>
      </w:r>
    </w:p>
    <w:p w:rsidR="00795764" w:rsidRPr="00EB749F" w:rsidRDefault="00795764" w:rsidP="00795764">
      <w:pPr>
        <w:pStyle w:val="a3"/>
        <w:jc w:val="both"/>
        <w:rPr>
          <w:rFonts w:ascii="Times New Roman" w:hAnsi="Times New Roman"/>
          <w:sz w:val="28"/>
          <w:szCs w:val="28"/>
        </w:rPr>
      </w:pPr>
      <w:r w:rsidRPr="00EB749F">
        <w:rPr>
          <w:rFonts w:ascii="Times New Roman" w:hAnsi="Times New Roman"/>
          <w:sz w:val="28"/>
          <w:szCs w:val="28"/>
        </w:rPr>
        <w:t>у шосту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rsidR="00795764" w:rsidRPr="00EB749F" w:rsidRDefault="00795764" w:rsidP="00795764">
      <w:pPr>
        <w:pStyle w:val="a3"/>
        <w:jc w:val="both"/>
        <w:rPr>
          <w:rFonts w:ascii="Times New Roman" w:hAnsi="Times New Roman"/>
          <w:sz w:val="28"/>
          <w:szCs w:val="28"/>
        </w:rPr>
      </w:pPr>
      <w:r w:rsidRPr="00EB749F">
        <w:rPr>
          <w:rFonts w:ascii="Times New Roman" w:hAnsi="Times New Roman"/>
          <w:sz w:val="28"/>
          <w:szCs w:val="28"/>
        </w:rPr>
        <w:t xml:space="preserve">Балансоутримувач повертає Орендарю суму забезпечувального депозиту, яка залишилась після здійснення </w:t>
      </w:r>
      <w:proofErr w:type="spellStart"/>
      <w:r w:rsidRPr="00EB749F">
        <w:rPr>
          <w:rFonts w:ascii="Times New Roman" w:hAnsi="Times New Roman"/>
          <w:sz w:val="28"/>
          <w:szCs w:val="28"/>
        </w:rPr>
        <w:t>вирахувань</w:t>
      </w:r>
      <w:proofErr w:type="spellEnd"/>
      <w:r w:rsidRPr="00EB749F">
        <w:rPr>
          <w:rFonts w:ascii="Times New Roman" w:hAnsi="Times New Roman"/>
          <w:sz w:val="28"/>
          <w:szCs w:val="28"/>
        </w:rPr>
        <w:t>, передбачених цим пунктом.</w:t>
      </w:r>
    </w:p>
    <w:p w:rsidR="00795764" w:rsidRDefault="00795764" w:rsidP="00795764">
      <w:pPr>
        <w:pStyle w:val="a3"/>
        <w:ind w:firstLine="0"/>
        <w:jc w:val="center"/>
        <w:rPr>
          <w:rFonts w:ascii="Times New Roman" w:hAnsi="Times New Roman"/>
          <w:sz w:val="28"/>
          <w:szCs w:val="28"/>
        </w:rPr>
      </w:pPr>
      <w:r>
        <w:rPr>
          <w:rFonts w:ascii="Times New Roman" w:hAnsi="Times New Roman"/>
          <w:sz w:val="28"/>
          <w:szCs w:val="28"/>
        </w:rPr>
        <w:t>Поліпшення і ремонт орендованого майна</w:t>
      </w:r>
    </w:p>
    <w:p w:rsidR="00795764" w:rsidRDefault="00795764" w:rsidP="00795764">
      <w:pPr>
        <w:pStyle w:val="a3"/>
        <w:jc w:val="both"/>
        <w:rPr>
          <w:rFonts w:ascii="Times New Roman" w:hAnsi="Times New Roman"/>
          <w:sz w:val="28"/>
          <w:szCs w:val="28"/>
        </w:rPr>
      </w:pPr>
      <w:r>
        <w:rPr>
          <w:rFonts w:ascii="Times New Roman" w:hAnsi="Times New Roman"/>
          <w:sz w:val="28"/>
          <w:szCs w:val="28"/>
        </w:rPr>
        <w:t>5.1. Орендар має право:</w:t>
      </w:r>
    </w:p>
    <w:p w:rsidR="00795764" w:rsidRDefault="00795764" w:rsidP="00795764">
      <w:pPr>
        <w:pStyle w:val="a3"/>
        <w:jc w:val="both"/>
        <w:rPr>
          <w:rFonts w:ascii="Times New Roman" w:hAnsi="Times New Roman"/>
          <w:sz w:val="28"/>
          <w:szCs w:val="28"/>
        </w:rPr>
      </w:pPr>
      <w:r>
        <w:rPr>
          <w:rFonts w:ascii="Times New Roman" w:hAnsi="Times New Roman"/>
          <w:sz w:val="28"/>
          <w:szCs w:val="28"/>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795764" w:rsidRDefault="00795764" w:rsidP="00795764">
      <w:pPr>
        <w:pStyle w:val="a3"/>
        <w:jc w:val="both"/>
        <w:rPr>
          <w:rFonts w:ascii="Times New Roman" w:hAnsi="Times New Roman"/>
          <w:sz w:val="28"/>
          <w:szCs w:val="28"/>
        </w:rPr>
      </w:pPr>
      <w:r>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795764" w:rsidRDefault="00795764" w:rsidP="00795764">
      <w:pPr>
        <w:pStyle w:val="a3"/>
        <w:jc w:val="both"/>
        <w:rPr>
          <w:rFonts w:ascii="Times New Roman" w:hAnsi="Times New Roman"/>
          <w:sz w:val="28"/>
          <w:szCs w:val="28"/>
        </w:rPr>
      </w:pPr>
      <w:r>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795764" w:rsidRDefault="00795764" w:rsidP="00795764">
      <w:pPr>
        <w:pStyle w:val="a3"/>
        <w:jc w:val="both"/>
        <w:rPr>
          <w:rFonts w:ascii="Times New Roman" w:hAnsi="Times New Roman"/>
          <w:sz w:val="28"/>
          <w:szCs w:val="28"/>
        </w:rPr>
      </w:pPr>
      <w:r>
        <w:rPr>
          <w:rFonts w:ascii="Times New Roman" w:hAnsi="Times New Roman"/>
          <w:sz w:val="28"/>
          <w:szCs w:val="28"/>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795764" w:rsidRDefault="00795764" w:rsidP="00795764">
      <w:pPr>
        <w:pStyle w:val="a3"/>
        <w:jc w:val="both"/>
        <w:rPr>
          <w:rFonts w:ascii="Times New Roman" w:hAnsi="Times New Roman"/>
          <w:sz w:val="28"/>
          <w:szCs w:val="28"/>
        </w:rPr>
      </w:pPr>
      <w:r>
        <w:rPr>
          <w:rFonts w:ascii="Times New Roman" w:hAnsi="Times New Roman"/>
          <w:sz w:val="28"/>
          <w:szCs w:val="28"/>
        </w:rPr>
        <w:t>5.3. Орендар має право на компенсацію вартості здійснених ним невід’ємних поліпшень Майна у порядку та на умовах, встановлених Порядком.</w:t>
      </w:r>
    </w:p>
    <w:p w:rsidR="00795764" w:rsidRDefault="00795764" w:rsidP="00795764">
      <w:pPr>
        <w:pStyle w:val="a3"/>
        <w:jc w:val="both"/>
        <w:rPr>
          <w:rFonts w:ascii="Times New Roman" w:hAnsi="Times New Roman"/>
          <w:sz w:val="28"/>
          <w:szCs w:val="28"/>
        </w:rPr>
      </w:pPr>
      <w:r>
        <w:rPr>
          <w:rFonts w:ascii="Times New Roman" w:hAnsi="Times New Roman"/>
          <w:sz w:val="28"/>
          <w:szCs w:val="28"/>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w:t>
      </w:r>
      <w:r w:rsidRPr="00D13678">
        <w:rPr>
          <w:rFonts w:ascii="Times New Roman" w:hAnsi="Times New Roman"/>
          <w:sz w:val="28"/>
          <w:szCs w:val="28"/>
        </w:rPr>
        <w:t>—</w:t>
      </w:r>
      <w:r>
        <w:rPr>
          <w:rFonts w:ascii="Times New Roman" w:hAnsi="Times New Roman"/>
          <w:sz w:val="28"/>
          <w:szCs w:val="28"/>
        </w:rPr>
        <w:t xml:space="preserve">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795764" w:rsidRDefault="00795764" w:rsidP="00795764">
      <w:pPr>
        <w:pStyle w:val="a3"/>
        <w:ind w:firstLine="0"/>
        <w:jc w:val="center"/>
        <w:rPr>
          <w:rFonts w:ascii="Times New Roman" w:hAnsi="Times New Roman"/>
          <w:sz w:val="28"/>
          <w:szCs w:val="28"/>
        </w:rPr>
      </w:pPr>
      <w:r>
        <w:rPr>
          <w:rFonts w:ascii="Times New Roman" w:hAnsi="Times New Roman"/>
          <w:sz w:val="28"/>
          <w:szCs w:val="28"/>
        </w:rPr>
        <w:lastRenderedPageBreak/>
        <w:t>Режим використання орендованого Майна</w:t>
      </w:r>
    </w:p>
    <w:p w:rsidR="00795764" w:rsidRDefault="00795764" w:rsidP="00795764">
      <w:pPr>
        <w:pStyle w:val="a3"/>
        <w:jc w:val="both"/>
        <w:rPr>
          <w:rFonts w:ascii="Times New Roman" w:hAnsi="Times New Roman"/>
          <w:sz w:val="28"/>
          <w:szCs w:val="28"/>
        </w:rPr>
      </w:pPr>
      <w:r>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795764" w:rsidRDefault="00795764" w:rsidP="00795764">
      <w:pPr>
        <w:pStyle w:val="a3"/>
        <w:jc w:val="both"/>
        <w:rPr>
          <w:rFonts w:ascii="Times New Roman" w:hAnsi="Times New Roman"/>
          <w:sz w:val="28"/>
          <w:szCs w:val="28"/>
        </w:rPr>
      </w:pPr>
      <w:r>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795764" w:rsidRDefault="00795764" w:rsidP="00795764">
      <w:pPr>
        <w:pStyle w:val="a3"/>
        <w:jc w:val="both"/>
        <w:rPr>
          <w:rFonts w:ascii="Times New Roman" w:hAnsi="Times New Roman"/>
          <w:sz w:val="28"/>
          <w:szCs w:val="28"/>
        </w:rPr>
      </w:pPr>
      <w:r>
        <w:rPr>
          <w:rFonts w:ascii="Times New Roman" w:hAnsi="Times New Roman"/>
          <w:sz w:val="28"/>
          <w:szCs w:val="28"/>
        </w:rPr>
        <w:t>6.3. Орендар зобов’язаний:</w:t>
      </w:r>
    </w:p>
    <w:p w:rsidR="00795764" w:rsidRDefault="00795764" w:rsidP="00795764">
      <w:pPr>
        <w:pStyle w:val="a3"/>
        <w:jc w:val="both"/>
        <w:rPr>
          <w:rFonts w:ascii="Times New Roman" w:hAnsi="Times New Roman"/>
          <w:sz w:val="28"/>
          <w:szCs w:val="28"/>
        </w:rPr>
      </w:pPr>
      <w:r>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795764" w:rsidRDefault="00795764" w:rsidP="00795764">
      <w:pPr>
        <w:pStyle w:val="a3"/>
        <w:jc w:val="both"/>
        <w:rPr>
          <w:rFonts w:ascii="Times New Roman" w:hAnsi="Times New Roman"/>
          <w:sz w:val="28"/>
          <w:szCs w:val="28"/>
        </w:rPr>
      </w:pPr>
      <w:r>
        <w:rPr>
          <w:rFonts w:ascii="Times New Roman" w:hAnsi="Times New Roman"/>
          <w:sz w:val="28"/>
          <w:szCs w:val="28"/>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795764" w:rsidRDefault="00795764" w:rsidP="00795764">
      <w:pPr>
        <w:pStyle w:val="a3"/>
        <w:jc w:val="both"/>
        <w:rPr>
          <w:rFonts w:ascii="Times New Roman" w:hAnsi="Times New Roman"/>
          <w:sz w:val="28"/>
          <w:szCs w:val="28"/>
        </w:rPr>
      </w:pPr>
      <w:r>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795764" w:rsidRDefault="00795764" w:rsidP="00795764">
      <w:pPr>
        <w:pStyle w:val="a3"/>
        <w:jc w:val="both"/>
        <w:rPr>
          <w:rFonts w:ascii="Times New Roman" w:hAnsi="Times New Roman"/>
          <w:sz w:val="28"/>
          <w:szCs w:val="28"/>
        </w:rPr>
      </w:pPr>
      <w:r>
        <w:rPr>
          <w:rFonts w:ascii="Times New Roman" w:hAnsi="Times New Roman"/>
          <w:sz w:val="28"/>
          <w:szCs w:val="28"/>
        </w:rPr>
        <w:t>проводити внутрішні розслідування випадків пожеж та подавати Балансоутримувачу відповідні документи розслідування.</w:t>
      </w:r>
    </w:p>
    <w:p w:rsidR="00795764" w:rsidRDefault="00795764" w:rsidP="00795764">
      <w:pPr>
        <w:pStyle w:val="a3"/>
        <w:jc w:val="both"/>
        <w:rPr>
          <w:rFonts w:ascii="Times New Roman" w:hAnsi="Times New Roman"/>
          <w:sz w:val="28"/>
          <w:szCs w:val="28"/>
        </w:rPr>
      </w:pPr>
      <w:r>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795764" w:rsidRDefault="00795764" w:rsidP="00795764">
      <w:pPr>
        <w:pStyle w:val="a3"/>
        <w:jc w:val="both"/>
        <w:rPr>
          <w:rFonts w:ascii="Times New Roman" w:hAnsi="Times New Roman"/>
          <w:sz w:val="28"/>
          <w:szCs w:val="28"/>
        </w:rPr>
      </w:pPr>
      <w:r>
        <w:rPr>
          <w:rFonts w:ascii="Times New Roman" w:hAnsi="Times New Roman"/>
          <w:sz w:val="28"/>
          <w:szCs w:val="28"/>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8"/>
          <w:szCs w:val="28"/>
          <w:lang w:val="ru-RU"/>
        </w:rPr>
        <w:t>—</w:t>
      </w:r>
      <w:r>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795764" w:rsidRPr="00036B88" w:rsidRDefault="00795764" w:rsidP="00795764">
      <w:pPr>
        <w:pStyle w:val="a3"/>
        <w:jc w:val="both"/>
        <w:rPr>
          <w:rFonts w:ascii="Times New Roman" w:hAnsi="Times New Roman"/>
          <w:sz w:val="28"/>
          <w:szCs w:val="28"/>
        </w:rPr>
      </w:pPr>
      <w:r w:rsidRPr="00DD456A">
        <w:rPr>
          <w:rFonts w:ascii="Times New Roman" w:hAnsi="Times New Roman"/>
          <w:sz w:val="28"/>
          <w:szCs w:val="28"/>
        </w:rPr>
        <w:t>6</w:t>
      </w:r>
      <w:r w:rsidRPr="00036B88">
        <w:rPr>
          <w:rFonts w:ascii="Times New Roman" w:hAnsi="Times New Roman"/>
          <w:sz w:val="28"/>
          <w:szCs w:val="28"/>
        </w:rPr>
        <w:t>.5. Протягом п’яти робочих днів з дати укладення цього договору Балансоутримувач зобов’язаний надати Орендарю для підписання:</w:t>
      </w:r>
    </w:p>
    <w:p w:rsidR="00795764" w:rsidRPr="00036B88" w:rsidRDefault="00795764" w:rsidP="00795764">
      <w:pPr>
        <w:pStyle w:val="a3"/>
        <w:jc w:val="both"/>
        <w:rPr>
          <w:rFonts w:ascii="Times New Roman" w:hAnsi="Times New Roman"/>
          <w:sz w:val="28"/>
          <w:szCs w:val="28"/>
        </w:rPr>
      </w:pPr>
      <w:r w:rsidRPr="00036B88">
        <w:rPr>
          <w:rFonts w:ascii="Times New Roman" w:hAnsi="Times New Roman"/>
          <w:sz w:val="28"/>
          <w:szCs w:val="28"/>
        </w:rPr>
        <w:lastRenderedPageBreak/>
        <w:t xml:space="preserve">два примірники договору про компенсацію витрат Балансоутримувача за користування земельною ділянкою та/або про відшкодування витрат Балансоутримувача на утримання орендованого Майна та надання комунальних послуг Орендарю, та/або </w:t>
      </w:r>
    </w:p>
    <w:p w:rsidR="00795764" w:rsidRPr="00036B88" w:rsidRDefault="00795764" w:rsidP="00795764">
      <w:pPr>
        <w:pStyle w:val="a3"/>
        <w:jc w:val="both"/>
        <w:rPr>
          <w:rFonts w:ascii="Times New Roman" w:hAnsi="Times New Roman"/>
          <w:sz w:val="28"/>
          <w:szCs w:val="28"/>
        </w:rPr>
      </w:pPr>
      <w:r w:rsidRPr="00036B88">
        <w:rPr>
          <w:rFonts w:ascii="Times New Roman" w:hAnsi="Times New Roman"/>
          <w:sz w:val="28"/>
          <w:szCs w:val="28"/>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795764" w:rsidRPr="00036B88" w:rsidRDefault="00795764" w:rsidP="00795764">
      <w:pPr>
        <w:pStyle w:val="a3"/>
        <w:jc w:val="both"/>
        <w:rPr>
          <w:rFonts w:ascii="Times New Roman" w:hAnsi="Times New Roman"/>
          <w:sz w:val="28"/>
          <w:szCs w:val="28"/>
        </w:rPr>
      </w:pPr>
      <w:r w:rsidRPr="00036B88">
        <w:rPr>
          <w:rFonts w:ascii="Times New Roman" w:hAnsi="Times New Roman"/>
          <w:sz w:val="28"/>
          <w:szCs w:val="28"/>
        </w:rPr>
        <w:t>підписати і повернути Балансоутримувачу примірник договору; або</w:t>
      </w:r>
    </w:p>
    <w:p w:rsidR="00795764" w:rsidRPr="00036B88" w:rsidRDefault="00795764" w:rsidP="00795764">
      <w:pPr>
        <w:pStyle w:val="a3"/>
        <w:jc w:val="both"/>
        <w:rPr>
          <w:rFonts w:ascii="Times New Roman" w:hAnsi="Times New Roman"/>
          <w:sz w:val="28"/>
          <w:szCs w:val="28"/>
        </w:rPr>
      </w:pPr>
      <w:r w:rsidRPr="00036B88">
        <w:rPr>
          <w:rFonts w:ascii="Times New Roman" w:hAnsi="Times New Roman"/>
          <w:sz w:val="28"/>
          <w:szCs w:val="28"/>
        </w:rPr>
        <w:t>подати Балансоутримувачу обґрунтовані зауваження до сум витрат, які підлягають відшкодуванню Орендарем за договором.</w:t>
      </w:r>
    </w:p>
    <w:p w:rsidR="00795764" w:rsidRPr="00036B88" w:rsidRDefault="00795764" w:rsidP="00795764">
      <w:pPr>
        <w:pStyle w:val="a3"/>
        <w:jc w:val="both"/>
        <w:rPr>
          <w:rFonts w:ascii="Times New Roman" w:hAnsi="Times New Roman"/>
          <w:sz w:val="28"/>
          <w:szCs w:val="28"/>
        </w:rPr>
      </w:pPr>
      <w:r w:rsidRPr="00036B88">
        <w:rPr>
          <w:rFonts w:ascii="Times New Roman" w:hAnsi="Times New Roman"/>
          <w:sz w:val="28"/>
          <w:szCs w:val="28"/>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795764" w:rsidRDefault="00795764" w:rsidP="00795764">
      <w:pPr>
        <w:pStyle w:val="a3"/>
        <w:jc w:val="center"/>
        <w:rPr>
          <w:rFonts w:ascii="Times New Roman" w:hAnsi="Times New Roman"/>
          <w:sz w:val="28"/>
          <w:szCs w:val="28"/>
        </w:rPr>
      </w:pPr>
      <w:bookmarkStart w:id="1" w:name="_heading=h.1fob9te"/>
      <w:bookmarkEnd w:id="1"/>
      <w:r>
        <w:rPr>
          <w:rFonts w:ascii="Times New Roman" w:hAnsi="Times New Roman"/>
          <w:sz w:val="28"/>
          <w:szCs w:val="28"/>
        </w:rPr>
        <w:t xml:space="preserve">Страхування об’єкта оренди, відшкодування витрат на оцінку Майна </w:t>
      </w:r>
    </w:p>
    <w:p w:rsidR="00795764" w:rsidRDefault="00795764" w:rsidP="00795764">
      <w:pPr>
        <w:pStyle w:val="a3"/>
        <w:jc w:val="both"/>
        <w:rPr>
          <w:rFonts w:ascii="Times New Roman" w:hAnsi="Times New Roman"/>
          <w:sz w:val="28"/>
          <w:szCs w:val="28"/>
        </w:rPr>
      </w:pPr>
      <w:r>
        <w:rPr>
          <w:rFonts w:ascii="Times New Roman" w:hAnsi="Times New Roman"/>
          <w:sz w:val="28"/>
          <w:szCs w:val="28"/>
        </w:rPr>
        <w:t>7.1. Орендар зобов’язаний:</w:t>
      </w:r>
    </w:p>
    <w:p w:rsidR="00795764" w:rsidRDefault="00795764" w:rsidP="00795764">
      <w:pPr>
        <w:pStyle w:val="a3"/>
        <w:jc w:val="both"/>
        <w:rPr>
          <w:rFonts w:ascii="Times New Roman" w:hAnsi="Times New Roman"/>
          <w:sz w:val="28"/>
          <w:szCs w:val="28"/>
        </w:rPr>
      </w:pPr>
      <w:r>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sz w:val="28"/>
          <w:szCs w:val="28"/>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795764" w:rsidRDefault="00795764" w:rsidP="00795764">
      <w:pPr>
        <w:pStyle w:val="a3"/>
        <w:jc w:val="both"/>
        <w:rPr>
          <w:rFonts w:ascii="Times New Roman" w:hAnsi="Times New Roman"/>
          <w:sz w:val="28"/>
          <w:szCs w:val="28"/>
        </w:rPr>
      </w:pPr>
      <w:r>
        <w:rPr>
          <w:rFonts w:ascii="Times New Roman" w:hAnsi="Times New Roman"/>
          <w:sz w:val="28"/>
          <w:szCs w:val="28"/>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795764" w:rsidRDefault="00795764" w:rsidP="00795764">
      <w:pPr>
        <w:pStyle w:val="a3"/>
        <w:jc w:val="both"/>
        <w:rPr>
          <w:rFonts w:ascii="Times New Roman" w:hAnsi="Times New Roman"/>
          <w:sz w:val="28"/>
          <w:szCs w:val="28"/>
        </w:rPr>
      </w:pPr>
      <w:r>
        <w:rPr>
          <w:rFonts w:ascii="Times New Roman" w:hAnsi="Times New Roman"/>
          <w:sz w:val="28"/>
          <w:szCs w:val="28"/>
        </w:rPr>
        <w:t>Оплата послуг страховика здійснюється за рахунок Орендаря (страхувальника).</w:t>
      </w:r>
    </w:p>
    <w:p w:rsidR="00795764" w:rsidRDefault="00795764" w:rsidP="00795764">
      <w:pPr>
        <w:pStyle w:val="a3"/>
        <w:ind w:firstLine="0"/>
        <w:jc w:val="center"/>
        <w:rPr>
          <w:rFonts w:ascii="Times New Roman" w:hAnsi="Times New Roman"/>
          <w:sz w:val="28"/>
          <w:szCs w:val="28"/>
        </w:rPr>
      </w:pPr>
      <w:r>
        <w:rPr>
          <w:rFonts w:ascii="Times New Roman" w:hAnsi="Times New Roman"/>
          <w:sz w:val="28"/>
          <w:szCs w:val="28"/>
        </w:rPr>
        <w:t>Суборенда</w:t>
      </w:r>
    </w:p>
    <w:p w:rsidR="00795764" w:rsidRDefault="00795764" w:rsidP="00795764">
      <w:pPr>
        <w:pStyle w:val="a3"/>
        <w:jc w:val="both"/>
        <w:rPr>
          <w:rFonts w:ascii="Times New Roman" w:hAnsi="Times New Roman"/>
          <w:sz w:val="28"/>
          <w:szCs w:val="28"/>
        </w:rPr>
      </w:pPr>
      <w:r>
        <w:rPr>
          <w:rFonts w:ascii="Times New Roman" w:hAnsi="Times New Roman"/>
          <w:sz w:val="28"/>
          <w:szCs w:val="28"/>
        </w:rPr>
        <w:t xml:space="preserve">8.1.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12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795764" w:rsidRDefault="00795764" w:rsidP="00795764">
      <w:pPr>
        <w:pStyle w:val="a3"/>
        <w:jc w:val="both"/>
        <w:rPr>
          <w:rFonts w:ascii="Times New Roman" w:hAnsi="Times New Roman"/>
          <w:sz w:val="28"/>
          <w:szCs w:val="28"/>
        </w:rPr>
      </w:pPr>
      <w:r>
        <w:rPr>
          <w:rFonts w:ascii="Times New Roman" w:hAnsi="Times New Roman"/>
          <w:sz w:val="28"/>
          <w:szCs w:val="28"/>
        </w:rPr>
        <w:t>8.2. Орендар може укладати договір суборенди лише з особами, які відповідають вимогам статті 4 Закону.</w:t>
      </w:r>
    </w:p>
    <w:p w:rsidR="00795764" w:rsidRDefault="00795764" w:rsidP="00795764">
      <w:pPr>
        <w:pStyle w:val="a3"/>
        <w:jc w:val="both"/>
        <w:rPr>
          <w:rFonts w:ascii="Times New Roman" w:hAnsi="Times New Roman"/>
          <w:sz w:val="28"/>
          <w:szCs w:val="28"/>
        </w:rPr>
      </w:pPr>
      <w:r>
        <w:rPr>
          <w:rFonts w:ascii="Times New Roman" w:hAnsi="Times New Roman"/>
          <w:sz w:val="28"/>
          <w:szCs w:val="28"/>
        </w:rPr>
        <w:lastRenderedPageBreak/>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795764" w:rsidRDefault="00795764" w:rsidP="00795764">
      <w:pPr>
        <w:pStyle w:val="a3"/>
        <w:ind w:firstLine="0"/>
        <w:jc w:val="center"/>
        <w:rPr>
          <w:rFonts w:ascii="Times New Roman" w:hAnsi="Times New Roman"/>
          <w:sz w:val="28"/>
          <w:szCs w:val="28"/>
        </w:rPr>
      </w:pPr>
      <w:r>
        <w:rPr>
          <w:rFonts w:ascii="Times New Roman" w:hAnsi="Times New Roman"/>
          <w:sz w:val="28"/>
          <w:szCs w:val="28"/>
        </w:rPr>
        <w:t>Запевнення сторін</w:t>
      </w:r>
    </w:p>
    <w:p w:rsidR="00795764" w:rsidRDefault="00795764" w:rsidP="00795764">
      <w:pPr>
        <w:pStyle w:val="a3"/>
        <w:jc w:val="both"/>
        <w:rPr>
          <w:rFonts w:ascii="Times New Roman" w:hAnsi="Times New Roman"/>
          <w:sz w:val="28"/>
          <w:szCs w:val="28"/>
        </w:rPr>
      </w:pPr>
      <w:r>
        <w:rPr>
          <w:rFonts w:ascii="Times New Roman" w:hAnsi="Times New Roman"/>
          <w:sz w:val="28"/>
          <w:szCs w:val="28"/>
        </w:rPr>
        <w:t>9.1. Балансоутримувач і Орендодавець запевняють Орендаря, що:</w:t>
      </w:r>
    </w:p>
    <w:p w:rsidR="00795764" w:rsidRDefault="00795764" w:rsidP="00795764">
      <w:pPr>
        <w:pStyle w:val="a3"/>
        <w:jc w:val="both"/>
        <w:rPr>
          <w:rFonts w:ascii="Times New Roman" w:hAnsi="Times New Roman"/>
          <w:sz w:val="28"/>
          <w:szCs w:val="28"/>
        </w:rPr>
      </w:pPr>
      <w:r>
        <w:rPr>
          <w:rFonts w:ascii="Times New Roman" w:hAnsi="Times New Roman"/>
          <w:sz w:val="28"/>
          <w:szCs w:val="28"/>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разом із комплектом ключів від об’єкта у кількості, зазначеній в акті приймання-передачі;</w:t>
      </w:r>
    </w:p>
    <w:p w:rsidR="00795764" w:rsidRDefault="00795764" w:rsidP="00795764">
      <w:pPr>
        <w:pStyle w:val="a3"/>
        <w:jc w:val="both"/>
        <w:rPr>
          <w:rFonts w:ascii="Times New Roman" w:hAnsi="Times New Roman"/>
          <w:sz w:val="28"/>
          <w:szCs w:val="28"/>
        </w:rPr>
      </w:pPr>
      <w:r>
        <w:rPr>
          <w:rFonts w:ascii="Times New Roman" w:hAnsi="Times New Roman"/>
          <w:sz w:val="28"/>
          <w:szCs w:val="28"/>
        </w:rPr>
        <w:t>9.1.2. інформація про Майно, оприлюднена в оголошенні про передачу в оренду (в обсязі, передбаченому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795764" w:rsidRDefault="00795764" w:rsidP="00795764">
      <w:pPr>
        <w:pStyle w:val="a3"/>
        <w:jc w:val="both"/>
        <w:rPr>
          <w:rFonts w:ascii="Times New Roman" w:hAnsi="Times New Roman"/>
          <w:sz w:val="28"/>
          <w:szCs w:val="28"/>
        </w:rPr>
      </w:pPr>
      <w:r>
        <w:rPr>
          <w:rFonts w:ascii="Times New Roman" w:hAnsi="Times New Roman"/>
          <w:sz w:val="28"/>
          <w:szCs w:val="28"/>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795764" w:rsidRDefault="00795764" w:rsidP="00795764">
      <w:pPr>
        <w:pStyle w:val="a3"/>
        <w:jc w:val="both"/>
        <w:rPr>
          <w:rFonts w:ascii="Times New Roman" w:hAnsi="Times New Roman"/>
          <w:sz w:val="28"/>
          <w:szCs w:val="28"/>
        </w:rPr>
      </w:pPr>
      <w:r>
        <w:rPr>
          <w:rFonts w:ascii="Times New Roman" w:hAnsi="Times New Roman"/>
          <w:sz w:val="28"/>
          <w:szCs w:val="28"/>
        </w:rPr>
        <w:t xml:space="preserve">9.3. Одночасно або до дати укладення цього договору Орендар повністю сплатив авансовий внесок з орендної плати в розмірі, визначеному у пункті </w:t>
      </w:r>
      <w:r w:rsidRPr="00FB5E94">
        <w:rPr>
          <w:rFonts w:ascii="Times New Roman" w:hAnsi="Times New Roman"/>
          <w:sz w:val="28"/>
          <w:szCs w:val="28"/>
        </w:rPr>
        <w:t>9</w:t>
      </w:r>
      <w:r>
        <w:rPr>
          <w:rFonts w:ascii="Times New Roman" w:hAnsi="Times New Roman"/>
          <w:sz w:val="28"/>
          <w:szCs w:val="28"/>
        </w:rPr>
        <w:t xml:space="preserve"> Умов.</w:t>
      </w:r>
    </w:p>
    <w:p w:rsidR="00795764" w:rsidRDefault="00795764" w:rsidP="00795764">
      <w:pPr>
        <w:pStyle w:val="a3"/>
        <w:jc w:val="both"/>
        <w:rPr>
          <w:rFonts w:ascii="Times New Roman" w:hAnsi="Times New Roman"/>
          <w:sz w:val="28"/>
          <w:szCs w:val="28"/>
        </w:rPr>
      </w:pPr>
      <w:r>
        <w:rPr>
          <w:rFonts w:ascii="Times New Roman" w:hAnsi="Times New Roman"/>
          <w:sz w:val="28"/>
          <w:szCs w:val="28"/>
        </w:rPr>
        <w:t>9.4. Одночасно або до укладення цього договору Орендар повністю сплатив забезпечувальний депозит в розмірі, визначеному у пункті 10 Умов.</w:t>
      </w:r>
    </w:p>
    <w:p w:rsidR="00795764" w:rsidRDefault="00795764" w:rsidP="00795764">
      <w:pPr>
        <w:pStyle w:val="a3"/>
        <w:ind w:firstLine="0"/>
        <w:jc w:val="center"/>
        <w:rPr>
          <w:rFonts w:ascii="Times New Roman" w:hAnsi="Times New Roman"/>
          <w:sz w:val="28"/>
          <w:szCs w:val="28"/>
        </w:rPr>
      </w:pPr>
      <w:r>
        <w:rPr>
          <w:rFonts w:ascii="Times New Roman" w:hAnsi="Times New Roman"/>
          <w:sz w:val="28"/>
          <w:szCs w:val="28"/>
        </w:rPr>
        <w:t>Додаткові умови оренди</w:t>
      </w:r>
    </w:p>
    <w:p w:rsidR="00795764" w:rsidRDefault="00795764" w:rsidP="00795764">
      <w:pPr>
        <w:pStyle w:val="a3"/>
        <w:jc w:val="both"/>
        <w:rPr>
          <w:rFonts w:ascii="Times New Roman" w:hAnsi="Times New Roman"/>
          <w:sz w:val="28"/>
          <w:szCs w:val="28"/>
        </w:rPr>
      </w:pPr>
      <w:r>
        <w:rPr>
          <w:rFonts w:ascii="Times New Roman" w:hAnsi="Times New Roman"/>
          <w:sz w:val="28"/>
          <w:szCs w:val="28"/>
        </w:rPr>
        <w:t xml:space="preserve">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13 Умов, за умови, що посилання на такі додаткові умови оренди було включено до оголошення про передачу майна в оренду. </w:t>
      </w:r>
    </w:p>
    <w:p w:rsidR="00795764" w:rsidRDefault="00795764" w:rsidP="00795764">
      <w:pPr>
        <w:pStyle w:val="a3"/>
        <w:ind w:firstLine="0"/>
        <w:jc w:val="center"/>
        <w:rPr>
          <w:rFonts w:ascii="Times New Roman" w:hAnsi="Times New Roman"/>
          <w:sz w:val="28"/>
          <w:szCs w:val="28"/>
        </w:rPr>
      </w:pPr>
      <w:r>
        <w:rPr>
          <w:rFonts w:ascii="Times New Roman" w:hAnsi="Times New Roman"/>
          <w:sz w:val="28"/>
          <w:szCs w:val="28"/>
        </w:rPr>
        <w:t>Відповідальність і вирішення спорів за договором</w:t>
      </w:r>
    </w:p>
    <w:p w:rsidR="00795764" w:rsidRDefault="00795764" w:rsidP="00795764">
      <w:pPr>
        <w:pStyle w:val="a3"/>
        <w:jc w:val="both"/>
        <w:rPr>
          <w:rFonts w:ascii="Times New Roman" w:hAnsi="Times New Roman"/>
          <w:sz w:val="28"/>
          <w:szCs w:val="28"/>
        </w:rPr>
      </w:pPr>
      <w:r>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795764" w:rsidRDefault="00795764" w:rsidP="00795764">
      <w:pPr>
        <w:pStyle w:val="a3"/>
        <w:jc w:val="both"/>
        <w:rPr>
          <w:rFonts w:ascii="Times New Roman" w:hAnsi="Times New Roman"/>
          <w:sz w:val="28"/>
          <w:szCs w:val="28"/>
        </w:rPr>
      </w:pPr>
      <w:r>
        <w:rPr>
          <w:rFonts w:ascii="Times New Roman" w:hAnsi="Times New Roman"/>
          <w:sz w:val="28"/>
          <w:szCs w:val="28"/>
        </w:rPr>
        <w:t>11.2. Орендодавець та Балансоутримувач не відповідають за зобов’язаннями Орендаря. Орендар не відповідає за зобов’язаннями Орендодавця та Балансоутримувача,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Майно.</w:t>
      </w:r>
    </w:p>
    <w:p w:rsidR="00795764" w:rsidRDefault="00795764" w:rsidP="00795764">
      <w:pPr>
        <w:pStyle w:val="a3"/>
        <w:jc w:val="both"/>
        <w:rPr>
          <w:rFonts w:ascii="Times New Roman" w:hAnsi="Times New Roman"/>
          <w:sz w:val="28"/>
          <w:szCs w:val="28"/>
        </w:rPr>
      </w:pPr>
      <w:r>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795764" w:rsidRDefault="00795764" w:rsidP="00795764">
      <w:pPr>
        <w:pStyle w:val="a3"/>
        <w:jc w:val="both"/>
        <w:rPr>
          <w:rFonts w:ascii="Times New Roman" w:hAnsi="Times New Roman"/>
          <w:sz w:val="28"/>
          <w:szCs w:val="28"/>
        </w:rPr>
      </w:pPr>
      <w:r>
        <w:rPr>
          <w:rFonts w:ascii="Times New Roman" w:hAnsi="Times New Roman"/>
          <w:sz w:val="28"/>
          <w:szCs w:val="28"/>
        </w:rPr>
        <w:t xml:space="preserve">11.4. Стягнення заборгованості з орендної плати, пені та неустойки (за наявності), передбачених цим договором, може здійснюватися на підставі </w:t>
      </w:r>
      <w:r>
        <w:rPr>
          <w:rFonts w:ascii="Times New Roman" w:hAnsi="Times New Roman"/>
          <w:sz w:val="28"/>
          <w:szCs w:val="28"/>
        </w:rPr>
        <w:lastRenderedPageBreak/>
        <w:t>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795764" w:rsidRDefault="00795764" w:rsidP="00795764">
      <w:pPr>
        <w:pStyle w:val="a3"/>
        <w:jc w:val="center"/>
        <w:rPr>
          <w:rFonts w:ascii="Times New Roman" w:hAnsi="Times New Roman"/>
          <w:sz w:val="28"/>
          <w:szCs w:val="28"/>
        </w:rPr>
      </w:pPr>
      <w:r>
        <w:rPr>
          <w:rFonts w:ascii="Times New Roman" w:hAnsi="Times New Roman"/>
          <w:sz w:val="28"/>
          <w:szCs w:val="28"/>
        </w:rPr>
        <w:t>Строк чинності, умови зміни та припинення договору</w:t>
      </w:r>
    </w:p>
    <w:p w:rsidR="00795764" w:rsidRDefault="00795764" w:rsidP="00795764">
      <w:pPr>
        <w:pStyle w:val="a3"/>
        <w:jc w:val="both"/>
        <w:rPr>
          <w:rFonts w:ascii="Times New Roman" w:hAnsi="Times New Roman"/>
          <w:sz w:val="28"/>
          <w:szCs w:val="28"/>
        </w:rPr>
      </w:pPr>
      <w:r>
        <w:rPr>
          <w:rFonts w:ascii="Times New Roman" w:hAnsi="Times New Roman"/>
          <w:sz w:val="28"/>
          <w:szCs w:val="28"/>
        </w:rPr>
        <w:t xml:space="preserve">12.1. Цей договір укладено на строк, визначений у пункті 11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і закінчується датою припинення цього договору. </w:t>
      </w:r>
    </w:p>
    <w:p w:rsidR="00795764" w:rsidRDefault="00795764" w:rsidP="00795764">
      <w:pPr>
        <w:pStyle w:val="a3"/>
        <w:jc w:val="both"/>
        <w:rPr>
          <w:rFonts w:ascii="Times New Roman" w:hAnsi="Times New Roman"/>
          <w:sz w:val="28"/>
          <w:szCs w:val="28"/>
        </w:rPr>
      </w:pPr>
      <w:r>
        <w:rPr>
          <w:rFonts w:ascii="Times New Roman" w:hAnsi="Times New Roman"/>
          <w:sz w:val="28"/>
          <w:szCs w:val="28"/>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795764" w:rsidRDefault="00795764" w:rsidP="00795764">
      <w:pPr>
        <w:pStyle w:val="a3"/>
        <w:jc w:val="both"/>
        <w:rPr>
          <w:rFonts w:ascii="Times New Roman" w:hAnsi="Times New Roman"/>
          <w:sz w:val="28"/>
          <w:szCs w:val="28"/>
        </w:rPr>
      </w:pPr>
      <w:r>
        <w:rPr>
          <w:rFonts w:ascii="Times New Roman" w:hAnsi="Times New Roman"/>
          <w:sz w:val="28"/>
          <w:szCs w:val="28"/>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795764" w:rsidRDefault="00795764" w:rsidP="00795764">
      <w:pPr>
        <w:pStyle w:val="a3"/>
        <w:jc w:val="both"/>
        <w:rPr>
          <w:rFonts w:ascii="Times New Roman" w:hAnsi="Times New Roman"/>
          <w:sz w:val="28"/>
          <w:szCs w:val="28"/>
        </w:rPr>
      </w:pPr>
      <w:r>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795764" w:rsidRDefault="00795764" w:rsidP="00795764">
      <w:pPr>
        <w:pStyle w:val="a3"/>
        <w:jc w:val="both"/>
        <w:rPr>
          <w:rFonts w:ascii="Times New Roman" w:hAnsi="Times New Roman"/>
          <w:sz w:val="28"/>
          <w:szCs w:val="28"/>
        </w:rPr>
      </w:pPr>
      <w:r>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795764" w:rsidRDefault="00795764" w:rsidP="00795764">
      <w:pPr>
        <w:pStyle w:val="a3"/>
        <w:jc w:val="both"/>
        <w:rPr>
          <w:rFonts w:ascii="Times New Roman" w:hAnsi="Times New Roman"/>
          <w:sz w:val="28"/>
          <w:szCs w:val="28"/>
        </w:rPr>
      </w:pPr>
      <w:r>
        <w:rPr>
          <w:rFonts w:ascii="Times New Roman" w:hAnsi="Times New Roman"/>
          <w:sz w:val="28"/>
          <w:szCs w:val="28"/>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795764" w:rsidRDefault="00795764" w:rsidP="00795764">
      <w:pPr>
        <w:pStyle w:val="a3"/>
        <w:jc w:val="both"/>
        <w:rPr>
          <w:rFonts w:ascii="Times New Roman" w:hAnsi="Times New Roman"/>
          <w:sz w:val="28"/>
          <w:szCs w:val="28"/>
        </w:rPr>
      </w:pPr>
      <w:r>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795764" w:rsidRDefault="00795764" w:rsidP="00795764">
      <w:pPr>
        <w:pStyle w:val="a3"/>
        <w:jc w:val="both"/>
        <w:rPr>
          <w:rFonts w:ascii="Times New Roman" w:hAnsi="Times New Roman"/>
          <w:sz w:val="28"/>
          <w:szCs w:val="28"/>
        </w:rPr>
      </w:pPr>
      <w:r>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795764" w:rsidRDefault="00795764" w:rsidP="00795764">
      <w:pPr>
        <w:pStyle w:val="a3"/>
        <w:jc w:val="both"/>
        <w:rPr>
          <w:rFonts w:ascii="Times New Roman" w:hAnsi="Times New Roman"/>
          <w:sz w:val="28"/>
          <w:szCs w:val="28"/>
        </w:rPr>
      </w:pPr>
      <w:r>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795764" w:rsidRDefault="00795764" w:rsidP="00795764">
      <w:pPr>
        <w:pStyle w:val="a3"/>
        <w:jc w:val="both"/>
        <w:rPr>
          <w:rFonts w:ascii="Times New Roman" w:hAnsi="Times New Roman"/>
          <w:sz w:val="28"/>
          <w:szCs w:val="28"/>
        </w:rPr>
      </w:pPr>
      <w:r>
        <w:rPr>
          <w:rFonts w:ascii="Times New Roman" w:hAnsi="Times New Roman"/>
          <w:sz w:val="28"/>
          <w:szCs w:val="28"/>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795764" w:rsidRDefault="00795764" w:rsidP="00795764">
      <w:pPr>
        <w:pStyle w:val="a3"/>
        <w:jc w:val="both"/>
        <w:rPr>
          <w:rFonts w:ascii="Times New Roman" w:hAnsi="Times New Roman"/>
          <w:sz w:val="28"/>
          <w:szCs w:val="28"/>
        </w:rPr>
      </w:pPr>
      <w:r>
        <w:rPr>
          <w:rFonts w:ascii="Times New Roman" w:hAnsi="Times New Roman"/>
          <w:sz w:val="28"/>
          <w:szCs w:val="28"/>
        </w:rPr>
        <w:t>12.6. Договір припиняється:</w:t>
      </w:r>
    </w:p>
    <w:p w:rsidR="00795764" w:rsidRDefault="00795764" w:rsidP="00795764">
      <w:pPr>
        <w:pStyle w:val="a3"/>
        <w:jc w:val="both"/>
        <w:rPr>
          <w:rFonts w:ascii="Times New Roman" w:hAnsi="Times New Roman"/>
          <w:sz w:val="28"/>
          <w:szCs w:val="28"/>
        </w:rPr>
      </w:pPr>
      <w:r>
        <w:rPr>
          <w:rFonts w:ascii="Times New Roman" w:hAnsi="Times New Roman"/>
          <w:sz w:val="28"/>
          <w:szCs w:val="28"/>
        </w:rPr>
        <w:lastRenderedPageBreak/>
        <w:t>12.6.1 з підстав, передбачених частиною першою статті 24 Закону, і при цьому:</w:t>
      </w:r>
    </w:p>
    <w:p w:rsidR="00795764" w:rsidRDefault="00795764" w:rsidP="00795764">
      <w:pPr>
        <w:pStyle w:val="a3"/>
        <w:jc w:val="both"/>
        <w:rPr>
          <w:rFonts w:ascii="Times New Roman" w:hAnsi="Times New Roman"/>
          <w:sz w:val="28"/>
          <w:szCs w:val="28"/>
        </w:rPr>
      </w:pPr>
      <w:r>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795764" w:rsidRDefault="00795764" w:rsidP="00795764">
      <w:pPr>
        <w:ind w:firstLine="567"/>
        <w:jc w:val="both"/>
        <w:rPr>
          <w:rFonts w:ascii="Times New Roman" w:hAnsi="Times New Roman"/>
          <w:sz w:val="28"/>
          <w:szCs w:val="28"/>
        </w:rPr>
      </w:pPr>
      <w:r>
        <w:rPr>
          <w:rFonts w:ascii="Times New Roman" w:hAnsi="Times New Roman"/>
          <w:sz w:val="28"/>
          <w:szCs w:val="28"/>
        </w:rPr>
        <w:t>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795764" w:rsidRDefault="00795764" w:rsidP="00795764">
      <w:pPr>
        <w:pStyle w:val="a3"/>
        <w:jc w:val="both"/>
        <w:rPr>
          <w:rFonts w:ascii="Times New Roman" w:hAnsi="Times New Roman"/>
          <w:sz w:val="28"/>
          <w:szCs w:val="28"/>
        </w:rPr>
      </w:pPr>
      <w:r>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w:hAnsi="Times New Roman"/>
          <w:sz w:val="28"/>
          <w:szCs w:val="28"/>
          <w:lang w:val="en-US"/>
        </w:rPr>
        <w:t> </w:t>
      </w:r>
      <w:r>
        <w:rPr>
          <w:rFonts w:ascii="Times New Roman" w:hAnsi="Times New Roman"/>
          <w:sz w:val="28"/>
          <w:szCs w:val="28"/>
        </w:rPr>
        <w:t>— на підставі протоколу аукціону (рішення Орендодавця не вимагається);</w:t>
      </w:r>
    </w:p>
    <w:p w:rsidR="00795764" w:rsidRDefault="00795764" w:rsidP="00795764">
      <w:pPr>
        <w:pStyle w:val="a3"/>
        <w:jc w:val="both"/>
        <w:rPr>
          <w:rFonts w:ascii="Times New Roman" w:hAnsi="Times New Roman"/>
          <w:sz w:val="28"/>
          <w:szCs w:val="28"/>
        </w:rPr>
      </w:pPr>
      <w:r>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795764" w:rsidRDefault="00795764" w:rsidP="00795764">
      <w:pPr>
        <w:pStyle w:val="a3"/>
        <w:jc w:val="both"/>
        <w:rPr>
          <w:rFonts w:ascii="Times New Roman" w:hAnsi="Times New Roman"/>
          <w:sz w:val="28"/>
          <w:szCs w:val="28"/>
        </w:rPr>
      </w:pPr>
      <w:r>
        <w:rPr>
          <w:rFonts w:ascii="Times New Roman" w:hAnsi="Times New Roman"/>
          <w:sz w:val="28"/>
          <w:szCs w:val="28"/>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795764" w:rsidRDefault="00795764" w:rsidP="00795764">
      <w:pPr>
        <w:pStyle w:val="a3"/>
        <w:jc w:val="both"/>
        <w:rPr>
          <w:rFonts w:ascii="Times New Roman" w:hAnsi="Times New Roman"/>
          <w:sz w:val="28"/>
          <w:szCs w:val="28"/>
        </w:rPr>
      </w:pPr>
      <w:r>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795764" w:rsidRDefault="00795764" w:rsidP="00795764">
      <w:pPr>
        <w:pStyle w:val="a3"/>
        <w:jc w:val="both"/>
        <w:rPr>
          <w:rFonts w:ascii="Times New Roman" w:hAnsi="Times New Roman"/>
          <w:sz w:val="28"/>
          <w:szCs w:val="28"/>
        </w:rPr>
      </w:pPr>
      <w:r>
        <w:rPr>
          <w:rFonts w:ascii="Times New Roman" w:hAnsi="Times New Roman"/>
          <w:sz w:val="28"/>
          <w:szCs w:val="28"/>
        </w:rPr>
        <w:t>У такому разі договір вважається припиненим:</w:t>
      </w:r>
    </w:p>
    <w:p w:rsidR="00795764" w:rsidRDefault="00795764" w:rsidP="00795764">
      <w:pPr>
        <w:pStyle w:val="a3"/>
        <w:jc w:val="both"/>
        <w:rPr>
          <w:rFonts w:ascii="Times New Roman" w:hAnsi="Times New Roman"/>
          <w:sz w:val="28"/>
          <w:szCs w:val="28"/>
        </w:rPr>
      </w:pPr>
      <w:r>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795764" w:rsidRDefault="00795764" w:rsidP="00795764">
      <w:pPr>
        <w:pStyle w:val="a3"/>
        <w:jc w:val="both"/>
        <w:rPr>
          <w:rFonts w:ascii="Times New Roman" w:hAnsi="Times New Roman"/>
          <w:sz w:val="28"/>
          <w:szCs w:val="28"/>
        </w:rPr>
      </w:pPr>
      <w:r>
        <w:rPr>
          <w:rFonts w:ascii="Times New Roman" w:hAnsi="Times New Roman"/>
          <w:sz w:val="28"/>
          <w:szCs w:val="28"/>
        </w:rPr>
        <w:t>з дати набрання законної сили рішенням суду про відмову у позові Орендаря; або</w:t>
      </w:r>
    </w:p>
    <w:p w:rsidR="00795764" w:rsidRDefault="00795764" w:rsidP="00795764">
      <w:pPr>
        <w:pStyle w:val="a3"/>
        <w:jc w:val="both"/>
        <w:rPr>
          <w:rFonts w:ascii="Times New Roman" w:hAnsi="Times New Roman"/>
          <w:sz w:val="28"/>
          <w:szCs w:val="28"/>
        </w:rPr>
      </w:pPr>
      <w:r>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795764" w:rsidRDefault="00795764" w:rsidP="00795764">
      <w:pPr>
        <w:pStyle w:val="a3"/>
        <w:jc w:val="both"/>
        <w:rPr>
          <w:rFonts w:ascii="Times New Roman" w:hAnsi="Times New Roman"/>
          <w:sz w:val="28"/>
          <w:szCs w:val="28"/>
        </w:rPr>
      </w:pPr>
      <w:r>
        <w:rPr>
          <w:rFonts w:ascii="Times New Roman" w:hAnsi="Times New Roman"/>
          <w:sz w:val="28"/>
          <w:szCs w:val="28"/>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місцезнаходження Орендаря, а також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орендованого Майна;</w:t>
      </w:r>
    </w:p>
    <w:p w:rsidR="00795764" w:rsidRDefault="00795764" w:rsidP="00795764">
      <w:pPr>
        <w:pStyle w:val="a3"/>
        <w:jc w:val="both"/>
        <w:rPr>
          <w:rFonts w:ascii="Times New Roman" w:hAnsi="Times New Roman"/>
          <w:sz w:val="28"/>
          <w:szCs w:val="28"/>
        </w:rPr>
      </w:pPr>
      <w:r>
        <w:rPr>
          <w:rFonts w:ascii="Times New Roman" w:hAnsi="Times New Roman"/>
          <w:sz w:val="28"/>
          <w:szCs w:val="28"/>
        </w:rPr>
        <w:t xml:space="preserve">12.6.3 якщо цей договір підписаний без одночасного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w:t>
      </w:r>
      <w:r>
        <w:rPr>
          <w:rFonts w:ascii="Times New Roman" w:hAnsi="Times New Roman"/>
          <w:sz w:val="28"/>
          <w:szCs w:val="28"/>
        </w:rPr>
        <w:lastRenderedPageBreak/>
        <w:t xml:space="preserve">день акт приймання-передачі не підписаний через відмову Орендаря, про що Балансоутримувач повинен скласти акт та повідомити Орендодавцю. </w:t>
      </w:r>
    </w:p>
    <w:p w:rsidR="00795764" w:rsidRDefault="00795764" w:rsidP="00795764">
      <w:pPr>
        <w:pStyle w:val="a3"/>
        <w:jc w:val="both"/>
        <w:rPr>
          <w:rFonts w:ascii="Times New Roman" w:hAnsi="Times New Roman"/>
          <w:sz w:val="28"/>
          <w:szCs w:val="28"/>
        </w:rPr>
      </w:pPr>
      <w:r>
        <w:rPr>
          <w:rFonts w:ascii="Times New Roman" w:hAnsi="Times New Roman"/>
          <w:sz w:val="28"/>
          <w:szCs w:val="28"/>
        </w:rPr>
        <w:t>12.6.4. на вимогу Орендодавця з підстав, передбачених пунктом 11.7 цього договору, і при цьому договір вважається припиненим в день, визначений відповідно до абзацу третього пункту 11.8 цього договору;</w:t>
      </w:r>
    </w:p>
    <w:p w:rsidR="00795764" w:rsidRDefault="00795764" w:rsidP="00795764">
      <w:pPr>
        <w:pStyle w:val="a3"/>
        <w:jc w:val="both"/>
        <w:rPr>
          <w:rFonts w:ascii="Times New Roman" w:hAnsi="Times New Roman"/>
          <w:sz w:val="28"/>
          <w:szCs w:val="28"/>
        </w:rPr>
      </w:pPr>
      <w:r>
        <w:rPr>
          <w:rFonts w:ascii="Times New Roman" w:hAnsi="Times New Roman"/>
          <w:sz w:val="28"/>
          <w:szCs w:val="28"/>
        </w:rPr>
        <w:t>12.6.5. на вимогу Орендаря з підстав, передбачених пунктом 11.9 цього договору, і при цьому договір вважається припиненим в день, визначений відповідно до абзацу другого пункту 11.10 цього договору;</w:t>
      </w:r>
    </w:p>
    <w:p w:rsidR="00795764" w:rsidRDefault="00795764" w:rsidP="00795764">
      <w:pPr>
        <w:pStyle w:val="a3"/>
        <w:jc w:val="both"/>
        <w:rPr>
          <w:rFonts w:ascii="Times New Roman" w:hAnsi="Times New Roman"/>
          <w:sz w:val="28"/>
          <w:szCs w:val="28"/>
        </w:rPr>
      </w:pPr>
      <w:r>
        <w:rPr>
          <w:rFonts w:ascii="Times New Roman" w:hAnsi="Times New Roman"/>
          <w:sz w:val="28"/>
          <w:szCs w:val="28"/>
        </w:rPr>
        <w:t xml:space="preserve">12.6.6. за згодою сторін на підставі договору про припинення з дати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Майна з оренди;</w:t>
      </w:r>
    </w:p>
    <w:p w:rsidR="00795764" w:rsidRDefault="00795764" w:rsidP="00795764">
      <w:pPr>
        <w:pStyle w:val="a3"/>
        <w:jc w:val="both"/>
        <w:rPr>
          <w:rFonts w:ascii="Times New Roman" w:hAnsi="Times New Roman"/>
          <w:sz w:val="28"/>
          <w:szCs w:val="28"/>
        </w:rPr>
      </w:pPr>
      <w:r>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795764" w:rsidRDefault="00795764" w:rsidP="00795764">
      <w:pPr>
        <w:pStyle w:val="a3"/>
        <w:jc w:val="both"/>
        <w:rPr>
          <w:rFonts w:ascii="Times New Roman" w:hAnsi="Times New Roman"/>
          <w:sz w:val="28"/>
          <w:szCs w:val="28"/>
        </w:rPr>
      </w:pPr>
      <w:r>
        <w:rPr>
          <w:rFonts w:ascii="Times New Roman" w:hAnsi="Times New Roman"/>
          <w:sz w:val="28"/>
          <w:szCs w:val="28"/>
        </w:rPr>
        <w:t>12.7. Договір може бути достроково припинений на вимогу Орендодавця, якщо Орендар:</w:t>
      </w:r>
    </w:p>
    <w:p w:rsidR="00795764" w:rsidRDefault="00795764" w:rsidP="00795764">
      <w:pPr>
        <w:pStyle w:val="a3"/>
        <w:jc w:val="both"/>
        <w:rPr>
          <w:rFonts w:ascii="Times New Roman" w:hAnsi="Times New Roman"/>
          <w:sz w:val="28"/>
          <w:szCs w:val="28"/>
        </w:rPr>
      </w:pPr>
      <w:r>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795764" w:rsidRDefault="00795764" w:rsidP="00795764">
      <w:pPr>
        <w:pStyle w:val="a3"/>
        <w:jc w:val="both"/>
        <w:rPr>
          <w:rFonts w:ascii="Times New Roman" w:hAnsi="Times New Roman"/>
          <w:sz w:val="28"/>
          <w:szCs w:val="28"/>
        </w:rPr>
      </w:pPr>
      <w:r>
        <w:rPr>
          <w:rFonts w:ascii="Times New Roman" w:hAnsi="Times New Roman"/>
          <w:sz w:val="28"/>
          <w:szCs w:val="28"/>
        </w:rPr>
        <w:t>12.7.2.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795764" w:rsidRDefault="00795764" w:rsidP="00795764">
      <w:pPr>
        <w:pStyle w:val="a3"/>
        <w:jc w:val="both"/>
        <w:rPr>
          <w:rFonts w:ascii="Times New Roman" w:hAnsi="Times New Roman"/>
          <w:sz w:val="28"/>
          <w:szCs w:val="28"/>
        </w:rPr>
      </w:pPr>
      <w:r>
        <w:rPr>
          <w:rFonts w:ascii="Times New Roman" w:hAnsi="Times New Roman"/>
          <w:sz w:val="28"/>
          <w:szCs w:val="28"/>
        </w:rPr>
        <w:t>12.7.3. уклав договір суборенди з особами, які не відповідають вимогам статті 4 Закону;</w:t>
      </w:r>
    </w:p>
    <w:p w:rsidR="00795764" w:rsidRDefault="00795764" w:rsidP="00795764">
      <w:pPr>
        <w:pStyle w:val="a3"/>
        <w:jc w:val="both"/>
        <w:rPr>
          <w:rFonts w:ascii="Times New Roman" w:hAnsi="Times New Roman"/>
          <w:sz w:val="28"/>
          <w:szCs w:val="28"/>
        </w:rPr>
      </w:pPr>
      <w:r>
        <w:rPr>
          <w:rFonts w:ascii="Times New Roman" w:hAnsi="Times New Roman"/>
          <w:sz w:val="28"/>
          <w:szCs w:val="28"/>
        </w:rPr>
        <w:t>12.7.4.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795764" w:rsidRDefault="00795764" w:rsidP="00795764">
      <w:pPr>
        <w:pStyle w:val="a3"/>
        <w:jc w:val="both"/>
        <w:rPr>
          <w:rFonts w:ascii="Times New Roman" w:hAnsi="Times New Roman"/>
          <w:sz w:val="28"/>
          <w:szCs w:val="28"/>
        </w:rPr>
      </w:pPr>
      <w:r>
        <w:rPr>
          <w:rFonts w:ascii="Times New Roman" w:hAnsi="Times New Roman"/>
          <w:sz w:val="28"/>
          <w:szCs w:val="28"/>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місцезнаходження Орендаря, а також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орендованого Майна.</w:t>
      </w:r>
    </w:p>
    <w:p w:rsidR="00795764" w:rsidRDefault="00795764" w:rsidP="00795764">
      <w:pPr>
        <w:pStyle w:val="a3"/>
        <w:spacing w:line="230" w:lineRule="auto"/>
        <w:jc w:val="both"/>
        <w:rPr>
          <w:rFonts w:ascii="Times New Roman" w:hAnsi="Times New Roman"/>
          <w:sz w:val="28"/>
          <w:szCs w:val="28"/>
        </w:rPr>
      </w:pPr>
      <w:r>
        <w:rPr>
          <w:rFonts w:ascii="Times New Roman" w:hAnsi="Times New Roman"/>
          <w:sz w:val="28"/>
          <w:szCs w:val="28"/>
        </w:rPr>
        <w:t xml:space="preserve">Якщо протягом встановленого у приписі часу Орендар не усунув порушення, Орендодавець або Балансоутримувач надсилає Орендарю лист, у якому повідомляє про дострокове припинення договору на вимогу Орендодавця або Балансоутримувача. У листі зазначається підстава припинення договору, посилання на вимогу про усунення порушення, а </w:t>
      </w:r>
      <w:r>
        <w:rPr>
          <w:rFonts w:ascii="Times New Roman" w:hAnsi="Times New Roman"/>
          <w:sz w:val="28"/>
          <w:szCs w:val="28"/>
        </w:rPr>
        <w:lastRenderedPageBreak/>
        <w:t>також посилання на обставини, які свідчать про те, що порушення триває після закінчення строку, відведеного для його усунення.</w:t>
      </w:r>
    </w:p>
    <w:p w:rsidR="00795764" w:rsidRDefault="00795764" w:rsidP="00795764">
      <w:pPr>
        <w:pStyle w:val="a3"/>
        <w:spacing w:line="230" w:lineRule="auto"/>
        <w:jc w:val="both"/>
        <w:rPr>
          <w:rFonts w:ascii="Times New Roman" w:hAnsi="Times New Roman"/>
          <w:sz w:val="28"/>
          <w:szCs w:val="28"/>
        </w:rPr>
      </w:pPr>
      <w:r>
        <w:rPr>
          <w:rFonts w:ascii="Times New Roman" w:hAnsi="Times New Roman"/>
          <w:sz w:val="28"/>
          <w:szCs w:val="28"/>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або Балансоутримувач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місцезнаходження Орендаря, а також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орендованого Майна. Дата дострокового припинення цього договору на вимогу Орендодавця або Балансоутримувача встановлюється на підставі штемпеля поштового відділення на поштовому відправленні Орендодавця або Балансоутримувача.</w:t>
      </w:r>
    </w:p>
    <w:p w:rsidR="00795764" w:rsidRDefault="00795764" w:rsidP="00795764">
      <w:pPr>
        <w:pStyle w:val="a3"/>
        <w:spacing w:line="230" w:lineRule="auto"/>
        <w:jc w:val="both"/>
        <w:rPr>
          <w:rFonts w:ascii="Times New Roman" w:hAnsi="Times New Roman"/>
          <w:sz w:val="28"/>
          <w:szCs w:val="28"/>
        </w:rPr>
      </w:pPr>
      <w:r>
        <w:rPr>
          <w:rFonts w:ascii="Times New Roman" w:hAnsi="Times New Roman"/>
          <w:sz w:val="28"/>
          <w:szCs w:val="28"/>
        </w:rPr>
        <w:t>12.9. Цей договір може бути достроково припинений на вимогу Орендаря, якщо:</w:t>
      </w:r>
    </w:p>
    <w:p w:rsidR="00795764" w:rsidRDefault="00795764" w:rsidP="00795764">
      <w:pPr>
        <w:pStyle w:val="a3"/>
        <w:spacing w:line="230" w:lineRule="auto"/>
        <w:jc w:val="both"/>
        <w:rPr>
          <w:rFonts w:ascii="Times New Roman" w:hAnsi="Times New Roman"/>
          <w:sz w:val="28"/>
          <w:szCs w:val="28"/>
        </w:rPr>
      </w:pPr>
      <w:r>
        <w:rPr>
          <w:rFonts w:ascii="Times New Roman" w:hAnsi="Times New Roman"/>
          <w:sz w:val="28"/>
          <w:szCs w:val="28"/>
        </w:rPr>
        <w:t xml:space="preserve">11.9.1. протягом одного місяця після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Орендар отримає докази істотної невідповідності об’єкта оренди інформації про нього, зазначеній в оголошенні або в акті приймання-передачі; або</w:t>
      </w:r>
    </w:p>
    <w:p w:rsidR="00795764" w:rsidRPr="00332DDF" w:rsidRDefault="00795764" w:rsidP="00795764">
      <w:pPr>
        <w:pStyle w:val="a3"/>
        <w:spacing w:line="230" w:lineRule="auto"/>
        <w:jc w:val="both"/>
        <w:rPr>
          <w:rFonts w:ascii="Times New Roman" w:hAnsi="Times New Roman"/>
          <w:sz w:val="28"/>
          <w:szCs w:val="28"/>
        </w:rPr>
      </w:pPr>
      <w:r w:rsidRPr="00332DDF">
        <w:rPr>
          <w:rFonts w:ascii="Times New Roman" w:hAnsi="Times New Roman"/>
          <w:sz w:val="28"/>
          <w:szCs w:val="28"/>
        </w:rPr>
        <w:t>1</w:t>
      </w:r>
      <w:r>
        <w:rPr>
          <w:rFonts w:ascii="Times New Roman" w:hAnsi="Times New Roman"/>
          <w:sz w:val="28"/>
          <w:szCs w:val="28"/>
        </w:rPr>
        <w:t>2</w:t>
      </w:r>
      <w:r w:rsidRPr="00332DDF">
        <w:rPr>
          <w:rFonts w:ascii="Times New Roman" w:hAnsi="Times New Roman"/>
          <w:sz w:val="28"/>
          <w:szCs w:val="28"/>
        </w:rPr>
        <w:t xml:space="preserve">.9.2. протягом двох місяців після підписання </w:t>
      </w:r>
      <w:proofErr w:type="spellStart"/>
      <w:r w:rsidRPr="00332DDF">
        <w:rPr>
          <w:rFonts w:ascii="Times New Roman" w:hAnsi="Times New Roman"/>
          <w:sz w:val="28"/>
          <w:szCs w:val="28"/>
        </w:rPr>
        <w:t>акта</w:t>
      </w:r>
      <w:proofErr w:type="spellEnd"/>
      <w:r w:rsidRPr="00332DDF">
        <w:rPr>
          <w:rFonts w:ascii="Times New Roman" w:hAnsi="Times New Roman"/>
          <w:sz w:val="28"/>
          <w:szCs w:val="28"/>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332DDF">
        <w:rPr>
          <w:rFonts w:ascii="Times New Roman" w:hAnsi="Times New Roman"/>
          <w:sz w:val="28"/>
          <w:szCs w:val="28"/>
        </w:rPr>
        <w:t>акта</w:t>
      </w:r>
      <w:proofErr w:type="spellEnd"/>
      <w:r w:rsidRPr="00332DDF">
        <w:rPr>
          <w:rFonts w:ascii="Times New Roman" w:hAnsi="Times New Roman"/>
          <w:sz w:val="28"/>
          <w:szCs w:val="28"/>
        </w:rPr>
        <w:t xml:space="preserve"> приймання-передачі Майна).</w:t>
      </w:r>
    </w:p>
    <w:p w:rsidR="00795764" w:rsidRDefault="00795764" w:rsidP="00795764">
      <w:pPr>
        <w:pStyle w:val="a3"/>
        <w:spacing w:line="230" w:lineRule="auto"/>
        <w:jc w:val="both"/>
        <w:rPr>
          <w:rFonts w:ascii="Times New Roman" w:hAnsi="Times New Roman"/>
          <w:sz w:val="28"/>
          <w:szCs w:val="28"/>
        </w:rPr>
      </w:pPr>
      <w:r w:rsidRPr="00332DDF">
        <w:rPr>
          <w:rFonts w:ascii="Times New Roman" w:hAnsi="Times New Roman"/>
          <w:sz w:val="28"/>
          <w:szCs w:val="28"/>
        </w:rPr>
        <w:t>1</w:t>
      </w:r>
      <w:r>
        <w:rPr>
          <w:rFonts w:ascii="Times New Roman" w:hAnsi="Times New Roman"/>
          <w:sz w:val="28"/>
          <w:szCs w:val="28"/>
        </w:rPr>
        <w:t>2</w:t>
      </w:r>
      <w:r w:rsidRPr="00332DDF">
        <w:rPr>
          <w:rFonts w:ascii="Times New Roman" w:hAnsi="Times New Roman"/>
          <w:sz w:val="28"/>
          <w:szCs w:val="28"/>
        </w:rPr>
        <w:t>.10. Про виявлення обставин, які дають право Орендарю на припинення</w:t>
      </w:r>
      <w:r>
        <w:rPr>
          <w:rFonts w:ascii="Times New Roman" w:hAnsi="Times New Roman"/>
          <w:sz w:val="28"/>
          <w:szCs w:val="28"/>
        </w:rPr>
        <w:t xml:space="preserve">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795764" w:rsidRPr="00323137" w:rsidRDefault="00795764" w:rsidP="00795764">
      <w:pPr>
        <w:pStyle w:val="a3"/>
        <w:jc w:val="both"/>
        <w:rPr>
          <w:rFonts w:ascii="Times New Roman" w:hAnsi="Times New Roman"/>
          <w:sz w:val="28"/>
          <w:szCs w:val="28"/>
          <w:lang w:val="ru-RU"/>
        </w:rPr>
      </w:pPr>
      <w:r>
        <w:rPr>
          <w:rFonts w:ascii="Times New Roman" w:hAnsi="Times New Roman"/>
          <w:sz w:val="28"/>
          <w:szCs w:val="28"/>
        </w:rPr>
        <w:t xml:space="preserve">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w:t>
      </w:r>
      <w:r w:rsidRPr="00332DDF">
        <w:rPr>
          <w:rFonts w:ascii="Times New Roman" w:hAnsi="Times New Roman"/>
          <w:sz w:val="28"/>
          <w:szCs w:val="28"/>
        </w:rPr>
        <w:t>зауважень вирішуються відповідно до чинного законодавства України.</w:t>
      </w:r>
    </w:p>
    <w:p w:rsidR="00795764" w:rsidRDefault="00795764" w:rsidP="00795764">
      <w:pPr>
        <w:pStyle w:val="a3"/>
        <w:jc w:val="both"/>
        <w:rPr>
          <w:rFonts w:ascii="Times New Roman" w:hAnsi="Times New Roman"/>
          <w:sz w:val="28"/>
          <w:szCs w:val="28"/>
        </w:rPr>
      </w:pPr>
      <w:r>
        <w:rPr>
          <w:rFonts w:ascii="Times New Roman" w:hAnsi="Times New Roman"/>
          <w:sz w:val="28"/>
          <w:szCs w:val="28"/>
        </w:rPr>
        <w:t>За відсутності зауважень Орендодавця та Балансоутримувача, передбачених абзацом другим цього пункту:</w:t>
      </w:r>
    </w:p>
    <w:p w:rsidR="00795764" w:rsidRDefault="00795764" w:rsidP="00795764">
      <w:pPr>
        <w:pStyle w:val="a3"/>
        <w:jc w:val="both"/>
        <w:rPr>
          <w:rFonts w:ascii="Times New Roman" w:hAnsi="Times New Roman"/>
          <w:sz w:val="28"/>
          <w:szCs w:val="28"/>
        </w:rPr>
      </w:pPr>
      <w:r>
        <w:rPr>
          <w:rFonts w:ascii="Times New Roman" w:hAnsi="Times New Roman"/>
          <w:sz w:val="28"/>
          <w:szCs w:val="28"/>
        </w:rPr>
        <w:lastRenderedPageBreak/>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Майна з оренди;</w:t>
      </w:r>
    </w:p>
    <w:p w:rsidR="00795764" w:rsidRDefault="00795764" w:rsidP="00795764">
      <w:pPr>
        <w:pStyle w:val="a3"/>
        <w:jc w:val="both"/>
        <w:rPr>
          <w:rFonts w:ascii="Times New Roman" w:hAnsi="Times New Roman"/>
          <w:sz w:val="28"/>
          <w:szCs w:val="28"/>
        </w:rPr>
      </w:pPr>
      <w:r>
        <w:rPr>
          <w:rFonts w:ascii="Times New Roman" w:hAnsi="Times New Roman"/>
          <w:sz w:val="28"/>
          <w:szCs w:val="28"/>
        </w:rPr>
        <w:t xml:space="preserve">Балансоутримувач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Майна з оренди. Повернення орендної плати, що була надміру сплачена Орендарем на рахунок </w:t>
      </w:r>
      <w:r w:rsidRPr="00332DDF">
        <w:rPr>
          <w:rFonts w:ascii="Times New Roman" w:hAnsi="Times New Roman"/>
          <w:sz w:val="28"/>
          <w:szCs w:val="28"/>
        </w:rPr>
        <w:t>Балансоутримувача</w:t>
      </w:r>
      <w:r w:rsidRPr="00332DDF">
        <w:rPr>
          <w:rFonts w:ascii="Times New Roman" w:hAnsi="Times New Roman"/>
          <w:b/>
          <w:sz w:val="28"/>
          <w:szCs w:val="28"/>
        </w:rPr>
        <w:t>,</w:t>
      </w:r>
      <w:r w:rsidRPr="00332DDF">
        <w:rPr>
          <w:rFonts w:ascii="Times New Roman" w:hAnsi="Times New Roman"/>
          <w:sz w:val="28"/>
          <w:szCs w:val="28"/>
        </w:rPr>
        <w:t xml:space="preserve"> здійснюється у порядку, визначеному законодавством.</w:t>
      </w:r>
    </w:p>
    <w:p w:rsidR="00795764" w:rsidRDefault="00795764" w:rsidP="00795764">
      <w:pPr>
        <w:pStyle w:val="a3"/>
        <w:jc w:val="both"/>
        <w:rPr>
          <w:rFonts w:ascii="Times New Roman" w:hAnsi="Times New Roman"/>
          <w:sz w:val="28"/>
          <w:szCs w:val="28"/>
        </w:rPr>
      </w:pPr>
      <w:r>
        <w:rPr>
          <w:rFonts w:ascii="Times New Roman" w:hAnsi="Times New Roman"/>
          <w:sz w:val="28"/>
          <w:szCs w:val="28"/>
        </w:rPr>
        <w:t>12.11. У разі припинення договору:</w:t>
      </w:r>
    </w:p>
    <w:p w:rsidR="00795764" w:rsidRDefault="00795764" w:rsidP="00795764">
      <w:pPr>
        <w:pStyle w:val="a3"/>
        <w:jc w:val="both"/>
        <w:rPr>
          <w:rFonts w:ascii="Times New Roman" w:hAnsi="Times New Roman"/>
          <w:sz w:val="28"/>
          <w:szCs w:val="28"/>
        </w:rPr>
      </w:pPr>
      <w:r>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8"/>
          <w:szCs w:val="28"/>
          <w:lang w:val="ru-RU"/>
        </w:rPr>
        <w:t>—</w:t>
      </w:r>
      <w:r>
        <w:rPr>
          <w:rFonts w:ascii="Times New Roman" w:hAnsi="Times New Roman"/>
          <w:sz w:val="28"/>
          <w:szCs w:val="28"/>
        </w:rPr>
        <w:t xml:space="preserve"> власністю територіальної громади міста Києва;</w:t>
      </w:r>
    </w:p>
    <w:p w:rsidR="00795764" w:rsidRDefault="00795764" w:rsidP="00795764">
      <w:pPr>
        <w:pStyle w:val="a3"/>
        <w:jc w:val="both"/>
        <w:rPr>
          <w:rFonts w:ascii="Times New Roman" w:hAnsi="Times New Roman"/>
          <w:sz w:val="28"/>
          <w:szCs w:val="28"/>
        </w:rPr>
      </w:pPr>
      <w:r>
        <w:rPr>
          <w:rFonts w:ascii="Times New Roman" w:hAnsi="Times New Roman"/>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власністю територіальної громади міста Києва та їх вартість компенсації не підлягає.</w:t>
      </w:r>
    </w:p>
    <w:p w:rsidR="00795764" w:rsidRDefault="00795764" w:rsidP="00795764">
      <w:pPr>
        <w:pStyle w:val="a3"/>
        <w:jc w:val="both"/>
        <w:rPr>
          <w:rFonts w:ascii="Times New Roman" w:hAnsi="Times New Roman"/>
          <w:sz w:val="28"/>
          <w:szCs w:val="28"/>
        </w:rPr>
      </w:pPr>
      <w:r w:rsidRPr="00B2440D">
        <w:rPr>
          <w:rFonts w:ascii="Times New Roman" w:hAnsi="Times New Roman"/>
          <w:spacing w:val="-4"/>
          <w:sz w:val="28"/>
          <w:szCs w:val="28"/>
        </w:rPr>
        <w:t>1</w:t>
      </w:r>
      <w:r>
        <w:rPr>
          <w:rFonts w:ascii="Times New Roman" w:hAnsi="Times New Roman"/>
          <w:spacing w:val="-4"/>
          <w:sz w:val="28"/>
          <w:szCs w:val="28"/>
        </w:rPr>
        <w:t>2</w:t>
      </w:r>
      <w:r w:rsidRPr="00B2440D">
        <w:rPr>
          <w:rFonts w:ascii="Times New Roman" w:hAnsi="Times New Roman"/>
          <w:spacing w:val="-4"/>
          <w:sz w:val="28"/>
          <w:szCs w:val="28"/>
        </w:rPr>
        <w:t xml:space="preserve">.12. Майно вважається поверненим Орендодавцю/ Балансоутримувачу </w:t>
      </w:r>
      <w:r>
        <w:rPr>
          <w:rFonts w:ascii="Times New Roman" w:hAnsi="Times New Roman"/>
          <w:sz w:val="28"/>
          <w:szCs w:val="28"/>
        </w:rPr>
        <w:t xml:space="preserve">з моменту підписання Балансоутримувачем та Орендарем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w:t>
      </w:r>
    </w:p>
    <w:p w:rsidR="00795764" w:rsidRDefault="00795764" w:rsidP="00795764">
      <w:pPr>
        <w:pStyle w:val="a3"/>
        <w:ind w:firstLine="0"/>
        <w:jc w:val="center"/>
        <w:rPr>
          <w:rFonts w:ascii="Times New Roman" w:hAnsi="Times New Roman"/>
          <w:sz w:val="28"/>
          <w:szCs w:val="28"/>
        </w:rPr>
      </w:pPr>
      <w:r>
        <w:rPr>
          <w:rFonts w:ascii="Times New Roman" w:hAnsi="Times New Roman"/>
          <w:sz w:val="28"/>
          <w:szCs w:val="28"/>
        </w:rPr>
        <w:t>Інше</w:t>
      </w:r>
    </w:p>
    <w:p w:rsidR="00795764" w:rsidRDefault="00795764" w:rsidP="00795764">
      <w:pPr>
        <w:pStyle w:val="a3"/>
        <w:jc w:val="both"/>
        <w:rPr>
          <w:rFonts w:ascii="Times New Roman" w:hAnsi="Times New Roman"/>
          <w:sz w:val="28"/>
          <w:szCs w:val="28"/>
        </w:rPr>
      </w:pPr>
      <w:r>
        <w:rPr>
          <w:rFonts w:ascii="Times New Roman" w:hAnsi="Times New Roman"/>
          <w:sz w:val="28"/>
          <w:szCs w:val="28"/>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795764" w:rsidRDefault="00795764" w:rsidP="00795764">
      <w:pPr>
        <w:pStyle w:val="a3"/>
        <w:jc w:val="both"/>
        <w:rPr>
          <w:rFonts w:ascii="Times New Roman" w:hAnsi="Times New Roman"/>
          <w:sz w:val="28"/>
          <w:szCs w:val="28"/>
        </w:rPr>
      </w:pPr>
      <w:r>
        <w:rPr>
          <w:rFonts w:ascii="Times New Roman" w:hAnsi="Times New Roman"/>
          <w:sz w:val="28"/>
          <w:szCs w:val="28"/>
        </w:rPr>
        <w:t xml:space="preserve">13.2.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про заміну сторони у договорі (далі — акт про заміну сторони) за формою, що розробляється Орендодавцем.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про заміну сторін в електронній торговій системі.</w:t>
      </w:r>
    </w:p>
    <w:p w:rsidR="00795764" w:rsidRDefault="00795764" w:rsidP="00795764">
      <w:pPr>
        <w:pStyle w:val="a3"/>
        <w:jc w:val="both"/>
        <w:rPr>
          <w:rFonts w:ascii="Times New Roman" w:hAnsi="Times New Roman"/>
          <w:sz w:val="28"/>
          <w:szCs w:val="28"/>
        </w:rPr>
      </w:pPr>
      <w:r>
        <w:rPr>
          <w:rFonts w:ascii="Times New Roman" w:hAnsi="Times New Roman"/>
          <w:sz w:val="28"/>
          <w:szCs w:val="28"/>
        </w:rPr>
        <w:t>13.3. У разі реорганізації Орендаря договір оренди зберігає чинність для відповідного правонаступника юридичної особи — Орендаря.</w:t>
      </w:r>
    </w:p>
    <w:p w:rsidR="00795764" w:rsidRDefault="00795764" w:rsidP="00795764">
      <w:pPr>
        <w:pStyle w:val="a3"/>
        <w:jc w:val="both"/>
        <w:rPr>
          <w:rFonts w:ascii="Times New Roman" w:hAnsi="Times New Roman"/>
          <w:sz w:val="28"/>
          <w:szCs w:val="28"/>
        </w:rPr>
      </w:pPr>
      <w:r>
        <w:rPr>
          <w:rFonts w:ascii="Times New Roman" w:hAnsi="Times New Roman"/>
          <w:sz w:val="28"/>
          <w:szCs w:val="28"/>
        </w:rPr>
        <w:lastRenderedPageBreak/>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795764" w:rsidRDefault="00795764" w:rsidP="00795764">
      <w:pPr>
        <w:pStyle w:val="a3"/>
        <w:jc w:val="both"/>
        <w:rPr>
          <w:rFonts w:ascii="Times New Roman" w:hAnsi="Times New Roman"/>
          <w:sz w:val="28"/>
          <w:szCs w:val="28"/>
        </w:rPr>
      </w:pPr>
      <w:r>
        <w:rPr>
          <w:rFonts w:ascii="Times New Roman" w:hAnsi="Times New Roman"/>
          <w:sz w:val="28"/>
          <w:szCs w:val="28"/>
        </w:rPr>
        <w:t>Заміна сторони Орендаря набуває чинності з дня внесення змін до цього договору.</w:t>
      </w:r>
    </w:p>
    <w:p w:rsidR="00795764" w:rsidRDefault="00795764" w:rsidP="00795764">
      <w:pPr>
        <w:pStyle w:val="a3"/>
        <w:jc w:val="both"/>
        <w:rPr>
          <w:rFonts w:ascii="Times New Roman" w:hAnsi="Times New Roman"/>
          <w:sz w:val="28"/>
          <w:szCs w:val="28"/>
        </w:rPr>
      </w:pPr>
      <w:r>
        <w:rPr>
          <w:rFonts w:ascii="Times New Roman" w:hAnsi="Times New Roman"/>
          <w:sz w:val="28"/>
          <w:szCs w:val="28"/>
        </w:rPr>
        <w:t>Заміна Орендаря інша, ніж передбачена цим пунктом, не допускається.</w:t>
      </w:r>
    </w:p>
    <w:p w:rsidR="00795764" w:rsidRDefault="00795764" w:rsidP="00795764">
      <w:pPr>
        <w:pStyle w:val="a3"/>
        <w:jc w:val="both"/>
        <w:rPr>
          <w:rFonts w:ascii="Times New Roman" w:hAnsi="Times New Roman"/>
          <w:sz w:val="28"/>
          <w:szCs w:val="28"/>
        </w:rPr>
      </w:pPr>
      <w:r>
        <w:rPr>
          <w:rFonts w:ascii="Times New Roman" w:hAnsi="Times New Roman"/>
          <w:sz w:val="28"/>
          <w:szCs w:val="28"/>
        </w:rPr>
        <w:t>13.4. Цей Договір укладено у трьох примірниках, кожен з яких має однакову юридичну силу, по одному для Орендаря, Орендодавця і Балансоутримувача.</w:t>
      </w:r>
    </w:p>
    <w:p w:rsidR="00795764" w:rsidRDefault="00795764" w:rsidP="00795764">
      <w:pPr>
        <w:pStyle w:val="a3"/>
        <w:jc w:val="both"/>
        <w:rPr>
          <w:rFonts w:ascii="Times New Roman" w:hAnsi="Times New Roman"/>
          <w:sz w:val="28"/>
          <w:szCs w:val="28"/>
        </w:rPr>
      </w:pPr>
      <w:r>
        <w:rPr>
          <w:rFonts w:ascii="Times New Roman" w:hAnsi="Times New Roman"/>
          <w:sz w:val="28"/>
          <w:szCs w:val="28"/>
        </w:rPr>
        <w:t>Додатки:</w:t>
      </w:r>
    </w:p>
    <w:p w:rsidR="00795764" w:rsidRDefault="00795764" w:rsidP="00795764">
      <w:pPr>
        <w:pStyle w:val="a3"/>
        <w:numPr>
          <w:ilvl w:val="0"/>
          <w:numId w:val="1"/>
        </w:numPr>
        <w:jc w:val="both"/>
        <w:rPr>
          <w:rFonts w:ascii="Times New Roman" w:hAnsi="Times New Roman"/>
          <w:sz w:val="28"/>
          <w:szCs w:val="28"/>
        </w:rPr>
      </w:pPr>
      <w:r>
        <w:rPr>
          <w:rFonts w:ascii="Times New Roman" w:hAnsi="Times New Roman"/>
          <w:sz w:val="28"/>
          <w:szCs w:val="28"/>
        </w:rPr>
        <w:t>Акт приймання – передачі нерухомого майна.</w:t>
      </w:r>
    </w:p>
    <w:p w:rsidR="00795764" w:rsidRDefault="00795764" w:rsidP="00795764">
      <w:pPr>
        <w:pStyle w:val="a3"/>
        <w:ind w:left="927" w:firstLine="0"/>
        <w:jc w:val="both"/>
        <w:rPr>
          <w:rFonts w:ascii="Times New Roman" w:hAnsi="Times New Roman"/>
          <w:sz w:val="28"/>
          <w:szCs w:val="28"/>
        </w:rPr>
      </w:pPr>
    </w:p>
    <w:p w:rsidR="00795764" w:rsidRDefault="00795764" w:rsidP="00795764">
      <w:pPr>
        <w:pStyle w:val="a3"/>
        <w:ind w:firstLine="0"/>
        <w:jc w:val="center"/>
        <w:rPr>
          <w:rFonts w:ascii="Times New Roman" w:hAnsi="Times New Roman"/>
          <w:sz w:val="28"/>
          <w:szCs w:val="28"/>
        </w:rPr>
      </w:pPr>
      <w:r>
        <w:rPr>
          <w:rFonts w:ascii="Times New Roman" w:hAnsi="Times New Roman"/>
          <w:sz w:val="28"/>
          <w:szCs w:val="28"/>
        </w:rPr>
        <w:t>Підписи сторін</w:t>
      </w:r>
    </w:p>
    <w:p w:rsidR="00795764" w:rsidRDefault="00795764" w:rsidP="00795764">
      <w:pPr>
        <w:pStyle w:val="a3"/>
        <w:ind w:firstLine="0"/>
        <w:jc w:val="center"/>
        <w:rPr>
          <w:rFonts w:ascii="Times New Roman" w:hAnsi="Times New Roman"/>
          <w:sz w:val="28"/>
          <w:szCs w:val="28"/>
        </w:rPr>
      </w:pPr>
    </w:p>
    <w:tbl>
      <w:tblPr>
        <w:tblW w:w="9720" w:type="dxa"/>
        <w:tblInd w:w="-140" w:type="dxa"/>
        <w:tblLayout w:type="fixed"/>
        <w:tblCellMar>
          <w:left w:w="40" w:type="dxa"/>
          <w:right w:w="40" w:type="dxa"/>
        </w:tblCellMar>
        <w:tblLook w:val="0000" w:firstRow="0" w:lastRow="0" w:firstColumn="0" w:lastColumn="0" w:noHBand="0" w:noVBand="0"/>
      </w:tblPr>
      <w:tblGrid>
        <w:gridCol w:w="4500"/>
        <w:gridCol w:w="180"/>
        <w:gridCol w:w="5040"/>
      </w:tblGrid>
      <w:tr w:rsidR="00795764" w:rsidRPr="003D4641" w:rsidTr="0092387F">
        <w:trPr>
          <w:trHeight w:hRule="exact" w:val="5479"/>
        </w:trPr>
        <w:tc>
          <w:tcPr>
            <w:tcW w:w="4500" w:type="dxa"/>
          </w:tcPr>
          <w:p w:rsidR="00795764" w:rsidRPr="003D4641" w:rsidRDefault="00795764" w:rsidP="0092387F">
            <w:pPr>
              <w:numPr>
                <w:ilvl w:val="12"/>
                <w:numId w:val="0"/>
              </w:numPr>
              <w:rPr>
                <w:rFonts w:ascii="Times New Roman" w:hAnsi="Times New Roman"/>
                <w:b/>
                <w:sz w:val="24"/>
                <w:szCs w:val="24"/>
              </w:rPr>
            </w:pPr>
            <w:r w:rsidRPr="003D4641">
              <w:rPr>
                <w:rFonts w:ascii="Times New Roman" w:hAnsi="Times New Roman"/>
                <w:b/>
                <w:sz w:val="24"/>
                <w:szCs w:val="24"/>
                <w:u w:val="single"/>
              </w:rPr>
              <w:t>Орендодавець</w:t>
            </w:r>
            <w:r w:rsidRPr="003D4641">
              <w:rPr>
                <w:rFonts w:ascii="Times New Roman" w:hAnsi="Times New Roman"/>
                <w:b/>
                <w:sz w:val="24"/>
                <w:szCs w:val="24"/>
              </w:rPr>
              <w:t xml:space="preserve">                                     </w:t>
            </w:r>
          </w:p>
          <w:p w:rsidR="00795764" w:rsidRPr="003D4641" w:rsidRDefault="00795764" w:rsidP="0092387F">
            <w:pPr>
              <w:numPr>
                <w:ilvl w:val="12"/>
                <w:numId w:val="0"/>
              </w:numPr>
              <w:rPr>
                <w:rFonts w:ascii="Times New Roman" w:hAnsi="Times New Roman"/>
                <w:b/>
                <w:sz w:val="10"/>
                <w:szCs w:val="10"/>
              </w:rPr>
            </w:pPr>
          </w:p>
          <w:p w:rsidR="00795764" w:rsidRPr="003D4641" w:rsidRDefault="00795764" w:rsidP="0092387F">
            <w:pPr>
              <w:rPr>
                <w:rFonts w:ascii="Times New Roman" w:hAnsi="Times New Roman"/>
                <w:bCs/>
                <w:i/>
                <w:sz w:val="16"/>
                <w:szCs w:val="16"/>
              </w:rPr>
            </w:pPr>
            <w:proofErr w:type="spellStart"/>
            <w:r w:rsidRPr="003D4641">
              <w:rPr>
                <w:rFonts w:ascii="Times New Roman" w:hAnsi="Times New Roman"/>
                <w:bCs/>
                <w:i/>
                <w:sz w:val="16"/>
                <w:szCs w:val="16"/>
              </w:rPr>
              <w:t>м.п</w:t>
            </w:r>
            <w:proofErr w:type="spellEnd"/>
            <w:r w:rsidRPr="003D4641">
              <w:rPr>
                <w:rFonts w:ascii="Times New Roman" w:hAnsi="Times New Roman"/>
                <w:bCs/>
                <w:i/>
                <w:sz w:val="16"/>
                <w:szCs w:val="16"/>
              </w:rPr>
              <w:t>.</w:t>
            </w:r>
          </w:p>
          <w:p w:rsidR="00795764" w:rsidRPr="003D4641" w:rsidRDefault="00795764" w:rsidP="0092387F">
            <w:pPr>
              <w:rPr>
                <w:rFonts w:ascii="Times New Roman" w:hAnsi="Times New Roman"/>
                <w:bCs/>
                <w:i/>
                <w:sz w:val="16"/>
                <w:szCs w:val="16"/>
              </w:rPr>
            </w:pPr>
          </w:p>
        </w:tc>
        <w:tc>
          <w:tcPr>
            <w:tcW w:w="180" w:type="dxa"/>
          </w:tcPr>
          <w:p w:rsidR="00795764" w:rsidRPr="003D4641" w:rsidRDefault="00795764" w:rsidP="0092387F">
            <w:pPr>
              <w:shd w:val="clear" w:color="auto" w:fill="FFFFFF"/>
              <w:jc w:val="center"/>
              <w:rPr>
                <w:rFonts w:ascii="Times New Roman" w:hAnsi="Times New Roman"/>
                <w:spacing w:val="-5"/>
                <w:sz w:val="24"/>
                <w:szCs w:val="24"/>
              </w:rPr>
            </w:pPr>
          </w:p>
        </w:tc>
        <w:tc>
          <w:tcPr>
            <w:tcW w:w="5040" w:type="dxa"/>
          </w:tcPr>
          <w:p w:rsidR="00795764" w:rsidRPr="003D4641" w:rsidRDefault="00795764" w:rsidP="0092387F">
            <w:pPr>
              <w:shd w:val="clear" w:color="auto" w:fill="FFFFFF"/>
              <w:rPr>
                <w:rFonts w:ascii="Times New Roman" w:hAnsi="Times New Roman"/>
                <w:b/>
                <w:spacing w:val="-5"/>
                <w:sz w:val="24"/>
                <w:szCs w:val="24"/>
                <w:u w:val="single"/>
              </w:rPr>
            </w:pPr>
            <w:r w:rsidRPr="003D4641">
              <w:rPr>
                <w:rFonts w:ascii="Times New Roman" w:hAnsi="Times New Roman"/>
                <w:b/>
                <w:spacing w:val="-5"/>
                <w:sz w:val="24"/>
                <w:szCs w:val="24"/>
                <w:u w:val="single"/>
              </w:rPr>
              <w:t>Орендар</w:t>
            </w:r>
          </w:p>
          <w:p w:rsidR="00795764" w:rsidRPr="003D4641" w:rsidRDefault="00795764" w:rsidP="0092387F">
            <w:pPr>
              <w:shd w:val="clear" w:color="auto" w:fill="FFFFFF"/>
              <w:rPr>
                <w:rFonts w:ascii="Times New Roman" w:hAnsi="Times New Roman"/>
                <w:b/>
                <w:color w:val="000000"/>
                <w:spacing w:val="-4"/>
                <w:sz w:val="10"/>
                <w:szCs w:val="10"/>
              </w:rPr>
            </w:pPr>
          </w:p>
          <w:p w:rsidR="00795764" w:rsidRPr="003D4641" w:rsidRDefault="00795764" w:rsidP="0092387F">
            <w:pPr>
              <w:rPr>
                <w:rFonts w:ascii="Times New Roman" w:hAnsi="Times New Roman"/>
                <w:bCs/>
                <w:i/>
                <w:sz w:val="16"/>
                <w:szCs w:val="16"/>
              </w:rPr>
            </w:pPr>
            <w:proofErr w:type="spellStart"/>
            <w:r w:rsidRPr="003D4641">
              <w:rPr>
                <w:rFonts w:ascii="Times New Roman" w:hAnsi="Times New Roman"/>
                <w:bCs/>
                <w:i/>
                <w:sz w:val="16"/>
                <w:szCs w:val="16"/>
              </w:rPr>
              <w:t>м.п</w:t>
            </w:r>
            <w:proofErr w:type="spellEnd"/>
            <w:r w:rsidRPr="003D4641">
              <w:rPr>
                <w:rFonts w:ascii="Times New Roman" w:hAnsi="Times New Roman"/>
                <w:bCs/>
                <w:i/>
                <w:sz w:val="16"/>
                <w:szCs w:val="16"/>
              </w:rPr>
              <w:t>.</w:t>
            </w:r>
          </w:p>
          <w:p w:rsidR="00795764" w:rsidRPr="003D4641" w:rsidRDefault="00795764" w:rsidP="0092387F">
            <w:pPr>
              <w:shd w:val="clear" w:color="auto" w:fill="FFFFFF"/>
              <w:rPr>
                <w:rFonts w:ascii="Times New Roman" w:hAnsi="Times New Roman"/>
                <w:spacing w:val="-12"/>
                <w:sz w:val="24"/>
                <w:szCs w:val="24"/>
              </w:rPr>
            </w:pPr>
          </w:p>
        </w:tc>
      </w:tr>
    </w:tbl>
    <w:p w:rsidR="00795764" w:rsidRDefault="00795764" w:rsidP="00795764"/>
    <w:p w:rsidR="00795764" w:rsidRDefault="00795764" w:rsidP="00795764"/>
    <w:p w:rsidR="00795764" w:rsidRDefault="00795764" w:rsidP="00795764"/>
    <w:p w:rsidR="00F36AD5" w:rsidRDefault="00F36AD5"/>
    <w:sectPr w:rsidR="00F36AD5" w:rsidSect="000112CB">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5E2C"/>
    <w:multiLevelType w:val="hybridMultilevel"/>
    <w:tmpl w:val="595EE1B8"/>
    <w:lvl w:ilvl="0" w:tplc="0CFECA88">
      <w:start w:val="1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64"/>
    <w:rsid w:val="00795764"/>
    <w:rsid w:val="00B36003"/>
    <w:rsid w:val="00F36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764"/>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795764"/>
    <w:pPr>
      <w:spacing w:before="120"/>
      <w:ind w:firstLine="567"/>
    </w:pPr>
  </w:style>
  <w:style w:type="paragraph" w:customStyle="1" w:styleId="a4">
    <w:name w:val="Назва документа"/>
    <w:basedOn w:val="a"/>
    <w:next w:val="a3"/>
    <w:rsid w:val="00795764"/>
    <w:pPr>
      <w:keepNext/>
      <w:keepLines/>
      <w:spacing w:before="240" w:after="240"/>
      <w:jc w:val="center"/>
    </w:pPr>
    <w:rPr>
      <w:b/>
    </w:rPr>
  </w:style>
  <w:style w:type="paragraph" w:customStyle="1" w:styleId="TableParagraph">
    <w:name w:val="Table Paragraph"/>
    <w:basedOn w:val="a"/>
    <w:uiPriority w:val="1"/>
    <w:qFormat/>
    <w:rsid w:val="00795764"/>
    <w:pPr>
      <w:widowControl w:val="0"/>
      <w:autoSpaceDE w:val="0"/>
      <w:autoSpaceDN w:val="0"/>
    </w:pPr>
    <w:rPr>
      <w:rFonts w:ascii="Times New Roman" w:hAnsi="Times New Roman"/>
      <w:sz w:val="22"/>
      <w:szCs w:val="22"/>
      <w:lang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764"/>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795764"/>
    <w:pPr>
      <w:spacing w:before="120"/>
      <w:ind w:firstLine="567"/>
    </w:pPr>
  </w:style>
  <w:style w:type="paragraph" w:customStyle="1" w:styleId="a4">
    <w:name w:val="Назва документа"/>
    <w:basedOn w:val="a"/>
    <w:next w:val="a3"/>
    <w:rsid w:val="00795764"/>
    <w:pPr>
      <w:keepNext/>
      <w:keepLines/>
      <w:spacing w:before="240" w:after="240"/>
      <w:jc w:val="center"/>
    </w:pPr>
    <w:rPr>
      <w:b/>
    </w:rPr>
  </w:style>
  <w:style w:type="paragraph" w:customStyle="1" w:styleId="TableParagraph">
    <w:name w:val="Table Paragraph"/>
    <w:basedOn w:val="a"/>
    <w:uiPriority w:val="1"/>
    <w:qFormat/>
    <w:rsid w:val="00795764"/>
    <w:pPr>
      <w:widowControl w:val="0"/>
      <w:autoSpaceDE w:val="0"/>
      <w:autoSpaceDN w:val="0"/>
    </w:pPr>
    <w:rPr>
      <w:rFonts w:ascii="Times New Roman" w:hAnsi="Times New Roman"/>
      <w:sz w:val="22"/>
      <w:szCs w:val="22"/>
      <w:lang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5793</Words>
  <Characters>33024</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Фахівець Три</dc:creator>
  <cp:lastModifiedBy>Фахівець Три</cp:lastModifiedBy>
  <cp:revision>2</cp:revision>
  <dcterms:created xsi:type="dcterms:W3CDTF">2021-04-23T07:22:00Z</dcterms:created>
  <dcterms:modified xsi:type="dcterms:W3CDTF">2021-04-23T07:22:00Z</dcterms:modified>
</cp:coreProperties>
</file>