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1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67"/>
        <w:gridCol w:w="4860"/>
      </w:tblGrid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8578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Назва аукціону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052E4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>Проведення аукціону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родовження договору оренди №6067 від 27.12.2011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 xml:space="preserve"> нерухомого майна, що належить до державної власності,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частина нежитлового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даху  загальною площею 26,5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 xml:space="preserve"> кв.м., що розміщене за адресою:  м. Київ,</w:t>
            </w:r>
            <w:r w:rsidRPr="00052E40">
              <w:rPr>
                <w:rFonts w:ascii="Times New Roman" w:hAnsi="Times New Roman" w:cs="Times New Roman"/>
              </w:rPr>
              <w:t xml:space="preserve"> 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Дружківська, 6-А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8578</w:t>
            </w: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Регіональне відділення ФДМУ по м. Києву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Адреса орендодавця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052E40" w:rsidRDefault="00B8697C" w:rsidP="00FC5E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E40">
              <w:rPr>
                <w:rFonts w:ascii="Times New Roman" w:hAnsi="Times New Roman" w:cs="Times New Roman"/>
                <w:sz w:val="20"/>
                <w:szCs w:val="20"/>
              </w:rPr>
              <w:t>01032, м. Київ, бул. Тараса Шевченка, 50-Г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Коледж інформаційних технологій та землевпорядкування НАУ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2570575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Адреса балансоутримувача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03113, 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К</w:t>
            </w: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иїв, вул.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</w:t>
            </w: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ружківська, 6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Ринкова вартість,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1201</w:t>
            </w: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600.00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Тип об’єкта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нерухоме майно</w:t>
            </w:r>
          </w:p>
        </w:tc>
      </w:tr>
      <w:tr w:rsidR="00B8697C" w:rsidRPr="00301794">
        <w:trPr>
          <w:trHeight w:val="1108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Фотографічне зображення майна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https://drive.google.com/open?id=1ecvC9Vss61PUi5C2cyx4svl2dMuidUhU, https://drive.google.com/open?id=1EP8mmlGK-tSYeL7R9YNT-HOdbsO3zBxj, https://drive.google.com/open?id=1Pow35Srl2E2Ubdi33nSU_2GaX6R6TeZo, https://drive.google.com/open?id=1O-Rc8Dq2K99X8qjySVjnGS9aZXLaoIh0, https://drive.google.com/open?id=1eqEketugNS3HQeRonbHiAQ2R1pWnya_8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 об’єкта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 Київ</w:t>
            </w: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вулиця Дружківська, 6А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Загальна площа об’єкта, кв. м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26.50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Корисна площа об’єкта, кв. м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26.50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Характеристика об’єкта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частина будівлі</w:t>
            </w:r>
          </w:p>
        </w:tc>
      </w:tr>
      <w:tr w:rsidR="00B8697C" w:rsidRPr="00301794">
        <w:trPr>
          <w:trHeight w:val="1044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Поверховий план об’єкта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4" w:tgtFrame="_blank" w:history="1"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https://drive.google.com/open?id=1l8bcvMetsVLlPrOnzlArrecvE0QFif6V</w:t>
              </w:r>
            </w:hyperlink>
          </w:p>
        </w:tc>
      </w:tr>
      <w:tr w:rsidR="00B8697C" w:rsidRPr="00301794">
        <w:trPr>
          <w:trHeight w:val="332"/>
        </w:trPr>
        <w:tc>
          <w:tcPr>
            <w:tcW w:w="1012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Технічний стан об'єкта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задовільний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так, на будівлю (споруду), до складу якої входить об'єкт оренди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Потужність електромережі (кВт)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понад 50кВт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Газифікація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 (автономне)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Лічильник на тепло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Кондиціонування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 (телебачення)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 (Інтернет)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Ліфт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Охоронна сигналізація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Пожежна сигналізація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 та додаткові умови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Строк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рік/років, 0 місяць/місяців, 0 день/днів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065.16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передбачено погодинне використання об'єкта?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ні, майно може бути використано за будь-яким цільовим призначенням як виключення, передбачене абз. 10 п. 29 Порядку</w:t>
            </w:r>
          </w:p>
        </w:tc>
      </w:tr>
      <w:tr w:rsidR="00B8697C" w:rsidRPr="00301794">
        <w:trPr>
          <w:trHeight w:val="1108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ні, оскільки об'єкт оренди не підлягає приватизації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Вимоги до орендаря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0445009383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0675045494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kitz_buh@ukr.net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info@kyivstar.net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 про аукціон та його умови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аукціону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Дата аукціону 25 травня 2021</w:t>
            </w:r>
            <w:r w:rsidRPr="003C7DC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Спосіб аукціону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аукціон на продовження договору оренди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Кінцевий строк подання заяви на участ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ь в аукціоні                     24 травня 2021</w:t>
            </w:r>
            <w:r w:rsidRPr="003C7DC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160.65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8032.58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64260.64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</w:tr>
      <w:tr w:rsidR="00B8697C" w:rsidRPr="00301794">
        <w:trPr>
          <w:trHeight w:val="1094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052E4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B8697C" w:rsidRPr="00052E4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sale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info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elektronni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majdanchiki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ets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prozorroprodazhi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cbd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052E4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</w:tcPr>
          <w:p w:rsidR="00B8697C" w:rsidRPr="00265AA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5AA0">
              <w:rPr>
                <w:rFonts w:ascii="Times New Roman" w:hAnsi="Times New Roman" w:cs="Times New Roman"/>
                <w:sz w:val="20"/>
                <w:szCs w:val="20"/>
              </w:rPr>
              <w:t>В національній валюті:</w:t>
            </w:r>
            <w:r w:rsidRPr="00265AA0">
              <w:rPr>
                <w:rFonts w:ascii="Times New Roman" w:hAnsi="Times New Roman" w:cs="Times New Roman"/>
                <w:sz w:val="20"/>
                <w:szCs w:val="20"/>
              </w:rPr>
              <w:br/>
              <w:t>Отримувач: Регіональне відділення Фонду державного майна України по м. Києву</w:t>
            </w:r>
            <w:r w:rsidRPr="00265AA0">
              <w:rPr>
                <w:rFonts w:ascii="Times New Roman" w:hAnsi="Times New Roman" w:cs="Times New Roman"/>
                <w:sz w:val="20"/>
                <w:szCs w:val="20"/>
              </w:rPr>
              <w:br/>
              <w:t>Рахунок № UA208201720355209003002014093] (для перерахування реєстраційного та гарантійного внеску)</w:t>
            </w:r>
            <w:r w:rsidRPr="00265AA0">
              <w:rPr>
                <w:rFonts w:ascii="Times New Roman" w:hAnsi="Times New Roman" w:cs="Times New Roman"/>
                <w:sz w:val="20"/>
                <w:szCs w:val="20"/>
              </w:rPr>
              <w:br/>
              <w:t>Банк отримувача:ДКСУ, м. Київ</w:t>
            </w:r>
            <w:r w:rsidRPr="00265AA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265AA0">
              <w:rPr>
                <w:rFonts w:ascii="Times New Roman" w:hAnsi="Times New Roman" w:cs="Times New Roman"/>
                <w:sz w:val="20"/>
                <w:szCs w:val="20"/>
              </w:rPr>
              <w:br/>
              <w:t>Призначення платежу: (обов'язково вказати за що)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6" w:tgtFrame="_blank" w:history="1"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Проєкт договору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 додаткова інформація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3500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265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відомості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8697C" w:rsidRPr="00301794">
        <w:trPr>
          <w:trHeight w:val="332"/>
        </w:trPr>
        <w:tc>
          <w:tcPr>
            <w:tcW w:w="1012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B8697C" w:rsidRPr="00052E4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docs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google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com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spreadsheets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/1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jhzU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BdB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LCIZL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BH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SNJb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6_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miJKanYLPaMJNk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JY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edit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  <w:r w:rsidRPr="003C7DC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gid</w:t>
              </w:r>
              <w:r w:rsidRPr="00052E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=718665470</w:t>
              </w:r>
            </w:hyperlink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265AA0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ключ об'єкта 8578</w:t>
            </w:r>
          </w:p>
        </w:tc>
      </w:tr>
      <w:tr w:rsidR="00B8697C" w:rsidRPr="00301794">
        <w:trPr>
          <w:trHeight w:val="332"/>
        </w:trPr>
        <w:tc>
          <w:tcPr>
            <w:tcW w:w="1012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 про чинний договір оренди, строк якого закінчується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орендаря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"Київстар"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укладення договору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27-Dec-2011</w:t>
            </w:r>
          </w:p>
        </w:tc>
      </w:tr>
      <w:tr w:rsidR="00B8697C" w:rsidRPr="00301794">
        <w:trPr>
          <w:trHeight w:val="36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Строк оренди договору, строк якого закінчується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рік/років, 0 місяць/місяців, 0 день/днів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закінчення договору оренди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27-Dec-2020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Чинний орендар має </w:t>
            </w:r>
            <w:r w:rsidRPr="003C7D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ru-RU" w:eastAsia="ru-RU"/>
              </w:rPr>
              <w:t>переважне право</w:t>
            </w: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продовження договору оренди: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B8697C" w:rsidRPr="00301794">
        <w:trPr>
          <w:trHeight w:val="332"/>
        </w:trPr>
        <w:tc>
          <w:tcPr>
            <w:tcW w:w="52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B8697C" w:rsidRPr="003C7DCF" w:rsidRDefault="00B8697C" w:rsidP="00052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3C7D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B8697C" w:rsidRPr="003C7DCF" w:rsidRDefault="00B8697C">
      <w:pPr>
        <w:rPr>
          <w:lang w:val="ru-RU"/>
        </w:rPr>
      </w:pPr>
    </w:p>
    <w:sectPr w:rsidR="00B8697C" w:rsidRPr="003C7DCF" w:rsidSect="00A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CF"/>
    <w:rsid w:val="00052E40"/>
    <w:rsid w:val="00265AA0"/>
    <w:rsid w:val="0026639C"/>
    <w:rsid w:val="00301794"/>
    <w:rsid w:val="0031452A"/>
    <w:rsid w:val="003C7DCF"/>
    <w:rsid w:val="00602553"/>
    <w:rsid w:val="00813505"/>
    <w:rsid w:val="00873AF0"/>
    <w:rsid w:val="008C1906"/>
    <w:rsid w:val="00A17C4C"/>
    <w:rsid w:val="00B8697C"/>
    <w:rsid w:val="00BD47F5"/>
    <w:rsid w:val="00C1459F"/>
    <w:rsid w:val="00C6618F"/>
    <w:rsid w:val="00D7096A"/>
    <w:rsid w:val="00F63D72"/>
    <w:rsid w:val="00FC5E18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7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l8bcvMetsVLlPrOnzlArrecvE0QFif6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1501</Words>
  <Characters>8562</Characters>
  <Application>Microsoft Office Outlook</Application>
  <DocSecurity>0</DocSecurity>
  <Lines>0</Lines>
  <Paragraphs>0</Paragraphs>
  <ScaleCrop>false</ScaleCrop>
  <Company>RV FDMU po m. Kyivu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Atamaskaya</cp:lastModifiedBy>
  <cp:revision>6</cp:revision>
  <dcterms:created xsi:type="dcterms:W3CDTF">2021-04-22T06:47:00Z</dcterms:created>
  <dcterms:modified xsi:type="dcterms:W3CDTF">2021-04-22T08:56:00Z</dcterms:modified>
</cp:coreProperties>
</file>