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E2D26" w14:textId="77777777" w:rsidR="002A4B71" w:rsidRPr="003E7869" w:rsidRDefault="002A4B71" w:rsidP="002A4B71">
      <w:pPr>
        <w:spacing w:before="120" w:after="120" w:line="240" w:lineRule="auto"/>
        <w:jc w:val="center"/>
        <w:rPr>
          <w:rFonts w:ascii="Times New Roman" w:eastAsia="Times New Roman" w:hAnsi="Times New Roman" w:cs="Times New Roman"/>
          <w:b/>
          <w:iCs/>
          <w:sz w:val="24"/>
          <w:szCs w:val="24"/>
          <w:lang w:val="uk-UA" w:eastAsia="ru-RU"/>
        </w:rPr>
      </w:pPr>
      <w:r w:rsidRPr="003E7869">
        <w:rPr>
          <w:rFonts w:ascii="Times New Roman" w:eastAsia="Times New Roman" w:hAnsi="Times New Roman" w:cs="Times New Roman"/>
          <w:b/>
          <w:iCs/>
          <w:sz w:val="24"/>
          <w:szCs w:val="24"/>
          <w:lang w:val="uk-UA" w:eastAsia="ru-RU"/>
        </w:rPr>
        <w:t>ДОГОВIР КУПIВЛI-ПРОДАЖУ</w:t>
      </w:r>
    </w:p>
    <w:p w14:paraId="3B56C2A0" w14:textId="77777777" w:rsidR="000A3E83" w:rsidRPr="003E7869" w:rsidRDefault="000A3E83" w:rsidP="002A4B71">
      <w:pPr>
        <w:spacing w:before="120" w:after="120" w:line="240" w:lineRule="auto"/>
        <w:jc w:val="center"/>
        <w:rPr>
          <w:rFonts w:ascii="Times New Roman" w:eastAsia="Times New Roman" w:hAnsi="Times New Roman" w:cs="Times New Roman"/>
          <w:b/>
          <w:iCs/>
          <w:sz w:val="24"/>
          <w:szCs w:val="24"/>
          <w:lang w:val="en-US" w:eastAsia="ru-RU"/>
        </w:rPr>
      </w:pPr>
      <w:r w:rsidRPr="003E7869">
        <w:rPr>
          <w:rFonts w:ascii="Times New Roman" w:eastAsia="Times New Roman" w:hAnsi="Times New Roman" w:cs="Times New Roman"/>
          <w:b/>
          <w:iCs/>
          <w:sz w:val="24"/>
          <w:szCs w:val="24"/>
          <w:lang w:val="uk-UA" w:eastAsia="ru-RU"/>
        </w:rPr>
        <w:t>№</w:t>
      </w:r>
      <w:r w:rsidR="00BF27B3" w:rsidRPr="003E7869">
        <w:rPr>
          <w:rFonts w:ascii="Times New Roman" w:eastAsia="Times New Roman" w:hAnsi="Times New Roman" w:cs="Times New Roman"/>
          <w:b/>
          <w:iCs/>
          <w:sz w:val="24"/>
          <w:szCs w:val="24"/>
          <w:lang w:val="en-US" w:eastAsia="ru-RU"/>
        </w:rPr>
        <w:t>_____</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722"/>
      </w:tblGrid>
      <w:tr w:rsidR="000A3E83" w:rsidRPr="00C64098" w14:paraId="38295EC5" w14:textId="77777777" w:rsidTr="00CB6C1E">
        <w:tc>
          <w:tcPr>
            <w:tcW w:w="4633" w:type="dxa"/>
          </w:tcPr>
          <w:p w14:paraId="0A755A55" w14:textId="77777777" w:rsidR="000A3E83" w:rsidRPr="003E7869" w:rsidRDefault="000A3E83" w:rsidP="003C1135">
            <w:pPr>
              <w:jc w:val="both"/>
              <w:rPr>
                <w:color w:val="000000"/>
                <w:sz w:val="24"/>
                <w:szCs w:val="24"/>
                <w:lang w:val="uk-UA"/>
              </w:rPr>
            </w:pPr>
            <w:r w:rsidRPr="003E7869">
              <w:rPr>
                <w:color w:val="000000"/>
                <w:sz w:val="24"/>
                <w:szCs w:val="24"/>
                <w:lang w:val="uk-UA" w:eastAsia="uk-UA"/>
              </w:rPr>
              <w:t xml:space="preserve">м. </w:t>
            </w:r>
            <w:r w:rsidR="003C1135" w:rsidRPr="003E7869">
              <w:rPr>
                <w:sz w:val="24"/>
                <w:szCs w:val="24"/>
                <w:lang w:val="uk-UA"/>
              </w:rPr>
              <w:t>Павлоград</w:t>
            </w:r>
          </w:p>
        </w:tc>
        <w:tc>
          <w:tcPr>
            <w:tcW w:w="4722" w:type="dxa"/>
          </w:tcPr>
          <w:p w14:paraId="53171910" w14:textId="77777777" w:rsidR="000A3E83" w:rsidRPr="003E7869" w:rsidRDefault="000A3E83" w:rsidP="00CB6C1E">
            <w:pPr>
              <w:jc w:val="right"/>
              <w:rPr>
                <w:color w:val="000000"/>
                <w:sz w:val="24"/>
                <w:szCs w:val="24"/>
                <w:lang w:val="uk-UA"/>
              </w:rPr>
            </w:pPr>
            <w:r w:rsidRPr="003E7869">
              <w:rPr>
                <w:color w:val="000000"/>
                <w:sz w:val="24"/>
                <w:szCs w:val="24"/>
                <w:lang w:val="uk-UA" w:eastAsia="uk-UA"/>
              </w:rPr>
              <w:t>«</w:t>
            </w:r>
            <w:r w:rsidRPr="003E7869">
              <w:rPr>
                <w:sz w:val="24"/>
                <w:szCs w:val="24"/>
                <w:lang w:val="uk-UA"/>
              </w:rPr>
              <w:t>____</w:t>
            </w:r>
            <w:r w:rsidRPr="003E7869">
              <w:rPr>
                <w:color w:val="000000"/>
                <w:sz w:val="24"/>
                <w:szCs w:val="24"/>
                <w:lang w:val="uk-UA" w:eastAsia="uk-UA"/>
              </w:rPr>
              <w:t>»</w:t>
            </w:r>
            <w:r w:rsidRPr="003E7869">
              <w:rPr>
                <w:sz w:val="24"/>
                <w:szCs w:val="24"/>
                <w:lang w:val="uk-UA"/>
              </w:rPr>
              <w:t xml:space="preserve"> _________ </w:t>
            </w:r>
            <w:r w:rsidR="00362483" w:rsidRPr="003E7869">
              <w:rPr>
                <w:color w:val="000000"/>
                <w:sz w:val="24"/>
                <w:szCs w:val="24"/>
                <w:lang w:val="uk-UA" w:eastAsia="uk-UA"/>
              </w:rPr>
              <w:t>________</w:t>
            </w:r>
            <w:r w:rsidR="005C1BA2" w:rsidRPr="003E7869">
              <w:rPr>
                <w:sz w:val="24"/>
                <w:szCs w:val="24"/>
                <w:lang w:val="en-US"/>
              </w:rPr>
              <w:t xml:space="preserve"> </w:t>
            </w:r>
            <w:r w:rsidRPr="003E7869">
              <w:rPr>
                <w:color w:val="000000"/>
                <w:sz w:val="24"/>
                <w:szCs w:val="24"/>
                <w:lang w:val="uk-UA" w:eastAsia="uk-UA"/>
              </w:rPr>
              <w:t>р.</w:t>
            </w:r>
          </w:p>
        </w:tc>
      </w:tr>
      <w:tr w:rsidR="000A3E83" w:rsidRPr="00C64098" w14:paraId="1001A63D" w14:textId="77777777" w:rsidTr="00CB6C1E">
        <w:tc>
          <w:tcPr>
            <w:tcW w:w="4633" w:type="dxa"/>
          </w:tcPr>
          <w:p w14:paraId="26256AE2" w14:textId="77777777" w:rsidR="000A3E83" w:rsidRPr="003E7869" w:rsidRDefault="000A3E83" w:rsidP="00CB6C1E">
            <w:pPr>
              <w:jc w:val="both"/>
              <w:rPr>
                <w:b/>
                <w:color w:val="000000"/>
                <w:sz w:val="24"/>
                <w:szCs w:val="24"/>
                <w:lang w:val="uk-UA" w:eastAsia="uk-UA"/>
              </w:rPr>
            </w:pPr>
          </w:p>
        </w:tc>
        <w:tc>
          <w:tcPr>
            <w:tcW w:w="4722" w:type="dxa"/>
          </w:tcPr>
          <w:p w14:paraId="0482263D" w14:textId="77777777" w:rsidR="000A3E83" w:rsidRPr="003E7869" w:rsidRDefault="000A3E83" w:rsidP="00CB6C1E">
            <w:pPr>
              <w:jc w:val="right"/>
              <w:rPr>
                <w:b/>
                <w:color w:val="000000"/>
                <w:sz w:val="24"/>
                <w:szCs w:val="24"/>
                <w:lang w:val="uk-UA" w:eastAsia="uk-UA"/>
              </w:rPr>
            </w:pPr>
          </w:p>
        </w:tc>
      </w:tr>
    </w:tbl>
    <w:p w14:paraId="2A532EDB" w14:textId="77777777" w:rsidR="002A4B71" w:rsidRPr="003E7869" w:rsidRDefault="002A4B71" w:rsidP="002A4B71">
      <w:pPr>
        <w:spacing w:before="120" w:after="120" w:line="240" w:lineRule="auto"/>
        <w:jc w:val="both"/>
        <w:rPr>
          <w:rFonts w:ascii="Times New Roman" w:eastAsia="Times New Roman" w:hAnsi="Times New Roman" w:cs="Times New Roman"/>
          <w:iCs/>
          <w:sz w:val="24"/>
          <w:szCs w:val="24"/>
          <w:lang w:val="uk-UA" w:eastAsia="ru-RU"/>
        </w:rPr>
      </w:pPr>
      <w:r w:rsidRPr="003E7869">
        <w:rPr>
          <w:rFonts w:ascii="Times New Roman" w:eastAsia="Times New Roman" w:hAnsi="Times New Roman" w:cs="Times New Roman"/>
          <w:iCs/>
          <w:sz w:val="24"/>
          <w:szCs w:val="24"/>
          <w:lang w:val="uk-UA" w:eastAsia="ru-RU"/>
        </w:rPr>
        <w:t>Ми, що нижче підписалися:</w:t>
      </w:r>
    </w:p>
    <w:p w14:paraId="54393FFB" w14:textId="77777777" w:rsidR="002A4B71" w:rsidRPr="003E7869" w:rsidRDefault="000A3E83" w:rsidP="002A4B71">
      <w:pPr>
        <w:spacing w:before="120" w:after="120" w:line="240" w:lineRule="auto"/>
        <w:jc w:val="both"/>
        <w:rPr>
          <w:rFonts w:ascii="Times New Roman" w:eastAsia="Calibri" w:hAnsi="Times New Roman" w:cs="Times New Roman"/>
          <w:bCs/>
          <w:color w:val="000000"/>
          <w:sz w:val="24"/>
          <w:szCs w:val="24"/>
          <w:lang w:val="uk-UA" w:eastAsia="uk-UA"/>
        </w:rPr>
      </w:pPr>
      <w:r w:rsidRPr="003E7869">
        <w:rPr>
          <w:rFonts w:ascii="Times New Roman" w:eastAsia="Calibri" w:hAnsi="Times New Roman" w:cs="Times New Roman"/>
          <w:b/>
          <w:color w:val="000000"/>
          <w:sz w:val="24"/>
          <w:szCs w:val="24"/>
          <w:lang w:val="uk-UA" w:eastAsia="uk-UA"/>
        </w:rPr>
        <w:t xml:space="preserve">ПРИВАТНЕ АКЦІОНЕРНЕ ТОВАРИСТВО "ДТЕК ПАВЛОГРАДВУГІЛЛЯ", </w:t>
      </w:r>
      <w:r w:rsidRPr="003E7869">
        <w:rPr>
          <w:rFonts w:ascii="Times New Roman" w:eastAsia="Calibri" w:hAnsi="Times New Roman" w:cs="Times New Roman"/>
          <w:color w:val="000000"/>
          <w:sz w:val="24"/>
          <w:szCs w:val="24"/>
          <w:lang w:val="uk-UA" w:eastAsia="uk-UA"/>
        </w:rPr>
        <w:t xml:space="preserve">код ЄДРПОУ 00178353, місцезнаходження: 51400, Дніпропетровська обл., місто Павлоград, вулиця Соборна, будинок 76, в особі генерального директора Вороніна Сергія Анатолійовича, що зареєстрований за адресою: </w:t>
      </w:r>
      <w:r w:rsidR="0035216C" w:rsidRPr="003E7869">
        <w:rPr>
          <w:rFonts w:ascii="Times New Roman" w:eastAsia="Calibri" w:hAnsi="Times New Roman" w:cs="Times New Roman"/>
          <w:color w:val="000000"/>
          <w:sz w:val="24"/>
          <w:szCs w:val="24"/>
          <w:lang w:val="uk-UA" w:eastAsia="uk-UA"/>
        </w:rPr>
        <w:t>Дніпропетровська область</w:t>
      </w:r>
      <w:r w:rsidRPr="003E7869">
        <w:rPr>
          <w:rFonts w:ascii="Times New Roman" w:eastAsia="Calibri" w:hAnsi="Times New Roman" w:cs="Times New Roman"/>
          <w:color w:val="000000"/>
          <w:sz w:val="24"/>
          <w:szCs w:val="24"/>
          <w:lang w:val="uk-UA" w:eastAsia="uk-UA"/>
        </w:rPr>
        <w:t xml:space="preserve"> </w:t>
      </w:r>
      <w:r w:rsidR="0035216C" w:rsidRPr="003E7869">
        <w:rPr>
          <w:rFonts w:ascii="Times New Roman" w:eastAsia="Calibri" w:hAnsi="Times New Roman" w:cs="Times New Roman"/>
          <w:color w:val="000000"/>
          <w:sz w:val="24"/>
          <w:szCs w:val="24"/>
          <w:lang w:val="uk-UA" w:eastAsia="uk-UA"/>
        </w:rPr>
        <w:t>Павлоград, вул. Інтернаціональна 67а кв3.</w:t>
      </w:r>
      <w:r w:rsidRPr="003E7869">
        <w:rPr>
          <w:rFonts w:ascii="Times New Roman" w:eastAsia="Calibri" w:hAnsi="Times New Roman" w:cs="Times New Roman"/>
          <w:color w:val="000000"/>
          <w:sz w:val="24"/>
          <w:szCs w:val="24"/>
          <w:lang w:val="uk-UA" w:eastAsia="uk-UA"/>
        </w:rPr>
        <w:t xml:space="preserve">, реєстраційний номер облікової картки платника податків </w:t>
      </w:r>
      <w:r w:rsidR="0035216C" w:rsidRPr="003E7869">
        <w:rPr>
          <w:rFonts w:ascii="Times New Roman" w:eastAsia="Calibri" w:hAnsi="Times New Roman" w:cs="Times New Roman"/>
          <w:color w:val="000000"/>
          <w:sz w:val="24"/>
          <w:szCs w:val="24"/>
          <w:lang w:val="uk-UA" w:eastAsia="uk-UA"/>
        </w:rPr>
        <w:t>2120607850</w:t>
      </w:r>
      <w:r w:rsidRPr="003E7869">
        <w:rPr>
          <w:rFonts w:ascii="Times New Roman" w:eastAsia="Calibri" w:hAnsi="Times New Roman" w:cs="Times New Roman"/>
          <w:color w:val="000000"/>
          <w:sz w:val="24"/>
          <w:szCs w:val="24"/>
          <w:lang w:val="uk-UA" w:eastAsia="uk-UA"/>
        </w:rPr>
        <w:t>, що діє на підставі Статуту, (далі іменоване «Продавець»), з однієї сторони, і</w:t>
      </w:r>
      <w:r w:rsidR="002A4B71" w:rsidRPr="003E7869">
        <w:rPr>
          <w:rFonts w:ascii="Times New Roman" w:eastAsia="Calibri" w:hAnsi="Times New Roman" w:cs="Times New Roman"/>
          <w:color w:val="000000"/>
          <w:sz w:val="24"/>
          <w:szCs w:val="24"/>
          <w:lang w:val="uk-UA" w:eastAsia="uk-UA"/>
        </w:rPr>
        <w:t xml:space="preserve"> </w:t>
      </w:r>
    </w:p>
    <w:p w14:paraId="33585168" w14:textId="77777777" w:rsidR="002A4B71" w:rsidRPr="003E7869" w:rsidRDefault="0095610B" w:rsidP="002A4B71">
      <w:pPr>
        <w:spacing w:before="120" w:after="120" w:line="240" w:lineRule="auto"/>
        <w:jc w:val="both"/>
        <w:rPr>
          <w:rFonts w:ascii="Times New Roman" w:eastAsia="Calibri" w:hAnsi="Times New Roman" w:cs="Times New Roman"/>
          <w:b/>
          <w:sz w:val="24"/>
          <w:szCs w:val="24"/>
          <w:lang w:val="uk-UA"/>
        </w:rPr>
      </w:pPr>
      <w:r w:rsidRPr="003E7869">
        <w:rPr>
          <w:rFonts w:ascii="Times New Roman" w:eastAsia="Times New Roman" w:hAnsi="Times New Roman" w:cs="Times New Roman"/>
          <w:b/>
          <w:sz w:val="24"/>
          <w:szCs w:val="24"/>
          <w:lang w:val="uk-UA" w:eastAsia="ru-RU"/>
        </w:rPr>
        <w:t>______________________________________________</w:t>
      </w:r>
      <w:r w:rsidR="000A3E83" w:rsidRPr="003E7869">
        <w:rPr>
          <w:rFonts w:ascii="Times New Roman" w:eastAsia="Times New Roman" w:hAnsi="Times New Roman" w:cs="Times New Roman"/>
          <w:sz w:val="24"/>
          <w:szCs w:val="24"/>
          <w:lang w:val="uk-UA" w:eastAsia="ru-RU"/>
        </w:rPr>
        <w:t xml:space="preserve"> іншої сторони, надалі разом іменовані «Сторони», а кожна окремо – «Сторона», уклали цей договір про таке (далі іменований «Договір»):</w:t>
      </w:r>
    </w:p>
    <w:p w14:paraId="5E37D8B9" w14:textId="77777777" w:rsidR="000C2133" w:rsidRPr="003E7869" w:rsidRDefault="000C2133" w:rsidP="00585A11">
      <w:pPr>
        <w:spacing w:before="120" w:after="120" w:line="240" w:lineRule="auto"/>
        <w:jc w:val="center"/>
        <w:rPr>
          <w:rFonts w:ascii="Times New Roman" w:hAnsi="Times New Roman" w:cs="Times New Roman"/>
          <w:b/>
          <w:sz w:val="24"/>
          <w:szCs w:val="24"/>
          <w:lang w:val="uk-UA"/>
        </w:rPr>
      </w:pPr>
      <w:r w:rsidRPr="003E7869">
        <w:rPr>
          <w:rFonts w:ascii="Times New Roman" w:hAnsi="Times New Roman" w:cs="Times New Roman"/>
          <w:b/>
          <w:sz w:val="24"/>
          <w:szCs w:val="24"/>
          <w:lang w:val="uk-UA"/>
        </w:rPr>
        <w:t>1. ПРЕДМЕТ ДОГОВОРУ</w:t>
      </w:r>
    </w:p>
    <w:p w14:paraId="1F821829" w14:textId="77777777" w:rsidR="000A3E83" w:rsidRPr="003E7869" w:rsidRDefault="000C2133" w:rsidP="002A4B71">
      <w:pPr>
        <w:spacing w:before="120" w:after="12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1.1. Продавець передає</w:t>
      </w:r>
      <w:r w:rsidR="0071329D" w:rsidRPr="003E7869">
        <w:rPr>
          <w:rFonts w:ascii="Times New Roman" w:hAnsi="Times New Roman" w:cs="Times New Roman"/>
          <w:sz w:val="24"/>
          <w:szCs w:val="24"/>
          <w:lang w:val="uk-UA"/>
        </w:rPr>
        <w:t xml:space="preserve"> у власність (продає)</w:t>
      </w:r>
      <w:r w:rsidRPr="003E7869">
        <w:rPr>
          <w:rFonts w:ascii="Times New Roman" w:hAnsi="Times New Roman" w:cs="Times New Roman"/>
          <w:sz w:val="24"/>
          <w:szCs w:val="24"/>
          <w:lang w:val="uk-UA"/>
        </w:rPr>
        <w:t>, а Покупець приймає</w:t>
      </w:r>
      <w:r w:rsidR="0071329D" w:rsidRPr="003E7869">
        <w:rPr>
          <w:rFonts w:ascii="Times New Roman" w:hAnsi="Times New Roman" w:cs="Times New Roman"/>
          <w:sz w:val="24"/>
          <w:szCs w:val="24"/>
          <w:lang w:val="uk-UA"/>
        </w:rPr>
        <w:t xml:space="preserve"> у власність</w:t>
      </w:r>
      <w:r w:rsidRPr="003E7869">
        <w:rPr>
          <w:rFonts w:ascii="Times New Roman" w:hAnsi="Times New Roman" w:cs="Times New Roman"/>
          <w:sz w:val="24"/>
          <w:szCs w:val="24"/>
          <w:lang w:val="uk-UA"/>
        </w:rPr>
        <w:t xml:space="preserve"> (купує)</w:t>
      </w:r>
      <w:r w:rsidR="000A3E83" w:rsidRPr="003E7869">
        <w:rPr>
          <w:rFonts w:ascii="Times New Roman" w:hAnsi="Times New Roman" w:cs="Times New Roman"/>
          <w:sz w:val="24"/>
          <w:szCs w:val="24"/>
          <w:lang w:val="uk-UA"/>
        </w:rPr>
        <w:t>:</w:t>
      </w:r>
    </w:p>
    <w:p w14:paraId="5CE5A666" w14:textId="77777777" w:rsidR="002A4B71" w:rsidRPr="003E7869" w:rsidRDefault="00EF3DE0" w:rsidP="002A4B71">
      <w:pPr>
        <w:spacing w:before="120" w:after="12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rPr>
        <w:t xml:space="preserve"> </w:t>
      </w:r>
      <w:r w:rsidR="000A3E83" w:rsidRPr="003E7869">
        <w:rPr>
          <w:rFonts w:ascii="Times New Roman" w:hAnsi="Times New Roman" w:cs="Times New Roman"/>
          <w:sz w:val="24"/>
          <w:szCs w:val="24"/>
          <w:lang w:val="uk-UA"/>
        </w:rPr>
        <w:t xml:space="preserve">1.1.1. </w:t>
      </w:r>
      <w:r w:rsidRPr="003E7869">
        <w:rPr>
          <w:rFonts w:ascii="Times New Roman" w:hAnsi="Times New Roman" w:cs="Times New Roman"/>
          <w:sz w:val="24"/>
          <w:szCs w:val="24"/>
          <w:lang w:val="uk-UA"/>
        </w:rPr>
        <w:t>об'єкт</w:t>
      </w:r>
      <w:r w:rsidR="00E77148" w:rsidRPr="003E7869">
        <w:rPr>
          <w:rFonts w:ascii="Times New Roman" w:hAnsi="Times New Roman" w:cs="Times New Roman"/>
          <w:sz w:val="24"/>
          <w:szCs w:val="24"/>
          <w:lang w:val="uk-UA"/>
        </w:rPr>
        <w:t xml:space="preserve"> (и)</w:t>
      </w:r>
      <w:r w:rsidRPr="003E7869">
        <w:rPr>
          <w:rFonts w:ascii="Times New Roman" w:hAnsi="Times New Roman" w:cs="Times New Roman"/>
          <w:sz w:val="24"/>
          <w:szCs w:val="24"/>
          <w:lang w:val="uk-UA"/>
        </w:rPr>
        <w:t xml:space="preserve"> нерухомого майна</w:t>
      </w:r>
      <w:r w:rsidR="002A4B71" w:rsidRPr="003E7869">
        <w:rPr>
          <w:rFonts w:ascii="Times New Roman" w:hAnsi="Times New Roman" w:cs="Times New Roman"/>
          <w:sz w:val="24"/>
          <w:szCs w:val="24"/>
          <w:lang w:val="uk-UA"/>
        </w:rPr>
        <w:t xml:space="preserve">: </w:t>
      </w:r>
      <w:r w:rsidR="0095610B" w:rsidRPr="003E7869">
        <w:rPr>
          <w:rFonts w:ascii="Times New Roman" w:hAnsi="Times New Roman" w:cs="Times New Roman"/>
          <w:sz w:val="24"/>
          <w:szCs w:val="24"/>
          <w:lang w:val="uk-UA"/>
        </w:rPr>
        <w:t>__________________________________________________________</w:t>
      </w:r>
    </w:p>
    <w:p w14:paraId="712D7829" w14:textId="77777777" w:rsidR="00CF33CF" w:rsidRPr="003E7869" w:rsidRDefault="002A4B71" w:rsidP="0095610B">
      <w:pPr>
        <w:pStyle w:val="ac"/>
        <w:spacing w:before="120" w:line="240" w:lineRule="auto"/>
        <w:jc w:val="both"/>
        <w:rPr>
          <w:rFonts w:ascii="Times New Roman" w:eastAsia="Times New Roman" w:hAnsi="Times New Roman" w:cs="Times New Roman"/>
          <w:sz w:val="24"/>
          <w:szCs w:val="24"/>
          <w:lang w:val="uk-UA" w:eastAsia="ru-RU"/>
        </w:rPr>
      </w:pPr>
      <w:r w:rsidRPr="003E7869">
        <w:rPr>
          <w:rFonts w:ascii="Times New Roman" w:eastAsia="Times New Roman" w:hAnsi="Times New Roman" w:cs="Times New Roman"/>
          <w:sz w:val="24"/>
          <w:szCs w:val="24"/>
          <w:lang w:val="uk-UA" w:eastAsia="ru-RU"/>
        </w:rPr>
        <w:t xml:space="preserve">Опис: </w:t>
      </w:r>
      <w:r w:rsidR="0095610B" w:rsidRPr="003E7869">
        <w:rPr>
          <w:rFonts w:ascii="Times New Roman" w:eastAsia="Times New Roman" w:hAnsi="Times New Roman" w:cs="Times New Roman"/>
          <w:sz w:val="24"/>
          <w:szCs w:val="24"/>
          <w:lang w:val="uk-UA" w:eastAsia="ru-RU"/>
        </w:rPr>
        <w:t>____________________________________________________________________________________</w:t>
      </w:r>
      <w:r w:rsidR="00CF33CF" w:rsidRPr="003E7869">
        <w:rPr>
          <w:rFonts w:ascii="Times New Roman" w:hAnsi="Times New Roman" w:cs="Times New Roman"/>
          <w:sz w:val="24"/>
          <w:szCs w:val="24"/>
          <w:lang w:val="uk-UA"/>
        </w:rPr>
        <w:t>.</w:t>
      </w:r>
    </w:p>
    <w:p w14:paraId="7867A651" w14:textId="77777777" w:rsidR="000824B4" w:rsidRPr="003E7869" w:rsidRDefault="00CA094B" w:rsidP="00585A11">
      <w:pPr>
        <w:tabs>
          <w:tab w:val="num" w:pos="-142"/>
          <w:tab w:val="num" w:pos="1320"/>
        </w:tabs>
        <w:spacing w:before="120" w:after="120" w:line="240" w:lineRule="auto"/>
        <w:jc w:val="both"/>
        <w:rPr>
          <w:rFonts w:ascii="Times New Roman" w:hAnsi="Times New Roman" w:cs="Times New Roman"/>
          <w:sz w:val="24"/>
          <w:szCs w:val="24"/>
          <w:highlight w:val="yellow"/>
          <w:lang w:val="uk-UA"/>
        </w:rPr>
      </w:pPr>
      <w:r w:rsidRPr="003E7869">
        <w:rPr>
          <w:rFonts w:ascii="Times New Roman" w:hAnsi="Times New Roman" w:cs="Times New Roman"/>
          <w:sz w:val="24"/>
          <w:szCs w:val="24"/>
          <w:lang w:val="uk-UA"/>
        </w:rPr>
        <w:t>1.</w:t>
      </w:r>
      <w:r w:rsidR="005B4202" w:rsidRPr="003E7869">
        <w:rPr>
          <w:rFonts w:ascii="Times New Roman" w:hAnsi="Times New Roman" w:cs="Times New Roman"/>
          <w:sz w:val="24"/>
          <w:szCs w:val="24"/>
          <w:lang w:val="uk-UA"/>
        </w:rPr>
        <w:t>1</w:t>
      </w:r>
      <w:r w:rsidRPr="003E7869">
        <w:rPr>
          <w:rFonts w:ascii="Times New Roman" w:hAnsi="Times New Roman" w:cs="Times New Roman"/>
          <w:sz w:val="24"/>
          <w:szCs w:val="24"/>
          <w:lang w:val="uk-UA"/>
        </w:rPr>
        <w:t>.</w:t>
      </w:r>
      <w:r w:rsidR="005B4202" w:rsidRPr="003E7869">
        <w:rPr>
          <w:rFonts w:ascii="Times New Roman" w:hAnsi="Times New Roman" w:cs="Times New Roman"/>
          <w:sz w:val="24"/>
          <w:szCs w:val="24"/>
          <w:lang w:val="uk-UA"/>
        </w:rPr>
        <w:t>2.</w:t>
      </w:r>
      <w:r w:rsidRPr="003E7869">
        <w:rPr>
          <w:rFonts w:ascii="Times New Roman" w:hAnsi="Times New Roman" w:cs="Times New Roman"/>
          <w:sz w:val="24"/>
          <w:szCs w:val="24"/>
          <w:lang w:val="uk-UA"/>
        </w:rPr>
        <w:t xml:space="preserve"> </w:t>
      </w:r>
      <w:r w:rsidR="00970E98" w:rsidRPr="003E7869">
        <w:rPr>
          <w:rFonts w:ascii="Times New Roman" w:hAnsi="Times New Roman" w:cs="Times New Roman"/>
          <w:sz w:val="24"/>
          <w:szCs w:val="24"/>
          <w:lang w:val="uk-UA"/>
        </w:rPr>
        <w:t>нерухоме майно</w:t>
      </w:r>
      <w:r w:rsidR="002A4B71" w:rsidRPr="003E7869">
        <w:rPr>
          <w:rFonts w:ascii="Times New Roman" w:hAnsi="Times New Roman" w:cs="Times New Roman"/>
          <w:sz w:val="24"/>
          <w:szCs w:val="24"/>
          <w:lang w:val="uk-UA"/>
        </w:rPr>
        <w:t xml:space="preserve"> належить Продавцю, на праві приватної власності на підставі</w:t>
      </w:r>
      <w:r w:rsidR="000824B4" w:rsidRPr="003E7869">
        <w:rPr>
          <w:rFonts w:ascii="Times New Roman" w:hAnsi="Times New Roman" w:cs="Times New Roman"/>
          <w:sz w:val="24"/>
          <w:szCs w:val="24"/>
          <w:lang w:val="uk-UA"/>
        </w:rPr>
        <w:t>:</w:t>
      </w:r>
    </w:p>
    <w:p w14:paraId="3B646125" w14:textId="77777777" w:rsidR="002A4B71" w:rsidRPr="003E7869" w:rsidRDefault="0095610B" w:rsidP="00585A11">
      <w:pPr>
        <w:tabs>
          <w:tab w:val="num" w:pos="-142"/>
          <w:tab w:val="num" w:pos="1320"/>
        </w:tabs>
        <w:spacing w:before="120" w:after="120" w:line="240" w:lineRule="auto"/>
        <w:jc w:val="both"/>
        <w:rPr>
          <w:rFonts w:ascii="Times New Roman" w:hAnsi="Times New Roman" w:cs="Times New Roman"/>
          <w:sz w:val="24"/>
          <w:szCs w:val="24"/>
          <w:highlight w:val="yellow"/>
          <w:lang w:val="uk-UA"/>
        </w:rPr>
      </w:pPr>
      <w:r w:rsidRPr="003E7869">
        <w:rPr>
          <w:rFonts w:ascii="Times New Roman" w:hAnsi="Times New Roman" w:cs="Times New Roman"/>
          <w:sz w:val="24"/>
          <w:szCs w:val="24"/>
          <w:lang w:val="uk-UA"/>
        </w:rPr>
        <w:t>__________________________________________________________________________________________</w:t>
      </w:r>
    </w:p>
    <w:p w14:paraId="14EF9BB1" w14:textId="77777777" w:rsidR="00C92B19" w:rsidRPr="003E7869" w:rsidRDefault="00C92B19" w:rsidP="008C2EE3">
      <w:pPr>
        <w:tabs>
          <w:tab w:val="num" w:pos="-142"/>
          <w:tab w:val="num" w:pos="1320"/>
        </w:tabs>
        <w:spacing w:before="120" w:after="12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1.</w:t>
      </w:r>
      <w:r w:rsidR="00BB1481" w:rsidRPr="003E7869">
        <w:rPr>
          <w:rFonts w:ascii="Times New Roman" w:hAnsi="Times New Roman" w:cs="Times New Roman"/>
          <w:sz w:val="24"/>
          <w:szCs w:val="24"/>
          <w:lang w:val="uk-UA"/>
        </w:rPr>
        <w:t>3</w:t>
      </w:r>
      <w:r w:rsidRPr="003E7869">
        <w:rPr>
          <w:rFonts w:ascii="Times New Roman" w:hAnsi="Times New Roman" w:cs="Times New Roman"/>
          <w:sz w:val="24"/>
          <w:szCs w:val="24"/>
          <w:lang w:val="uk-UA"/>
        </w:rPr>
        <w:t xml:space="preserve">. Під забороною (арештом) відчуження, податковою заставою, відчужуване нерухоме майно не перебуває, що підтверджується інформацією з Державного реєстру речових прав на нерухоме майно, Реєстру прав власності на нерухоме майно, Державного реєстру </w:t>
      </w:r>
      <w:proofErr w:type="spellStart"/>
      <w:r w:rsidRPr="003E7869">
        <w:rPr>
          <w:rFonts w:ascii="Times New Roman" w:hAnsi="Times New Roman" w:cs="Times New Roman"/>
          <w:sz w:val="24"/>
          <w:szCs w:val="24"/>
          <w:lang w:val="uk-UA"/>
        </w:rPr>
        <w:t>іпотек</w:t>
      </w:r>
      <w:proofErr w:type="spellEnd"/>
      <w:r w:rsidRPr="003E7869">
        <w:rPr>
          <w:rFonts w:ascii="Times New Roman" w:hAnsi="Times New Roman" w:cs="Times New Roman"/>
          <w:sz w:val="24"/>
          <w:szCs w:val="24"/>
          <w:lang w:val="uk-UA"/>
        </w:rPr>
        <w:t xml:space="preserve">, </w:t>
      </w:r>
      <w:r w:rsidR="0095610B" w:rsidRPr="003E7869">
        <w:rPr>
          <w:rFonts w:ascii="Times New Roman" w:hAnsi="Times New Roman" w:cs="Times New Roman"/>
          <w:sz w:val="24"/>
          <w:szCs w:val="24"/>
          <w:lang w:val="uk-UA"/>
        </w:rPr>
        <w:t>____________________________</w:t>
      </w:r>
    </w:p>
    <w:p w14:paraId="47348135" w14:textId="77777777" w:rsidR="002A4B71" w:rsidRPr="003E7869" w:rsidRDefault="00CA094B" w:rsidP="002A4FFF">
      <w:pPr>
        <w:tabs>
          <w:tab w:val="num" w:pos="-142"/>
          <w:tab w:val="num" w:pos="1320"/>
        </w:tabs>
        <w:spacing w:before="120" w:after="12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1.</w:t>
      </w:r>
      <w:r w:rsidR="00BB1481" w:rsidRPr="003E7869">
        <w:rPr>
          <w:rFonts w:ascii="Times New Roman" w:hAnsi="Times New Roman" w:cs="Times New Roman"/>
          <w:sz w:val="24"/>
          <w:szCs w:val="24"/>
          <w:lang w:val="uk-UA"/>
        </w:rPr>
        <w:t>4</w:t>
      </w:r>
      <w:r w:rsidRPr="003E7869">
        <w:rPr>
          <w:rFonts w:ascii="Times New Roman" w:hAnsi="Times New Roman" w:cs="Times New Roman"/>
          <w:sz w:val="24"/>
          <w:szCs w:val="24"/>
          <w:lang w:val="uk-UA"/>
        </w:rPr>
        <w:t xml:space="preserve">. </w:t>
      </w:r>
      <w:r w:rsidR="002A4B71" w:rsidRPr="003E7869">
        <w:rPr>
          <w:rFonts w:ascii="Times New Roman" w:hAnsi="Times New Roman" w:cs="Times New Roman"/>
          <w:sz w:val="24"/>
          <w:szCs w:val="24"/>
          <w:lang w:val="uk-UA"/>
        </w:rPr>
        <w:t>Покупець сплачує за Майно грошову суму в порядку і на умовах, визначених цим Договором.</w:t>
      </w:r>
    </w:p>
    <w:p w14:paraId="444DB907" w14:textId="77777777" w:rsidR="009E1CC6" w:rsidRPr="003E7869" w:rsidRDefault="009E1CC6" w:rsidP="00585A11">
      <w:pPr>
        <w:tabs>
          <w:tab w:val="num" w:pos="-142"/>
          <w:tab w:val="num" w:pos="1320"/>
        </w:tabs>
        <w:spacing w:before="120" w:after="12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1.</w:t>
      </w:r>
      <w:r w:rsidR="00BB1481" w:rsidRPr="003E7869">
        <w:rPr>
          <w:rFonts w:ascii="Times New Roman" w:hAnsi="Times New Roman" w:cs="Times New Roman"/>
          <w:sz w:val="24"/>
          <w:szCs w:val="24"/>
          <w:lang w:val="uk-UA"/>
        </w:rPr>
        <w:t>5</w:t>
      </w:r>
      <w:r w:rsidRPr="003E7869">
        <w:rPr>
          <w:rFonts w:ascii="Times New Roman" w:hAnsi="Times New Roman" w:cs="Times New Roman"/>
          <w:sz w:val="24"/>
          <w:szCs w:val="24"/>
          <w:lang w:val="uk-UA"/>
        </w:rPr>
        <w:t xml:space="preserve">. Відносини щодо земельної ділянки регулюються ст. 377 Цивільного кодексу України, ст. 120 Земельного кодексу України та іншим законодавством України. Питання користування земельною ділянкою, на якій розташоване </w:t>
      </w:r>
      <w:r w:rsidR="00EF3DE0" w:rsidRPr="003E7869">
        <w:rPr>
          <w:rFonts w:ascii="Times New Roman" w:hAnsi="Times New Roman" w:cs="Times New Roman"/>
          <w:sz w:val="24"/>
          <w:szCs w:val="24"/>
          <w:lang w:val="uk-UA"/>
        </w:rPr>
        <w:t>Нерухоме м</w:t>
      </w:r>
      <w:r w:rsidRPr="003E7869">
        <w:rPr>
          <w:rFonts w:ascii="Times New Roman" w:hAnsi="Times New Roman" w:cs="Times New Roman"/>
          <w:sz w:val="24"/>
          <w:szCs w:val="24"/>
          <w:lang w:val="uk-UA"/>
        </w:rPr>
        <w:t>айно, вирішується Покупцем у встановленому порядку.</w:t>
      </w:r>
    </w:p>
    <w:p w14:paraId="75A9FD56" w14:textId="77777777" w:rsidR="009D1CF4" w:rsidRDefault="008D05F1" w:rsidP="00C64098">
      <w:pPr>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 xml:space="preserve">1.6. </w:t>
      </w:r>
      <w:r w:rsidR="00C64098" w:rsidRPr="00C64098">
        <w:rPr>
          <w:rFonts w:ascii="Times New Roman" w:hAnsi="Times New Roman" w:cs="Times New Roman"/>
          <w:sz w:val="24"/>
          <w:szCs w:val="24"/>
          <w:lang w:val="uk-UA"/>
        </w:rPr>
        <w:t xml:space="preserve">Об’єкти нерухомості розташовані за адресою: Дніпропетровська область, </w:t>
      </w:r>
      <w:proofErr w:type="spellStart"/>
      <w:r w:rsidR="00C64098" w:rsidRPr="00C64098">
        <w:rPr>
          <w:rFonts w:ascii="Times New Roman" w:hAnsi="Times New Roman" w:cs="Times New Roman"/>
          <w:sz w:val="24"/>
          <w:szCs w:val="24"/>
          <w:lang w:val="uk-UA"/>
        </w:rPr>
        <w:t>Синельниківський</w:t>
      </w:r>
      <w:proofErr w:type="spellEnd"/>
      <w:r w:rsidR="00C64098" w:rsidRPr="00C64098">
        <w:rPr>
          <w:rFonts w:ascii="Times New Roman" w:hAnsi="Times New Roman" w:cs="Times New Roman"/>
          <w:sz w:val="24"/>
          <w:szCs w:val="24"/>
          <w:lang w:val="uk-UA"/>
        </w:rPr>
        <w:t xml:space="preserve"> район, село Мар’їна </w:t>
      </w:r>
      <w:proofErr w:type="spellStart"/>
      <w:r w:rsidR="00C64098" w:rsidRPr="00C64098">
        <w:rPr>
          <w:rFonts w:ascii="Times New Roman" w:hAnsi="Times New Roman" w:cs="Times New Roman"/>
          <w:sz w:val="24"/>
          <w:szCs w:val="24"/>
          <w:lang w:val="uk-UA"/>
        </w:rPr>
        <w:t>Роща</w:t>
      </w:r>
      <w:proofErr w:type="spellEnd"/>
      <w:r w:rsidR="00C64098" w:rsidRPr="00C64098">
        <w:rPr>
          <w:rFonts w:ascii="Times New Roman" w:hAnsi="Times New Roman" w:cs="Times New Roman"/>
          <w:sz w:val="24"/>
          <w:szCs w:val="24"/>
          <w:lang w:val="uk-UA"/>
        </w:rPr>
        <w:t>, вулиця Піщана, 94-А,  на земельній ділянці комунальної власності площею ________</w:t>
      </w:r>
      <w:r w:rsidR="00C64098" w:rsidRPr="00C64098">
        <w:rPr>
          <w:rFonts w:ascii="Times New Roman" w:hAnsi="Times New Roman" w:cs="Times New Roman"/>
          <w:sz w:val="24"/>
          <w:szCs w:val="24"/>
        </w:rPr>
        <w:t xml:space="preserve"> га, </w:t>
      </w:r>
      <w:proofErr w:type="spellStart"/>
      <w:r w:rsidR="00C64098" w:rsidRPr="00C64098">
        <w:rPr>
          <w:rFonts w:ascii="Times New Roman" w:hAnsi="Times New Roman" w:cs="Times New Roman"/>
          <w:sz w:val="24"/>
          <w:szCs w:val="24"/>
        </w:rPr>
        <w:t>кадастровий</w:t>
      </w:r>
      <w:proofErr w:type="spellEnd"/>
      <w:r w:rsidR="00C64098" w:rsidRPr="00C64098">
        <w:rPr>
          <w:rFonts w:ascii="Times New Roman" w:hAnsi="Times New Roman" w:cs="Times New Roman"/>
          <w:sz w:val="24"/>
          <w:szCs w:val="24"/>
        </w:rPr>
        <w:t xml:space="preserve"> </w:t>
      </w:r>
      <w:r w:rsidR="00C64098" w:rsidRPr="00C64098">
        <w:rPr>
          <w:rFonts w:ascii="Times New Roman" w:hAnsi="Times New Roman" w:cs="Times New Roman"/>
          <w:sz w:val="24"/>
          <w:szCs w:val="24"/>
          <w:lang w:val="uk-UA"/>
        </w:rPr>
        <w:t xml:space="preserve">номер ___________________». </w:t>
      </w:r>
    </w:p>
    <w:p w14:paraId="7632B325" w14:textId="2963AE39" w:rsidR="00C64098" w:rsidRPr="00294A6F" w:rsidRDefault="00C64098" w:rsidP="00C64098">
      <w:pPr>
        <w:jc w:val="both"/>
        <w:rPr>
          <w:rFonts w:ascii="Times New Roman" w:hAnsi="Times New Roman" w:cs="Times New Roman"/>
          <w:sz w:val="24"/>
          <w:szCs w:val="24"/>
          <w:lang w:val="uk-UA"/>
        </w:rPr>
      </w:pPr>
      <w:r w:rsidRPr="00294A6F">
        <w:rPr>
          <w:rFonts w:ascii="Times New Roman" w:hAnsi="Times New Roman" w:cs="Times New Roman"/>
          <w:sz w:val="24"/>
          <w:szCs w:val="24"/>
          <w:lang w:val="uk-UA"/>
        </w:rPr>
        <w:t xml:space="preserve">1.7. ПОКУПЕЦЬ ознайомлений та згоден з розташуванням на земельній ділянці за кадастровим номером ____________________________  інженерних комунікацій </w:t>
      </w:r>
      <w:r w:rsidR="009D1CF4" w:rsidRPr="00294A6F">
        <w:rPr>
          <w:rFonts w:ascii="Times New Roman" w:hAnsi="Times New Roman" w:cs="Times New Roman"/>
          <w:sz w:val="24"/>
          <w:szCs w:val="24"/>
          <w:lang w:val="uk-UA"/>
        </w:rPr>
        <w:t>та зобов’язаний надавати безпечний доступ працівникам до об’єктів</w:t>
      </w:r>
      <w:r w:rsidRPr="00294A6F">
        <w:rPr>
          <w:rFonts w:ascii="Times New Roman" w:hAnsi="Times New Roman" w:cs="Times New Roman"/>
          <w:sz w:val="24"/>
          <w:szCs w:val="24"/>
          <w:lang w:val="uk-UA"/>
        </w:rPr>
        <w:t xml:space="preserve">, а саме: </w:t>
      </w:r>
    </w:p>
    <w:p w14:paraId="120F7D24" w14:textId="77777777" w:rsidR="00C64098" w:rsidRPr="00C64098" w:rsidRDefault="00C64098" w:rsidP="00C64098">
      <w:pPr>
        <w:pStyle w:val="a3"/>
        <w:numPr>
          <w:ilvl w:val="0"/>
          <w:numId w:val="18"/>
        </w:numPr>
        <w:spacing w:after="0" w:line="240" w:lineRule="auto"/>
        <w:contextualSpacing w:val="0"/>
        <w:jc w:val="both"/>
        <w:rPr>
          <w:rFonts w:ascii="Times New Roman" w:hAnsi="Times New Roman"/>
          <w:sz w:val="24"/>
          <w:szCs w:val="24"/>
          <w:lang w:val="uk-UA"/>
        </w:rPr>
      </w:pPr>
      <w:r w:rsidRPr="00C64098">
        <w:rPr>
          <w:rFonts w:ascii="Times New Roman" w:hAnsi="Times New Roman"/>
          <w:sz w:val="24"/>
          <w:szCs w:val="24"/>
          <w:lang w:val="uk-UA"/>
        </w:rPr>
        <w:t xml:space="preserve">залізничних колій, електропідстанції, будівлі дистанції колії, будівлі підстанції, будівлі насосної станції </w:t>
      </w:r>
      <w:proofErr w:type="spellStart"/>
      <w:r w:rsidRPr="00C64098">
        <w:rPr>
          <w:rFonts w:ascii="Times New Roman" w:hAnsi="Times New Roman"/>
          <w:sz w:val="24"/>
          <w:szCs w:val="24"/>
          <w:lang w:val="uk-UA"/>
        </w:rPr>
        <w:t>господарчо</w:t>
      </w:r>
      <w:proofErr w:type="spellEnd"/>
      <w:r w:rsidRPr="00C64098">
        <w:rPr>
          <w:rFonts w:ascii="Times New Roman" w:hAnsi="Times New Roman"/>
          <w:sz w:val="24"/>
          <w:szCs w:val="24"/>
          <w:lang w:val="uk-UA"/>
        </w:rPr>
        <w:t xml:space="preserve">-фекальних вод, будівлі </w:t>
      </w:r>
      <w:proofErr w:type="spellStart"/>
      <w:r w:rsidRPr="00C64098">
        <w:rPr>
          <w:rFonts w:ascii="Times New Roman" w:hAnsi="Times New Roman"/>
          <w:sz w:val="24"/>
          <w:szCs w:val="24"/>
          <w:lang w:val="uk-UA"/>
        </w:rPr>
        <w:t>техкомплексу</w:t>
      </w:r>
      <w:proofErr w:type="spellEnd"/>
      <w:r w:rsidRPr="00C64098">
        <w:rPr>
          <w:rFonts w:ascii="Times New Roman" w:hAnsi="Times New Roman"/>
          <w:sz w:val="24"/>
          <w:szCs w:val="24"/>
          <w:lang w:val="uk-UA"/>
        </w:rPr>
        <w:t xml:space="preserve"> (приміщення чергових по станціям), поста </w:t>
      </w:r>
      <w:proofErr w:type="spellStart"/>
      <w:r w:rsidRPr="00C64098">
        <w:rPr>
          <w:rFonts w:ascii="Times New Roman" w:hAnsi="Times New Roman"/>
          <w:sz w:val="24"/>
          <w:szCs w:val="24"/>
          <w:lang w:val="uk-UA"/>
        </w:rPr>
        <w:t>електроцентралізації</w:t>
      </w:r>
      <w:proofErr w:type="spellEnd"/>
      <w:r w:rsidRPr="00C64098">
        <w:rPr>
          <w:rFonts w:ascii="Times New Roman" w:hAnsi="Times New Roman"/>
          <w:sz w:val="24"/>
          <w:szCs w:val="24"/>
          <w:lang w:val="uk-UA"/>
        </w:rPr>
        <w:t xml:space="preserve">,  ліній електропередачі, зв’язку,  трубопроводів, інших ліній комунікацій ПрАТ «ДТЕК </w:t>
      </w:r>
      <w:proofErr w:type="spellStart"/>
      <w:r w:rsidRPr="00C64098">
        <w:rPr>
          <w:rFonts w:ascii="Times New Roman" w:hAnsi="Times New Roman"/>
          <w:sz w:val="24"/>
          <w:szCs w:val="24"/>
          <w:lang w:val="uk-UA"/>
        </w:rPr>
        <w:t>Павлоградвугілля</w:t>
      </w:r>
      <w:proofErr w:type="spellEnd"/>
      <w:r w:rsidRPr="00C64098">
        <w:rPr>
          <w:rFonts w:ascii="Times New Roman" w:hAnsi="Times New Roman"/>
          <w:sz w:val="24"/>
          <w:szCs w:val="24"/>
          <w:lang w:val="uk-UA"/>
        </w:rPr>
        <w:t xml:space="preserve">»;  </w:t>
      </w:r>
    </w:p>
    <w:p w14:paraId="77409ABA" w14:textId="77777777" w:rsidR="00C64098" w:rsidRPr="00C64098" w:rsidRDefault="00C64098" w:rsidP="00C64098">
      <w:pPr>
        <w:pStyle w:val="a3"/>
        <w:numPr>
          <w:ilvl w:val="0"/>
          <w:numId w:val="18"/>
        </w:numPr>
        <w:spacing w:after="0" w:line="240" w:lineRule="auto"/>
        <w:contextualSpacing w:val="0"/>
        <w:jc w:val="both"/>
        <w:rPr>
          <w:rFonts w:ascii="Times New Roman" w:hAnsi="Times New Roman"/>
          <w:sz w:val="24"/>
          <w:szCs w:val="24"/>
          <w:lang w:val="uk-UA"/>
        </w:rPr>
      </w:pPr>
      <w:r w:rsidRPr="00C64098">
        <w:rPr>
          <w:rFonts w:ascii="Times New Roman" w:hAnsi="Times New Roman"/>
          <w:sz w:val="24"/>
          <w:szCs w:val="24"/>
          <w:lang w:val="uk-UA"/>
        </w:rPr>
        <w:lastRenderedPageBreak/>
        <w:t>підстанції, ліній електропередачі, зв'язку, трубопроводів, інших лінійних комунікацій,  які знаходяться у власності ТОВ  «ДТЕК Високовольтні мережі» .</w:t>
      </w:r>
    </w:p>
    <w:p w14:paraId="047CCACF" w14:textId="77777777" w:rsidR="00C64098" w:rsidRPr="00C64098" w:rsidRDefault="00C64098" w:rsidP="00C64098">
      <w:pPr>
        <w:jc w:val="both"/>
        <w:rPr>
          <w:rFonts w:ascii="Times New Roman" w:hAnsi="Times New Roman" w:cs="Times New Roman"/>
          <w:sz w:val="24"/>
          <w:szCs w:val="24"/>
          <w:lang w:val="uk-UA"/>
        </w:rPr>
      </w:pPr>
      <w:r w:rsidRPr="00C64098">
        <w:rPr>
          <w:rFonts w:ascii="Times New Roman" w:hAnsi="Times New Roman" w:cs="Times New Roman"/>
          <w:sz w:val="24"/>
          <w:szCs w:val="24"/>
          <w:lang w:val="uk-UA"/>
        </w:rPr>
        <w:t xml:space="preserve">В майбутньому Покупець не буде пред'являти претензій щодо їх розташування та у разі продажу/ передачі у користування об’єктів нерухомості повинен попередити про це нового власника/користувача об’єктів нерухомості». </w:t>
      </w:r>
    </w:p>
    <w:p w14:paraId="53DFB73E" w14:textId="77777777" w:rsidR="00DD2D51" w:rsidRPr="003E7869" w:rsidRDefault="00DD2D51" w:rsidP="00585A11">
      <w:pPr>
        <w:numPr>
          <w:ilvl w:val="0"/>
          <w:numId w:val="2"/>
        </w:numPr>
        <w:tabs>
          <w:tab w:val="left" w:pos="851"/>
        </w:tabs>
        <w:spacing w:before="120" w:after="120" w:line="240" w:lineRule="auto"/>
        <w:ind w:left="-142" w:right="169" w:firstLine="0"/>
        <w:jc w:val="center"/>
        <w:rPr>
          <w:rFonts w:ascii="Times New Roman" w:hAnsi="Times New Roman" w:cs="Times New Roman"/>
          <w:b/>
          <w:color w:val="000000"/>
          <w:sz w:val="24"/>
          <w:szCs w:val="24"/>
          <w:lang w:val="uk-UA"/>
        </w:rPr>
      </w:pPr>
      <w:r w:rsidRPr="003E7869">
        <w:rPr>
          <w:rFonts w:ascii="Times New Roman" w:hAnsi="Times New Roman" w:cs="Times New Roman"/>
          <w:b/>
          <w:color w:val="000000"/>
          <w:sz w:val="24"/>
          <w:szCs w:val="24"/>
          <w:lang w:val="uk-UA"/>
        </w:rPr>
        <w:t>ЦІНА ТА ПОРЯДОК РОЗРАХУНКІВ</w:t>
      </w:r>
    </w:p>
    <w:p w14:paraId="4885B564" w14:textId="77777777" w:rsidR="00C92B19" w:rsidRPr="003E7869" w:rsidRDefault="00C92B19" w:rsidP="00C92B19">
      <w:pPr>
        <w:tabs>
          <w:tab w:val="left" w:pos="851"/>
        </w:tabs>
        <w:spacing w:before="120" w:after="120" w:line="240" w:lineRule="auto"/>
        <w:jc w:val="both"/>
        <w:rPr>
          <w:rFonts w:ascii="Times New Roman" w:eastAsia="Arial Unicode MS" w:hAnsi="Times New Roman" w:cs="Times New Roman"/>
          <w:sz w:val="24"/>
          <w:szCs w:val="24"/>
        </w:rPr>
      </w:pPr>
      <w:r w:rsidRPr="003E7869">
        <w:rPr>
          <w:rFonts w:ascii="Times New Roman" w:hAnsi="Times New Roman" w:cs="Times New Roman"/>
          <w:color w:val="000000"/>
          <w:sz w:val="24"/>
          <w:szCs w:val="24"/>
          <w:lang w:val="uk-UA"/>
        </w:rPr>
        <w:t xml:space="preserve">2.1. </w:t>
      </w:r>
      <w:r w:rsidRPr="003E7869">
        <w:rPr>
          <w:rFonts w:ascii="Times New Roman" w:hAnsi="Times New Roman" w:cs="Times New Roman"/>
          <w:color w:val="000000"/>
          <w:sz w:val="24"/>
          <w:szCs w:val="24"/>
          <w:lang w:val="uk-UA"/>
        </w:rPr>
        <w:tab/>
        <w:t xml:space="preserve">Продаж зазначеного майна вчиняється за </w:t>
      </w:r>
      <w:r w:rsidRPr="003E7869">
        <w:rPr>
          <w:rFonts w:ascii="Times New Roman" w:hAnsi="Times New Roman" w:cs="Times New Roman"/>
          <w:sz w:val="24"/>
          <w:szCs w:val="24"/>
          <w:lang w:val="uk-UA"/>
        </w:rPr>
        <w:t xml:space="preserve">ціною </w:t>
      </w:r>
      <w:r w:rsidR="0095610B" w:rsidRPr="003E7869">
        <w:rPr>
          <w:rFonts w:ascii="Times New Roman" w:hAnsi="Times New Roman" w:cs="Times New Roman"/>
          <w:sz w:val="24"/>
          <w:szCs w:val="24"/>
          <w:lang w:val="uk-UA"/>
        </w:rPr>
        <w:t>_______________________________________________</w:t>
      </w:r>
      <w:r w:rsidR="00BB1481" w:rsidRPr="003E7869">
        <w:rPr>
          <w:rFonts w:ascii="Times New Roman" w:hAnsi="Times New Roman" w:cs="Times New Roman"/>
          <w:sz w:val="24"/>
          <w:szCs w:val="24"/>
          <w:lang w:val="uk-UA"/>
        </w:rPr>
        <w:t xml:space="preserve">, де ПДВ -  </w:t>
      </w:r>
      <w:r w:rsidR="0095610B" w:rsidRPr="003E7869">
        <w:rPr>
          <w:rFonts w:ascii="Times New Roman" w:hAnsi="Times New Roman" w:cs="Times New Roman"/>
          <w:sz w:val="24"/>
          <w:szCs w:val="24"/>
          <w:lang w:val="uk-UA"/>
        </w:rPr>
        <w:t>______________</w:t>
      </w:r>
      <w:r w:rsidR="00BB1481" w:rsidRPr="003E7869">
        <w:rPr>
          <w:rFonts w:ascii="Times New Roman" w:hAnsi="Times New Roman" w:cs="Times New Roman"/>
          <w:sz w:val="24"/>
          <w:szCs w:val="24"/>
          <w:lang w:val="uk-UA"/>
        </w:rPr>
        <w:t xml:space="preserve"> гривень,  вартість без ПДВ складає </w:t>
      </w:r>
      <w:r w:rsidR="0095610B" w:rsidRPr="003E7869">
        <w:rPr>
          <w:rFonts w:ascii="Times New Roman" w:hAnsi="Times New Roman" w:cs="Times New Roman"/>
          <w:sz w:val="24"/>
          <w:szCs w:val="24"/>
          <w:lang w:val="uk-UA"/>
        </w:rPr>
        <w:t>_____________________________________</w:t>
      </w:r>
      <w:r w:rsidRPr="003E7869">
        <w:rPr>
          <w:rFonts w:ascii="Times New Roman" w:hAnsi="Times New Roman" w:cs="Times New Roman"/>
          <w:sz w:val="24"/>
          <w:szCs w:val="24"/>
          <w:lang w:val="uk-UA"/>
        </w:rPr>
        <w:t xml:space="preserve"> шляхом перерахування</w:t>
      </w:r>
      <w:r w:rsidR="00EF3DE0" w:rsidRPr="003E7869">
        <w:rPr>
          <w:rFonts w:ascii="Times New Roman" w:hAnsi="Times New Roman" w:cs="Times New Roman"/>
          <w:sz w:val="24"/>
          <w:szCs w:val="24"/>
          <w:lang w:val="uk-UA"/>
        </w:rPr>
        <w:t xml:space="preserve"> Покупцем в день укладення цього Договору </w:t>
      </w:r>
      <w:r w:rsidRPr="003E7869">
        <w:rPr>
          <w:rFonts w:ascii="Times New Roman" w:hAnsi="Times New Roman" w:cs="Times New Roman"/>
          <w:sz w:val="24"/>
          <w:szCs w:val="24"/>
          <w:lang w:val="uk-UA"/>
        </w:rPr>
        <w:t>грошових коштів на поточний рахунок Продавця</w:t>
      </w:r>
      <w:r w:rsidR="001C1379" w:rsidRPr="003E7869">
        <w:rPr>
          <w:rFonts w:ascii="Times New Roman" w:hAnsi="Times New Roman" w:cs="Times New Roman"/>
          <w:sz w:val="24"/>
          <w:szCs w:val="24"/>
          <w:lang w:val="uk-UA"/>
        </w:rPr>
        <w:t xml:space="preserve"> </w:t>
      </w:r>
      <w:r w:rsidR="00687E50" w:rsidRPr="003E7869">
        <w:rPr>
          <w:rFonts w:ascii="Times New Roman" w:hAnsi="Times New Roman" w:cs="Times New Roman"/>
          <w:sz w:val="24"/>
          <w:szCs w:val="24"/>
        </w:rPr>
        <w:t>________________________</w:t>
      </w:r>
    </w:p>
    <w:p w14:paraId="4C8C9E6F" w14:textId="77777777" w:rsidR="00C92B19" w:rsidRPr="003E7869" w:rsidRDefault="00C92B19" w:rsidP="00C92B19">
      <w:pPr>
        <w:tabs>
          <w:tab w:val="left" w:pos="851"/>
        </w:tabs>
        <w:spacing w:before="120" w:after="12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 xml:space="preserve">Сторони своїми підписами на цьому Договорі підтверджують, що ціна продажу </w:t>
      </w:r>
      <w:r w:rsidR="00970E98" w:rsidRPr="003E7869">
        <w:rPr>
          <w:rFonts w:ascii="Times New Roman" w:hAnsi="Times New Roman" w:cs="Times New Roman"/>
          <w:sz w:val="24"/>
          <w:szCs w:val="24"/>
          <w:lang w:val="uk-UA"/>
        </w:rPr>
        <w:t>нерухомого майна</w:t>
      </w:r>
      <w:r w:rsidRPr="003E7869">
        <w:rPr>
          <w:rFonts w:ascii="Times New Roman" w:hAnsi="Times New Roman" w:cs="Times New Roman"/>
          <w:sz w:val="24"/>
          <w:szCs w:val="24"/>
          <w:lang w:val="uk-UA"/>
        </w:rPr>
        <w:t xml:space="preserve"> є вигідною для них, справедливою, ринковою ціною, є остаточною та не підлягає будь-яким змінам.</w:t>
      </w:r>
    </w:p>
    <w:p w14:paraId="49A6F1C0" w14:textId="77777777" w:rsidR="00CA094B" w:rsidRPr="003E7869" w:rsidRDefault="00BB1481" w:rsidP="00585A11">
      <w:pPr>
        <w:tabs>
          <w:tab w:val="left" w:pos="851"/>
        </w:tabs>
        <w:spacing w:before="120" w:after="12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2.2</w:t>
      </w:r>
      <w:r w:rsidRPr="003E7869">
        <w:rPr>
          <w:rFonts w:ascii="Times New Roman" w:hAnsi="Times New Roman" w:cs="Times New Roman"/>
          <w:sz w:val="24"/>
          <w:szCs w:val="24"/>
          <w:lang w:val="uk-UA"/>
        </w:rPr>
        <w:tab/>
        <w:t xml:space="preserve">Згідно з висновком про вартість Нерухомого майна від </w:t>
      </w:r>
      <w:r w:rsidR="0095610B" w:rsidRPr="003E7869">
        <w:rPr>
          <w:rFonts w:ascii="Times New Roman" w:hAnsi="Times New Roman" w:cs="Times New Roman"/>
          <w:sz w:val="24"/>
          <w:szCs w:val="24"/>
          <w:lang w:val="uk-UA"/>
        </w:rPr>
        <w:t>________________</w:t>
      </w:r>
      <w:r w:rsidRPr="003E7869">
        <w:rPr>
          <w:rFonts w:ascii="Times New Roman" w:hAnsi="Times New Roman" w:cs="Times New Roman"/>
          <w:sz w:val="24"/>
          <w:szCs w:val="24"/>
          <w:lang w:val="uk-UA"/>
        </w:rPr>
        <w:t xml:space="preserve"> 2021 року, виконаним ТОВ «СТАНДАРТ КОНСАЛТІНГ», вартість Нерухомого майна становить </w:t>
      </w:r>
      <w:r w:rsidR="0095610B" w:rsidRPr="003E7869">
        <w:rPr>
          <w:rFonts w:ascii="Times New Roman" w:hAnsi="Times New Roman" w:cs="Times New Roman"/>
          <w:sz w:val="24"/>
          <w:szCs w:val="24"/>
          <w:lang w:val="uk-UA"/>
        </w:rPr>
        <w:t>________________</w:t>
      </w:r>
      <w:r w:rsidR="003D1C73" w:rsidRPr="003E7869">
        <w:rPr>
          <w:rFonts w:ascii="Times New Roman" w:hAnsi="Times New Roman" w:cs="Times New Roman"/>
          <w:sz w:val="24"/>
          <w:szCs w:val="24"/>
          <w:lang w:val="uk-UA"/>
        </w:rPr>
        <w:t xml:space="preserve"> без ПДВ.</w:t>
      </w:r>
    </w:p>
    <w:p w14:paraId="24951C08" w14:textId="77777777" w:rsidR="00DD2D51" w:rsidRPr="003E7869" w:rsidRDefault="00DD2D51" w:rsidP="00585A11">
      <w:pPr>
        <w:tabs>
          <w:tab w:val="left" w:pos="851"/>
        </w:tabs>
        <w:spacing w:before="120" w:after="120" w:line="240" w:lineRule="auto"/>
        <w:jc w:val="both"/>
        <w:rPr>
          <w:rFonts w:ascii="Times New Roman" w:hAnsi="Times New Roman" w:cs="Times New Roman"/>
          <w:color w:val="000000"/>
          <w:sz w:val="24"/>
          <w:szCs w:val="24"/>
          <w:lang w:val="uk-UA"/>
        </w:rPr>
      </w:pPr>
      <w:r w:rsidRPr="003E7869">
        <w:rPr>
          <w:rFonts w:ascii="Times New Roman" w:hAnsi="Times New Roman" w:cs="Times New Roman"/>
          <w:color w:val="000000"/>
          <w:sz w:val="24"/>
          <w:szCs w:val="24"/>
          <w:lang w:val="uk-UA"/>
        </w:rPr>
        <w:t>Датою платежу є дата зарахування грошових коштів на поточний рахунок Продавця.</w:t>
      </w:r>
    </w:p>
    <w:p w14:paraId="07612B1D" w14:textId="77777777" w:rsidR="00DD2D51" w:rsidRPr="003E7869" w:rsidRDefault="00585A11" w:rsidP="00585A11">
      <w:pPr>
        <w:tabs>
          <w:tab w:val="left" w:pos="851"/>
        </w:tabs>
        <w:spacing w:before="120" w:after="120" w:line="240" w:lineRule="auto"/>
        <w:jc w:val="center"/>
        <w:rPr>
          <w:rFonts w:ascii="Times New Roman" w:hAnsi="Times New Roman" w:cs="Times New Roman"/>
          <w:color w:val="000000"/>
          <w:sz w:val="24"/>
          <w:szCs w:val="24"/>
          <w:lang w:val="uk-UA"/>
        </w:rPr>
      </w:pPr>
      <w:r w:rsidRPr="003E7869">
        <w:rPr>
          <w:rFonts w:ascii="Times New Roman" w:hAnsi="Times New Roman" w:cs="Times New Roman"/>
          <w:b/>
          <w:color w:val="000000"/>
          <w:sz w:val="24"/>
          <w:szCs w:val="24"/>
          <w:lang w:val="uk-UA"/>
        </w:rPr>
        <w:t xml:space="preserve">3. </w:t>
      </w:r>
      <w:r w:rsidR="00DD2D51" w:rsidRPr="003E7869">
        <w:rPr>
          <w:rFonts w:ascii="Times New Roman" w:hAnsi="Times New Roman" w:cs="Times New Roman"/>
          <w:b/>
          <w:color w:val="000000"/>
          <w:sz w:val="24"/>
          <w:szCs w:val="24"/>
          <w:lang w:val="uk-UA"/>
        </w:rPr>
        <w:t xml:space="preserve">ПОРЯДОК ПРИЙМАННЯ-ПЕРЕДАВАННЯ </w:t>
      </w:r>
      <w:r w:rsidR="00CA094B" w:rsidRPr="003E7869">
        <w:rPr>
          <w:rFonts w:ascii="Times New Roman" w:hAnsi="Times New Roman" w:cs="Times New Roman"/>
          <w:b/>
          <w:color w:val="000000"/>
          <w:sz w:val="24"/>
          <w:szCs w:val="24"/>
          <w:lang w:val="uk-UA"/>
        </w:rPr>
        <w:t>МАЙНА</w:t>
      </w:r>
    </w:p>
    <w:p w14:paraId="35BFA099" w14:textId="35A3B490" w:rsidR="00C92B19" w:rsidRPr="003E7869" w:rsidRDefault="002A4FFF" w:rsidP="00C764EA">
      <w:pPr>
        <w:spacing w:before="120" w:after="120" w:line="240" w:lineRule="auto"/>
        <w:jc w:val="both"/>
        <w:rPr>
          <w:rFonts w:ascii="Times New Roman" w:hAnsi="Times New Roman" w:cs="Times New Roman"/>
          <w:iCs/>
          <w:sz w:val="24"/>
          <w:szCs w:val="24"/>
          <w:lang w:val="uk-UA"/>
        </w:rPr>
      </w:pPr>
      <w:r w:rsidRPr="003E7869">
        <w:rPr>
          <w:rFonts w:ascii="Times New Roman" w:hAnsi="Times New Roman" w:cs="Times New Roman"/>
          <w:iCs/>
          <w:sz w:val="24"/>
          <w:szCs w:val="24"/>
          <w:lang w:val="uk-UA"/>
        </w:rPr>
        <w:t xml:space="preserve">3.1. </w:t>
      </w:r>
      <w:r w:rsidR="00C92B19" w:rsidRPr="003E7869">
        <w:rPr>
          <w:rFonts w:ascii="Times New Roman" w:hAnsi="Times New Roman" w:cs="Times New Roman"/>
          <w:iCs/>
          <w:sz w:val="24"/>
          <w:szCs w:val="24"/>
          <w:lang w:val="uk-UA"/>
        </w:rPr>
        <w:t>Продавець зобов’язується передати Нерухоме майно Покупцю за Актом</w:t>
      </w:r>
      <w:r w:rsidR="003E4A07" w:rsidRPr="003E7869">
        <w:rPr>
          <w:rFonts w:ascii="Times New Roman" w:hAnsi="Times New Roman" w:cs="Times New Roman"/>
          <w:iCs/>
          <w:sz w:val="24"/>
          <w:szCs w:val="24"/>
          <w:lang w:val="uk-UA"/>
        </w:rPr>
        <w:t xml:space="preserve"> приймання – передачі протягом </w:t>
      </w:r>
      <w:r w:rsidR="005F56FE" w:rsidRPr="00294A6F">
        <w:rPr>
          <w:rFonts w:ascii="Times New Roman" w:hAnsi="Times New Roman" w:cs="Times New Roman"/>
          <w:iCs/>
          <w:sz w:val="24"/>
          <w:szCs w:val="24"/>
          <w:lang w:val="uk-UA"/>
        </w:rPr>
        <w:t>1</w:t>
      </w:r>
      <w:r w:rsidR="00C24107" w:rsidRPr="00294A6F">
        <w:rPr>
          <w:rFonts w:ascii="Times New Roman" w:hAnsi="Times New Roman" w:cs="Times New Roman"/>
          <w:iCs/>
          <w:sz w:val="24"/>
          <w:szCs w:val="24"/>
          <w:lang w:val="uk-UA"/>
        </w:rPr>
        <w:t>8</w:t>
      </w:r>
      <w:r w:rsidR="005F56FE" w:rsidRPr="00294A6F">
        <w:rPr>
          <w:rFonts w:ascii="Times New Roman" w:hAnsi="Times New Roman" w:cs="Times New Roman"/>
          <w:iCs/>
          <w:sz w:val="24"/>
          <w:szCs w:val="24"/>
          <w:lang w:val="uk-UA"/>
        </w:rPr>
        <w:t xml:space="preserve">0 </w:t>
      </w:r>
      <w:r w:rsidR="00C92B19" w:rsidRPr="00294A6F">
        <w:rPr>
          <w:rFonts w:ascii="Times New Roman" w:hAnsi="Times New Roman" w:cs="Times New Roman"/>
          <w:iCs/>
          <w:sz w:val="24"/>
          <w:szCs w:val="24"/>
          <w:lang w:val="uk-UA"/>
        </w:rPr>
        <w:t>(</w:t>
      </w:r>
      <w:r w:rsidR="005F56FE" w:rsidRPr="00294A6F">
        <w:rPr>
          <w:rFonts w:ascii="Times New Roman" w:hAnsi="Times New Roman" w:cs="Times New Roman"/>
          <w:iCs/>
          <w:sz w:val="24"/>
          <w:szCs w:val="24"/>
          <w:lang w:val="uk-UA"/>
        </w:rPr>
        <w:t xml:space="preserve">сто </w:t>
      </w:r>
      <w:r w:rsidR="00C24107" w:rsidRPr="00294A6F">
        <w:rPr>
          <w:rFonts w:ascii="Times New Roman" w:hAnsi="Times New Roman" w:cs="Times New Roman"/>
          <w:iCs/>
          <w:sz w:val="24"/>
          <w:szCs w:val="24"/>
          <w:lang w:val="uk-UA"/>
        </w:rPr>
        <w:t>вісімдесяти</w:t>
      </w:r>
      <w:r w:rsidR="00C92B19" w:rsidRPr="00294A6F">
        <w:rPr>
          <w:rFonts w:ascii="Times New Roman" w:hAnsi="Times New Roman" w:cs="Times New Roman"/>
          <w:iCs/>
          <w:sz w:val="24"/>
          <w:szCs w:val="24"/>
          <w:lang w:val="uk-UA"/>
        </w:rPr>
        <w:t xml:space="preserve">) </w:t>
      </w:r>
      <w:r w:rsidR="00C92B19" w:rsidRPr="003E7869">
        <w:rPr>
          <w:rFonts w:ascii="Times New Roman" w:hAnsi="Times New Roman" w:cs="Times New Roman"/>
          <w:iCs/>
          <w:sz w:val="24"/>
          <w:szCs w:val="24"/>
          <w:lang w:val="uk-UA"/>
        </w:rPr>
        <w:t xml:space="preserve">календарних днів з моменту </w:t>
      </w:r>
      <w:r w:rsidR="00E77148" w:rsidRPr="003E7869">
        <w:rPr>
          <w:rFonts w:ascii="Times New Roman" w:hAnsi="Times New Roman" w:cs="Times New Roman"/>
          <w:iCs/>
          <w:sz w:val="24"/>
          <w:szCs w:val="24"/>
          <w:lang w:val="uk-UA"/>
        </w:rPr>
        <w:t xml:space="preserve"> отримання грошових коштів відповідно до п.2.1 даного Договору</w:t>
      </w:r>
      <w:r w:rsidR="00C92B19" w:rsidRPr="003E7869">
        <w:rPr>
          <w:rFonts w:ascii="Times New Roman" w:hAnsi="Times New Roman" w:cs="Times New Roman"/>
          <w:iCs/>
          <w:sz w:val="24"/>
          <w:szCs w:val="24"/>
          <w:lang w:val="uk-UA"/>
        </w:rPr>
        <w:t xml:space="preserve">, а Покупець зобов’язується прийняти його для вільного користування та безперешкодного володіння ним. </w:t>
      </w:r>
    </w:p>
    <w:p w14:paraId="1380D5BE" w14:textId="77777777" w:rsidR="002A4FFF" w:rsidRPr="003E7869" w:rsidRDefault="002A4FFF" w:rsidP="00C764EA">
      <w:pPr>
        <w:spacing w:before="120" w:after="120" w:line="240" w:lineRule="auto"/>
        <w:jc w:val="both"/>
        <w:rPr>
          <w:rFonts w:ascii="Times New Roman" w:hAnsi="Times New Roman" w:cs="Times New Roman"/>
          <w:iCs/>
          <w:sz w:val="24"/>
          <w:szCs w:val="24"/>
          <w:lang w:val="uk-UA"/>
        </w:rPr>
      </w:pPr>
      <w:r w:rsidRPr="003E7869">
        <w:rPr>
          <w:rFonts w:ascii="Times New Roman" w:hAnsi="Times New Roman" w:cs="Times New Roman"/>
          <w:iCs/>
          <w:sz w:val="24"/>
          <w:szCs w:val="24"/>
          <w:lang w:val="uk-UA"/>
        </w:rPr>
        <w:t xml:space="preserve">3.2. </w:t>
      </w:r>
      <w:r w:rsidR="00C92B19" w:rsidRPr="003E7869">
        <w:rPr>
          <w:rFonts w:ascii="Times New Roman" w:hAnsi="Times New Roman" w:cs="Times New Roman"/>
          <w:iCs/>
          <w:sz w:val="24"/>
          <w:szCs w:val="24"/>
          <w:lang w:val="uk-UA"/>
        </w:rPr>
        <w:t>Одночасно з передачею Нерухомого майна за Актом приймання-передачі Продавець передає Покупцю ключі та всі наявні їх дублікати від Нерухомого майна, наявн</w:t>
      </w:r>
      <w:r w:rsidRPr="003E7869">
        <w:rPr>
          <w:rFonts w:ascii="Times New Roman" w:hAnsi="Times New Roman" w:cs="Times New Roman"/>
          <w:iCs/>
          <w:sz w:val="24"/>
          <w:szCs w:val="24"/>
          <w:lang w:val="uk-UA"/>
        </w:rPr>
        <w:t>у технічну документацію на Нерухоме майно.</w:t>
      </w:r>
      <w:bookmarkStart w:id="0" w:name="_GoBack"/>
      <w:bookmarkEnd w:id="0"/>
    </w:p>
    <w:p w14:paraId="50948A6D" w14:textId="77777777" w:rsidR="002A4FFF" w:rsidRPr="003E7869" w:rsidRDefault="002A4FFF" w:rsidP="002A4FFF">
      <w:pPr>
        <w:spacing w:before="120" w:after="120" w:line="240" w:lineRule="auto"/>
        <w:jc w:val="both"/>
        <w:rPr>
          <w:rFonts w:ascii="Times New Roman" w:hAnsi="Times New Roman" w:cs="Times New Roman"/>
          <w:iCs/>
          <w:sz w:val="24"/>
          <w:szCs w:val="24"/>
          <w:lang w:val="uk-UA"/>
        </w:rPr>
      </w:pPr>
      <w:r w:rsidRPr="003E7869">
        <w:rPr>
          <w:rFonts w:ascii="Times New Roman" w:hAnsi="Times New Roman" w:cs="Times New Roman"/>
          <w:iCs/>
          <w:sz w:val="24"/>
          <w:szCs w:val="24"/>
          <w:lang w:val="uk-UA"/>
        </w:rPr>
        <w:t xml:space="preserve">3.3. Право власності у Покупця на </w:t>
      </w:r>
      <w:r w:rsidR="00EF3DE0" w:rsidRPr="003E7869">
        <w:rPr>
          <w:rFonts w:ascii="Times New Roman" w:hAnsi="Times New Roman" w:cs="Times New Roman"/>
          <w:iCs/>
          <w:sz w:val="24"/>
          <w:szCs w:val="24"/>
          <w:lang w:val="uk-UA"/>
        </w:rPr>
        <w:t>Нерухоме ма</w:t>
      </w:r>
      <w:r w:rsidRPr="003E7869">
        <w:rPr>
          <w:rFonts w:ascii="Times New Roman" w:hAnsi="Times New Roman" w:cs="Times New Roman"/>
          <w:iCs/>
          <w:sz w:val="24"/>
          <w:szCs w:val="24"/>
          <w:lang w:val="uk-UA"/>
        </w:rPr>
        <w:t xml:space="preserve">йно виникає з моменту прийняття </w:t>
      </w:r>
      <w:r w:rsidR="00EF3DE0" w:rsidRPr="003E7869">
        <w:rPr>
          <w:rFonts w:ascii="Times New Roman" w:hAnsi="Times New Roman" w:cs="Times New Roman"/>
          <w:iCs/>
          <w:sz w:val="24"/>
          <w:szCs w:val="24"/>
          <w:lang w:val="uk-UA"/>
        </w:rPr>
        <w:t>Нерухомого м</w:t>
      </w:r>
      <w:r w:rsidRPr="003E7869">
        <w:rPr>
          <w:rFonts w:ascii="Times New Roman" w:hAnsi="Times New Roman" w:cs="Times New Roman"/>
          <w:iCs/>
          <w:sz w:val="24"/>
          <w:szCs w:val="24"/>
          <w:lang w:val="uk-UA"/>
        </w:rPr>
        <w:t xml:space="preserve">айна та державної реєстрації права власності на </w:t>
      </w:r>
      <w:r w:rsidR="00EF3DE0" w:rsidRPr="003E7869">
        <w:rPr>
          <w:rFonts w:ascii="Times New Roman" w:hAnsi="Times New Roman" w:cs="Times New Roman"/>
          <w:iCs/>
          <w:sz w:val="24"/>
          <w:szCs w:val="24"/>
          <w:lang w:val="uk-UA"/>
        </w:rPr>
        <w:t>Нерухоме м</w:t>
      </w:r>
      <w:r w:rsidRPr="003E7869">
        <w:rPr>
          <w:rFonts w:ascii="Times New Roman" w:hAnsi="Times New Roman" w:cs="Times New Roman"/>
          <w:iCs/>
          <w:sz w:val="24"/>
          <w:szCs w:val="24"/>
          <w:lang w:val="uk-UA"/>
        </w:rPr>
        <w:t>айно.</w:t>
      </w:r>
    </w:p>
    <w:p w14:paraId="6D8F5E79" w14:textId="77777777" w:rsidR="002A4FFF" w:rsidRPr="003E7869" w:rsidRDefault="002A4FFF" w:rsidP="002A4FFF">
      <w:pPr>
        <w:pStyle w:val="ac"/>
        <w:rPr>
          <w:rFonts w:ascii="Times New Roman" w:eastAsia="Arial Unicode MS" w:hAnsi="Times New Roman" w:cs="Times New Roman"/>
          <w:sz w:val="24"/>
          <w:szCs w:val="24"/>
        </w:rPr>
      </w:pPr>
      <w:r w:rsidRPr="003E7869">
        <w:rPr>
          <w:rFonts w:ascii="Times New Roman" w:eastAsia="Arial Unicode MS" w:hAnsi="Times New Roman" w:cs="Times New Roman"/>
          <w:sz w:val="24"/>
          <w:szCs w:val="24"/>
          <w:lang w:val="uk-UA"/>
        </w:rPr>
        <w:t xml:space="preserve">3.4. </w:t>
      </w:r>
      <w:r w:rsidRPr="003E7869">
        <w:rPr>
          <w:rFonts w:ascii="Times New Roman" w:eastAsia="Arial Unicode MS" w:hAnsi="Times New Roman" w:cs="Times New Roman"/>
          <w:sz w:val="24"/>
          <w:szCs w:val="24"/>
        </w:rPr>
        <w:t xml:space="preserve">В </w:t>
      </w:r>
      <w:r w:rsidRPr="003E7869">
        <w:rPr>
          <w:rFonts w:ascii="Times New Roman" w:eastAsia="Arial Unicode MS" w:hAnsi="Times New Roman" w:cs="Times New Roman"/>
          <w:sz w:val="24"/>
          <w:szCs w:val="24"/>
          <w:lang w:val="uk-UA"/>
        </w:rPr>
        <w:t>момент передання Нерухомого майно Покупцю за Актом приймання – передачі Сторони фіксують показники лічильників, вузлів обліку та подібні показники, які впливають на розрахунок витрат на утримання Нерухомого майна, включаючи комунальні послуги, газо-, водо-, електропостачання та водовідведення</w:t>
      </w:r>
      <w:r w:rsidR="007D1F6B" w:rsidRPr="003E7869">
        <w:rPr>
          <w:rFonts w:ascii="Times New Roman" w:eastAsia="Arial Unicode MS" w:hAnsi="Times New Roman" w:cs="Times New Roman"/>
          <w:sz w:val="24"/>
          <w:szCs w:val="24"/>
          <w:lang w:val="uk-UA"/>
        </w:rPr>
        <w:t>.</w:t>
      </w:r>
    </w:p>
    <w:p w14:paraId="302830DC" w14:textId="77777777" w:rsidR="00586740" w:rsidRPr="003E7869" w:rsidRDefault="002562C3" w:rsidP="00585A11">
      <w:pPr>
        <w:spacing w:before="120" w:after="120" w:line="240" w:lineRule="auto"/>
        <w:jc w:val="center"/>
        <w:rPr>
          <w:rFonts w:ascii="Times New Roman" w:hAnsi="Times New Roman" w:cs="Times New Roman"/>
          <w:b/>
          <w:sz w:val="24"/>
          <w:szCs w:val="24"/>
          <w:lang w:val="uk-UA"/>
        </w:rPr>
      </w:pPr>
      <w:r w:rsidRPr="003E7869">
        <w:rPr>
          <w:rFonts w:ascii="Times New Roman" w:hAnsi="Times New Roman" w:cs="Times New Roman"/>
          <w:b/>
          <w:sz w:val="24"/>
          <w:szCs w:val="24"/>
          <w:lang w:val="uk-UA"/>
        </w:rPr>
        <w:t>4.</w:t>
      </w:r>
      <w:r w:rsidR="00F93CF9" w:rsidRPr="003E7869">
        <w:rPr>
          <w:rFonts w:ascii="Times New Roman" w:hAnsi="Times New Roman" w:cs="Times New Roman"/>
          <w:b/>
          <w:sz w:val="24"/>
          <w:szCs w:val="24"/>
          <w:lang w:val="uk-UA"/>
        </w:rPr>
        <w:t xml:space="preserve"> ГАРАНТІЇ </w:t>
      </w:r>
      <w:r w:rsidR="00586740" w:rsidRPr="003E7869">
        <w:rPr>
          <w:rFonts w:ascii="Times New Roman" w:hAnsi="Times New Roman" w:cs="Times New Roman"/>
          <w:b/>
          <w:sz w:val="24"/>
          <w:szCs w:val="24"/>
          <w:lang w:val="uk-UA"/>
        </w:rPr>
        <w:t>СТОРІН</w:t>
      </w:r>
    </w:p>
    <w:p w14:paraId="10E726CA" w14:textId="77777777" w:rsidR="00F93CF9" w:rsidRPr="003E7869" w:rsidRDefault="00585A11" w:rsidP="00585A11">
      <w:pPr>
        <w:spacing w:before="120" w:after="12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 xml:space="preserve">4.1. </w:t>
      </w:r>
      <w:r w:rsidR="005C65D2" w:rsidRPr="003E7869">
        <w:rPr>
          <w:rFonts w:ascii="Times New Roman" w:hAnsi="Times New Roman" w:cs="Times New Roman"/>
          <w:sz w:val="24"/>
          <w:szCs w:val="24"/>
          <w:lang w:val="uk-UA"/>
        </w:rPr>
        <w:t xml:space="preserve">Продавець гарантує Покупцеві, що </w:t>
      </w:r>
      <w:r w:rsidR="002A4FFF" w:rsidRPr="003E7869">
        <w:rPr>
          <w:rFonts w:ascii="Times New Roman" w:hAnsi="Times New Roman" w:cs="Times New Roman"/>
          <w:sz w:val="24"/>
          <w:szCs w:val="24"/>
          <w:lang w:val="uk-UA"/>
        </w:rPr>
        <w:t>Нерухоме м</w:t>
      </w:r>
      <w:r w:rsidR="005C65D2" w:rsidRPr="003E7869">
        <w:rPr>
          <w:rFonts w:ascii="Times New Roman" w:hAnsi="Times New Roman" w:cs="Times New Roman"/>
          <w:sz w:val="24"/>
          <w:szCs w:val="24"/>
          <w:lang w:val="uk-UA"/>
        </w:rPr>
        <w:t>айно є його власністю, д</w:t>
      </w:r>
      <w:r w:rsidR="00F93CF9" w:rsidRPr="003E7869">
        <w:rPr>
          <w:rFonts w:ascii="Times New Roman" w:hAnsi="Times New Roman" w:cs="Times New Roman"/>
          <w:sz w:val="24"/>
          <w:szCs w:val="24"/>
          <w:lang w:val="uk-UA"/>
        </w:rPr>
        <w:t>о моменту укладання цього Договору нікому іншому не продан</w:t>
      </w:r>
      <w:r w:rsidR="002465D4" w:rsidRPr="003E7869">
        <w:rPr>
          <w:rFonts w:ascii="Times New Roman" w:hAnsi="Times New Roman" w:cs="Times New Roman"/>
          <w:sz w:val="24"/>
          <w:szCs w:val="24"/>
          <w:lang w:val="uk-UA"/>
        </w:rPr>
        <w:t>е</w:t>
      </w:r>
      <w:r w:rsidR="00F93CF9" w:rsidRPr="003E7869">
        <w:rPr>
          <w:rFonts w:ascii="Times New Roman" w:hAnsi="Times New Roman" w:cs="Times New Roman"/>
          <w:sz w:val="24"/>
          <w:szCs w:val="24"/>
          <w:lang w:val="uk-UA"/>
        </w:rPr>
        <w:t>, не подарован</w:t>
      </w:r>
      <w:r w:rsidR="002465D4" w:rsidRPr="003E7869">
        <w:rPr>
          <w:rFonts w:ascii="Times New Roman" w:hAnsi="Times New Roman" w:cs="Times New Roman"/>
          <w:sz w:val="24"/>
          <w:szCs w:val="24"/>
          <w:lang w:val="uk-UA"/>
        </w:rPr>
        <w:t>е</w:t>
      </w:r>
      <w:r w:rsidR="00F93CF9" w:rsidRPr="003E7869">
        <w:rPr>
          <w:rFonts w:ascii="Times New Roman" w:hAnsi="Times New Roman" w:cs="Times New Roman"/>
          <w:sz w:val="24"/>
          <w:szCs w:val="24"/>
          <w:lang w:val="uk-UA"/>
        </w:rPr>
        <w:t>, не заставлен</w:t>
      </w:r>
      <w:r w:rsidR="002465D4" w:rsidRPr="003E7869">
        <w:rPr>
          <w:rFonts w:ascii="Times New Roman" w:hAnsi="Times New Roman" w:cs="Times New Roman"/>
          <w:sz w:val="24"/>
          <w:szCs w:val="24"/>
          <w:lang w:val="uk-UA"/>
        </w:rPr>
        <w:t>е</w:t>
      </w:r>
      <w:r w:rsidR="00F93CF9" w:rsidRPr="003E7869">
        <w:rPr>
          <w:rFonts w:ascii="Times New Roman" w:hAnsi="Times New Roman" w:cs="Times New Roman"/>
          <w:sz w:val="24"/>
          <w:szCs w:val="24"/>
          <w:lang w:val="uk-UA"/>
        </w:rPr>
        <w:t>, під забороною (арештом), не перебуває, судового спору щодо нього, а також прав у третіх осіб як в межах, так і за межами України, не має.</w:t>
      </w:r>
      <w:r w:rsidR="00AD4F37" w:rsidRPr="003E7869">
        <w:rPr>
          <w:rFonts w:ascii="Times New Roman" w:hAnsi="Times New Roman" w:cs="Times New Roman"/>
          <w:sz w:val="24"/>
          <w:szCs w:val="24"/>
        </w:rPr>
        <w:t xml:space="preserve"> </w:t>
      </w:r>
      <w:r w:rsidR="00AD4F37" w:rsidRPr="003E7869">
        <w:rPr>
          <w:rFonts w:ascii="Times New Roman" w:hAnsi="Times New Roman" w:cs="Times New Roman"/>
          <w:sz w:val="24"/>
          <w:szCs w:val="24"/>
          <w:lang w:val="uk-UA"/>
        </w:rPr>
        <w:t>Продавець свідчить, що наймачів об'єкту продажу, які б згідно зі ст.777 Цивільного кодексу України, мали переважне право на його придбання, немає. Продавець стверджує, що самочинних переобладнань, перепланувань та реконструкцій об’єкту продажу не здійснювалось.</w:t>
      </w:r>
    </w:p>
    <w:p w14:paraId="0EC7D613" w14:textId="77777777" w:rsidR="002465D4" w:rsidRPr="003E7869" w:rsidRDefault="00585A11" w:rsidP="00585A11">
      <w:pPr>
        <w:spacing w:before="120" w:after="12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 xml:space="preserve">4.2. </w:t>
      </w:r>
      <w:r w:rsidR="00F93CF9" w:rsidRPr="003E7869">
        <w:rPr>
          <w:rFonts w:ascii="Times New Roman" w:hAnsi="Times New Roman" w:cs="Times New Roman"/>
          <w:sz w:val="24"/>
          <w:szCs w:val="24"/>
          <w:lang w:val="uk-UA"/>
        </w:rPr>
        <w:t>Продавець стверджує, що на момент укладення цього договору відчужуван</w:t>
      </w:r>
      <w:r w:rsidR="00586740" w:rsidRPr="003E7869">
        <w:rPr>
          <w:rFonts w:ascii="Times New Roman" w:hAnsi="Times New Roman" w:cs="Times New Roman"/>
          <w:sz w:val="24"/>
          <w:szCs w:val="24"/>
          <w:lang w:val="uk-UA"/>
        </w:rPr>
        <w:t>е Майно</w:t>
      </w:r>
      <w:r w:rsidR="00F93CF9" w:rsidRPr="003E7869">
        <w:rPr>
          <w:rFonts w:ascii="Times New Roman" w:hAnsi="Times New Roman" w:cs="Times New Roman"/>
          <w:sz w:val="24"/>
          <w:szCs w:val="24"/>
          <w:lang w:val="uk-UA"/>
        </w:rPr>
        <w:t xml:space="preserve"> продажу не перебуває під арештом, щодо нього не ведуть</w:t>
      </w:r>
      <w:r w:rsidR="00586740" w:rsidRPr="003E7869">
        <w:rPr>
          <w:rFonts w:ascii="Times New Roman" w:hAnsi="Times New Roman" w:cs="Times New Roman"/>
          <w:sz w:val="24"/>
          <w:szCs w:val="24"/>
          <w:lang w:val="uk-UA"/>
        </w:rPr>
        <w:t>ся судові справи, не заставлено</w:t>
      </w:r>
      <w:r w:rsidR="00F93CF9" w:rsidRPr="003E7869">
        <w:rPr>
          <w:rFonts w:ascii="Times New Roman" w:hAnsi="Times New Roman" w:cs="Times New Roman"/>
          <w:sz w:val="24"/>
          <w:szCs w:val="24"/>
          <w:lang w:val="uk-UA"/>
        </w:rPr>
        <w:t xml:space="preserve">, у податковій заставі не перебуває, відносно нього не укладено будь-яких договорів з відчуження чи щодо користування з іншими особами, відносно нього не встановлені сервітути, прав щодо нього у третіх осіб немає. </w:t>
      </w:r>
    </w:p>
    <w:p w14:paraId="236C3D58" w14:textId="77777777" w:rsidR="00586740" w:rsidRPr="003E7869" w:rsidRDefault="00585A11" w:rsidP="00585A11">
      <w:pPr>
        <w:spacing w:before="120" w:after="12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 xml:space="preserve">4.3. </w:t>
      </w:r>
      <w:r w:rsidR="00586740" w:rsidRPr="003E7869">
        <w:rPr>
          <w:rFonts w:ascii="Times New Roman" w:hAnsi="Times New Roman" w:cs="Times New Roman"/>
          <w:sz w:val="24"/>
          <w:szCs w:val="24"/>
          <w:lang w:val="uk-UA"/>
        </w:rPr>
        <w:t>Продавець гарантує Покупцю відсутність заборгованості по сплаті будь-яких платежів перед державними та комунальними установами та інших платежів на день посвідчення цього Договору відносно відчужуваного майна.</w:t>
      </w:r>
    </w:p>
    <w:p w14:paraId="0A7A136B" w14:textId="77777777" w:rsidR="00586740" w:rsidRPr="003E7869" w:rsidRDefault="00585A11" w:rsidP="00585A11">
      <w:pPr>
        <w:spacing w:before="120" w:after="12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 xml:space="preserve">4.4. </w:t>
      </w:r>
      <w:r w:rsidR="00586740" w:rsidRPr="003E7869">
        <w:rPr>
          <w:rFonts w:ascii="Times New Roman" w:hAnsi="Times New Roman" w:cs="Times New Roman"/>
          <w:sz w:val="24"/>
          <w:szCs w:val="24"/>
          <w:lang w:val="uk-UA"/>
        </w:rPr>
        <w:t>Продавець свідчить, що незастережних недоліків, які значно знижують цінність або можливість використання за цільовим призначенням зазначеного в цьому Договорі майна, немає, від Покупця не приховано обставин, які мають істотне значення.</w:t>
      </w:r>
      <w:r w:rsidR="002562C3" w:rsidRPr="003E7869">
        <w:rPr>
          <w:rFonts w:ascii="Times New Roman" w:hAnsi="Times New Roman" w:cs="Times New Roman"/>
          <w:sz w:val="24"/>
          <w:szCs w:val="24"/>
          <w:lang w:val="uk-UA"/>
        </w:rPr>
        <w:t xml:space="preserve"> </w:t>
      </w:r>
    </w:p>
    <w:p w14:paraId="08479710" w14:textId="77777777" w:rsidR="002A4FFF" w:rsidRPr="003E7869" w:rsidRDefault="00585A11" w:rsidP="002A4FFF">
      <w:pPr>
        <w:spacing w:before="120" w:after="12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 xml:space="preserve">4.5. </w:t>
      </w:r>
      <w:r w:rsidR="002A4FFF" w:rsidRPr="003E7869">
        <w:rPr>
          <w:rFonts w:ascii="Times New Roman" w:hAnsi="Times New Roman" w:cs="Times New Roman"/>
          <w:sz w:val="24"/>
          <w:szCs w:val="24"/>
          <w:lang w:val="uk-UA"/>
        </w:rPr>
        <w:t>Покупець стверджує, що ознайомлений з особливими властивостями майна,  розуміє та приймає його технічний стан. Продавець повідомив Покупцю про всі відомі йому недоліки Майна або особливості, які можуть бути небезпечні для Покупця або інших осіб. Майно в робочому стані з урахуванням нормального зносу.</w:t>
      </w:r>
      <w:r w:rsidR="0074706B" w:rsidRPr="003E7869">
        <w:rPr>
          <w:rFonts w:ascii="Times New Roman" w:hAnsi="Times New Roman" w:cs="Times New Roman"/>
          <w:sz w:val="24"/>
          <w:szCs w:val="24"/>
          <w:lang w:val="uk-UA"/>
        </w:rPr>
        <w:t xml:space="preserve"> Нерухоме майно оглянуте Покупцем до посвідчення цього договору. Недоліків, які перешкоджають використанню Нерухомого майна за цільовим призначенням, на момент огляду, не виявлено, претензій до Продавця щодо якісних характеристик Нерухомого майна Покупець не має. Нерухоме майно в справному  стані з урахуванням нормального зносу.  </w:t>
      </w:r>
    </w:p>
    <w:p w14:paraId="3D7AF437" w14:textId="77777777" w:rsidR="00463F6F" w:rsidRPr="003E7869" w:rsidRDefault="00463F6F" w:rsidP="00463F6F">
      <w:pPr>
        <w:spacing w:before="120" w:after="120" w:line="240" w:lineRule="auto"/>
        <w:jc w:val="both"/>
        <w:rPr>
          <w:rFonts w:ascii="Times New Roman" w:hAnsi="Times New Roman" w:cs="Times New Roman"/>
          <w:bCs/>
          <w:sz w:val="24"/>
          <w:szCs w:val="24"/>
          <w:lang w:val="uk-UA"/>
        </w:rPr>
      </w:pPr>
      <w:r w:rsidRPr="003E7869">
        <w:rPr>
          <w:rFonts w:ascii="Times New Roman" w:hAnsi="Times New Roman" w:cs="Times New Roman"/>
          <w:sz w:val="24"/>
          <w:szCs w:val="24"/>
          <w:lang w:val="uk-UA"/>
        </w:rPr>
        <w:t xml:space="preserve">4.6. </w:t>
      </w:r>
      <w:r w:rsidRPr="003E7869">
        <w:rPr>
          <w:rFonts w:ascii="Times New Roman" w:hAnsi="Times New Roman" w:cs="Times New Roman"/>
          <w:bCs/>
          <w:sz w:val="24"/>
          <w:szCs w:val="24"/>
          <w:lang w:val="uk-UA"/>
        </w:rPr>
        <w:t xml:space="preserve">Покупець зобов’язується провести переукладання договорів щодо обслуговування Нерухомого майна з підприємствами-постачальниками комунальних послуг. </w:t>
      </w:r>
    </w:p>
    <w:p w14:paraId="30F7ACAF" w14:textId="77777777" w:rsidR="00586740" w:rsidRPr="003E7869" w:rsidRDefault="00463F6F" w:rsidP="00410B64">
      <w:pPr>
        <w:spacing w:before="120" w:after="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4.7</w:t>
      </w:r>
      <w:r w:rsidR="00585A11" w:rsidRPr="003E7869">
        <w:rPr>
          <w:rFonts w:ascii="Times New Roman" w:hAnsi="Times New Roman" w:cs="Times New Roman"/>
          <w:sz w:val="24"/>
          <w:szCs w:val="24"/>
          <w:lang w:val="uk-UA"/>
        </w:rPr>
        <w:t xml:space="preserve">. </w:t>
      </w:r>
      <w:r w:rsidR="00586740" w:rsidRPr="003E7869">
        <w:rPr>
          <w:rFonts w:ascii="Times New Roman" w:hAnsi="Times New Roman" w:cs="Times New Roman"/>
          <w:sz w:val="24"/>
          <w:szCs w:val="24"/>
          <w:lang w:val="uk-UA"/>
        </w:rPr>
        <w:t>Сторони підтверджують, що:</w:t>
      </w:r>
    </w:p>
    <w:p w14:paraId="28A89316" w14:textId="77777777" w:rsidR="00586740" w:rsidRPr="003E7869" w:rsidRDefault="00586740" w:rsidP="00FA3751">
      <w:pPr>
        <w:spacing w:after="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 сторони не визнані неправоздатними;</w:t>
      </w:r>
    </w:p>
    <w:p w14:paraId="661F80D7" w14:textId="77777777" w:rsidR="00586740" w:rsidRPr="003E7869" w:rsidRDefault="00586740" w:rsidP="00FA3751">
      <w:pPr>
        <w:spacing w:after="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 укладання договору відповідає їх інтересам;</w:t>
      </w:r>
    </w:p>
    <w:p w14:paraId="619EADBE" w14:textId="77777777" w:rsidR="00586740" w:rsidRPr="003E7869" w:rsidRDefault="00586740" w:rsidP="00E35815">
      <w:pPr>
        <w:spacing w:after="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 волевиявлення є вільним і відповідає їх внутрішній волі;</w:t>
      </w:r>
    </w:p>
    <w:p w14:paraId="1F7C329C" w14:textId="77777777" w:rsidR="00586740" w:rsidRPr="003E7869" w:rsidRDefault="00586740" w:rsidP="00E35815">
      <w:pPr>
        <w:spacing w:after="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 умови Договору зрозумілі і відповідають реальній домовленості сторін;</w:t>
      </w:r>
    </w:p>
    <w:p w14:paraId="7AAE4350" w14:textId="77777777" w:rsidR="00F93CF9" w:rsidRPr="003E7869" w:rsidRDefault="00463F6F" w:rsidP="00585A11">
      <w:pPr>
        <w:spacing w:before="120" w:after="12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4.8</w:t>
      </w:r>
      <w:r w:rsidR="00585A11" w:rsidRPr="003E7869">
        <w:rPr>
          <w:rFonts w:ascii="Times New Roman" w:hAnsi="Times New Roman" w:cs="Times New Roman"/>
          <w:sz w:val="24"/>
          <w:szCs w:val="24"/>
          <w:lang w:val="uk-UA"/>
        </w:rPr>
        <w:t xml:space="preserve">. </w:t>
      </w:r>
      <w:r w:rsidR="00586740" w:rsidRPr="003E7869">
        <w:rPr>
          <w:rFonts w:ascii="Times New Roman" w:hAnsi="Times New Roman" w:cs="Times New Roman"/>
          <w:sz w:val="24"/>
          <w:szCs w:val="24"/>
          <w:lang w:val="uk-UA"/>
        </w:rPr>
        <w:t xml:space="preserve">Сторони підтверджують, що ця угода відповідає </w:t>
      </w:r>
      <w:r w:rsidR="005C65D2" w:rsidRPr="003E7869">
        <w:rPr>
          <w:rFonts w:ascii="Times New Roman" w:hAnsi="Times New Roman" w:cs="Times New Roman"/>
          <w:sz w:val="24"/>
          <w:szCs w:val="24"/>
          <w:lang w:val="uk-UA"/>
        </w:rPr>
        <w:t xml:space="preserve"> їх</w:t>
      </w:r>
      <w:r w:rsidR="00586740" w:rsidRPr="003E7869">
        <w:rPr>
          <w:rFonts w:ascii="Times New Roman" w:hAnsi="Times New Roman" w:cs="Times New Roman"/>
          <w:sz w:val="24"/>
          <w:szCs w:val="24"/>
          <w:lang w:val="uk-UA"/>
        </w:rPr>
        <w:t xml:space="preserve"> дійсним намірам і не носить характеру мнимої та удаваної, а також не є зловмисною.</w:t>
      </w:r>
    </w:p>
    <w:p w14:paraId="0A59608F" w14:textId="77777777" w:rsidR="00C64098" w:rsidRPr="00C64098" w:rsidRDefault="00C64098" w:rsidP="00C64098">
      <w:pPr>
        <w:jc w:val="both"/>
        <w:rPr>
          <w:rFonts w:ascii="Times New Roman" w:hAnsi="Times New Roman" w:cs="Times New Roman"/>
          <w:sz w:val="24"/>
          <w:szCs w:val="24"/>
          <w:lang w:val="uk-UA"/>
        </w:rPr>
      </w:pPr>
      <w:r w:rsidRPr="00C64098">
        <w:rPr>
          <w:rFonts w:ascii="Times New Roman" w:hAnsi="Times New Roman" w:cs="Times New Roman"/>
          <w:sz w:val="24"/>
          <w:szCs w:val="24"/>
          <w:lang w:val="uk-UA"/>
        </w:rPr>
        <w:t>4.9. Покупець гарантує Продавцю:</w:t>
      </w:r>
    </w:p>
    <w:p w14:paraId="21D9F13E" w14:textId="77777777" w:rsidR="00C64098" w:rsidRPr="00C64098" w:rsidRDefault="00C64098" w:rsidP="00C64098">
      <w:pPr>
        <w:jc w:val="both"/>
        <w:rPr>
          <w:rFonts w:ascii="Times New Roman" w:hAnsi="Times New Roman" w:cs="Times New Roman"/>
          <w:sz w:val="24"/>
          <w:szCs w:val="24"/>
          <w:lang w:val="uk-UA"/>
        </w:rPr>
      </w:pPr>
      <w:r w:rsidRPr="00C64098">
        <w:rPr>
          <w:rFonts w:ascii="Times New Roman" w:hAnsi="Times New Roman" w:cs="Times New Roman"/>
          <w:sz w:val="24"/>
          <w:szCs w:val="24"/>
          <w:lang w:val="uk-UA"/>
        </w:rPr>
        <w:t xml:space="preserve">-  надання згоди, погодження  відповідної  землевпорядної  документації та заключення  безоплатних  Договорів земельного сервітуту з ПрАТ  «ДТЕК </w:t>
      </w:r>
      <w:proofErr w:type="spellStart"/>
      <w:r w:rsidRPr="00C64098">
        <w:rPr>
          <w:rFonts w:ascii="Times New Roman" w:hAnsi="Times New Roman" w:cs="Times New Roman"/>
          <w:sz w:val="24"/>
          <w:szCs w:val="24"/>
          <w:lang w:val="uk-UA"/>
        </w:rPr>
        <w:t>Павлоградвугілля</w:t>
      </w:r>
      <w:proofErr w:type="spellEnd"/>
      <w:r w:rsidRPr="00C64098">
        <w:rPr>
          <w:rFonts w:ascii="Times New Roman" w:hAnsi="Times New Roman" w:cs="Times New Roman"/>
          <w:sz w:val="24"/>
          <w:szCs w:val="24"/>
          <w:lang w:val="uk-UA"/>
        </w:rPr>
        <w:t xml:space="preserve">» на право експлуатації залізничних колій, електропідстанції, будівлі дистанції колії, будівлі підстанції, будівлі насосної станції </w:t>
      </w:r>
      <w:proofErr w:type="spellStart"/>
      <w:r w:rsidRPr="00C64098">
        <w:rPr>
          <w:rFonts w:ascii="Times New Roman" w:hAnsi="Times New Roman" w:cs="Times New Roman"/>
          <w:sz w:val="24"/>
          <w:szCs w:val="24"/>
          <w:lang w:val="uk-UA"/>
        </w:rPr>
        <w:t>господарчо</w:t>
      </w:r>
      <w:proofErr w:type="spellEnd"/>
      <w:r w:rsidRPr="00C64098">
        <w:rPr>
          <w:rFonts w:ascii="Times New Roman" w:hAnsi="Times New Roman" w:cs="Times New Roman"/>
          <w:sz w:val="24"/>
          <w:szCs w:val="24"/>
          <w:lang w:val="uk-UA"/>
        </w:rPr>
        <w:t xml:space="preserve">-фекальних вод, будівлі </w:t>
      </w:r>
      <w:proofErr w:type="spellStart"/>
      <w:r w:rsidRPr="00C64098">
        <w:rPr>
          <w:rFonts w:ascii="Times New Roman" w:hAnsi="Times New Roman" w:cs="Times New Roman"/>
          <w:sz w:val="24"/>
          <w:szCs w:val="24"/>
          <w:lang w:val="uk-UA"/>
        </w:rPr>
        <w:t>техкомплексу</w:t>
      </w:r>
      <w:proofErr w:type="spellEnd"/>
      <w:r w:rsidRPr="00C64098">
        <w:rPr>
          <w:rFonts w:ascii="Times New Roman" w:hAnsi="Times New Roman" w:cs="Times New Roman"/>
          <w:sz w:val="24"/>
          <w:szCs w:val="24"/>
          <w:lang w:val="uk-UA"/>
        </w:rPr>
        <w:t xml:space="preserve"> (приміщення чергових по станціям), поста </w:t>
      </w:r>
      <w:proofErr w:type="spellStart"/>
      <w:r w:rsidRPr="00C64098">
        <w:rPr>
          <w:rFonts w:ascii="Times New Roman" w:hAnsi="Times New Roman" w:cs="Times New Roman"/>
          <w:sz w:val="24"/>
          <w:szCs w:val="24"/>
          <w:lang w:val="uk-UA"/>
        </w:rPr>
        <w:t>електроцентралізації</w:t>
      </w:r>
      <w:proofErr w:type="spellEnd"/>
      <w:r w:rsidRPr="00C64098">
        <w:rPr>
          <w:rFonts w:ascii="Times New Roman" w:hAnsi="Times New Roman" w:cs="Times New Roman"/>
          <w:sz w:val="24"/>
          <w:szCs w:val="24"/>
          <w:lang w:val="uk-UA"/>
        </w:rPr>
        <w:t xml:space="preserve"> ПрАТ «ДТЕК </w:t>
      </w:r>
      <w:proofErr w:type="spellStart"/>
      <w:r w:rsidRPr="00C64098">
        <w:rPr>
          <w:rFonts w:ascii="Times New Roman" w:hAnsi="Times New Roman" w:cs="Times New Roman"/>
          <w:sz w:val="24"/>
          <w:szCs w:val="24"/>
          <w:lang w:val="uk-UA"/>
        </w:rPr>
        <w:t>Павлоградвугілля</w:t>
      </w:r>
      <w:proofErr w:type="spellEnd"/>
      <w:r w:rsidRPr="00C64098">
        <w:rPr>
          <w:rFonts w:ascii="Times New Roman" w:hAnsi="Times New Roman" w:cs="Times New Roman"/>
          <w:sz w:val="24"/>
          <w:szCs w:val="24"/>
          <w:lang w:val="uk-UA"/>
        </w:rPr>
        <w:t xml:space="preserve">»,  на  право прокладання та експлуатації ліній електропередачі, зв’язку,  трубопроводів, інших ліній комунікацій та право проїзду на транспортному засобі по наявному шляху  на протязі 10 (десяти) днів з моменту відповідного звернення </w:t>
      </w:r>
      <w:r w:rsidRPr="00C64098">
        <w:rPr>
          <w:rFonts w:ascii="Times New Roman" w:hAnsi="Times New Roman" w:cs="Times New Roman"/>
          <w:b/>
          <w:bCs/>
          <w:sz w:val="24"/>
          <w:szCs w:val="24"/>
          <w:lang w:val="uk-UA"/>
        </w:rPr>
        <w:t>ПРОДАВЦЯ</w:t>
      </w:r>
      <w:r w:rsidRPr="00C64098">
        <w:rPr>
          <w:rFonts w:ascii="Times New Roman" w:hAnsi="Times New Roman" w:cs="Times New Roman"/>
          <w:sz w:val="24"/>
          <w:szCs w:val="24"/>
          <w:lang w:val="uk-UA"/>
        </w:rPr>
        <w:t xml:space="preserve">. </w:t>
      </w:r>
    </w:p>
    <w:p w14:paraId="4108A034" w14:textId="77777777" w:rsidR="00C64098" w:rsidRPr="00C64098" w:rsidRDefault="00C64098" w:rsidP="00C64098">
      <w:pPr>
        <w:jc w:val="both"/>
        <w:rPr>
          <w:rFonts w:ascii="Times New Roman" w:hAnsi="Times New Roman" w:cs="Times New Roman"/>
          <w:sz w:val="24"/>
          <w:szCs w:val="24"/>
          <w:lang w:val="uk-UA"/>
        </w:rPr>
      </w:pPr>
      <w:r w:rsidRPr="00C64098">
        <w:rPr>
          <w:rFonts w:ascii="Times New Roman" w:hAnsi="Times New Roman" w:cs="Times New Roman"/>
          <w:sz w:val="24"/>
          <w:szCs w:val="24"/>
          <w:lang w:val="uk-UA"/>
        </w:rPr>
        <w:t xml:space="preserve">-  надання згоди, погодження  відповідної  землевпорядної  документації та заключення  безоплатних  Договорів земельного сервітуту з ТОВ  «ДТЕК Високовольтні мережі» на право  експлуатації підстанції, ліній електропередачі, зв'язку, трубопроводів, інших лінійних комунікацій,  які знаходяться у власності ТОВ  «ДТЕК Високовольтні мережі» , та право проїзду на транспортному засобі по наявному шляху  на протязі 10 (десяти) днів з моменту відповідного звернення </w:t>
      </w:r>
      <w:r w:rsidRPr="00C64098">
        <w:rPr>
          <w:rFonts w:ascii="Times New Roman" w:hAnsi="Times New Roman" w:cs="Times New Roman"/>
          <w:b/>
          <w:bCs/>
          <w:sz w:val="24"/>
          <w:szCs w:val="24"/>
          <w:lang w:val="uk-UA"/>
        </w:rPr>
        <w:t>ПРОДАВЦЯ»</w:t>
      </w:r>
      <w:r w:rsidRPr="00C64098">
        <w:rPr>
          <w:rFonts w:ascii="Times New Roman" w:hAnsi="Times New Roman" w:cs="Times New Roman"/>
          <w:sz w:val="24"/>
          <w:szCs w:val="24"/>
          <w:lang w:val="uk-UA"/>
        </w:rPr>
        <w:t xml:space="preserve">. </w:t>
      </w:r>
    </w:p>
    <w:p w14:paraId="02F6CC14" w14:textId="77777777" w:rsidR="00C64098" w:rsidRPr="003E7869" w:rsidRDefault="00C64098" w:rsidP="00585A11">
      <w:pPr>
        <w:spacing w:before="120" w:after="120" w:line="240" w:lineRule="auto"/>
        <w:jc w:val="both"/>
        <w:rPr>
          <w:rFonts w:ascii="Times New Roman" w:hAnsi="Times New Roman" w:cs="Times New Roman"/>
          <w:sz w:val="24"/>
          <w:szCs w:val="24"/>
          <w:lang w:val="uk-UA"/>
        </w:rPr>
      </w:pPr>
    </w:p>
    <w:p w14:paraId="50FFBEEE" w14:textId="77777777" w:rsidR="00F93CF9" w:rsidRPr="003E7869" w:rsidRDefault="00FA3751" w:rsidP="00FA3751">
      <w:pPr>
        <w:spacing w:before="120" w:after="120" w:line="240" w:lineRule="auto"/>
        <w:jc w:val="center"/>
        <w:rPr>
          <w:rFonts w:ascii="Times New Roman" w:hAnsi="Times New Roman" w:cs="Times New Roman"/>
          <w:b/>
          <w:sz w:val="24"/>
          <w:szCs w:val="24"/>
          <w:lang w:val="uk-UA"/>
        </w:rPr>
      </w:pPr>
      <w:r w:rsidRPr="003E7869">
        <w:rPr>
          <w:rFonts w:ascii="Times New Roman" w:hAnsi="Times New Roman" w:cs="Times New Roman"/>
          <w:b/>
          <w:sz w:val="24"/>
          <w:szCs w:val="24"/>
          <w:lang w:val="uk-UA"/>
        </w:rPr>
        <w:t>5. ВІДПОВІДАЛЬНІСТЬ СТОРІН.</w:t>
      </w:r>
    </w:p>
    <w:p w14:paraId="7E4C9BFB" w14:textId="77777777" w:rsidR="00C64098" w:rsidRPr="00C64098" w:rsidRDefault="00C64098" w:rsidP="00C64098">
      <w:pPr>
        <w:pStyle w:val="21"/>
        <w:spacing w:after="0"/>
        <w:ind w:left="0"/>
        <w:jc w:val="both"/>
        <w:rPr>
          <w:sz w:val="24"/>
          <w:szCs w:val="24"/>
          <w:lang w:val="uk-UA"/>
        </w:rPr>
      </w:pPr>
      <w:r w:rsidRPr="00C64098">
        <w:rPr>
          <w:sz w:val="24"/>
          <w:szCs w:val="24"/>
          <w:lang w:val="uk-UA"/>
        </w:rPr>
        <w:t>5.1.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w:t>
      </w:r>
    </w:p>
    <w:p w14:paraId="5C08F620" w14:textId="77777777" w:rsidR="00C64098" w:rsidRPr="00C64098" w:rsidRDefault="00C64098" w:rsidP="00C64098">
      <w:pPr>
        <w:pStyle w:val="21"/>
        <w:ind w:left="0"/>
        <w:jc w:val="both"/>
        <w:rPr>
          <w:sz w:val="24"/>
          <w:szCs w:val="24"/>
          <w:lang w:val="uk-UA"/>
        </w:rPr>
      </w:pPr>
      <w:r w:rsidRPr="00C64098">
        <w:rPr>
          <w:sz w:val="24"/>
          <w:szCs w:val="24"/>
          <w:lang w:val="uk-UA"/>
        </w:rPr>
        <w:t>5.2. У випадку, якщо будь-яка гарантія та/чи заява будь-якої із сторін, зазначена у розділі  4  цього договору, не відповідатиме дійсності і потягне судовий спір з подальшим визнанням договору недійсним, відповідна сторона повинна відшкодувати другій стороні у повному обсязі всі збитки, які вона буде мати, включаючи витрати за нотаріальне посвідчення цього договору.</w:t>
      </w:r>
    </w:p>
    <w:p w14:paraId="5ED712E6" w14:textId="77777777" w:rsidR="00C64098" w:rsidRPr="00C64098" w:rsidRDefault="00C64098" w:rsidP="00C64098">
      <w:pPr>
        <w:pStyle w:val="21"/>
        <w:ind w:left="0"/>
        <w:jc w:val="both"/>
        <w:rPr>
          <w:sz w:val="24"/>
          <w:szCs w:val="24"/>
          <w:lang w:val="uk-UA"/>
        </w:rPr>
      </w:pPr>
      <w:r w:rsidRPr="00C64098">
        <w:rPr>
          <w:sz w:val="24"/>
          <w:szCs w:val="24"/>
          <w:lang w:val="uk-UA"/>
        </w:rPr>
        <w:t xml:space="preserve">5.3. </w:t>
      </w:r>
      <w:r w:rsidRPr="00C64098">
        <w:rPr>
          <w:b/>
          <w:bCs/>
          <w:sz w:val="24"/>
          <w:szCs w:val="24"/>
        </w:rPr>
        <w:t>ПОКУП</w:t>
      </w:r>
      <w:r w:rsidRPr="00C64098">
        <w:rPr>
          <w:b/>
          <w:bCs/>
          <w:sz w:val="24"/>
          <w:szCs w:val="24"/>
          <w:lang w:val="uk-UA"/>
        </w:rPr>
        <w:t>ЕЦЬ</w:t>
      </w:r>
      <w:r w:rsidRPr="00C64098">
        <w:rPr>
          <w:color w:val="222222"/>
          <w:sz w:val="24"/>
          <w:szCs w:val="24"/>
          <w:lang w:val="uk-UA"/>
        </w:rPr>
        <w:t xml:space="preserve"> </w:t>
      </w:r>
      <w:r w:rsidRPr="00C64098">
        <w:rPr>
          <w:rStyle w:val="translation-chunk"/>
          <w:color w:val="222222"/>
          <w:sz w:val="24"/>
          <w:szCs w:val="24"/>
          <w:lang w:val="uk-UA"/>
        </w:rPr>
        <w:t>за порушення</w:t>
      </w:r>
      <w:r w:rsidRPr="00C64098">
        <w:rPr>
          <w:color w:val="222222"/>
          <w:sz w:val="24"/>
          <w:szCs w:val="24"/>
          <w:lang w:val="uk-UA"/>
        </w:rPr>
        <w:t xml:space="preserve"> </w:t>
      </w:r>
      <w:r w:rsidRPr="00C64098">
        <w:rPr>
          <w:rStyle w:val="translation-chunk"/>
          <w:color w:val="222222"/>
          <w:sz w:val="24"/>
          <w:szCs w:val="24"/>
          <w:lang w:val="uk-UA"/>
        </w:rPr>
        <w:t>строків, визначених умовами цього Договору</w:t>
      </w:r>
      <w:r w:rsidRPr="00C64098">
        <w:rPr>
          <w:color w:val="222222"/>
          <w:sz w:val="24"/>
          <w:szCs w:val="24"/>
          <w:lang w:val="uk-UA"/>
        </w:rPr>
        <w:t xml:space="preserve">, </w:t>
      </w:r>
      <w:r w:rsidRPr="00C64098">
        <w:rPr>
          <w:rStyle w:val="translation-chunk"/>
          <w:color w:val="222222"/>
          <w:sz w:val="24"/>
          <w:szCs w:val="24"/>
          <w:lang w:val="uk-UA"/>
        </w:rPr>
        <w:t>несе</w:t>
      </w:r>
      <w:r w:rsidRPr="00C64098">
        <w:rPr>
          <w:color w:val="222222"/>
          <w:sz w:val="24"/>
          <w:szCs w:val="24"/>
          <w:lang w:val="uk-UA"/>
        </w:rPr>
        <w:t xml:space="preserve"> </w:t>
      </w:r>
      <w:r w:rsidRPr="00C64098">
        <w:rPr>
          <w:rStyle w:val="translation-chunk"/>
          <w:color w:val="222222"/>
          <w:sz w:val="24"/>
          <w:szCs w:val="24"/>
          <w:lang w:val="uk-UA"/>
        </w:rPr>
        <w:t>наступну</w:t>
      </w:r>
      <w:r w:rsidRPr="00C64098">
        <w:rPr>
          <w:color w:val="222222"/>
          <w:sz w:val="24"/>
          <w:szCs w:val="24"/>
          <w:lang w:val="uk-UA"/>
        </w:rPr>
        <w:t xml:space="preserve"> </w:t>
      </w:r>
      <w:r w:rsidRPr="00C64098">
        <w:rPr>
          <w:rStyle w:val="translation-chunk"/>
          <w:color w:val="222222"/>
          <w:sz w:val="24"/>
          <w:szCs w:val="24"/>
          <w:lang w:val="uk-UA"/>
        </w:rPr>
        <w:t>відповідальність</w:t>
      </w:r>
      <w:r w:rsidRPr="00C64098">
        <w:rPr>
          <w:color w:val="222222"/>
          <w:sz w:val="24"/>
          <w:szCs w:val="24"/>
          <w:lang w:val="uk-UA"/>
        </w:rPr>
        <w:t>:</w:t>
      </w:r>
    </w:p>
    <w:p w14:paraId="7BFCE342" w14:textId="77777777" w:rsidR="00C64098" w:rsidRPr="00C64098" w:rsidRDefault="00C64098" w:rsidP="00C64098">
      <w:pPr>
        <w:pStyle w:val="21"/>
        <w:spacing w:after="0"/>
        <w:ind w:left="0"/>
        <w:jc w:val="both"/>
        <w:rPr>
          <w:color w:val="222222"/>
          <w:sz w:val="24"/>
          <w:szCs w:val="24"/>
          <w:lang w:val="uk-UA"/>
        </w:rPr>
      </w:pPr>
      <w:r w:rsidRPr="00C64098">
        <w:rPr>
          <w:color w:val="222222"/>
          <w:sz w:val="24"/>
          <w:szCs w:val="24"/>
          <w:lang w:val="uk-UA"/>
        </w:rPr>
        <w:t xml:space="preserve">5.3.1. </w:t>
      </w:r>
      <w:r w:rsidRPr="00C64098">
        <w:rPr>
          <w:rStyle w:val="translation-chunk"/>
          <w:color w:val="222222"/>
          <w:sz w:val="24"/>
          <w:szCs w:val="24"/>
          <w:lang w:val="uk-UA"/>
        </w:rPr>
        <w:t>За невиконання</w:t>
      </w:r>
      <w:r w:rsidRPr="00C64098">
        <w:rPr>
          <w:color w:val="222222"/>
          <w:sz w:val="24"/>
          <w:szCs w:val="24"/>
          <w:lang w:val="uk-UA"/>
        </w:rPr>
        <w:t xml:space="preserve"> </w:t>
      </w:r>
      <w:r w:rsidRPr="00C64098">
        <w:rPr>
          <w:rStyle w:val="translation-chunk"/>
          <w:color w:val="222222"/>
          <w:sz w:val="24"/>
          <w:szCs w:val="24"/>
          <w:lang w:val="uk-UA"/>
        </w:rPr>
        <w:t>зобов'язань</w:t>
      </w:r>
      <w:r w:rsidRPr="00C64098">
        <w:rPr>
          <w:color w:val="222222"/>
          <w:sz w:val="24"/>
          <w:szCs w:val="24"/>
          <w:lang w:val="uk-UA"/>
        </w:rPr>
        <w:t xml:space="preserve"> </w:t>
      </w:r>
      <w:r w:rsidRPr="00C64098">
        <w:rPr>
          <w:rStyle w:val="translation-chunk"/>
          <w:color w:val="222222"/>
          <w:sz w:val="24"/>
          <w:szCs w:val="24"/>
          <w:lang w:val="uk-UA"/>
        </w:rPr>
        <w:t>в</w:t>
      </w:r>
      <w:r w:rsidRPr="00C64098">
        <w:rPr>
          <w:color w:val="222222"/>
          <w:sz w:val="24"/>
          <w:szCs w:val="24"/>
          <w:lang w:val="uk-UA"/>
        </w:rPr>
        <w:t xml:space="preserve"> </w:t>
      </w:r>
      <w:r w:rsidRPr="00C64098">
        <w:rPr>
          <w:rStyle w:val="translation-chunk"/>
          <w:color w:val="222222"/>
          <w:sz w:val="24"/>
          <w:szCs w:val="24"/>
          <w:lang w:val="uk-UA"/>
        </w:rPr>
        <w:t>строки</w:t>
      </w:r>
      <w:r w:rsidRPr="00C64098">
        <w:rPr>
          <w:color w:val="222222"/>
          <w:sz w:val="24"/>
          <w:szCs w:val="24"/>
          <w:lang w:val="uk-UA"/>
        </w:rPr>
        <w:t xml:space="preserve">, </w:t>
      </w:r>
      <w:r w:rsidRPr="00C64098">
        <w:rPr>
          <w:rStyle w:val="translation-chunk"/>
          <w:color w:val="222222"/>
          <w:sz w:val="24"/>
          <w:szCs w:val="24"/>
          <w:lang w:val="uk-UA"/>
        </w:rPr>
        <w:t>визначені в</w:t>
      </w:r>
      <w:r w:rsidRPr="00C64098">
        <w:rPr>
          <w:color w:val="222222"/>
          <w:sz w:val="24"/>
          <w:szCs w:val="24"/>
          <w:lang w:val="uk-UA"/>
        </w:rPr>
        <w:t xml:space="preserve"> </w:t>
      </w:r>
      <w:r w:rsidRPr="00C64098">
        <w:rPr>
          <w:rStyle w:val="translation-chunk"/>
          <w:color w:val="222222"/>
          <w:sz w:val="24"/>
          <w:szCs w:val="24"/>
          <w:lang w:val="uk-UA"/>
        </w:rPr>
        <w:t>цьому Договорі</w:t>
      </w:r>
      <w:r w:rsidRPr="00C64098">
        <w:rPr>
          <w:color w:val="222222"/>
          <w:sz w:val="24"/>
          <w:szCs w:val="24"/>
          <w:lang w:val="uk-UA"/>
        </w:rPr>
        <w:t xml:space="preserve"> </w:t>
      </w:r>
      <w:r w:rsidRPr="00C64098">
        <w:rPr>
          <w:rStyle w:val="translation-chunk"/>
          <w:color w:val="222222"/>
          <w:sz w:val="24"/>
          <w:szCs w:val="24"/>
          <w:lang w:val="uk-UA"/>
        </w:rPr>
        <w:t>в</w:t>
      </w:r>
      <w:r w:rsidRPr="00C64098">
        <w:rPr>
          <w:color w:val="222222"/>
          <w:sz w:val="24"/>
          <w:szCs w:val="24"/>
          <w:lang w:val="uk-UA"/>
        </w:rPr>
        <w:t xml:space="preserve"> </w:t>
      </w:r>
      <w:r w:rsidRPr="00C64098">
        <w:rPr>
          <w:rStyle w:val="translation-chunk"/>
          <w:color w:val="222222"/>
          <w:sz w:val="24"/>
          <w:szCs w:val="24"/>
          <w:lang w:val="uk-UA"/>
        </w:rPr>
        <w:t>межах</w:t>
      </w:r>
      <w:r w:rsidRPr="00C64098">
        <w:rPr>
          <w:color w:val="222222"/>
          <w:sz w:val="24"/>
          <w:szCs w:val="24"/>
          <w:lang w:val="uk-UA"/>
        </w:rPr>
        <w:t xml:space="preserve"> </w:t>
      </w:r>
      <w:r w:rsidRPr="00C64098">
        <w:rPr>
          <w:rStyle w:val="translation-chunk"/>
          <w:color w:val="222222"/>
          <w:sz w:val="24"/>
          <w:szCs w:val="24"/>
          <w:lang w:val="uk-UA"/>
        </w:rPr>
        <w:t>10</w:t>
      </w:r>
      <w:r w:rsidRPr="00C64098">
        <w:rPr>
          <w:color w:val="222222"/>
          <w:sz w:val="24"/>
          <w:szCs w:val="24"/>
          <w:lang w:val="uk-UA"/>
        </w:rPr>
        <w:t xml:space="preserve"> (</w:t>
      </w:r>
      <w:r w:rsidRPr="00C64098">
        <w:rPr>
          <w:rStyle w:val="translation-chunk"/>
          <w:color w:val="222222"/>
          <w:sz w:val="24"/>
          <w:szCs w:val="24"/>
          <w:lang w:val="uk-UA"/>
        </w:rPr>
        <w:t>десяти</w:t>
      </w:r>
      <w:r w:rsidRPr="00C64098">
        <w:rPr>
          <w:color w:val="222222"/>
          <w:sz w:val="24"/>
          <w:szCs w:val="24"/>
          <w:lang w:val="uk-UA"/>
        </w:rPr>
        <w:t xml:space="preserve">) </w:t>
      </w:r>
      <w:r w:rsidRPr="00C64098">
        <w:rPr>
          <w:rStyle w:val="translation-chunk"/>
          <w:color w:val="222222"/>
          <w:sz w:val="24"/>
          <w:szCs w:val="24"/>
          <w:lang w:val="uk-UA"/>
        </w:rPr>
        <w:t>календарних</w:t>
      </w:r>
      <w:r w:rsidRPr="00C64098">
        <w:rPr>
          <w:color w:val="222222"/>
          <w:sz w:val="24"/>
          <w:szCs w:val="24"/>
          <w:lang w:val="uk-UA"/>
        </w:rPr>
        <w:t xml:space="preserve"> </w:t>
      </w:r>
      <w:r w:rsidRPr="00C64098">
        <w:rPr>
          <w:rStyle w:val="translation-chunk"/>
          <w:color w:val="222222"/>
          <w:sz w:val="24"/>
          <w:szCs w:val="24"/>
          <w:lang w:val="uk-UA"/>
        </w:rPr>
        <w:t>днів</w:t>
      </w:r>
      <w:r w:rsidRPr="00C64098">
        <w:rPr>
          <w:color w:val="222222"/>
          <w:sz w:val="24"/>
          <w:szCs w:val="24"/>
          <w:lang w:val="uk-UA"/>
        </w:rPr>
        <w:t xml:space="preserve">, </w:t>
      </w:r>
      <w:r w:rsidRPr="00C64098">
        <w:rPr>
          <w:b/>
          <w:bCs/>
          <w:sz w:val="24"/>
          <w:szCs w:val="24"/>
        </w:rPr>
        <w:t>ПОКУП</w:t>
      </w:r>
      <w:r w:rsidRPr="00C64098">
        <w:rPr>
          <w:b/>
          <w:bCs/>
          <w:sz w:val="24"/>
          <w:szCs w:val="24"/>
          <w:lang w:val="uk-UA"/>
        </w:rPr>
        <w:t>ЕЦЬ</w:t>
      </w:r>
      <w:r w:rsidRPr="00C64098">
        <w:rPr>
          <w:color w:val="222222"/>
          <w:sz w:val="24"/>
          <w:szCs w:val="24"/>
          <w:lang w:val="uk-UA"/>
        </w:rPr>
        <w:t xml:space="preserve"> </w:t>
      </w:r>
      <w:r w:rsidRPr="00C64098">
        <w:rPr>
          <w:rStyle w:val="translation-chunk"/>
          <w:color w:val="222222"/>
          <w:sz w:val="24"/>
          <w:szCs w:val="24"/>
          <w:lang w:val="uk-UA"/>
        </w:rPr>
        <w:t xml:space="preserve">сплачує </w:t>
      </w:r>
      <w:r w:rsidRPr="00C64098">
        <w:rPr>
          <w:b/>
          <w:bCs/>
          <w:sz w:val="24"/>
          <w:szCs w:val="24"/>
        </w:rPr>
        <w:t>ПРОДАВЦ</w:t>
      </w:r>
      <w:r w:rsidRPr="00C64098">
        <w:rPr>
          <w:b/>
          <w:bCs/>
          <w:sz w:val="24"/>
          <w:szCs w:val="24"/>
          <w:lang w:val="uk-UA"/>
        </w:rPr>
        <w:t>Ю</w:t>
      </w:r>
      <w:r w:rsidRPr="00C64098">
        <w:rPr>
          <w:rStyle w:val="translation-chunk"/>
          <w:color w:val="222222"/>
          <w:sz w:val="24"/>
          <w:szCs w:val="24"/>
          <w:lang w:val="uk-UA"/>
        </w:rPr>
        <w:t xml:space="preserve"> неустойку</w:t>
      </w:r>
      <w:r w:rsidRPr="00C64098">
        <w:rPr>
          <w:color w:val="222222"/>
          <w:sz w:val="24"/>
          <w:szCs w:val="24"/>
          <w:lang w:val="uk-UA"/>
        </w:rPr>
        <w:t xml:space="preserve"> </w:t>
      </w:r>
      <w:r w:rsidRPr="00C64098">
        <w:rPr>
          <w:rStyle w:val="translation-chunk"/>
          <w:color w:val="222222"/>
          <w:sz w:val="24"/>
          <w:szCs w:val="24"/>
          <w:lang w:val="uk-UA"/>
        </w:rPr>
        <w:t>у вигляді</w:t>
      </w:r>
      <w:r w:rsidRPr="00C64098">
        <w:rPr>
          <w:color w:val="222222"/>
          <w:sz w:val="24"/>
          <w:szCs w:val="24"/>
          <w:lang w:val="uk-UA"/>
        </w:rPr>
        <w:t xml:space="preserve"> </w:t>
      </w:r>
      <w:r w:rsidRPr="00C64098">
        <w:rPr>
          <w:rStyle w:val="translation-chunk"/>
          <w:color w:val="222222"/>
          <w:sz w:val="24"/>
          <w:szCs w:val="24"/>
          <w:lang w:val="uk-UA"/>
        </w:rPr>
        <w:t>штрафу</w:t>
      </w:r>
      <w:r w:rsidRPr="00C64098">
        <w:rPr>
          <w:color w:val="222222"/>
          <w:sz w:val="24"/>
          <w:szCs w:val="24"/>
          <w:lang w:val="uk-UA"/>
        </w:rPr>
        <w:t xml:space="preserve"> </w:t>
      </w:r>
      <w:r w:rsidRPr="00C64098">
        <w:rPr>
          <w:rStyle w:val="translation-chunk"/>
          <w:color w:val="222222"/>
          <w:sz w:val="24"/>
          <w:szCs w:val="24"/>
          <w:lang w:val="uk-UA"/>
        </w:rPr>
        <w:t>в</w:t>
      </w:r>
      <w:r w:rsidRPr="00C64098">
        <w:rPr>
          <w:color w:val="222222"/>
          <w:sz w:val="24"/>
          <w:szCs w:val="24"/>
          <w:lang w:val="uk-UA"/>
        </w:rPr>
        <w:t xml:space="preserve"> </w:t>
      </w:r>
      <w:r w:rsidRPr="00C64098">
        <w:rPr>
          <w:rStyle w:val="translation-chunk"/>
          <w:color w:val="222222"/>
          <w:sz w:val="24"/>
          <w:szCs w:val="24"/>
          <w:lang w:val="uk-UA"/>
        </w:rPr>
        <w:t>розмірі</w:t>
      </w:r>
      <w:r w:rsidRPr="00C64098">
        <w:rPr>
          <w:color w:val="222222"/>
          <w:sz w:val="24"/>
          <w:szCs w:val="24"/>
          <w:lang w:val="uk-UA"/>
        </w:rPr>
        <w:t xml:space="preserve"> </w:t>
      </w:r>
      <w:r w:rsidRPr="00C64098">
        <w:rPr>
          <w:rStyle w:val="translation-chunk"/>
          <w:color w:val="222222"/>
          <w:sz w:val="24"/>
          <w:szCs w:val="24"/>
          <w:lang w:val="uk-UA"/>
        </w:rPr>
        <w:t>2</w:t>
      </w:r>
      <w:r w:rsidRPr="00C64098">
        <w:rPr>
          <w:color w:val="222222"/>
          <w:sz w:val="24"/>
          <w:szCs w:val="24"/>
          <w:lang w:val="uk-UA"/>
        </w:rPr>
        <w:t xml:space="preserve">% </w:t>
      </w:r>
      <w:r w:rsidRPr="00C64098">
        <w:rPr>
          <w:rStyle w:val="translation-chunk"/>
          <w:color w:val="222222"/>
          <w:sz w:val="24"/>
          <w:szCs w:val="24"/>
          <w:lang w:val="uk-UA"/>
        </w:rPr>
        <w:t>від</w:t>
      </w:r>
      <w:r w:rsidRPr="00C64098">
        <w:rPr>
          <w:color w:val="222222"/>
          <w:sz w:val="24"/>
          <w:szCs w:val="24"/>
          <w:lang w:val="uk-UA"/>
        </w:rPr>
        <w:t xml:space="preserve"> </w:t>
      </w:r>
      <w:r w:rsidRPr="00C64098">
        <w:rPr>
          <w:rStyle w:val="translation-chunk"/>
          <w:color w:val="222222"/>
          <w:sz w:val="24"/>
          <w:szCs w:val="24"/>
          <w:lang w:val="uk-UA"/>
        </w:rPr>
        <w:t>вартості цього Договору</w:t>
      </w:r>
      <w:r w:rsidRPr="00C64098">
        <w:rPr>
          <w:color w:val="222222"/>
          <w:sz w:val="24"/>
          <w:szCs w:val="24"/>
          <w:lang w:val="uk-UA"/>
        </w:rPr>
        <w:t>.</w:t>
      </w:r>
    </w:p>
    <w:p w14:paraId="2FA755C9" w14:textId="77777777" w:rsidR="00C64098" w:rsidRPr="003E7869" w:rsidRDefault="00C64098" w:rsidP="00C64098">
      <w:pPr>
        <w:spacing w:before="120" w:after="120" w:line="240" w:lineRule="auto"/>
        <w:jc w:val="both"/>
        <w:rPr>
          <w:rStyle w:val="translation-chunk"/>
          <w:rFonts w:ascii="Times New Roman" w:hAnsi="Times New Roman" w:cs="Times New Roman"/>
          <w:color w:val="222222"/>
          <w:sz w:val="24"/>
          <w:szCs w:val="24"/>
          <w:lang w:val="uk-UA"/>
        </w:rPr>
      </w:pPr>
      <w:r w:rsidRPr="003E7869">
        <w:rPr>
          <w:rFonts w:ascii="Times New Roman" w:hAnsi="Times New Roman" w:cs="Times New Roman"/>
          <w:color w:val="222222"/>
          <w:sz w:val="24"/>
          <w:szCs w:val="24"/>
          <w:lang w:val="uk-UA"/>
        </w:rPr>
        <w:t xml:space="preserve">5.3.2. </w:t>
      </w:r>
      <w:r w:rsidRPr="003E7869">
        <w:rPr>
          <w:rStyle w:val="translation-chunk"/>
          <w:rFonts w:ascii="Times New Roman" w:hAnsi="Times New Roman" w:cs="Times New Roman"/>
          <w:color w:val="222222"/>
          <w:sz w:val="24"/>
          <w:szCs w:val="24"/>
          <w:lang w:val="uk-UA"/>
        </w:rPr>
        <w:t>За невиконання</w:t>
      </w:r>
      <w:r w:rsidRPr="003E7869">
        <w:rPr>
          <w:rFonts w:ascii="Times New Roman" w:hAnsi="Times New Roman" w:cs="Times New Roman"/>
          <w:color w:val="222222"/>
          <w:sz w:val="24"/>
          <w:szCs w:val="24"/>
          <w:lang w:val="uk-UA"/>
        </w:rPr>
        <w:t xml:space="preserve"> </w:t>
      </w:r>
      <w:r w:rsidRPr="003E7869">
        <w:rPr>
          <w:rStyle w:val="translation-chunk"/>
          <w:rFonts w:ascii="Times New Roman" w:hAnsi="Times New Roman" w:cs="Times New Roman"/>
          <w:color w:val="222222"/>
          <w:sz w:val="24"/>
          <w:szCs w:val="24"/>
          <w:lang w:val="uk-UA"/>
        </w:rPr>
        <w:t>зобов'язань</w:t>
      </w:r>
      <w:r w:rsidRPr="003E7869">
        <w:rPr>
          <w:rFonts w:ascii="Times New Roman" w:hAnsi="Times New Roman" w:cs="Times New Roman"/>
          <w:color w:val="222222"/>
          <w:sz w:val="24"/>
          <w:szCs w:val="24"/>
          <w:lang w:val="uk-UA"/>
        </w:rPr>
        <w:t xml:space="preserve"> </w:t>
      </w:r>
      <w:r w:rsidRPr="003E7869">
        <w:rPr>
          <w:rStyle w:val="translation-chunk"/>
          <w:rFonts w:ascii="Times New Roman" w:hAnsi="Times New Roman" w:cs="Times New Roman"/>
          <w:color w:val="222222"/>
          <w:sz w:val="24"/>
          <w:szCs w:val="24"/>
          <w:lang w:val="uk-UA"/>
        </w:rPr>
        <w:t>в</w:t>
      </w:r>
      <w:r w:rsidRPr="003E7869">
        <w:rPr>
          <w:rFonts w:ascii="Times New Roman" w:hAnsi="Times New Roman" w:cs="Times New Roman"/>
          <w:color w:val="222222"/>
          <w:sz w:val="24"/>
          <w:szCs w:val="24"/>
          <w:lang w:val="uk-UA"/>
        </w:rPr>
        <w:t xml:space="preserve"> </w:t>
      </w:r>
      <w:r w:rsidRPr="003E7869">
        <w:rPr>
          <w:rStyle w:val="translation-chunk"/>
          <w:rFonts w:ascii="Times New Roman" w:hAnsi="Times New Roman" w:cs="Times New Roman"/>
          <w:color w:val="222222"/>
          <w:sz w:val="24"/>
          <w:szCs w:val="24"/>
          <w:lang w:val="uk-UA"/>
        </w:rPr>
        <w:t>строки</w:t>
      </w:r>
      <w:r w:rsidRPr="003E7869">
        <w:rPr>
          <w:rFonts w:ascii="Times New Roman" w:hAnsi="Times New Roman" w:cs="Times New Roman"/>
          <w:color w:val="222222"/>
          <w:sz w:val="24"/>
          <w:szCs w:val="24"/>
          <w:lang w:val="uk-UA"/>
        </w:rPr>
        <w:t xml:space="preserve">, </w:t>
      </w:r>
      <w:r w:rsidRPr="003E7869">
        <w:rPr>
          <w:rStyle w:val="translation-chunk"/>
          <w:rFonts w:ascii="Times New Roman" w:hAnsi="Times New Roman" w:cs="Times New Roman"/>
          <w:color w:val="222222"/>
          <w:sz w:val="24"/>
          <w:szCs w:val="24"/>
          <w:lang w:val="uk-UA"/>
        </w:rPr>
        <w:t>визначені в</w:t>
      </w:r>
      <w:r w:rsidRPr="003E7869">
        <w:rPr>
          <w:rFonts w:ascii="Times New Roman" w:hAnsi="Times New Roman" w:cs="Times New Roman"/>
          <w:color w:val="222222"/>
          <w:sz w:val="24"/>
          <w:szCs w:val="24"/>
          <w:lang w:val="uk-UA"/>
        </w:rPr>
        <w:t xml:space="preserve"> </w:t>
      </w:r>
      <w:r w:rsidRPr="003E7869">
        <w:rPr>
          <w:rStyle w:val="translation-chunk"/>
          <w:rFonts w:ascii="Times New Roman" w:hAnsi="Times New Roman" w:cs="Times New Roman"/>
          <w:color w:val="222222"/>
          <w:sz w:val="24"/>
          <w:szCs w:val="24"/>
          <w:lang w:val="uk-UA"/>
        </w:rPr>
        <w:t>цьому Договорі</w:t>
      </w:r>
      <w:r w:rsidRPr="003E7869">
        <w:rPr>
          <w:rFonts w:ascii="Times New Roman" w:hAnsi="Times New Roman" w:cs="Times New Roman"/>
          <w:color w:val="222222"/>
          <w:sz w:val="24"/>
          <w:szCs w:val="24"/>
          <w:lang w:val="uk-UA"/>
        </w:rPr>
        <w:t xml:space="preserve"> </w:t>
      </w:r>
      <w:r w:rsidRPr="003E7869">
        <w:rPr>
          <w:rStyle w:val="translation-chunk"/>
          <w:rFonts w:ascii="Times New Roman" w:hAnsi="Times New Roman" w:cs="Times New Roman"/>
          <w:color w:val="222222"/>
          <w:sz w:val="24"/>
          <w:szCs w:val="24"/>
          <w:lang w:val="uk-UA"/>
        </w:rPr>
        <w:t>понад</w:t>
      </w:r>
      <w:r w:rsidRPr="003E7869">
        <w:rPr>
          <w:rFonts w:ascii="Times New Roman" w:hAnsi="Times New Roman" w:cs="Times New Roman"/>
          <w:color w:val="222222"/>
          <w:sz w:val="24"/>
          <w:szCs w:val="24"/>
          <w:lang w:val="uk-UA"/>
        </w:rPr>
        <w:t xml:space="preserve"> </w:t>
      </w:r>
      <w:r w:rsidRPr="003E7869">
        <w:rPr>
          <w:rStyle w:val="translation-chunk"/>
          <w:rFonts w:ascii="Times New Roman" w:hAnsi="Times New Roman" w:cs="Times New Roman"/>
          <w:color w:val="222222"/>
          <w:sz w:val="24"/>
          <w:szCs w:val="24"/>
          <w:lang w:val="uk-UA"/>
        </w:rPr>
        <w:t>10</w:t>
      </w:r>
      <w:r w:rsidRPr="003E7869">
        <w:rPr>
          <w:rFonts w:ascii="Times New Roman" w:hAnsi="Times New Roman" w:cs="Times New Roman"/>
          <w:color w:val="222222"/>
          <w:sz w:val="24"/>
          <w:szCs w:val="24"/>
          <w:lang w:val="uk-UA"/>
        </w:rPr>
        <w:t xml:space="preserve"> (</w:t>
      </w:r>
      <w:r w:rsidRPr="003E7869">
        <w:rPr>
          <w:rStyle w:val="translation-chunk"/>
          <w:rFonts w:ascii="Times New Roman" w:hAnsi="Times New Roman" w:cs="Times New Roman"/>
          <w:color w:val="222222"/>
          <w:sz w:val="24"/>
          <w:szCs w:val="24"/>
          <w:lang w:val="uk-UA"/>
        </w:rPr>
        <w:t>десяти</w:t>
      </w:r>
      <w:r w:rsidRPr="003E7869">
        <w:rPr>
          <w:rFonts w:ascii="Times New Roman" w:hAnsi="Times New Roman" w:cs="Times New Roman"/>
          <w:color w:val="222222"/>
          <w:sz w:val="24"/>
          <w:szCs w:val="24"/>
          <w:lang w:val="uk-UA"/>
        </w:rPr>
        <w:t xml:space="preserve">) </w:t>
      </w:r>
      <w:r w:rsidRPr="003E7869">
        <w:rPr>
          <w:rStyle w:val="translation-chunk"/>
          <w:rFonts w:ascii="Times New Roman" w:hAnsi="Times New Roman" w:cs="Times New Roman"/>
          <w:color w:val="222222"/>
          <w:sz w:val="24"/>
          <w:szCs w:val="24"/>
          <w:lang w:val="uk-UA"/>
        </w:rPr>
        <w:t>календарних</w:t>
      </w:r>
      <w:r w:rsidRPr="003E7869">
        <w:rPr>
          <w:rFonts w:ascii="Times New Roman" w:hAnsi="Times New Roman" w:cs="Times New Roman"/>
          <w:color w:val="222222"/>
          <w:sz w:val="24"/>
          <w:szCs w:val="24"/>
          <w:lang w:val="uk-UA"/>
        </w:rPr>
        <w:t xml:space="preserve"> </w:t>
      </w:r>
      <w:r w:rsidRPr="003E7869">
        <w:rPr>
          <w:rStyle w:val="translation-chunk"/>
          <w:rFonts w:ascii="Times New Roman" w:hAnsi="Times New Roman" w:cs="Times New Roman"/>
          <w:color w:val="222222"/>
          <w:sz w:val="24"/>
          <w:szCs w:val="24"/>
          <w:lang w:val="uk-UA"/>
        </w:rPr>
        <w:t>днів</w:t>
      </w:r>
      <w:r w:rsidRPr="003E7869">
        <w:rPr>
          <w:rFonts w:ascii="Times New Roman" w:hAnsi="Times New Roman" w:cs="Times New Roman"/>
          <w:color w:val="222222"/>
          <w:sz w:val="24"/>
          <w:szCs w:val="24"/>
          <w:lang w:val="uk-UA"/>
        </w:rPr>
        <w:t xml:space="preserve"> </w:t>
      </w:r>
      <w:r w:rsidRPr="003E7869">
        <w:rPr>
          <w:rFonts w:ascii="Times New Roman" w:hAnsi="Times New Roman" w:cs="Times New Roman"/>
          <w:b/>
          <w:bCs/>
          <w:sz w:val="24"/>
          <w:szCs w:val="24"/>
        </w:rPr>
        <w:t>ПОКУП</w:t>
      </w:r>
      <w:r w:rsidRPr="003E7869">
        <w:rPr>
          <w:rFonts w:ascii="Times New Roman" w:hAnsi="Times New Roman" w:cs="Times New Roman"/>
          <w:b/>
          <w:bCs/>
          <w:sz w:val="24"/>
          <w:szCs w:val="24"/>
          <w:lang w:val="uk-UA"/>
        </w:rPr>
        <w:t>ЕЦЬ</w:t>
      </w:r>
      <w:r w:rsidRPr="003E7869">
        <w:rPr>
          <w:rStyle w:val="translation-chunk"/>
          <w:rFonts w:ascii="Times New Roman" w:hAnsi="Times New Roman" w:cs="Times New Roman"/>
          <w:color w:val="222222"/>
          <w:sz w:val="24"/>
          <w:szCs w:val="24"/>
          <w:lang w:val="uk-UA"/>
        </w:rPr>
        <w:t>, починаючи з 11 (одинадцятого) дня</w:t>
      </w:r>
      <w:r w:rsidRPr="003E7869">
        <w:rPr>
          <w:rFonts w:ascii="Times New Roman" w:hAnsi="Times New Roman" w:cs="Times New Roman"/>
          <w:color w:val="222222"/>
          <w:sz w:val="24"/>
          <w:szCs w:val="24"/>
          <w:lang w:val="uk-UA"/>
        </w:rPr>
        <w:t xml:space="preserve"> </w:t>
      </w:r>
      <w:r w:rsidRPr="003E7869">
        <w:rPr>
          <w:rStyle w:val="translation-chunk"/>
          <w:rFonts w:ascii="Times New Roman" w:hAnsi="Times New Roman" w:cs="Times New Roman"/>
          <w:color w:val="222222"/>
          <w:sz w:val="24"/>
          <w:szCs w:val="24"/>
          <w:lang w:val="uk-UA"/>
        </w:rPr>
        <w:t>додатково</w:t>
      </w:r>
      <w:r w:rsidRPr="003E7869">
        <w:rPr>
          <w:rFonts w:ascii="Times New Roman" w:hAnsi="Times New Roman" w:cs="Times New Roman"/>
          <w:color w:val="222222"/>
          <w:sz w:val="24"/>
          <w:szCs w:val="24"/>
          <w:lang w:val="uk-UA"/>
        </w:rPr>
        <w:t xml:space="preserve"> </w:t>
      </w:r>
      <w:r w:rsidRPr="003E7869">
        <w:rPr>
          <w:rStyle w:val="translation-chunk"/>
          <w:rFonts w:ascii="Times New Roman" w:hAnsi="Times New Roman" w:cs="Times New Roman"/>
          <w:color w:val="222222"/>
          <w:sz w:val="24"/>
          <w:szCs w:val="24"/>
          <w:lang w:val="uk-UA"/>
        </w:rPr>
        <w:t>до відповідальності</w:t>
      </w:r>
      <w:r w:rsidRPr="003E7869">
        <w:rPr>
          <w:rFonts w:ascii="Times New Roman" w:hAnsi="Times New Roman" w:cs="Times New Roman"/>
          <w:color w:val="222222"/>
          <w:sz w:val="24"/>
          <w:szCs w:val="24"/>
          <w:lang w:val="uk-UA"/>
        </w:rPr>
        <w:t xml:space="preserve">, </w:t>
      </w:r>
      <w:r w:rsidRPr="003E7869">
        <w:rPr>
          <w:rStyle w:val="translation-chunk"/>
          <w:rFonts w:ascii="Times New Roman" w:hAnsi="Times New Roman" w:cs="Times New Roman"/>
          <w:color w:val="222222"/>
          <w:sz w:val="24"/>
          <w:szCs w:val="24"/>
          <w:lang w:val="uk-UA"/>
        </w:rPr>
        <w:t xml:space="preserve">передбаченої </w:t>
      </w:r>
      <w:proofErr w:type="spellStart"/>
      <w:r w:rsidRPr="003E7869">
        <w:rPr>
          <w:rStyle w:val="translation-chunk"/>
          <w:rFonts w:ascii="Times New Roman" w:hAnsi="Times New Roman" w:cs="Times New Roman"/>
          <w:color w:val="222222"/>
          <w:sz w:val="24"/>
          <w:szCs w:val="24"/>
          <w:lang w:val="uk-UA"/>
        </w:rPr>
        <w:t>пп</w:t>
      </w:r>
      <w:proofErr w:type="spellEnd"/>
      <w:r w:rsidRPr="003E7869">
        <w:rPr>
          <w:rFonts w:ascii="Times New Roman" w:hAnsi="Times New Roman" w:cs="Times New Roman"/>
          <w:color w:val="222222"/>
          <w:sz w:val="24"/>
          <w:szCs w:val="24"/>
          <w:lang w:val="uk-UA"/>
        </w:rPr>
        <w:t xml:space="preserve">. </w:t>
      </w:r>
      <w:r w:rsidRPr="003E7869">
        <w:rPr>
          <w:rStyle w:val="translation-chunk"/>
          <w:rFonts w:ascii="Times New Roman" w:hAnsi="Times New Roman" w:cs="Times New Roman"/>
          <w:color w:val="222222"/>
          <w:sz w:val="24"/>
          <w:szCs w:val="24"/>
          <w:lang w:val="uk-UA"/>
        </w:rPr>
        <w:t>5.3.1</w:t>
      </w:r>
      <w:r w:rsidRPr="003E7869">
        <w:rPr>
          <w:rFonts w:ascii="Times New Roman" w:hAnsi="Times New Roman" w:cs="Times New Roman"/>
          <w:color w:val="222222"/>
          <w:sz w:val="24"/>
          <w:szCs w:val="24"/>
          <w:lang w:val="uk-UA"/>
        </w:rPr>
        <w:t xml:space="preserve">. </w:t>
      </w:r>
      <w:r w:rsidRPr="003E7869">
        <w:rPr>
          <w:rStyle w:val="translation-chunk"/>
          <w:rFonts w:ascii="Times New Roman" w:hAnsi="Times New Roman" w:cs="Times New Roman"/>
          <w:color w:val="222222"/>
          <w:sz w:val="24"/>
          <w:szCs w:val="24"/>
          <w:lang w:val="uk-UA"/>
        </w:rPr>
        <w:t>цього Договору</w:t>
      </w:r>
      <w:r w:rsidRPr="003E7869">
        <w:rPr>
          <w:rFonts w:ascii="Times New Roman" w:hAnsi="Times New Roman" w:cs="Times New Roman"/>
          <w:color w:val="222222"/>
          <w:sz w:val="24"/>
          <w:szCs w:val="24"/>
          <w:lang w:val="uk-UA"/>
        </w:rPr>
        <w:t xml:space="preserve"> </w:t>
      </w:r>
      <w:r w:rsidRPr="003E7869">
        <w:rPr>
          <w:rStyle w:val="translation-chunk"/>
          <w:rFonts w:ascii="Times New Roman" w:hAnsi="Times New Roman" w:cs="Times New Roman"/>
          <w:color w:val="222222"/>
          <w:sz w:val="24"/>
          <w:szCs w:val="24"/>
          <w:lang w:val="uk-UA"/>
        </w:rPr>
        <w:t xml:space="preserve">сплачує </w:t>
      </w:r>
      <w:r w:rsidRPr="003E7869">
        <w:rPr>
          <w:rFonts w:ascii="Times New Roman" w:hAnsi="Times New Roman" w:cs="Times New Roman"/>
          <w:b/>
          <w:bCs/>
          <w:sz w:val="24"/>
          <w:szCs w:val="24"/>
        </w:rPr>
        <w:t>ПРОДАВЦ</w:t>
      </w:r>
      <w:r w:rsidRPr="003E7869">
        <w:rPr>
          <w:rFonts w:ascii="Times New Roman" w:hAnsi="Times New Roman" w:cs="Times New Roman"/>
          <w:b/>
          <w:bCs/>
          <w:sz w:val="24"/>
          <w:szCs w:val="24"/>
          <w:lang w:val="uk-UA"/>
        </w:rPr>
        <w:t>Ю</w:t>
      </w:r>
      <w:r w:rsidRPr="003E7869">
        <w:rPr>
          <w:rStyle w:val="translation-chunk"/>
          <w:rFonts w:ascii="Times New Roman" w:hAnsi="Times New Roman" w:cs="Times New Roman"/>
          <w:color w:val="222222"/>
          <w:sz w:val="24"/>
          <w:szCs w:val="24"/>
          <w:lang w:val="uk-UA"/>
        </w:rPr>
        <w:t xml:space="preserve"> неустойку</w:t>
      </w:r>
      <w:r w:rsidRPr="003E7869">
        <w:rPr>
          <w:rFonts w:ascii="Times New Roman" w:hAnsi="Times New Roman" w:cs="Times New Roman"/>
          <w:color w:val="222222"/>
          <w:sz w:val="24"/>
          <w:szCs w:val="24"/>
          <w:lang w:val="uk-UA"/>
        </w:rPr>
        <w:t xml:space="preserve"> </w:t>
      </w:r>
      <w:r w:rsidRPr="003E7869">
        <w:rPr>
          <w:rStyle w:val="translation-chunk"/>
          <w:rFonts w:ascii="Times New Roman" w:hAnsi="Times New Roman" w:cs="Times New Roman"/>
          <w:color w:val="222222"/>
          <w:sz w:val="24"/>
          <w:szCs w:val="24"/>
          <w:lang w:val="uk-UA"/>
        </w:rPr>
        <w:t>в</w:t>
      </w:r>
      <w:r w:rsidRPr="003E7869">
        <w:rPr>
          <w:rFonts w:ascii="Times New Roman" w:hAnsi="Times New Roman" w:cs="Times New Roman"/>
          <w:color w:val="222222"/>
          <w:sz w:val="24"/>
          <w:szCs w:val="24"/>
          <w:lang w:val="uk-UA"/>
        </w:rPr>
        <w:t xml:space="preserve"> </w:t>
      </w:r>
      <w:r w:rsidRPr="003E7869">
        <w:rPr>
          <w:rStyle w:val="translation-chunk"/>
          <w:rFonts w:ascii="Times New Roman" w:hAnsi="Times New Roman" w:cs="Times New Roman"/>
          <w:color w:val="222222"/>
          <w:sz w:val="24"/>
          <w:szCs w:val="24"/>
          <w:lang w:val="uk-UA"/>
        </w:rPr>
        <w:t>розмірі</w:t>
      </w:r>
      <w:r w:rsidRPr="003E7869">
        <w:rPr>
          <w:rFonts w:ascii="Times New Roman" w:hAnsi="Times New Roman" w:cs="Times New Roman"/>
          <w:color w:val="222222"/>
          <w:sz w:val="24"/>
          <w:szCs w:val="24"/>
          <w:lang w:val="uk-UA"/>
        </w:rPr>
        <w:t xml:space="preserve"> </w:t>
      </w:r>
      <w:r w:rsidRPr="003E7869">
        <w:rPr>
          <w:rStyle w:val="translation-chunk"/>
          <w:rFonts w:ascii="Times New Roman" w:hAnsi="Times New Roman" w:cs="Times New Roman"/>
          <w:color w:val="222222"/>
          <w:sz w:val="24"/>
          <w:szCs w:val="24"/>
          <w:lang w:val="uk-UA"/>
        </w:rPr>
        <w:t>0,1% від вартості цього Договору</w:t>
      </w:r>
      <w:r w:rsidRPr="003E7869">
        <w:rPr>
          <w:rFonts w:ascii="Times New Roman" w:hAnsi="Times New Roman" w:cs="Times New Roman"/>
          <w:color w:val="222222"/>
          <w:sz w:val="24"/>
          <w:szCs w:val="24"/>
          <w:lang w:val="uk-UA"/>
        </w:rPr>
        <w:t xml:space="preserve"> </w:t>
      </w:r>
      <w:r w:rsidRPr="003E7869">
        <w:rPr>
          <w:rStyle w:val="translation-chunk"/>
          <w:rFonts w:ascii="Times New Roman" w:hAnsi="Times New Roman" w:cs="Times New Roman"/>
          <w:color w:val="222222"/>
          <w:sz w:val="24"/>
          <w:szCs w:val="24"/>
          <w:lang w:val="uk-UA"/>
        </w:rPr>
        <w:t>за кожний</w:t>
      </w:r>
      <w:r w:rsidRPr="003E7869">
        <w:rPr>
          <w:rFonts w:ascii="Times New Roman" w:hAnsi="Times New Roman" w:cs="Times New Roman"/>
          <w:color w:val="222222"/>
          <w:sz w:val="24"/>
          <w:szCs w:val="24"/>
          <w:lang w:val="uk-UA"/>
        </w:rPr>
        <w:t xml:space="preserve"> </w:t>
      </w:r>
      <w:r w:rsidRPr="003E7869">
        <w:rPr>
          <w:rStyle w:val="translation-chunk"/>
          <w:rFonts w:ascii="Times New Roman" w:hAnsi="Times New Roman" w:cs="Times New Roman"/>
          <w:color w:val="222222"/>
          <w:sz w:val="24"/>
          <w:szCs w:val="24"/>
          <w:lang w:val="uk-UA"/>
        </w:rPr>
        <w:t>день</w:t>
      </w:r>
      <w:r w:rsidRPr="003E7869">
        <w:rPr>
          <w:rFonts w:ascii="Times New Roman" w:hAnsi="Times New Roman" w:cs="Times New Roman"/>
          <w:color w:val="222222"/>
          <w:sz w:val="24"/>
          <w:szCs w:val="24"/>
          <w:lang w:val="uk-UA"/>
        </w:rPr>
        <w:t xml:space="preserve"> </w:t>
      </w:r>
      <w:r w:rsidRPr="003E7869">
        <w:rPr>
          <w:rStyle w:val="translation-chunk"/>
          <w:rFonts w:ascii="Times New Roman" w:hAnsi="Times New Roman" w:cs="Times New Roman"/>
          <w:color w:val="222222"/>
          <w:sz w:val="24"/>
          <w:szCs w:val="24"/>
          <w:lang w:val="uk-UA"/>
        </w:rPr>
        <w:t>прострочення виконання</w:t>
      </w:r>
      <w:r w:rsidRPr="003E7869">
        <w:rPr>
          <w:rFonts w:ascii="Times New Roman" w:hAnsi="Times New Roman" w:cs="Times New Roman"/>
          <w:color w:val="222222"/>
          <w:sz w:val="24"/>
          <w:szCs w:val="24"/>
          <w:lang w:val="uk-UA"/>
        </w:rPr>
        <w:t xml:space="preserve"> </w:t>
      </w:r>
      <w:r w:rsidRPr="003E7869">
        <w:rPr>
          <w:rStyle w:val="translation-chunk"/>
          <w:rFonts w:ascii="Times New Roman" w:hAnsi="Times New Roman" w:cs="Times New Roman"/>
          <w:color w:val="222222"/>
          <w:sz w:val="24"/>
          <w:szCs w:val="24"/>
          <w:lang w:val="uk-UA"/>
        </w:rPr>
        <w:t>зобов'язань</w:t>
      </w:r>
    </w:p>
    <w:p w14:paraId="5367CECA" w14:textId="77777777" w:rsidR="002562C3" w:rsidRPr="003E7869" w:rsidRDefault="00585A11" w:rsidP="00FA3751">
      <w:pPr>
        <w:spacing w:before="120" w:after="120" w:line="240" w:lineRule="auto"/>
        <w:jc w:val="center"/>
        <w:rPr>
          <w:rFonts w:ascii="Times New Roman" w:hAnsi="Times New Roman" w:cs="Times New Roman"/>
          <w:b/>
          <w:bCs/>
          <w:sz w:val="24"/>
          <w:szCs w:val="24"/>
          <w:lang w:val="uk-UA"/>
        </w:rPr>
      </w:pPr>
      <w:r w:rsidRPr="003E7869">
        <w:rPr>
          <w:rFonts w:ascii="Times New Roman" w:hAnsi="Times New Roman" w:cs="Times New Roman"/>
          <w:b/>
          <w:bCs/>
          <w:sz w:val="24"/>
          <w:szCs w:val="24"/>
          <w:lang w:val="uk-UA"/>
        </w:rPr>
        <w:t>6</w:t>
      </w:r>
      <w:r w:rsidR="002562C3" w:rsidRPr="003E7869">
        <w:rPr>
          <w:rFonts w:ascii="Times New Roman" w:hAnsi="Times New Roman" w:cs="Times New Roman"/>
          <w:b/>
          <w:bCs/>
          <w:sz w:val="24"/>
          <w:szCs w:val="24"/>
          <w:lang w:val="uk-UA"/>
        </w:rPr>
        <w:t>.МІЖНАРОДНІ САНКЦІЇ ТА АНТИКОРУПЦІЙНЕ ЗАСТЕРЕЖЕННЯ</w:t>
      </w:r>
    </w:p>
    <w:p w14:paraId="5074FEE3" w14:textId="77777777" w:rsidR="002562C3" w:rsidRPr="003E7869" w:rsidRDefault="00585A11" w:rsidP="00585A11">
      <w:pPr>
        <w:spacing w:before="120" w:after="120" w:line="240" w:lineRule="auto"/>
        <w:jc w:val="both"/>
        <w:rPr>
          <w:rFonts w:ascii="Times New Roman" w:hAnsi="Times New Roman" w:cs="Times New Roman"/>
          <w:sz w:val="24"/>
          <w:szCs w:val="24"/>
          <w:lang w:val="uk-UA"/>
        </w:rPr>
      </w:pPr>
      <w:r w:rsidRPr="003E7869">
        <w:rPr>
          <w:rFonts w:ascii="Times New Roman" w:hAnsi="Times New Roman" w:cs="Times New Roman"/>
          <w:bCs/>
          <w:sz w:val="24"/>
          <w:szCs w:val="24"/>
          <w:lang w:val="uk-UA"/>
        </w:rPr>
        <w:t>6</w:t>
      </w:r>
      <w:r w:rsidR="002562C3" w:rsidRPr="003E7869">
        <w:rPr>
          <w:rFonts w:ascii="Times New Roman" w:hAnsi="Times New Roman" w:cs="Times New Roman"/>
          <w:bCs/>
          <w:sz w:val="24"/>
          <w:szCs w:val="24"/>
          <w:lang w:val="uk-UA"/>
        </w:rPr>
        <w:t xml:space="preserve">.1. </w:t>
      </w:r>
      <w:r w:rsidR="002562C3" w:rsidRPr="003E7869">
        <w:rPr>
          <w:rFonts w:ascii="Times New Roman" w:hAnsi="Times New Roman" w:cs="Times New Roman"/>
          <w:sz w:val="24"/>
          <w:szCs w:val="24"/>
          <w:lang w:val="uk-UA"/>
        </w:rPr>
        <w:t>Сторони цим запевняють та гарантують одна одній, що (як на момент підписання Сторонами цього Договору, так і на майбутнє):</w:t>
      </w:r>
    </w:p>
    <w:p w14:paraId="33632CB2" w14:textId="77777777" w:rsidR="002562C3" w:rsidRPr="003E7869" w:rsidRDefault="002562C3" w:rsidP="00585A11">
      <w:pPr>
        <w:numPr>
          <w:ilvl w:val="0"/>
          <w:numId w:val="9"/>
        </w:numPr>
        <w:spacing w:before="120" w:after="120" w:line="240" w:lineRule="auto"/>
        <w:ind w:firstLine="0"/>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7EB68785" w14:textId="77777777" w:rsidR="002562C3" w:rsidRPr="003E7869" w:rsidRDefault="002562C3" w:rsidP="00585A11">
      <w:pPr>
        <w:numPr>
          <w:ilvl w:val="0"/>
          <w:numId w:val="9"/>
        </w:numPr>
        <w:spacing w:before="120" w:after="120" w:line="240" w:lineRule="auto"/>
        <w:ind w:firstLine="0"/>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Сторона не співпрацює та не пов’язана відносинами контролю з особами, на яких поширюється дія Санкцій;</w:t>
      </w:r>
    </w:p>
    <w:p w14:paraId="3B79F7DF" w14:textId="77777777" w:rsidR="002562C3" w:rsidRPr="003E7869" w:rsidRDefault="002562C3" w:rsidP="00585A11">
      <w:pPr>
        <w:numPr>
          <w:ilvl w:val="0"/>
          <w:numId w:val="9"/>
        </w:numPr>
        <w:spacing w:before="120" w:after="120" w:line="240" w:lineRule="auto"/>
        <w:ind w:firstLine="0"/>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Сторона здійснює свою господарську діяльність із дотриманням вимог Антикорупційного законодавства.</w:t>
      </w:r>
    </w:p>
    <w:p w14:paraId="5126F7E8" w14:textId="77777777" w:rsidR="002562C3" w:rsidRPr="003E7869" w:rsidRDefault="002562C3" w:rsidP="00585A11">
      <w:pPr>
        <w:spacing w:before="120" w:after="12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Під Антикорупційним законодавством слід розуміти:</w:t>
      </w:r>
    </w:p>
    <w:p w14:paraId="5F016D93" w14:textId="77777777" w:rsidR="002562C3" w:rsidRPr="003E7869" w:rsidRDefault="002562C3" w:rsidP="00FA3751">
      <w:pPr>
        <w:numPr>
          <w:ilvl w:val="0"/>
          <w:numId w:val="10"/>
        </w:numPr>
        <w:spacing w:before="120" w:after="120" w:line="240" w:lineRule="auto"/>
        <w:ind w:left="851" w:firstLine="0"/>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 xml:space="preserve">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w:t>
      </w:r>
      <w:proofErr w:type="spellStart"/>
      <w:r w:rsidRPr="003E7869">
        <w:rPr>
          <w:rFonts w:ascii="Times New Roman" w:hAnsi="Times New Roman" w:cs="Times New Roman"/>
          <w:sz w:val="24"/>
          <w:szCs w:val="24"/>
          <w:lang w:val="uk-UA"/>
        </w:rPr>
        <w:t>Convention</w:t>
      </w:r>
      <w:proofErr w:type="spellEnd"/>
      <w:r w:rsidRPr="003E7869">
        <w:rPr>
          <w:rFonts w:ascii="Times New Roman" w:hAnsi="Times New Roman" w:cs="Times New Roman"/>
          <w:sz w:val="24"/>
          <w:szCs w:val="24"/>
          <w:lang w:val="uk-UA"/>
        </w:rPr>
        <w:t xml:space="preserve"> </w:t>
      </w:r>
      <w:proofErr w:type="spellStart"/>
      <w:r w:rsidRPr="003E7869">
        <w:rPr>
          <w:rFonts w:ascii="Times New Roman" w:hAnsi="Times New Roman" w:cs="Times New Roman"/>
          <w:sz w:val="24"/>
          <w:szCs w:val="24"/>
          <w:lang w:val="uk-UA"/>
        </w:rPr>
        <w:t>on</w:t>
      </w:r>
      <w:proofErr w:type="spellEnd"/>
      <w:r w:rsidRPr="003E7869">
        <w:rPr>
          <w:rFonts w:ascii="Times New Roman" w:hAnsi="Times New Roman" w:cs="Times New Roman"/>
          <w:sz w:val="24"/>
          <w:szCs w:val="24"/>
          <w:lang w:val="uk-UA"/>
        </w:rPr>
        <w:t xml:space="preserve"> </w:t>
      </w:r>
      <w:proofErr w:type="spellStart"/>
      <w:r w:rsidRPr="003E7869">
        <w:rPr>
          <w:rFonts w:ascii="Times New Roman" w:hAnsi="Times New Roman" w:cs="Times New Roman"/>
          <w:sz w:val="24"/>
          <w:szCs w:val="24"/>
          <w:lang w:val="uk-UA"/>
        </w:rPr>
        <w:t>Combating</w:t>
      </w:r>
      <w:proofErr w:type="spellEnd"/>
      <w:r w:rsidRPr="003E7869">
        <w:rPr>
          <w:rFonts w:ascii="Times New Roman" w:hAnsi="Times New Roman" w:cs="Times New Roman"/>
          <w:sz w:val="24"/>
          <w:szCs w:val="24"/>
          <w:lang w:val="uk-UA"/>
        </w:rPr>
        <w:t xml:space="preserve"> </w:t>
      </w:r>
      <w:proofErr w:type="spellStart"/>
      <w:r w:rsidRPr="003E7869">
        <w:rPr>
          <w:rFonts w:ascii="Times New Roman" w:hAnsi="Times New Roman" w:cs="Times New Roman"/>
          <w:sz w:val="24"/>
          <w:szCs w:val="24"/>
          <w:lang w:val="uk-UA"/>
        </w:rPr>
        <w:t>Bribery</w:t>
      </w:r>
      <w:proofErr w:type="spellEnd"/>
      <w:r w:rsidRPr="003E7869">
        <w:rPr>
          <w:rFonts w:ascii="Times New Roman" w:hAnsi="Times New Roman" w:cs="Times New Roman"/>
          <w:sz w:val="24"/>
          <w:szCs w:val="24"/>
          <w:lang w:val="uk-UA"/>
        </w:rPr>
        <w:t xml:space="preserve"> </w:t>
      </w:r>
      <w:proofErr w:type="spellStart"/>
      <w:r w:rsidRPr="003E7869">
        <w:rPr>
          <w:rFonts w:ascii="Times New Roman" w:hAnsi="Times New Roman" w:cs="Times New Roman"/>
          <w:sz w:val="24"/>
          <w:szCs w:val="24"/>
          <w:lang w:val="uk-UA"/>
        </w:rPr>
        <w:t>of</w:t>
      </w:r>
      <w:proofErr w:type="spellEnd"/>
      <w:r w:rsidRPr="003E7869">
        <w:rPr>
          <w:rFonts w:ascii="Times New Roman" w:hAnsi="Times New Roman" w:cs="Times New Roman"/>
          <w:sz w:val="24"/>
          <w:szCs w:val="24"/>
          <w:lang w:val="uk-UA"/>
        </w:rPr>
        <w:t xml:space="preserve"> </w:t>
      </w:r>
      <w:proofErr w:type="spellStart"/>
      <w:r w:rsidRPr="003E7869">
        <w:rPr>
          <w:rFonts w:ascii="Times New Roman" w:hAnsi="Times New Roman" w:cs="Times New Roman"/>
          <w:sz w:val="24"/>
          <w:szCs w:val="24"/>
          <w:lang w:val="uk-UA"/>
        </w:rPr>
        <w:t>Foreign</w:t>
      </w:r>
      <w:proofErr w:type="spellEnd"/>
      <w:r w:rsidRPr="003E7869">
        <w:rPr>
          <w:rFonts w:ascii="Times New Roman" w:hAnsi="Times New Roman" w:cs="Times New Roman"/>
          <w:sz w:val="24"/>
          <w:szCs w:val="24"/>
          <w:lang w:val="uk-UA"/>
        </w:rPr>
        <w:t xml:space="preserve"> </w:t>
      </w:r>
      <w:proofErr w:type="spellStart"/>
      <w:r w:rsidRPr="003E7869">
        <w:rPr>
          <w:rFonts w:ascii="Times New Roman" w:hAnsi="Times New Roman" w:cs="Times New Roman"/>
          <w:sz w:val="24"/>
          <w:szCs w:val="24"/>
          <w:lang w:val="uk-UA"/>
        </w:rPr>
        <w:t>Public</w:t>
      </w:r>
      <w:proofErr w:type="spellEnd"/>
      <w:r w:rsidRPr="003E7869">
        <w:rPr>
          <w:rFonts w:ascii="Times New Roman" w:hAnsi="Times New Roman" w:cs="Times New Roman"/>
          <w:sz w:val="24"/>
          <w:szCs w:val="24"/>
          <w:lang w:val="uk-UA"/>
        </w:rPr>
        <w:t xml:space="preserve"> </w:t>
      </w:r>
      <w:proofErr w:type="spellStart"/>
      <w:r w:rsidRPr="003E7869">
        <w:rPr>
          <w:rFonts w:ascii="Times New Roman" w:hAnsi="Times New Roman" w:cs="Times New Roman"/>
          <w:sz w:val="24"/>
          <w:szCs w:val="24"/>
          <w:lang w:val="uk-UA"/>
        </w:rPr>
        <w:t>Officials</w:t>
      </w:r>
      <w:proofErr w:type="spellEnd"/>
      <w:r w:rsidRPr="003E7869">
        <w:rPr>
          <w:rFonts w:ascii="Times New Roman" w:hAnsi="Times New Roman" w:cs="Times New Roman"/>
          <w:sz w:val="24"/>
          <w:szCs w:val="24"/>
          <w:lang w:val="uk-UA"/>
        </w:rPr>
        <w:t xml:space="preserve"> </w:t>
      </w:r>
      <w:proofErr w:type="spellStart"/>
      <w:r w:rsidRPr="003E7869">
        <w:rPr>
          <w:rFonts w:ascii="Times New Roman" w:hAnsi="Times New Roman" w:cs="Times New Roman"/>
          <w:sz w:val="24"/>
          <w:szCs w:val="24"/>
          <w:lang w:val="uk-UA"/>
        </w:rPr>
        <w:t>in</w:t>
      </w:r>
      <w:proofErr w:type="spellEnd"/>
      <w:r w:rsidRPr="003E7869">
        <w:rPr>
          <w:rFonts w:ascii="Times New Roman" w:hAnsi="Times New Roman" w:cs="Times New Roman"/>
          <w:sz w:val="24"/>
          <w:szCs w:val="24"/>
          <w:lang w:val="uk-UA"/>
        </w:rPr>
        <w:t xml:space="preserve"> </w:t>
      </w:r>
      <w:proofErr w:type="spellStart"/>
      <w:r w:rsidRPr="003E7869">
        <w:rPr>
          <w:rFonts w:ascii="Times New Roman" w:hAnsi="Times New Roman" w:cs="Times New Roman"/>
          <w:sz w:val="24"/>
          <w:szCs w:val="24"/>
          <w:lang w:val="uk-UA"/>
        </w:rPr>
        <w:t>International</w:t>
      </w:r>
      <w:proofErr w:type="spellEnd"/>
      <w:r w:rsidRPr="003E7869">
        <w:rPr>
          <w:rFonts w:ascii="Times New Roman" w:hAnsi="Times New Roman" w:cs="Times New Roman"/>
          <w:sz w:val="24"/>
          <w:szCs w:val="24"/>
          <w:lang w:val="uk-UA"/>
        </w:rPr>
        <w:t xml:space="preserve"> </w:t>
      </w:r>
      <w:proofErr w:type="spellStart"/>
      <w:r w:rsidRPr="003E7869">
        <w:rPr>
          <w:rFonts w:ascii="Times New Roman" w:hAnsi="Times New Roman" w:cs="Times New Roman"/>
          <w:sz w:val="24"/>
          <w:szCs w:val="24"/>
          <w:lang w:val="uk-UA"/>
        </w:rPr>
        <w:t>Business</w:t>
      </w:r>
      <w:proofErr w:type="spellEnd"/>
      <w:r w:rsidRPr="003E7869">
        <w:rPr>
          <w:rFonts w:ascii="Times New Roman" w:hAnsi="Times New Roman" w:cs="Times New Roman"/>
          <w:sz w:val="24"/>
          <w:szCs w:val="24"/>
          <w:lang w:val="uk-UA"/>
        </w:rPr>
        <w:t xml:space="preserve"> </w:t>
      </w:r>
      <w:proofErr w:type="spellStart"/>
      <w:r w:rsidRPr="003E7869">
        <w:rPr>
          <w:rFonts w:ascii="Times New Roman" w:hAnsi="Times New Roman" w:cs="Times New Roman"/>
          <w:sz w:val="24"/>
          <w:szCs w:val="24"/>
          <w:lang w:val="uk-UA"/>
        </w:rPr>
        <w:t>Transactions</w:t>
      </w:r>
      <w:proofErr w:type="spellEnd"/>
      <w:r w:rsidRPr="003E7869">
        <w:rPr>
          <w:rFonts w:ascii="Times New Roman" w:hAnsi="Times New Roman" w:cs="Times New Roman"/>
          <w:iCs/>
          <w:sz w:val="24"/>
          <w:szCs w:val="24"/>
          <w:lang w:val="uk-UA"/>
        </w:rPr>
        <w:t xml:space="preserve">); або </w:t>
      </w:r>
    </w:p>
    <w:p w14:paraId="54D588A0" w14:textId="77777777" w:rsidR="002562C3" w:rsidRPr="003E7869" w:rsidRDefault="002562C3" w:rsidP="00FA3751">
      <w:pPr>
        <w:numPr>
          <w:ilvl w:val="0"/>
          <w:numId w:val="10"/>
        </w:numPr>
        <w:spacing w:before="120" w:after="120" w:line="240" w:lineRule="auto"/>
        <w:ind w:left="851" w:firstLine="0"/>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будь-які застосовані до Сторін положення Закону США про боротьбу з практикою корупції закордоном 1977р. зі змінами і доповненнями (</w:t>
      </w:r>
      <w:proofErr w:type="spellStart"/>
      <w:r w:rsidRPr="003E7869">
        <w:rPr>
          <w:rFonts w:ascii="Times New Roman" w:hAnsi="Times New Roman" w:cs="Times New Roman"/>
          <w:sz w:val="24"/>
          <w:szCs w:val="24"/>
          <w:lang w:val="uk-UA"/>
        </w:rPr>
        <w:t>the</w:t>
      </w:r>
      <w:proofErr w:type="spellEnd"/>
      <w:r w:rsidRPr="003E7869">
        <w:rPr>
          <w:rFonts w:ascii="Times New Roman" w:hAnsi="Times New Roman" w:cs="Times New Roman"/>
          <w:sz w:val="24"/>
          <w:szCs w:val="24"/>
          <w:lang w:val="uk-UA"/>
        </w:rPr>
        <w:t xml:space="preserve"> U.S. </w:t>
      </w:r>
      <w:proofErr w:type="spellStart"/>
      <w:r w:rsidRPr="003E7869">
        <w:rPr>
          <w:rFonts w:ascii="Times New Roman" w:hAnsi="Times New Roman" w:cs="Times New Roman"/>
          <w:sz w:val="24"/>
          <w:szCs w:val="24"/>
          <w:lang w:val="uk-UA"/>
        </w:rPr>
        <w:t>Foreign</w:t>
      </w:r>
      <w:proofErr w:type="spellEnd"/>
      <w:r w:rsidRPr="003E7869">
        <w:rPr>
          <w:rFonts w:ascii="Times New Roman" w:hAnsi="Times New Roman" w:cs="Times New Roman"/>
          <w:sz w:val="24"/>
          <w:szCs w:val="24"/>
          <w:lang w:val="uk-UA"/>
        </w:rPr>
        <w:t xml:space="preserve"> </w:t>
      </w:r>
      <w:proofErr w:type="spellStart"/>
      <w:r w:rsidRPr="003E7869">
        <w:rPr>
          <w:rFonts w:ascii="Times New Roman" w:hAnsi="Times New Roman" w:cs="Times New Roman"/>
          <w:sz w:val="24"/>
          <w:szCs w:val="24"/>
          <w:lang w:val="uk-UA"/>
        </w:rPr>
        <w:t>Corrupt</w:t>
      </w:r>
      <w:proofErr w:type="spellEnd"/>
      <w:r w:rsidRPr="003E7869">
        <w:rPr>
          <w:rFonts w:ascii="Times New Roman" w:hAnsi="Times New Roman" w:cs="Times New Roman"/>
          <w:sz w:val="24"/>
          <w:szCs w:val="24"/>
          <w:lang w:val="uk-UA"/>
        </w:rPr>
        <w:t xml:space="preserve"> </w:t>
      </w:r>
      <w:proofErr w:type="spellStart"/>
      <w:r w:rsidRPr="003E7869">
        <w:rPr>
          <w:rFonts w:ascii="Times New Roman" w:hAnsi="Times New Roman" w:cs="Times New Roman"/>
          <w:sz w:val="24"/>
          <w:szCs w:val="24"/>
          <w:lang w:val="uk-UA"/>
        </w:rPr>
        <w:t>Practices</w:t>
      </w:r>
      <w:proofErr w:type="spellEnd"/>
      <w:r w:rsidRPr="003E7869">
        <w:rPr>
          <w:rFonts w:ascii="Times New Roman" w:hAnsi="Times New Roman" w:cs="Times New Roman"/>
          <w:sz w:val="24"/>
          <w:szCs w:val="24"/>
          <w:lang w:val="uk-UA"/>
        </w:rPr>
        <w:t xml:space="preserve"> </w:t>
      </w:r>
      <w:proofErr w:type="spellStart"/>
      <w:r w:rsidRPr="003E7869">
        <w:rPr>
          <w:rFonts w:ascii="Times New Roman" w:hAnsi="Times New Roman" w:cs="Times New Roman"/>
          <w:sz w:val="24"/>
          <w:szCs w:val="24"/>
          <w:lang w:val="uk-UA"/>
        </w:rPr>
        <w:t>Act</w:t>
      </w:r>
      <w:proofErr w:type="spellEnd"/>
      <w:r w:rsidRPr="003E7869">
        <w:rPr>
          <w:rFonts w:ascii="Times New Roman" w:hAnsi="Times New Roman" w:cs="Times New Roman"/>
          <w:sz w:val="24"/>
          <w:szCs w:val="24"/>
          <w:lang w:val="uk-UA"/>
        </w:rPr>
        <w:t xml:space="preserve"> </w:t>
      </w:r>
      <w:proofErr w:type="spellStart"/>
      <w:r w:rsidRPr="003E7869">
        <w:rPr>
          <w:rFonts w:ascii="Times New Roman" w:hAnsi="Times New Roman" w:cs="Times New Roman"/>
          <w:sz w:val="24"/>
          <w:szCs w:val="24"/>
          <w:lang w:val="uk-UA"/>
        </w:rPr>
        <w:t>of</w:t>
      </w:r>
      <w:proofErr w:type="spellEnd"/>
      <w:r w:rsidRPr="003E7869">
        <w:rPr>
          <w:rFonts w:ascii="Times New Roman" w:hAnsi="Times New Roman" w:cs="Times New Roman"/>
          <w:sz w:val="24"/>
          <w:szCs w:val="24"/>
          <w:lang w:val="uk-UA"/>
        </w:rPr>
        <w:t xml:space="preserve"> 1977), Закону Великобританії про боротьбу з корупцією (U.K. </w:t>
      </w:r>
      <w:proofErr w:type="spellStart"/>
      <w:r w:rsidRPr="003E7869">
        <w:rPr>
          <w:rFonts w:ascii="Times New Roman" w:hAnsi="Times New Roman" w:cs="Times New Roman"/>
          <w:sz w:val="24"/>
          <w:szCs w:val="24"/>
          <w:lang w:val="uk-UA"/>
        </w:rPr>
        <w:t>Bribery</w:t>
      </w:r>
      <w:proofErr w:type="spellEnd"/>
      <w:r w:rsidRPr="003E7869">
        <w:rPr>
          <w:rFonts w:ascii="Times New Roman" w:hAnsi="Times New Roman" w:cs="Times New Roman"/>
          <w:sz w:val="24"/>
          <w:szCs w:val="24"/>
          <w:lang w:val="uk-UA"/>
        </w:rPr>
        <w:t xml:space="preserve"> </w:t>
      </w:r>
      <w:proofErr w:type="spellStart"/>
      <w:r w:rsidRPr="003E7869">
        <w:rPr>
          <w:rFonts w:ascii="Times New Roman" w:hAnsi="Times New Roman" w:cs="Times New Roman"/>
          <w:sz w:val="24"/>
          <w:szCs w:val="24"/>
          <w:lang w:val="uk-UA"/>
        </w:rPr>
        <w:t>Act</w:t>
      </w:r>
      <w:proofErr w:type="spellEnd"/>
      <w:r w:rsidRPr="003E7869">
        <w:rPr>
          <w:rFonts w:ascii="Times New Roman" w:hAnsi="Times New Roman" w:cs="Times New Roman"/>
          <w:sz w:val="24"/>
          <w:szCs w:val="24"/>
          <w:lang w:val="uk-UA"/>
        </w:rPr>
        <w:t xml:space="preserve"> 2010); або</w:t>
      </w:r>
    </w:p>
    <w:p w14:paraId="1EE7555E" w14:textId="77777777" w:rsidR="002562C3" w:rsidRPr="003E7869" w:rsidRDefault="002562C3" w:rsidP="00FA3751">
      <w:pPr>
        <w:numPr>
          <w:ilvl w:val="0"/>
          <w:numId w:val="10"/>
        </w:numPr>
        <w:spacing w:before="120" w:after="120" w:line="240" w:lineRule="auto"/>
        <w:ind w:left="851" w:firstLine="0"/>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p>
    <w:p w14:paraId="2BC2B890" w14:textId="77777777" w:rsidR="002562C3" w:rsidRPr="003E7869" w:rsidRDefault="002562C3" w:rsidP="00585A11">
      <w:pPr>
        <w:numPr>
          <w:ilvl w:val="0"/>
          <w:numId w:val="9"/>
        </w:numPr>
        <w:spacing w:before="120" w:after="120" w:line="240" w:lineRule="auto"/>
        <w:ind w:firstLine="0"/>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682F35BD" w14:textId="77777777" w:rsidR="002562C3" w:rsidRPr="003E7869" w:rsidRDefault="002562C3" w:rsidP="00585A11">
      <w:pPr>
        <w:numPr>
          <w:ilvl w:val="0"/>
          <w:numId w:val="9"/>
        </w:numPr>
        <w:spacing w:before="120" w:after="120" w:line="240" w:lineRule="auto"/>
        <w:ind w:firstLine="0"/>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 xml:space="preserve">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762D9429" w14:textId="77777777" w:rsidR="002562C3" w:rsidRPr="003E7869" w:rsidRDefault="002562C3" w:rsidP="00585A11">
      <w:pPr>
        <w:numPr>
          <w:ilvl w:val="0"/>
          <w:numId w:val="9"/>
        </w:numPr>
        <w:spacing w:before="120" w:after="120" w:line="240" w:lineRule="auto"/>
        <w:ind w:firstLine="0"/>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 xml:space="preserve">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4D99D670" w14:textId="77777777" w:rsidR="002562C3" w:rsidRPr="003E7869" w:rsidRDefault="00585A11" w:rsidP="00585A11">
      <w:pPr>
        <w:spacing w:before="120" w:after="12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6</w:t>
      </w:r>
      <w:r w:rsidR="002562C3" w:rsidRPr="003E7869">
        <w:rPr>
          <w:rFonts w:ascii="Times New Roman" w:hAnsi="Times New Roman" w:cs="Times New Roman"/>
          <w:sz w:val="24"/>
          <w:szCs w:val="24"/>
          <w:lang w:val="uk-UA"/>
        </w:rPr>
        <w:t>.2. 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w:t>
      </w:r>
    </w:p>
    <w:p w14:paraId="21C4761C" w14:textId="77777777" w:rsidR="002562C3" w:rsidRPr="003E7869" w:rsidRDefault="00585A11" w:rsidP="00585A11">
      <w:pPr>
        <w:spacing w:before="120" w:after="12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 xml:space="preserve">6.3. </w:t>
      </w:r>
      <w:r w:rsidR="002562C3" w:rsidRPr="003E7869">
        <w:rPr>
          <w:rFonts w:ascii="Times New Roman" w:hAnsi="Times New Roman" w:cs="Times New Roman"/>
          <w:sz w:val="24"/>
          <w:szCs w:val="24"/>
          <w:lang w:val="uk-UA"/>
        </w:rPr>
        <w:t>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14:paraId="08F3C779" w14:textId="77777777" w:rsidR="002562C3" w:rsidRPr="003E7869" w:rsidRDefault="00585A11" w:rsidP="00585A11">
      <w:pPr>
        <w:spacing w:before="120" w:after="12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 xml:space="preserve">6.4. </w:t>
      </w:r>
      <w:r w:rsidR="002562C3" w:rsidRPr="003E7869">
        <w:rPr>
          <w:rFonts w:ascii="Times New Roman" w:hAnsi="Times New Roman" w:cs="Times New Roman"/>
          <w:sz w:val="24"/>
          <w:szCs w:val="24"/>
          <w:lang w:val="uk-UA"/>
        </w:rPr>
        <w:t>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14:paraId="0B382262" w14:textId="77777777" w:rsidR="007F6223" w:rsidRPr="003E7869" w:rsidRDefault="00585A11" w:rsidP="00FA3751">
      <w:pPr>
        <w:spacing w:before="120" w:after="120" w:line="240" w:lineRule="auto"/>
        <w:jc w:val="center"/>
        <w:rPr>
          <w:rFonts w:ascii="Times New Roman" w:hAnsi="Times New Roman" w:cs="Times New Roman"/>
          <w:b/>
          <w:sz w:val="24"/>
          <w:szCs w:val="24"/>
          <w:lang w:val="uk-UA"/>
        </w:rPr>
      </w:pPr>
      <w:r w:rsidRPr="003E7869">
        <w:rPr>
          <w:rFonts w:ascii="Times New Roman" w:hAnsi="Times New Roman" w:cs="Times New Roman"/>
          <w:b/>
          <w:sz w:val="24"/>
          <w:szCs w:val="24"/>
          <w:lang w:val="uk-UA"/>
        </w:rPr>
        <w:t>7</w:t>
      </w:r>
      <w:r w:rsidR="007F6223" w:rsidRPr="003E7869">
        <w:rPr>
          <w:rFonts w:ascii="Times New Roman" w:hAnsi="Times New Roman" w:cs="Times New Roman"/>
          <w:b/>
          <w:sz w:val="24"/>
          <w:szCs w:val="24"/>
          <w:lang w:val="uk-UA"/>
        </w:rPr>
        <w:t>. ІНШІ УМОВИ</w:t>
      </w:r>
    </w:p>
    <w:p w14:paraId="038BD0A3" w14:textId="77777777" w:rsidR="007F6223" w:rsidRPr="003E7869" w:rsidRDefault="00585A11" w:rsidP="00585A11">
      <w:pPr>
        <w:spacing w:before="120" w:after="120" w:line="240" w:lineRule="auto"/>
        <w:jc w:val="both"/>
        <w:rPr>
          <w:rFonts w:ascii="Times New Roman" w:hAnsi="Times New Roman" w:cs="Times New Roman"/>
          <w:bCs/>
          <w:sz w:val="24"/>
          <w:szCs w:val="24"/>
          <w:lang w:val="uk-UA"/>
        </w:rPr>
      </w:pPr>
      <w:r w:rsidRPr="003E7869">
        <w:rPr>
          <w:rFonts w:ascii="Times New Roman" w:hAnsi="Times New Roman" w:cs="Times New Roman"/>
          <w:bCs/>
          <w:sz w:val="24"/>
          <w:szCs w:val="24"/>
          <w:lang w:val="uk-UA"/>
        </w:rPr>
        <w:t>7</w:t>
      </w:r>
      <w:r w:rsidR="007F6223" w:rsidRPr="003E7869">
        <w:rPr>
          <w:rFonts w:ascii="Times New Roman" w:hAnsi="Times New Roman" w:cs="Times New Roman"/>
          <w:bCs/>
          <w:sz w:val="24"/>
          <w:szCs w:val="24"/>
          <w:lang w:val="uk-UA"/>
        </w:rPr>
        <w:t xml:space="preserve">.1. Цей Договір набуває чинності у порядку, встановленому чинним законодавством України, та діє </w:t>
      </w:r>
      <w:r w:rsidR="00687E50" w:rsidRPr="003E7869">
        <w:rPr>
          <w:rFonts w:ascii="Times New Roman" w:hAnsi="Times New Roman" w:cs="Times New Roman"/>
          <w:bCs/>
          <w:sz w:val="24"/>
          <w:szCs w:val="24"/>
        </w:rPr>
        <w:t>_________________________</w:t>
      </w:r>
      <w:r w:rsidR="007F6223" w:rsidRPr="003E7869">
        <w:rPr>
          <w:rFonts w:ascii="Times New Roman" w:hAnsi="Times New Roman" w:cs="Times New Roman"/>
          <w:bCs/>
          <w:sz w:val="24"/>
          <w:szCs w:val="24"/>
          <w:lang w:val="uk-UA"/>
        </w:rPr>
        <w:t xml:space="preserve">, але у будь-якому випадку до повного виконання Сторонами своїх зобов’язань за Договором. </w:t>
      </w:r>
    </w:p>
    <w:p w14:paraId="25CFB82F" w14:textId="77777777" w:rsidR="00236D11" w:rsidRPr="003E7869" w:rsidRDefault="00236D11" w:rsidP="00585A11">
      <w:pPr>
        <w:spacing w:before="120" w:after="120" w:line="240" w:lineRule="auto"/>
        <w:jc w:val="both"/>
        <w:rPr>
          <w:rFonts w:ascii="Times New Roman" w:hAnsi="Times New Roman" w:cs="Times New Roman"/>
          <w:bCs/>
          <w:sz w:val="24"/>
          <w:szCs w:val="24"/>
          <w:lang w:val="uk-UA"/>
        </w:rPr>
      </w:pPr>
      <w:r w:rsidRPr="003E7869">
        <w:rPr>
          <w:rFonts w:ascii="Times New Roman" w:hAnsi="Times New Roman" w:cs="Times New Roman"/>
          <w:bCs/>
          <w:sz w:val="24"/>
          <w:szCs w:val="24"/>
          <w:lang w:val="uk-UA"/>
        </w:rPr>
        <w:t>7.2. Право власності на</w:t>
      </w:r>
      <w:r w:rsidR="002A4FFF" w:rsidRPr="003E7869">
        <w:rPr>
          <w:rFonts w:ascii="Times New Roman" w:hAnsi="Times New Roman" w:cs="Times New Roman"/>
          <w:bCs/>
          <w:sz w:val="24"/>
          <w:szCs w:val="24"/>
          <w:lang w:val="uk-UA"/>
        </w:rPr>
        <w:t xml:space="preserve"> Нерухоме майно </w:t>
      </w:r>
      <w:r w:rsidRPr="003E7869">
        <w:rPr>
          <w:rFonts w:ascii="Times New Roman" w:hAnsi="Times New Roman" w:cs="Times New Roman"/>
          <w:bCs/>
          <w:sz w:val="24"/>
          <w:szCs w:val="24"/>
          <w:lang w:val="uk-UA"/>
        </w:rPr>
        <w:t>виникає у Покупця з дня державної реєстрації цього права відповідно до ч. 4 ст. 334 Цивільного кодексу України. Зміст статей 182 та 334 Цивільного кодексу України сторонам роз’яснено.</w:t>
      </w:r>
    </w:p>
    <w:p w14:paraId="535EBE17" w14:textId="77777777" w:rsidR="006850F2" w:rsidRDefault="00236D11" w:rsidP="00585A11">
      <w:pPr>
        <w:spacing w:before="120" w:after="120" w:line="240" w:lineRule="auto"/>
        <w:jc w:val="both"/>
        <w:rPr>
          <w:rFonts w:ascii="Times New Roman" w:hAnsi="Times New Roman" w:cs="Times New Roman"/>
          <w:bCs/>
          <w:sz w:val="24"/>
          <w:szCs w:val="24"/>
          <w:lang w:val="uk-UA"/>
        </w:rPr>
      </w:pPr>
      <w:r w:rsidRPr="003E7869">
        <w:rPr>
          <w:rFonts w:ascii="Times New Roman" w:hAnsi="Times New Roman" w:cs="Times New Roman"/>
          <w:bCs/>
          <w:sz w:val="24"/>
          <w:szCs w:val="24"/>
          <w:lang w:val="uk-UA"/>
        </w:rPr>
        <w:t>7.3</w:t>
      </w:r>
      <w:r w:rsidR="00585A11" w:rsidRPr="003E7869">
        <w:rPr>
          <w:rFonts w:ascii="Times New Roman" w:hAnsi="Times New Roman" w:cs="Times New Roman"/>
          <w:bCs/>
          <w:sz w:val="24"/>
          <w:szCs w:val="24"/>
          <w:lang w:val="uk-UA"/>
        </w:rPr>
        <w:t xml:space="preserve">. </w:t>
      </w:r>
      <w:r w:rsidR="003C222F" w:rsidRPr="003E7869">
        <w:rPr>
          <w:rFonts w:ascii="Times New Roman" w:hAnsi="Times New Roman" w:cs="Times New Roman"/>
          <w:bCs/>
          <w:sz w:val="24"/>
          <w:szCs w:val="24"/>
          <w:lang w:val="uk-UA"/>
        </w:rPr>
        <w:t>Сторони при укладенні цього Договору обумовили в ньому всі істотні умови, передбачені чинним законодавством України для договорів даного виду і запропоновані як істотні кожною із Сторін. При цьому, у разі визнання в судовому порядку одного з положень недійсним, всі інші положення цього Договору зберігають свою юридичну силу і є обов'язковими для Сторін.</w:t>
      </w:r>
      <w:r w:rsidR="006850F2">
        <w:rPr>
          <w:rFonts w:ascii="Times New Roman" w:hAnsi="Times New Roman" w:cs="Times New Roman"/>
          <w:bCs/>
          <w:sz w:val="24"/>
          <w:szCs w:val="24"/>
          <w:lang w:val="uk-UA"/>
        </w:rPr>
        <w:t xml:space="preserve"> </w:t>
      </w:r>
    </w:p>
    <w:p w14:paraId="2CD9BB0B" w14:textId="07D3D89A" w:rsidR="003C222F" w:rsidRPr="003E7869" w:rsidRDefault="006850F2" w:rsidP="00585A11">
      <w:pPr>
        <w:spacing w:before="120" w:after="12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7.4. </w:t>
      </w:r>
      <w:r w:rsidR="003C222F" w:rsidRPr="003E7869">
        <w:rPr>
          <w:rFonts w:ascii="Times New Roman" w:hAnsi="Times New Roman" w:cs="Times New Roman"/>
          <w:bCs/>
          <w:sz w:val="24"/>
          <w:szCs w:val="24"/>
          <w:lang w:val="uk-UA"/>
        </w:rPr>
        <w:t xml:space="preserve">У випадках, не передбачених даним Договором, Сторони керуються чинним законодавством України. </w:t>
      </w:r>
    </w:p>
    <w:p w14:paraId="37E951EA" w14:textId="7CA64A8E" w:rsidR="003C222F" w:rsidRPr="003E7869" w:rsidRDefault="006850F2" w:rsidP="00585A11">
      <w:pPr>
        <w:spacing w:before="120" w:after="12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7.5</w:t>
      </w:r>
      <w:r w:rsidR="003C222F" w:rsidRPr="003E7869">
        <w:rPr>
          <w:rFonts w:ascii="Times New Roman" w:hAnsi="Times New Roman" w:cs="Times New Roman"/>
          <w:bCs/>
          <w:sz w:val="24"/>
          <w:szCs w:val="24"/>
          <w:lang w:val="uk-UA"/>
        </w:rPr>
        <w:t>. Після підписання Договору всі попередні письмові та усні домовленості, переговори, листування між Сторонами, та інші документи які, так чи інакше, стосуються цього Договору, втрачають юридичну силу.</w:t>
      </w:r>
    </w:p>
    <w:p w14:paraId="0CF84B56" w14:textId="65F94086" w:rsidR="009758D9" w:rsidRPr="003E7869" w:rsidRDefault="006850F2" w:rsidP="009758D9">
      <w:pPr>
        <w:spacing w:before="120" w:after="120"/>
        <w:jc w:val="both"/>
        <w:rPr>
          <w:rFonts w:ascii="Times New Roman" w:hAnsi="Times New Roman" w:cs="Times New Roman"/>
          <w:sz w:val="24"/>
          <w:szCs w:val="24"/>
          <w:lang w:val="uk-UA"/>
        </w:rPr>
      </w:pPr>
      <w:r>
        <w:rPr>
          <w:rFonts w:ascii="Times New Roman" w:hAnsi="Times New Roman" w:cs="Times New Roman"/>
          <w:bCs/>
          <w:sz w:val="24"/>
          <w:szCs w:val="24"/>
          <w:lang w:val="uk-UA"/>
        </w:rPr>
        <w:t>7.6</w:t>
      </w:r>
      <w:r w:rsidR="00585A11" w:rsidRPr="003E7869">
        <w:rPr>
          <w:rFonts w:ascii="Times New Roman" w:hAnsi="Times New Roman" w:cs="Times New Roman"/>
          <w:bCs/>
          <w:sz w:val="24"/>
          <w:szCs w:val="24"/>
          <w:lang w:val="uk-UA"/>
        </w:rPr>
        <w:t xml:space="preserve">. </w:t>
      </w:r>
      <w:r w:rsidR="009758D9" w:rsidRPr="003E7869">
        <w:rPr>
          <w:rFonts w:ascii="Times New Roman" w:hAnsi="Times New Roman" w:cs="Times New Roman"/>
          <w:sz w:val="24"/>
          <w:szCs w:val="24"/>
          <w:lang w:val="uk-UA"/>
        </w:rPr>
        <w:t>Сторони підтверджують, що є платниками податку на загальних підставах. У разі, якщо одна з Сторін або який-небудь інший суб'єкт, залучений Стороною до виконання цього Договору, виявиться недобросовісним платником податків  що спричинить за собою донарахування податкових зобов'язань іншій Стороні або її залучення до фінансової відповідальності відповідними державними органами, винна Сторона зобов'язується компенсувати іншій Стороні завдані цим збитки.</w:t>
      </w:r>
    </w:p>
    <w:p w14:paraId="2C6EE71A" w14:textId="77777777" w:rsidR="009758D9" w:rsidRPr="003E7869" w:rsidRDefault="009758D9" w:rsidP="009758D9">
      <w:pPr>
        <w:spacing w:before="120" w:after="120"/>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Сторони договору зобов’язані надавати одна одній інформацію про власний статус платника ПДВ, чинний на момент укладення договору.</w:t>
      </w:r>
    </w:p>
    <w:p w14:paraId="35A4A783" w14:textId="77777777" w:rsidR="00AD4F37" w:rsidRPr="003E7869" w:rsidRDefault="009758D9" w:rsidP="009758D9">
      <w:pPr>
        <w:spacing w:before="120" w:after="120" w:line="240" w:lineRule="auto"/>
        <w:jc w:val="both"/>
        <w:rPr>
          <w:rFonts w:ascii="Times New Roman" w:hAnsi="Times New Roman" w:cs="Times New Roman"/>
          <w:bCs/>
          <w:sz w:val="24"/>
          <w:szCs w:val="24"/>
          <w:lang w:val="uk-UA"/>
        </w:rPr>
      </w:pPr>
      <w:r w:rsidRPr="003E7869">
        <w:rPr>
          <w:rFonts w:ascii="Times New Roman" w:hAnsi="Times New Roman" w:cs="Times New Roman"/>
          <w:sz w:val="24"/>
          <w:szCs w:val="24"/>
          <w:lang w:val="uk-UA"/>
        </w:rPr>
        <w:t>У разі зміни статусу платника ПДВ Сторони договору зобов’язані протягом 3-х (трьох) календарних днів з дня таких змін письмово повідомити Продавця, з наданням копій відповідних підтвердних документів.</w:t>
      </w:r>
    </w:p>
    <w:p w14:paraId="08BB28FB" w14:textId="77777777" w:rsidR="003C222F" w:rsidRPr="003E7869" w:rsidRDefault="00236D11" w:rsidP="00585A11">
      <w:pPr>
        <w:spacing w:before="120" w:after="120" w:line="240" w:lineRule="auto"/>
        <w:jc w:val="both"/>
        <w:rPr>
          <w:rFonts w:ascii="Times New Roman" w:hAnsi="Times New Roman" w:cs="Times New Roman"/>
          <w:bCs/>
          <w:sz w:val="24"/>
          <w:szCs w:val="24"/>
          <w:lang w:val="uk-UA"/>
        </w:rPr>
      </w:pPr>
      <w:r w:rsidRPr="003E7869">
        <w:rPr>
          <w:rFonts w:ascii="Times New Roman" w:hAnsi="Times New Roman" w:cs="Times New Roman"/>
          <w:bCs/>
          <w:sz w:val="24"/>
          <w:szCs w:val="24"/>
          <w:lang w:val="uk-UA"/>
        </w:rPr>
        <w:t>7.7</w:t>
      </w:r>
      <w:r w:rsidR="00585A11" w:rsidRPr="003E7869">
        <w:rPr>
          <w:rFonts w:ascii="Times New Roman" w:hAnsi="Times New Roman" w:cs="Times New Roman"/>
          <w:bCs/>
          <w:sz w:val="24"/>
          <w:szCs w:val="24"/>
          <w:lang w:val="uk-UA"/>
        </w:rPr>
        <w:t xml:space="preserve">. </w:t>
      </w:r>
      <w:r w:rsidR="003C222F" w:rsidRPr="003E7869">
        <w:rPr>
          <w:rFonts w:ascii="Times New Roman" w:hAnsi="Times New Roman" w:cs="Times New Roman"/>
          <w:bCs/>
          <w:sz w:val="24"/>
          <w:szCs w:val="24"/>
          <w:lang w:val="uk-UA"/>
        </w:rPr>
        <w:t>Сторони забезпечують отримання згоди своїх співробітників на обробку їх відомостей, які відповідно до ЗУ "Про захист персональних даних" від 01.06.2010 № 2297-VI відносяться до персональних даних і містяться в цьому Договорі і в усіх документах, які є невід'ємною частиною цього Договору.</w:t>
      </w:r>
    </w:p>
    <w:p w14:paraId="0F1FD73D" w14:textId="77777777" w:rsidR="003C222F" w:rsidRPr="003E7869" w:rsidRDefault="00236D11" w:rsidP="00585A11">
      <w:pPr>
        <w:spacing w:before="120" w:after="120" w:line="240" w:lineRule="auto"/>
        <w:jc w:val="both"/>
        <w:rPr>
          <w:rFonts w:ascii="Times New Roman" w:hAnsi="Times New Roman" w:cs="Times New Roman"/>
          <w:bCs/>
          <w:sz w:val="24"/>
          <w:szCs w:val="24"/>
          <w:lang w:val="uk-UA"/>
        </w:rPr>
      </w:pPr>
      <w:r w:rsidRPr="003E7869">
        <w:rPr>
          <w:rFonts w:ascii="Times New Roman" w:hAnsi="Times New Roman" w:cs="Times New Roman"/>
          <w:bCs/>
          <w:sz w:val="24"/>
          <w:szCs w:val="24"/>
          <w:lang w:val="uk-UA"/>
        </w:rPr>
        <w:t>7.8</w:t>
      </w:r>
      <w:r w:rsidR="00585A11" w:rsidRPr="003E7869">
        <w:rPr>
          <w:rFonts w:ascii="Times New Roman" w:hAnsi="Times New Roman" w:cs="Times New Roman"/>
          <w:bCs/>
          <w:sz w:val="24"/>
          <w:szCs w:val="24"/>
          <w:lang w:val="uk-UA"/>
        </w:rPr>
        <w:t xml:space="preserve">. </w:t>
      </w:r>
      <w:r w:rsidR="003C222F" w:rsidRPr="003E7869">
        <w:rPr>
          <w:rFonts w:ascii="Times New Roman" w:hAnsi="Times New Roman" w:cs="Times New Roman"/>
          <w:bCs/>
          <w:sz w:val="24"/>
          <w:szCs w:val="24"/>
          <w:lang w:val="uk-UA"/>
        </w:rPr>
        <w:t>При цьому відомості, які відносяться до персональних даних,  не підлягають розголошенню жодної із Сторін, мають обмежений режим доступу і обробляються кожною із Сторін згідно з цілями цього Договору.</w:t>
      </w:r>
    </w:p>
    <w:p w14:paraId="5390FF86" w14:textId="77777777" w:rsidR="00F9526A" w:rsidRPr="00294A6F" w:rsidRDefault="00F9526A" w:rsidP="00F9526A">
      <w:pPr>
        <w:spacing w:before="120" w:after="120"/>
        <w:jc w:val="both"/>
        <w:rPr>
          <w:rFonts w:ascii="Times New Roman" w:hAnsi="Times New Roman" w:cs="Times New Roman"/>
          <w:sz w:val="24"/>
          <w:szCs w:val="24"/>
          <w:lang w:val="uk-UA"/>
        </w:rPr>
      </w:pPr>
      <w:r w:rsidRPr="00294A6F">
        <w:rPr>
          <w:rFonts w:ascii="Times New Roman" w:hAnsi="Times New Roman" w:cs="Times New Roman"/>
          <w:sz w:val="24"/>
          <w:szCs w:val="24"/>
          <w:lang w:val="uk-UA"/>
        </w:rPr>
        <w:t>7.9. Покупець зобов’язується:</w:t>
      </w:r>
    </w:p>
    <w:p w14:paraId="7CA792A4" w14:textId="6EC6580A" w:rsidR="00F9526A" w:rsidRPr="00294A6F" w:rsidRDefault="007E0A60" w:rsidP="00F9526A">
      <w:pPr>
        <w:spacing w:before="120" w:after="120"/>
        <w:jc w:val="both"/>
        <w:rPr>
          <w:rFonts w:ascii="Times New Roman" w:hAnsi="Times New Roman" w:cs="Times New Roman"/>
          <w:sz w:val="24"/>
          <w:szCs w:val="24"/>
          <w:lang w:val="uk-UA"/>
        </w:rPr>
      </w:pPr>
      <w:r w:rsidRPr="00294A6F">
        <w:rPr>
          <w:rFonts w:ascii="Times New Roman" w:hAnsi="Times New Roman" w:cs="Times New Roman"/>
          <w:sz w:val="24"/>
          <w:szCs w:val="24"/>
          <w:lang w:val="uk-UA"/>
        </w:rPr>
        <w:t>7.9.1</w:t>
      </w:r>
      <w:r w:rsidR="00AE20BE" w:rsidRPr="00294A6F">
        <w:rPr>
          <w:rFonts w:ascii="Times New Roman" w:hAnsi="Times New Roman" w:cs="Times New Roman"/>
          <w:sz w:val="24"/>
          <w:szCs w:val="24"/>
          <w:lang w:val="uk-UA"/>
        </w:rPr>
        <w:t>. Забезпечувати безпечні умови</w:t>
      </w:r>
      <w:r w:rsidR="00F9526A" w:rsidRPr="00294A6F">
        <w:rPr>
          <w:rFonts w:ascii="Times New Roman" w:hAnsi="Times New Roman" w:cs="Times New Roman"/>
          <w:sz w:val="24"/>
          <w:szCs w:val="24"/>
          <w:lang w:val="uk-UA"/>
        </w:rPr>
        <w:t xml:space="preserve"> та </w:t>
      </w:r>
      <w:r w:rsidR="00AE20BE" w:rsidRPr="00294A6F">
        <w:rPr>
          <w:rFonts w:ascii="Times New Roman" w:hAnsi="Times New Roman" w:cs="Times New Roman"/>
          <w:sz w:val="24"/>
          <w:szCs w:val="24"/>
          <w:lang w:val="uk-UA"/>
        </w:rPr>
        <w:t>вільний</w:t>
      </w:r>
      <w:r w:rsidR="00F9526A" w:rsidRPr="00294A6F">
        <w:rPr>
          <w:rFonts w:ascii="Times New Roman" w:hAnsi="Times New Roman" w:cs="Times New Roman"/>
          <w:sz w:val="24"/>
          <w:szCs w:val="24"/>
          <w:lang w:val="uk-UA"/>
        </w:rPr>
        <w:t xml:space="preserve"> доступ до електропідстанції, будівлі дистанції колії, будівлі підстанції (кімната відпочинку водіїв</w:t>
      </w:r>
      <w:r w:rsidR="00AE20BE" w:rsidRPr="00294A6F">
        <w:rPr>
          <w:rFonts w:ascii="Times New Roman" w:hAnsi="Times New Roman" w:cs="Times New Roman"/>
          <w:sz w:val="24"/>
          <w:szCs w:val="24"/>
          <w:lang w:val="uk-UA"/>
        </w:rPr>
        <w:t xml:space="preserve">, яка </w:t>
      </w:r>
      <w:r w:rsidR="00F9526A" w:rsidRPr="00294A6F">
        <w:rPr>
          <w:rFonts w:ascii="Times New Roman" w:hAnsi="Times New Roman" w:cs="Times New Roman"/>
          <w:sz w:val="24"/>
          <w:szCs w:val="24"/>
          <w:lang w:val="uk-UA"/>
        </w:rPr>
        <w:t xml:space="preserve">надалі використовуватиметься </w:t>
      </w:r>
      <w:r w:rsidR="00AE20BE" w:rsidRPr="00294A6F">
        <w:rPr>
          <w:rFonts w:ascii="Times New Roman" w:hAnsi="Times New Roman" w:cs="Times New Roman"/>
          <w:sz w:val="24"/>
          <w:szCs w:val="24"/>
          <w:lang w:val="uk-UA"/>
        </w:rPr>
        <w:t xml:space="preserve">у якості </w:t>
      </w:r>
      <w:r w:rsidR="00F9526A" w:rsidRPr="00294A6F">
        <w:rPr>
          <w:rFonts w:ascii="Times New Roman" w:hAnsi="Times New Roman" w:cs="Times New Roman"/>
          <w:sz w:val="24"/>
          <w:szCs w:val="24"/>
          <w:lang w:val="uk-UA"/>
        </w:rPr>
        <w:t xml:space="preserve"> приміщення </w:t>
      </w:r>
      <w:r w:rsidR="00AE20BE" w:rsidRPr="00294A6F">
        <w:rPr>
          <w:rFonts w:ascii="Times New Roman" w:hAnsi="Times New Roman" w:cs="Times New Roman"/>
          <w:sz w:val="24"/>
          <w:szCs w:val="24"/>
          <w:lang w:val="uk-UA"/>
        </w:rPr>
        <w:t xml:space="preserve">вузла </w:t>
      </w:r>
      <w:r w:rsidR="00F9526A" w:rsidRPr="00294A6F">
        <w:rPr>
          <w:rFonts w:ascii="Times New Roman" w:hAnsi="Times New Roman" w:cs="Times New Roman"/>
          <w:sz w:val="24"/>
          <w:szCs w:val="24"/>
          <w:lang w:val="uk-UA"/>
        </w:rPr>
        <w:t>зв’язку), будівлі насосної станції господар</w:t>
      </w:r>
      <w:r w:rsidR="00AE20BE" w:rsidRPr="00294A6F">
        <w:rPr>
          <w:rFonts w:ascii="Times New Roman" w:hAnsi="Times New Roman" w:cs="Times New Roman"/>
          <w:sz w:val="24"/>
          <w:szCs w:val="24"/>
          <w:lang w:val="uk-UA"/>
        </w:rPr>
        <w:t>сько</w:t>
      </w:r>
      <w:r w:rsidR="00F9526A" w:rsidRPr="00294A6F">
        <w:rPr>
          <w:rFonts w:ascii="Times New Roman" w:hAnsi="Times New Roman" w:cs="Times New Roman"/>
          <w:sz w:val="24"/>
          <w:szCs w:val="24"/>
          <w:lang w:val="uk-UA"/>
        </w:rPr>
        <w:t>-фекальних вод</w:t>
      </w:r>
      <w:r w:rsidR="00AE20BE" w:rsidRPr="00294A6F">
        <w:rPr>
          <w:rFonts w:ascii="Times New Roman" w:hAnsi="Times New Roman" w:cs="Times New Roman"/>
          <w:sz w:val="24"/>
          <w:szCs w:val="24"/>
          <w:lang w:val="uk-UA"/>
        </w:rPr>
        <w:t>, резервуару водопостачання ємністю 500 м</w:t>
      </w:r>
      <w:r w:rsidR="00AE20BE" w:rsidRPr="00294A6F">
        <w:rPr>
          <w:rFonts w:ascii="Times New Roman" w:hAnsi="Times New Roman" w:cs="Times New Roman"/>
          <w:sz w:val="24"/>
          <w:szCs w:val="24"/>
          <w:vertAlign w:val="superscript"/>
          <w:lang w:val="uk-UA"/>
        </w:rPr>
        <w:t>3</w:t>
      </w:r>
      <w:r w:rsidR="00AE20BE" w:rsidRPr="00294A6F">
        <w:rPr>
          <w:rFonts w:ascii="Times New Roman" w:hAnsi="Times New Roman" w:cs="Times New Roman"/>
          <w:sz w:val="24"/>
          <w:szCs w:val="24"/>
          <w:lang w:val="uk-UA"/>
        </w:rPr>
        <w:t xml:space="preserve">, кабельних каналів і тунелів для </w:t>
      </w:r>
      <w:r w:rsidR="00F9526A" w:rsidRPr="00294A6F">
        <w:rPr>
          <w:rFonts w:ascii="Times New Roman" w:hAnsi="Times New Roman" w:cs="Times New Roman"/>
          <w:sz w:val="24"/>
          <w:szCs w:val="24"/>
          <w:lang w:val="uk-UA"/>
        </w:rPr>
        <w:t>працівник</w:t>
      </w:r>
      <w:r w:rsidR="00AE20BE" w:rsidRPr="00294A6F">
        <w:rPr>
          <w:rFonts w:ascii="Times New Roman" w:hAnsi="Times New Roman" w:cs="Times New Roman"/>
          <w:sz w:val="24"/>
          <w:szCs w:val="24"/>
          <w:lang w:val="uk-UA"/>
        </w:rPr>
        <w:t>ів</w:t>
      </w:r>
      <w:r w:rsidR="00F9526A" w:rsidRPr="00294A6F">
        <w:rPr>
          <w:rFonts w:ascii="Times New Roman" w:hAnsi="Times New Roman" w:cs="Times New Roman"/>
          <w:sz w:val="24"/>
          <w:szCs w:val="24"/>
          <w:lang w:val="uk-UA"/>
        </w:rPr>
        <w:t xml:space="preserve"> ПрАТ «ДТЕК </w:t>
      </w:r>
      <w:r w:rsidR="00AE20BE" w:rsidRPr="00294A6F">
        <w:rPr>
          <w:rFonts w:ascii="Times New Roman" w:hAnsi="Times New Roman" w:cs="Times New Roman"/>
          <w:sz w:val="24"/>
          <w:szCs w:val="24"/>
          <w:lang w:val="uk-UA"/>
        </w:rPr>
        <w:t>ПАВЛОГРАДВУГІЛЛЯ</w:t>
      </w:r>
      <w:r w:rsidR="00F9526A" w:rsidRPr="00294A6F">
        <w:rPr>
          <w:rFonts w:ascii="Times New Roman" w:hAnsi="Times New Roman" w:cs="Times New Roman"/>
          <w:sz w:val="24"/>
          <w:szCs w:val="24"/>
          <w:lang w:val="uk-UA"/>
        </w:rPr>
        <w:t xml:space="preserve">» </w:t>
      </w:r>
      <w:r w:rsidR="00AE20BE" w:rsidRPr="00294A6F">
        <w:rPr>
          <w:rFonts w:ascii="Times New Roman" w:hAnsi="Times New Roman" w:cs="Times New Roman"/>
          <w:sz w:val="24"/>
          <w:szCs w:val="24"/>
          <w:lang w:val="uk-UA"/>
        </w:rPr>
        <w:t xml:space="preserve"> та ТОВ «ДТЕК ВИСОКОВОЛЬТНІ МЕРЕЖІ»</w:t>
      </w:r>
      <w:r w:rsidR="009D1CF4" w:rsidRPr="00294A6F">
        <w:rPr>
          <w:rFonts w:ascii="Times New Roman" w:hAnsi="Times New Roman" w:cs="Times New Roman"/>
          <w:sz w:val="24"/>
          <w:szCs w:val="24"/>
          <w:lang w:val="uk-UA"/>
        </w:rPr>
        <w:t>,</w:t>
      </w:r>
      <w:r w:rsidR="009D1CF4" w:rsidRPr="00294A6F">
        <w:rPr>
          <w:rFonts w:ascii="Times New Roman" w:hAnsi="Times New Roman" w:cs="Times New Roman"/>
          <w:bCs/>
          <w:sz w:val="24"/>
          <w:szCs w:val="24"/>
          <w:lang w:val="uk-UA"/>
        </w:rPr>
        <w:t xml:space="preserve"> поста </w:t>
      </w:r>
      <w:proofErr w:type="spellStart"/>
      <w:r w:rsidR="009D1CF4" w:rsidRPr="00294A6F">
        <w:rPr>
          <w:rFonts w:ascii="Times New Roman" w:hAnsi="Times New Roman" w:cs="Times New Roman"/>
          <w:bCs/>
          <w:sz w:val="24"/>
          <w:szCs w:val="24"/>
          <w:lang w:val="uk-UA"/>
        </w:rPr>
        <w:t>електроцентралізації</w:t>
      </w:r>
      <w:proofErr w:type="spellEnd"/>
      <w:r w:rsidR="009D1CF4" w:rsidRPr="00294A6F">
        <w:rPr>
          <w:rFonts w:ascii="Times New Roman" w:hAnsi="Times New Roman" w:cs="Times New Roman"/>
          <w:bCs/>
          <w:sz w:val="24"/>
          <w:szCs w:val="24"/>
          <w:lang w:val="uk-UA"/>
        </w:rPr>
        <w:t xml:space="preserve">, залізничних колій працівникам ПрАТ «ДТЕК </w:t>
      </w:r>
      <w:r w:rsidR="009D1CF4" w:rsidRPr="00294A6F">
        <w:rPr>
          <w:rFonts w:ascii="Times New Roman" w:hAnsi="Times New Roman" w:cs="Times New Roman"/>
          <w:sz w:val="24"/>
          <w:szCs w:val="24"/>
          <w:lang w:val="uk-UA"/>
        </w:rPr>
        <w:t>ПАВЛОГРАДВУГІЛЛЯ</w:t>
      </w:r>
      <w:r w:rsidR="009D1CF4" w:rsidRPr="00294A6F">
        <w:rPr>
          <w:rFonts w:ascii="Times New Roman" w:hAnsi="Times New Roman" w:cs="Times New Roman"/>
          <w:bCs/>
          <w:sz w:val="24"/>
          <w:szCs w:val="24"/>
          <w:lang w:val="uk-UA"/>
        </w:rPr>
        <w:t>», право прокладання та експлуатації ліній електропередачі, зв’язку,  трубопроводів, інших ліній комунікацій для Продавця</w:t>
      </w:r>
      <w:r w:rsidR="00AE20BE" w:rsidRPr="00294A6F">
        <w:rPr>
          <w:rFonts w:ascii="Times New Roman" w:hAnsi="Times New Roman" w:cs="Times New Roman"/>
          <w:sz w:val="24"/>
          <w:szCs w:val="24"/>
          <w:lang w:val="uk-UA"/>
        </w:rPr>
        <w:t>.</w:t>
      </w:r>
    </w:p>
    <w:p w14:paraId="4AE68FAA" w14:textId="4F946E27" w:rsidR="009D1CF4" w:rsidRPr="003E7869" w:rsidRDefault="009D1CF4" w:rsidP="009D1CF4">
      <w:pPr>
        <w:spacing w:before="120" w:after="120"/>
        <w:jc w:val="both"/>
        <w:rPr>
          <w:rFonts w:ascii="Times New Roman" w:hAnsi="Times New Roman" w:cs="Times New Roman"/>
          <w:sz w:val="24"/>
          <w:szCs w:val="24"/>
          <w:lang w:val="uk-UA"/>
        </w:rPr>
      </w:pPr>
      <w:r>
        <w:rPr>
          <w:rFonts w:ascii="Times New Roman" w:hAnsi="Times New Roman" w:cs="Times New Roman"/>
          <w:sz w:val="24"/>
          <w:szCs w:val="24"/>
          <w:lang w:val="uk-UA"/>
        </w:rPr>
        <w:t>7.9.1</w:t>
      </w:r>
      <w:r w:rsidRPr="003E7869">
        <w:rPr>
          <w:rFonts w:ascii="Times New Roman" w:hAnsi="Times New Roman" w:cs="Times New Roman"/>
          <w:sz w:val="24"/>
          <w:szCs w:val="24"/>
          <w:lang w:val="uk-UA"/>
        </w:rPr>
        <w:t>.</w:t>
      </w:r>
      <w:r>
        <w:rPr>
          <w:rFonts w:ascii="Times New Roman" w:hAnsi="Times New Roman" w:cs="Times New Roman"/>
          <w:sz w:val="24"/>
          <w:szCs w:val="24"/>
          <w:lang w:val="uk-UA"/>
        </w:rPr>
        <w:t>1.</w:t>
      </w:r>
      <w:r w:rsidRPr="003E7869">
        <w:rPr>
          <w:rFonts w:ascii="Times New Roman" w:hAnsi="Times New Roman" w:cs="Times New Roman"/>
          <w:sz w:val="24"/>
          <w:szCs w:val="24"/>
          <w:lang w:val="uk-UA"/>
        </w:rPr>
        <w:t xml:space="preserve"> У випадку не виконання Покупцем умов зазначених в п.7.9.</w:t>
      </w:r>
      <w:r>
        <w:rPr>
          <w:rFonts w:ascii="Times New Roman" w:hAnsi="Times New Roman" w:cs="Times New Roman"/>
          <w:sz w:val="24"/>
          <w:szCs w:val="24"/>
          <w:lang w:val="uk-UA"/>
        </w:rPr>
        <w:t>1</w:t>
      </w:r>
      <w:r w:rsidRPr="003E7869">
        <w:rPr>
          <w:rFonts w:ascii="Times New Roman" w:hAnsi="Times New Roman" w:cs="Times New Roman"/>
          <w:sz w:val="24"/>
          <w:szCs w:val="24"/>
          <w:lang w:val="uk-UA"/>
        </w:rPr>
        <w:t xml:space="preserve">. цього Договору, Продавець складає відповідний акт із зазначенням строку усунення недоліків та/або перешкод. Даний акт є обов’язковим для виконання Покупцем. У випадку порушення термінів зазначених в акті, Покупець сплачує Продавцю штраф в розмірі </w:t>
      </w:r>
      <w:r>
        <w:rPr>
          <w:rFonts w:ascii="Times New Roman" w:hAnsi="Times New Roman" w:cs="Times New Roman"/>
          <w:sz w:val="24"/>
          <w:szCs w:val="24"/>
          <w:lang w:val="uk-UA"/>
        </w:rPr>
        <w:t xml:space="preserve">, передбаченому пунктом 5.3. цього Договору. </w:t>
      </w:r>
      <w:r w:rsidRPr="003E7869">
        <w:rPr>
          <w:rFonts w:ascii="Times New Roman" w:hAnsi="Times New Roman" w:cs="Times New Roman"/>
          <w:sz w:val="24"/>
          <w:szCs w:val="24"/>
          <w:lang w:val="uk-UA"/>
        </w:rPr>
        <w:t>. Сплата неустойки не звільняє Покупця від виконання обов’язків зазначених в акті.</w:t>
      </w:r>
    </w:p>
    <w:p w14:paraId="06AD3CDD" w14:textId="6FA5DDF5" w:rsidR="00AE20BE" w:rsidRPr="00294A6F" w:rsidRDefault="00AE20BE" w:rsidP="00F9526A">
      <w:pPr>
        <w:spacing w:before="120" w:after="120"/>
        <w:jc w:val="both"/>
        <w:rPr>
          <w:rFonts w:ascii="Times New Roman" w:hAnsi="Times New Roman" w:cs="Times New Roman"/>
          <w:sz w:val="24"/>
          <w:szCs w:val="24"/>
          <w:lang w:val="uk-UA"/>
        </w:rPr>
      </w:pPr>
      <w:r w:rsidRPr="00294A6F">
        <w:rPr>
          <w:rFonts w:ascii="Times New Roman" w:hAnsi="Times New Roman" w:cs="Times New Roman"/>
          <w:sz w:val="24"/>
          <w:szCs w:val="24"/>
          <w:lang w:val="uk-UA"/>
        </w:rPr>
        <w:t>7.9.</w:t>
      </w:r>
      <w:r w:rsidR="007E0A60" w:rsidRPr="00294A6F">
        <w:rPr>
          <w:rFonts w:ascii="Times New Roman" w:hAnsi="Times New Roman" w:cs="Times New Roman"/>
          <w:sz w:val="24"/>
          <w:szCs w:val="24"/>
          <w:lang w:val="uk-UA"/>
        </w:rPr>
        <w:t>2</w:t>
      </w:r>
      <w:r w:rsidRPr="00294A6F">
        <w:rPr>
          <w:rFonts w:ascii="Times New Roman" w:hAnsi="Times New Roman" w:cs="Times New Roman"/>
          <w:sz w:val="24"/>
          <w:szCs w:val="24"/>
          <w:lang w:val="uk-UA"/>
        </w:rPr>
        <w:t>. Здійснювати спостереження в межах зон постійного контролю за осіданням земної поверхні, станом полків перекриття усть, рівнем закладки стволів. Здійснювати контроль за вмістом метану в газовідвідних</w:t>
      </w:r>
      <w:r w:rsidR="0010716E" w:rsidRPr="00294A6F">
        <w:rPr>
          <w:rFonts w:ascii="Times New Roman" w:hAnsi="Times New Roman" w:cs="Times New Roman"/>
          <w:sz w:val="24"/>
          <w:szCs w:val="24"/>
          <w:lang w:val="uk-UA"/>
        </w:rPr>
        <w:t xml:space="preserve"> трубах, приміщеннях і </w:t>
      </w:r>
      <w:r w:rsidRPr="00294A6F">
        <w:rPr>
          <w:rFonts w:ascii="Times New Roman" w:hAnsi="Times New Roman" w:cs="Times New Roman"/>
          <w:sz w:val="24"/>
          <w:szCs w:val="24"/>
          <w:lang w:val="uk-UA"/>
        </w:rPr>
        <w:t xml:space="preserve"> </w:t>
      </w:r>
      <w:r w:rsidR="0010716E" w:rsidRPr="00294A6F">
        <w:rPr>
          <w:rFonts w:ascii="Times New Roman" w:hAnsi="Times New Roman" w:cs="Times New Roman"/>
          <w:sz w:val="24"/>
          <w:szCs w:val="24"/>
          <w:lang w:val="uk-UA"/>
        </w:rPr>
        <w:t>ґрунтовому повітрі в межах загрозливих зон (власними силами або за дорученням силами спеціалізованої організації). Здійснювати моніторинг за підйомом рівня і зміною фізико-хімічного складу шахтних вод під час затоплення гірничих виробок через водовідливну свердловину, яка тимчасово зберігається та підлягає ліквідуванню після повного за</w:t>
      </w:r>
      <w:r w:rsidR="0076781C" w:rsidRPr="00294A6F">
        <w:rPr>
          <w:rFonts w:ascii="Times New Roman" w:hAnsi="Times New Roman" w:cs="Times New Roman"/>
          <w:sz w:val="24"/>
          <w:szCs w:val="24"/>
          <w:lang w:val="uk-UA"/>
        </w:rPr>
        <w:t>топлення шахти. Також, Покупцю</w:t>
      </w:r>
      <w:r w:rsidR="0010716E" w:rsidRPr="00294A6F">
        <w:rPr>
          <w:rFonts w:ascii="Times New Roman" w:hAnsi="Times New Roman" w:cs="Times New Roman"/>
          <w:sz w:val="24"/>
          <w:szCs w:val="24"/>
          <w:lang w:val="uk-UA"/>
        </w:rPr>
        <w:t xml:space="preserve"> переходять зобов’язання щодо рекультивації та озелененню земельної ділянки промислового майданчика шахти ім. </w:t>
      </w:r>
      <w:proofErr w:type="spellStart"/>
      <w:r w:rsidR="0010716E" w:rsidRPr="00294A6F">
        <w:rPr>
          <w:rFonts w:ascii="Times New Roman" w:hAnsi="Times New Roman" w:cs="Times New Roman"/>
          <w:sz w:val="24"/>
          <w:szCs w:val="24"/>
          <w:lang w:val="uk-UA"/>
        </w:rPr>
        <w:t>М.І.Сташкова</w:t>
      </w:r>
      <w:proofErr w:type="spellEnd"/>
      <w:r w:rsidR="0010716E" w:rsidRPr="00294A6F">
        <w:rPr>
          <w:rFonts w:ascii="Times New Roman" w:hAnsi="Times New Roman" w:cs="Times New Roman"/>
          <w:sz w:val="24"/>
          <w:szCs w:val="24"/>
          <w:lang w:val="uk-UA"/>
        </w:rPr>
        <w:t>.</w:t>
      </w:r>
    </w:p>
    <w:p w14:paraId="0D3D8E1D" w14:textId="30E40D80" w:rsidR="00F9526A" w:rsidRDefault="007E0A60" w:rsidP="00F9526A">
      <w:pPr>
        <w:jc w:val="both"/>
        <w:rPr>
          <w:rFonts w:ascii="Times New Roman" w:hAnsi="Times New Roman" w:cs="Times New Roman"/>
          <w:sz w:val="24"/>
          <w:szCs w:val="24"/>
          <w:lang w:val="uk-UA"/>
        </w:rPr>
      </w:pPr>
      <w:r>
        <w:rPr>
          <w:rFonts w:ascii="Times New Roman" w:hAnsi="Times New Roman" w:cs="Times New Roman"/>
          <w:sz w:val="24"/>
          <w:szCs w:val="24"/>
          <w:lang w:val="uk-UA"/>
        </w:rPr>
        <w:t>7.9.</w:t>
      </w:r>
      <w:r w:rsidR="009D1CF4">
        <w:rPr>
          <w:rFonts w:ascii="Times New Roman" w:hAnsi="Times New Roman" w:cs="Times New Roman"/>
          <w:sz w:val="24"/>
          <w:szCs w:val="24"/>
          <w:lang w:val="uk-UA"/>
        </w:rPr>
        <w:t>2</w:t>
      </w:r>
      <w:r w:rsidR="00E05E99">
        <w:rPr>
          <w:rFonts w:ascii="Times New Roman" w:hAnsi="Times New Roman" w:cs="Times New Roman"/>
          <w:sz w:val="24"/>
          <w:szCs w:val="24"/>
          <w:lang w:val="uk-UA"/>
        </w:rPr>
        <w:t>.</w:t>
      </w:r>
      <w:r w:rsidR="009D1CF4">
        <w:rPr>
          <w:rFonts w:ascii="Times New Roman" w:hAnsi="Times New Roman" w:cs="Times New Roman"/>
          <w:sz w:val="24"/>
          <w:szCs w:val="24"/>
          <w:lang w:val="uk-UA"/>
        </w:rPr>
        <w:t>1</w:t>
      </w:r>
      <w:r w:rsidR="00F9526A" w:rsidRPr="003E7869">
        <w:rPr>
          <w:rFonts w:ascii="Times New Roman" w:hAnsi="Times New Roman" w:cs="Times New Roman"/>
          <w:sz w:val="24"/>
          <w:szCs w:val="24"/>
          <w:lang w:val="uk-UA"/>
        </w:rPr>
        <w:t xml:space="preserve"> У випадку не виконання Покупцем умов зазначених в п.7.</w:t>
      </w:r>
      <w:r w:rsidR="003E7869">
        <w:rPr>
          <w:rFonts w:ascii="Times New Roman" w:hAnsi="Times New Roman" w:cs="Times New Roman"/>
          <w:sz w:val="24"/>
          <w:szCs w:val="24"/>
          <w:lang w:val="uk-UA"/>
        </w:rPr>
        <w:t>9.</w:t>
      </w:r>
      <w:r>
        <w:rPr>
          <w:rFonts w:ascii="Times New Roman" w:hAnsi="Times New Roman" w:cs="Times New Roman"/>
          <w:sz w:val="24"/>
          <w:szCs w:val="24"/>
          <w:lang w:val="uk-UA"/>
        </w:rPr>
        <w:t>2</w:t>
      </w:r>
      <w:r w:rsidR="00F9526A" w:rsidRPr="003E7869">
        <w:rPr>
          <w:rFonts w:ascii="Times New Roman" w:hAnsi="Times New Roman" w:cs="Times New Roman"/>
          <w:sz w:val="24"/>
          <w:szCs w:val="24"/>
          <w:lang w:val="uk-UA"/>
        </w:rPr>
        <w:t>. цього Договору, Продавець складає відповідний акт із зазначенням строку усунення недоліків та/або перешкод. Даний акт є обов’язковим для виконання Покупцем. У випадку порушення термінів зазначених в акті, Покупець сплачує Продавцю штраф в розмірі 5% від ціни вказаної в п.2.1. цього Договору, у випадку якщо порушення буде  понад 10 (десяти) календарних днів, то Покупець, починаючи з 11 (одинадцятого) дня, додатково сплачує Продавцю неустойку в розмірі 0,5% від ціни вказаної в п.2.1. Договору, за кожен день прострочки. Сплата неустойки не звільняє Покупця від виконання обов’язків зазначених в акті.</w:t>
      </w:r>
    </w:p>
    <w:p w14:paraId="274B1326" w14:textId="2867D625" w:rsidR="000774F9" w:rsidRPr="00294A6F" w:rsidRDefault="009D1CF4" w:rsidP="00F9526A">
      <w:pPr>
        <w:jc w:val="both"/>
        <w:rPr>
          <w:rFonts w:ascii="Times New Roman" w:hAnsi="Times New Roman" w:cs="Times New Roman"/>
          <w:sz w:val="24"/>
          <w:szCs w:val="24"/>
          <w:lang w:val="uk-UA"/>
        </w:rPr>
      </w:pPr>
      <w:r w:rsidRPr="00294A6F">
        <w:rPr>
          <w:rFonts w:ascii="Times New Roman" w:hAnsi="Times New Roman" w:cs="Times New Roman"/>
          <w:sz w:val="24"/>
          <w:szCs w:val="24"/>
          <w:lang w:val="uk-UA"/>
        </w:rPr>
        <w:t xml:space="preserve">7.9.3. Забезпечити право Продавцю на демонтаж обладнання, яке знаходиться у будівлі </w:t>
      </w:r>
      <w:proofErr w:type="spellStart"/>
      <w:r w:rsidRPr="00294A6F">
        <w:rPr>
          <w:rFonts w:ascii="Times New Roman" w:hAnsi="Times New Roman" w:cs="Times New Roman"/>
          <w:sz w:val="24"/>
          <w:szCs w:val="24"/>
          <w:lang w:val="uk-UA"/>
        </w:rPr>
        <w:t>техкомплекса</w:t>
      </w:r>
      <w:proofErr w:type="spellEnd"/>
      <w:r w:rsidRPr="00294A6F">
        <w:rPr>
          <w:rFonts w:ascii="Times New Roman" w:hAnsi="Times New Roman" w:cs="Times New Roman"/>
          <w:sz w:val="24"/>
          <w:szCs w:val="24"/>
          <w:lang w:val="uk-UA"/>
        </w:rPr>
        <w:t xml:space="preserve"> (приміщення чергової по станції), до завершення терміну реалізації технічних рішень по </w:t>
      </w:r>
      <w:r w:rsidR="000774F9" w:rsidRPr="00294A6F">
        <w:rPr>
          <w:rFonts w:ascii="Times New Roman" w:hAnsi="Times New Roman" w:cs="Times New Roman"/>
          <w:sz w:val="24"/>
          <w:szCs w:val="24"/>
          <w:lang w:val="uk-UA"/>
        </w:rPr>
        <w:t>реконструкції цих об’єктів.</w:t>
      </w:r>
    </w:p>
    <w:p w14:paraId="445F40D6" w14:textId="77777777" w:rsidR="000774F9" w:rsidRPr="00294A6F" w:rsidRDefault="000774F9" w:rsidP="000774F9">
      <w:pPr>
        <w:jc w:val="both"/>
        <w:rPr>
          <w:rFonts w:ascii="Times New Roman" w:hAnsi="Times New Roman" w:cs="Times New Roman"/>
          <w:sz w:val="24"/>
          <w:szCs w:val="24"/>
          <w:lang w:val="uk-UA"/>
        </w:rPr>
      </w:pPr>
      <w:r w:rsidRPr="00294A6F">
        <w:rPr>
          <w:rFonts w:ascii="Times New Roman" w:hAnsi="Times New Roman" w:cs="Times New Roman"/>
          <w:sz w:val="24"/>
          <w:szCs w:val="24"/>
          <w:lang w:val="uk-UA"/>
        </w:rPr>
        <w:t>7.9.3.1. У випадку не виконання Покупцем умов зазначених в п.7.9.3. цього Договору, Продавець складає відповідний акт із зазначенням строку усунення недоліків та/або перешкод. Даний акт є обов’язковим для виконання Покупцем. У випадку порушення термінів зазначених в акті, Покупець сплачує Продавцю штраф в розмірі 5% від ціни вказаної в п.2.1. цього Договору, у випадку якщо порушення буде  понад 10 (десяти) календарних днів, то Покупець, починаючи з 11 (одинадцятого) дня, додатково сплачує Продавцю неустойку в розмірі 0,5% від ціни вказаної в п.2.1. Договору, за кожен день прострочки. Сплата неустойки не звільняє Покупця від виконання обов’язків зазначених в акті.</w:t>
      </w:r>
    </w:p>
    <w:p w14:paraId="420B94EF" w14:textId="15472E22" w:rsidR="00463F6F" w:rsidRPr="003E7869" w:rsidRDefault="000774F9" w:rsidP="000774F9">
      <w:pPr>
        <w:jc w:val="both"/>
        <w:rPr>
          <w:rFonts w:ascii="Times New Roman" w:hAnsi="Times New Roman" w:cs="Times New Roman"/>
          <w:bCs/>
          <w:iCs/>
          <w:sz w:val="24"/>
          <w:szCs w:val="24"/>
          <w:lang w:val="uk-UA"/>
        </w:rPr>
      </w:pPr>
      <w:r>
        <w:rPr>
          <w:rFonts w:ascii="Times New Roman" w:hAnsi="Times New Roman" w:cs="Times New Roman"/>
          <w:color w:val="FF0000"/>
          <w:sz w:val="24"/>
          <w:szCs w:val="24"/>
          <w:lang w:val="uk-UA"/>
        </w:rPr>
        <w:t xml:space="preserve"> </w:t>
      </w:r>
      <w:r w:rsidR="00585A11" w:rsidRPr="003E7869">
        <w:rPr>
          <w:rFonts w:ascii="Times New Roman" w:hAnsi="Times New Roman" w:cs="Times New Roman"/>
          <w:bCs/>
          <w:iCs/>
          <w:sz w:val="24"/>
          <w:szCs w:val="24"/>
          <w:lang w:val="uk-UA"/>
        </w:rPr>
        <w:t>7</w:t>
      </w:r>
      <w:r w:rsidR="00AA58E5" w:rsidRPr="003E7869">
        <w:rPr>
          <w:rFonts w:ascii="Times New Roman" w:hAnsi="Times New Roman" w:cs="Times New Roman"/>
          <w:bCs/>
          <w:iCs/>
          <w:sz w:val="24"/>
          <w:szCs w:val="24"/>
          <w:lang w:val="uk-UA"/>
        </w:rPr>
        <w:t>.1</w:t>
      </w:r>
      <w:r w:rsidR="00F9526A" w:rsidRPr="003E7869">
        <w:rPr>
          <w:rFonts w:ascii="Times New Roman" w:hAnsi="Times New Roman" w:cs="Times New Roman"/>
          <w:bCs/>
          <w:iCs/>
          <w:sz w:val="24"/>
          <w:szCs w:val="24"/>
          <w:lang w:val="uk-UA"/>
        </w:rPr>
        <w:t>0</w:t>
      </w:r>
      <w:r w:rsidR="00585A11" w:rsidRPr="003E7869">
        <w:rPr>
          <w:rFonts w:ascii="Times New Roman" w:hAnsi="Times New Roman" w:cs="Times New Roman"/>
          <w:bCs/>
          <w:iCs/>
          <w:sz w:val="24"/>
          <w:szCs w:val="24"/>
          <w:lang w:val="uk-UA"/>
        </w:rPr>
        <w:t xml:space="preserve">. </w:t>
      </w:r>
      <w:r w:rsidR="00463F6F" w:rsidRPr="003E7869">
        <w:rPr>
          <w:rFonts w:ascii="Times New Roman" w:hAnsi="Times New Roman" w:cs="Times New Roman"/>
          <w:bCs/>
          <w:iCs/>
          <w:sz w:val="24"/>
          <w:szCs w:val="24"/>
          <w:lang w:val="uk-UA"/>
        </w:rPr>
        <w:t>Всі витрати, пов’язані з нотаріальним посвідченням та оформлення цього договору, в тому числі збір на обов'язкове державне пенсійне страхування з операцій купівлі-продажу нерухомого майна сплачує Покупець.</w:t>
      </w:r>
    </w:p>
    <w:p w14:paraId="515D67EB" w14:textId="77777777" w:rsidR="003C222F" w:rsidRPr="003E7869" w:rsidRDefault="00585A11" w:rsidP="00585A11">
      <w:pPr>
        <w:spacing w:before="120" w:after="120" w:line="240" w:lineRule="auto"/>
        <w:jc w:val="both"/>
        <w:rPr>
          <w:rFonts w:ascii="Times New Roman" w:hAnsi="Times New Roman" w:cs="Times New Roman"/>
          <w:bCs/>
          <w:sz w:val="24"/>
          <w:szCs w:val="24"/>
          <w:lang w:val="uk-UA"/>
        </w:rPr>
      </w:pPr>
      <w:r w:rsidRPr="003E7869">
        <w:rPr>
          <w:rFonts w:ascii="Times New Roman" w:hAnsi="Times New Roman" w:cs="Times New Roman"/>
          <w:bCs/>
          <w:sz w:val="24"/>
          <w:szCs w:val="24"/>
          <w:lang w:val="uk-UA"/>
        </w:rPr>
        <w:t xml:space="preserve">7.11. </w:t>
      </w:r>
      <w:r w:rsidR="003C222F" w:rsidRPr="003E7869">
        <w:rPr>
          <w:rFonts w:ascii="Times New Roman" w:hAnsi="Times New Roman" w:cs="Times New Roman"/>
          <w:bCs/>
          <w:sz w:val="24"/>
          <w:szCs w:val="24"/>
          <w:lang w:val="uk-UA"/>
        </w:rPr>
        <w:t>Цей Договір складено у трьох примірниках, один з яких призначається для зберігання у справах нотаріальної контори, а інші видаються Сторонам по Договору.</w:t>
      </w:r>
    </w:p>
    <w:p w14:paraId="07688D13" w14:textId="77777777" w:rsidR="0074706B" w:rsidRPr="003E7869" w:rsidRDefault="0074706B" w:rsidP="0074706B">
      <w:pPr>
        <w:pStyle w:val="ac"/>
        <w:ind w:firstLine="705"/>
        <w:jc w:val="center"/>
        <w:rPr>
          <w:rFonts w:ascii="Times New Roman" w:eastAsia="Arial Unicode MS" w:hAnsi="Times New Roman" w:cs="Times New Roman"/>
          <w:b/>
          <w:kern w:val="2"/>
          <w:sz w:val="24"/>
          <w:szCs w:val="24"/>
        </w:rPr>
      </w:pPr>
      <w:r w:rsidRPr="003E7869">
        <w:rPr>
          <w:rFonts w:ascii="Times New Roman" w:eastAsia="Arial Unicode MS" w:hAnsi="Times New Roman" w:cs="Times New Roman"/>
          <w:b/>
          <w:kern w:val="2"/>
          <w:sz w:val="24"/>
          <w:szCs w:val="24"/>
          <w:lang w:val="uk-UA"/>
        </w:rPr>
        <w:t>8</w:t>
      </w:r>
      <w:r w:rsidRPr="003E7869">
        <w:rPr>
          <w:rFonts w:ascii="Times New Roman" w:eastAsia="Arial Unicode MS" w:hAnsi="Times New Roman" w:cs="Times New Roman"/>
          <w:b/>
          <w:kern w:val="2"/>
          <w:sz w:val="24"/>
          <w:szCs w:val="24"/>
        </w:rPr>
        <w:t>. ДОДАТКИ ДО ДОГОВОРУ</w:t>
      </w:r>
    </w:p>
    <w:p w14:paraId="50F8B831" w14:textId="77777777" w:rsidR="0074706B" w:rsidRPr="003E7869" w:rsidRDefault="0074706B" w:rsidP="00B251AA">
      <w:pPr>
        <w:pStyle w:val="ac"/>
        <w:jc w:val="both"/>
        <w:rPr>
          <w:rFonts w:ascii="Times New Roman" w:hAnsi="Times New Roman" w:cs="Times New Roman"/>
          <w:bCs/>
          <w:sz w:val="24"/>
          <w:szCs w:val="24"/>
          <w:lang w:val="uk-UA"/>
        </w:rPr>
      </w:pPr>
      <w:proofErr w:type="spellStart"/>
      <w:r w:rsidRPr="003E7869">
        <w:rPr>
          <w:rFonts w:ascii="Times New Roman" w:eastAsia="Arial Unicode MS" w:hAnsi="Times New Roman" w:cs="Times New Roman"/>
          <w:bCs/>
          <w:kern w:val="2"/>
          <w:sz w:val="24"/>
          <w:szCs w:val="24"/>
        </w:rPr>
        <w:t>Невід’ємними</w:t>
      </w:r>
      <w:proofErr w:type="spellEnd"/>
      <w:r w:rsidRPr="003E7869">
        <w:rPr>
          <w:rFonts w:ascii="Times New Roman" w:eastAsia="Arial Unicode MS" w:hAnsi="Times New Roman" w:cs="Times New Roman"/>
          <w:bCs/>
          <w:kern w:val="2"/>
          <w:sz w:val="24"/>
          <w:szCs w:val="24"/>
        </w:rPr>
        <w:t xml:space="preserve"> </w:t>
      </w:r>
      <w:proofErr w:type="spellStart"/>
      <w:r w:rsidRPr="003E7869">
        <w:rPr>
          <w:rFonts w:ascii="Times New Roman" w:eastAsia="Arial Unicode MS" w:hAnsi="Times New Roman" w:cs="Times New Roman"/>
          <w:bCs/>
          <w:kern w:val="2"/>
          <w:sz w:val="24"/>
          <w:szCs w:val="24"/>
        </w:rPr>
        <w:t>частинами</w:t>
      </w:r>
      <w:proofErr w:type="spellEnd"/>
      <w:r w:rsidRPr="003E7869">
        <w:rPr>
          <w:rFonts w:ascii="Times New Roman" w:eastAsia="Arial Unicode MS" w:hAnsi="Times New Roman" w:cs="Times New Roman"/>
          <w:bCs/>
          <w:kern w:val="2"/>
          <w:sz w:val="24"/>
          <w:szCs w:val="24"/>
        </w:rPr>
        <w:t xml:space="preserve"> </w:t>
      </w:r>
      <w:proofErr w:type="spellStart"/>
      <w:r w:rsidRPr="003E7869">
        <w:rPr>
          <w:rFonts w:ascii="Times New Roman" w:eastAsia="Arial Unicode MS" w:hAnsi="Times New Roman" w:cs="Times New Roman"/>
          <w:bCs/>
          <w:kern w:val="2"/>
          <w:sz w:val="24"/>
          <w:szCs w:val="24"/>
        </w:rPr>
        <w:t>цього</w:t>
      </w:r>
      <w:proofErr w:type="spellEnd"/>
      <w:r w:rsidRPr="003E7869">
        <w:rPr>
          <w:rFonts w:ascii="Times New Roman" w:eastAsia="Arial Unicode MS" w:hAnsi="Times New Roman" w:cs="Times New Roman"/>
          <w:bCs/>
          <w:kern w:val="2"/>
          <w:sz w:val="24"/>
          <w:szCs w:val="24"/>
        </w:rPr>
        <w:t xml:space="preserve"> Договору, є:</w:t>
      </w:r>
      <w:r w:rsidRPr="003E7869">
        <w:rPr>
          <w:rFonts w:ascii="Times New Roman" w:eastAsia="Arial Unicode MS" w:hAnsi="Times New Roman" w:cs="Times New Roman"/>
          <w:bCs/>
          <w:kern w:val="2"/>
          <w:sz w:val="24"/>
          <w:szCs w:val="24"/>
          <w:lang w:val="uk-UA"/>
        </w:rPr>
        <w:t xml:space="preserve"> </w:t>
      </w:r>
      <w:proofErr w:type="spellStart"/>
      <w:r w:rsidRPr="003E7869">
        <w:rPr>
          <w:rFonts w:ascii="Times New Roman" w:eastAsia="Arial Unicode MS" w:hAnsi="Times New Roman" w:cs="Times New Roman"/>
          <w:bCs/>
          <w:kern w:val="2"/>
          <w:sz w:val="24"/>
          <w:szCs w:val="24"/>
        </w:rPr>
        <w:t>Додаток</w:t>
      </w:r>
      <w:proofErr w:type="spellEnd"/>
      <w:r w:rsidRPr="003E7869">
        <w:rPr>
          <w:rFonts w:ascii="Times New Roman" w:eastAsia="Arial Unicode MS" w:hAnsi="Times New Roman" w:cs="Times New Roman"/>
          <w:bCs/>
          <w:kern w:val="2"/>
          <w:sz w:val="24"/>
          <w:szCs w:val="24"/>
        </w:rPr>
        <w:t xml:space="preserve"> №</w:t>
      </w:r>
      <w:r w:rsidR="00B251AA" w:rsidRPr="003E7869">
        <w:rPr>
          <w:rFonts w:ascii="Times New Roman" w:eastAsia="Arial Unicode MS" w:hAnsi="Times New Roman" w:cs="Times New Roman"/>
          <w:bCs/>
          <w:kern w:val="2"/>
          <w:sz w:val="24"/>
          <w:szCs w:val="24"/>
          <w:lang w:val="uk-UA"/>
        </w:rPr>
        <w:t xml:space="preserve"> </w:t>
      </w:r>
      <w:r w:rsidRPr="003E7869">
        <w:rPr>
          <w:rFonts w:ascii="Times New Roman" w:eastAsia="Arial Unicode MS" w:hAnsi="Times New Roman" w:cs="Times New Roman"/>
          <w:bCs/>
          <w:kern w:val="2"/>
          <w:sz w:val="24"/>
          <w:szCs w:val="24"/>
          <w:lang w:val="uk-UA"/>
        </w:rPr>
        <w:t>1</w:t>
      </w:r>
      <w:r w:rsidRPr="003E7869">
        <w:rPr>
          <w:rFonts w:ascii="Times New Roman" w:eastAsia="Arial Unicode MS" w:hAnsi="Times New Roman" w:cs="Times New Roman"/>
          <w:bCs/>
          <w:kern w:val="2"/>
          <w:sz w:val="24"/>
          <w:szCs w:val="24"/>
        </w:rPr>
        <w:t xml:space="preserve">. </w:t>
      </w:r>
      <w:proofErr w:type="spellStart"/>
      <w:r w:rsidRPr="003E7869">
        <w:rPr>
          <w:rFonts w:ascii="Times New Roman" w:eastAsia="Arial Unicode MS" w:hAnsi="Times New Roman" w:cs="Times New Roman"/>
          <w:bCs/>
          <w:kern w:val="2"/>
          <w:sz w:val="24"/>
          <w:szCs w:val="24"/>
        </w:rPr>
        <w:t>Зразок</w:t>
      </w:r>
      <w:proofErr w:type="spellEnd"/>
      <w:r w:rsidRPr="003E7869">
        <w:rPr>
          <w:rFonts w:ascii="Times New Roman" w:eastAsia="Arial Unicode MS" w:hAnsi="Times New Roman" w:cs="Times New Roman"/>
          <w:bCs/>
          <w:kern w:val="2"/>
          <w:sz w:val="24"/>
          <w:szCs w:val="24"/>
        </w:rPr>
        <w:t xml:space="preserve"> Акту </w:t>
      </w:r>
      <w:proofErr w:type="spellStart"/>
      <w:r w:rsidRPr="003E7869">
        <w:rPr>
          <w:rFonts w:ascii="Times New Roman" w:eastAsia="Arial Unicode MS" w:hAnsi="Times New Roman" w:cs="Times New Roman"/>
          <w:bCs/>
          <w:kern w:val="2"/>
          <w:sz w:val="24"/>
          <w:szCs w:val="24"/>
        </w:rPr>
        <w:t>приймання-передачі</w:t>
      </w:r>
      <w:proofErr w:type="spellEnd"/>
      <w:r w:rsidRPr="003E7869">
        <w:rPr>
          <w:rFonts w:ascii="Times New Roman" w:eastAsia="Arial Unicode MS" w:hAnsi="Times New Roman" w:cs="Times New Roman"/>
          <w:bCs/>
          <w:kern w:val="2"/>
          <w:sz w:val="24"/>
          <w:szCs w:val="24"/>
        </w:rPr>
        <w:t xml:space="preserve"> </w:t>
      </w:r>
      <w:proofErr w:type="spellStart"/>
      <w:r w:rsidRPr="003E7869">
        <w:rPr>
          <w:rFonts w:ascii="Times New Roman" w:eastAsia="Arial Unicode MS" w:hAnsi="Times New Roman" w:cs="Times New Roman"/>
          <w:bCs/>
          <w:kern w:val="2"/>
          <w:sz w:val="24"/>
          <w:szCs w:val="24"/>
        </w:rPr>
        <w:t>Нерухомого</w:t>
      </w:r>
      <w:proofErr w:type="spellEnd"/>
      <w:r w:rsidRPr="003E7869">
        <w:rPr>
          <w:rFonts w:ascii="Times New Roman" w:eastAsia="Arial Unicode MS" w:hAnsi="Times New Roman" w:cs="Times New Roman"/>
          <w:bCs/>
          <w:kern w:val="2"/>
          <w:sz w:val="24"/>
          <w:szCs w:val="24"/>
        </w:rPr>
        <w:t xml:space="preserve"> майна.</w:t>
      </w:r>
    </w:p>
    <w:p w14:paraId="70BF02AB" w14:textId="77777777" w:rsidR="007F6223" w:rsidRPr="003E7869" w:rsidRDefault="0074706B" w:rsidP="0074706B">
      <w:pPr>
        <w:spacing w:before="120" w:after="120" w:line="240" w:lineRule="auto"/>
        <w:ind w:left="360"/>
        <w:jc w:val="center"/>
        <w:rPr>
          <w:rFonts w:ascii="Times New Roman" w:hAnsi="Times New Roman" w:cs="Times New Roman"/>
          <w:b/>
          <w:sz w:val="24"/>
          <w:szCs w:val="24"/>
          <w:lang w:val="uk-UA"/>
        </w:rPr>
      </w:pPr>
      <w:r w:rsidRPr="003E7869">
        <w:rPr>
          <w:rFonts w:ascii="Times New Roman" w:hAnsi="Times New Roman" w:cs="Times New Roman"/>
          <w:b/>
          <w:sz w:val="24"/>
          <w:szCs w:val="24"/>
          <w:lang w:val="uk-UA"/>
        </w:rPr>
        <w:t xml:space="preserve">9. </w:t>
      </w:r>
      <w:r w:rsidR="007F6223" w:rsidRPr="003E7869">
        <w:rPr>
          <w:rFonts w:ascii="Times New Roman" w:hAnsi="Times New Roman" w:cs="Times New Roman"/>
          <w:b/>
          <w:sz w:val="24"/>
          <w:szCs w:val="24"/>
          <w:lang w:val="uk-UA"/>
        </w:rPr>
        <w:t>РЕКВІЗИТИ ТА ПІДПИСИ СТОРІН</w:t>
      </w:r>
    </w:p>
    <w:tbl>
      <w:tblPr>
        <w:tblStyle w:val="ae"/>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5256"/>
      </w:tblGrid>
      <w:tr w:rsidR="0040424E" w:rsidRPr="00C64098" w14:paraId="559BC9D9" w14:textId="77777777" w:rsidTr="00363CA7">
        <w:tc>
          <w:tcPr>
            <w:tcW w:w="4956" w:type="dxa"/>
          </w:tcPr>
          <w:p w14:paraId="6AD65646" w14:textId="77777777" w:rsidR="0040424E" w:rsidRPr="003E7869" w:rsidRDefault="0040424E" w:rsidP="00363CA7">
            <w:pPr>
              <w:jc w:val="center"/>
              <w:rPr>
                <w:b/>
                <w:sz w:val="24"/>
                <w:szCs w:val="24"/>
                <w:lang w:val="uk-UA"/>
              </w:rPr>
            </w:pPr>
            <w:r w:rsidRPr="003E7869">
              <w:rPr>
                <w:b/>
                <w:sz w:val="24"/>
                <w:szCs w:val="24"/>
                <w:lang w:val="uk-UA"/>
              </w:rPr>
              <w:t>ПрАТ «ДТЕК ПАВЛОГРАДВУГІЛЛЯ»</w:t>
            </w:r>
          </w:p>
          <w:p w14:paraId="3BB8BAE2" w14:textId="77777777" w:rsidR="0040424E" w:rsidRPr="003E7869" w:rsidRDefault="0040424E" w:rsidP="0040424E">
            <w:pPr>
              <w:rPr>
                <w:b/>
                <w:sz w:val="24"/>
                <w:szCs w:val="24"/>
                <w:lang w:val="uk-UA"/>
              </w:rPr>
            </w:pPr>
          </w:p>
          <w:p w14:paraId="38E648E4" w14:textId="77777777" w:rsidR="0040424E" w:rsidRPr="003E7869" w:rsidRDefault="0040424E" w:rsidP="0040424E">
            <w:pPr>
              <w:rPr>
                <w:b/>
                <w:sz w:val="24"/>
                <w:szCs w:val="24"/>
                <w:lang w:val="uk-UA"/>
              </w:rPr>
            </w:pPr>
          </w:p>
          <w:p w14:paraId="75873608" w14:textId="77777777" w:rsidR="0040424E" w:rsidRPr="003E7869" w:rsidRDefault="0040424E" w:rsidP="0040424E">
            <w:pPr>
              <w:rPr>
                <w:sz w:val="24"/>
                <w:szCs w:val="24"/>
                <w:lang w:val="uk-UA"/>
              </w:rPr>
            </w:pPr>
            <w:r w:rsidRPr="003E7869">
              <w:rPr>
                <w:sz w:val="24"/>
                <w:szCs w:val="24"/>
                <w:lang w:val="uk-UA"/>
              </w:rPr>
              <w:t xml:space="preserve">51400, Україна, Дніпропетровська обл., </w:t>
            </w:r>
            <w:r w:rsidR="00201F4F" w:rsidRPr="003E7869">
              <w:rPr>
                <w:sz w:val="24"/>
                <w:szCs w:val="24"/>
                <w:lang w:val="uk-UA"/>
              </w:rPr>
              <w:t xml:space="preserve">               </w:t>
            </w:r>
            <w:r w:rsidRPr="003E7869">
              <w:rPr>
                <w:sz w:val="24"/>
                <w:szCs w:val="24"/>
                <w:lang w:val="uk-UA"/>
              </w:rPr>
              <w:t>м. Павлоград, вул. Соборна, 76</w:t>
            </w:r>
          </w:p>
          <w:p w14:paraId="6BE7928A" w14:textId="1DAE4DDF" w:rsidR="0064334D" w:rsidRPr="003E7869" w:rsidRDefault="0040424E" w:rsidP="0040424E">
            <w:pPr>
              <w:rPr>
                <w:sz w:val="24"/>
                <w:szCs w:val="24"/>
                <w:lang w:val="uk-UA"/>
              </w:rPr>
            </w:pPr>
            <w:r w:rsidRPr="003E7869">
              <w:rPr>
                <w:sz w:val="24"/>
                <w:szCs w:val="24"/>
                <w:lang w:val="uk-UA"/>
              </w:rPr>
              <w:t>ЄДРПОУ 00178353</w:t>
            </w:r>
          </w:p>
          <w:p w14:paraId="2DEDBC28" w14:textId="77777777" w:rsidR="0040424E" w:rsidRPr="003E7869" w:rsidRDefault="0040424E" w:rsidP="0040424E">
            <w:pPr>
              <w:rPr>
                <w:sz w:val="24"/>
                <w:szCs w:val="24"/>
                <w:lang w:val="uk-UA"/>
              </w:rPr>
            </w:pPr>
            <w:r w:rsidRPr="003E7869">
              <w:rPr>
                <w:sz w:val="24"/>
                <w:szCs w:val="24"/>
                <w:lang w:val="uk-UA"/>
              </w:rPr>
              <w:t>IBAN: UA763348510000026003962486548 в АО «ПУМБ»</w:t>
            </w:r>
          </w:p>
          <w:p w14:paraId="14582679" w14:textId="77777777" w:rsidR="0040424E" w:rsidRPr="003E7869" w:rsidRDefault="0040424E" w:rsidP="0040424E">
            <w:pPr>
              <w:rPr>
                <w:b/>
                <w:sz w:val="24"/>
                <w:szCs w:val="24"/>
                <w:lang w:val="uk-UA"/>
              </w:rPr>
            </w:pPr>
          </w:p>
          <w:p w14:paraId="14C89E91" w14:textId="77777777" w:rsidR="0040424E" w:rsidRPr="003E7869" w:rsidRDefault="0040424E" w:rsidP="0040424E">
            <w:pPr>
              <w:rPr>
                <w:b/>
                <w:sz w:val="24"/>
                <w:szCs w:val="24"/>
                <w:lang w:val="uk-UA"/>
              </w:rPr>
            </w:pPr>
          </w:p>
          <w:p w14:paraId="6F77D366" w14:textId="77777777" w:rsidR="0040424E" w:rsidRPr="003E7869" w:rsidRDefault="0040424E" w:rsidP="0040424E">
            <w:pPr>
              <w:rPr>
                <w:b/>
                <w:sz w:val="24"/>
                <w:szCs w:val="24"/>
                <w:lang w:val="uk-UA"/>
              </w:rPr>
            </w:pPr>
            <w:r w:rsidRPr="003E7869">
              <w:rPr>
                <w:sz w:val="24"/>
                <w:szCs w:val="24"/>
                <w:lang w:val="uk-UA"/>
              </w:rPr>
              <w:t>________________</w:t>
            </w:r>
            <w:r w:rsidRPr="003E7869">
              <w:rPr>
                <w:b/>
                <w:sz w:val="24"/>
                <w:szCs w:val="24"/>
                <w:lang w:val="uk-UA"/>
              </w:rPr>
              <w:t xml:space="preserve"> С.А. Воронін</w:t>
            </w:r>
          </w:p>
          <w:p w14:paraId="62F5EF22" w14:textId="77777777" w:rsidR="0040424E" w:rsidRPr="003E7869" w:rsidRDefault="0040424E" w:rsidP="0040424E">
            <w:pPr>
              <w:rPr>
                <w:b/>
                <w:sz w:val="24"/>
                <w:szCs w:val="24"/>
                <w:lang w:val="uk-UA"/>
              </w:rPr>
            </w:pPr>
          </w:p>
        </w:tc>
        <w:tc>
          <w:tcPr>
            <w:tcW w:w="4956" w:type="dxa"/>
          </w:tcPr>
          <w:p w14:paraId="0FE3C797" w14:textId="77777777" w:rsidR="0040424E" w:rsidRPr="003E7869" w:rsidRDefault="0040424E" w:rsidP="0040424E">
            <w:pPr>
              <w:rPr>
                <w:b/>
                <w:sz w:val="24"/>
                <w:szCs w:val="24"/>
                <w:lang w:val="uk-UA"/>
              </w:rPr>
            </w:pPr>
          </w:p>
          <w:p w14:paraId="306CB656" w14:textId="77777777" w:rsidR="0040424E" w:rsidRPr="003E7869" w:rsidRDefault="0095610B" w:rsidP="0040424E">
            <w:pPr>
              <w:jc w:val="both"/>
              <w:rPr>
                <w:b/>
                <w:sz w:val="24"/>
                <w:szCs w:val="24"/>
              </w:rPr>
            </w:pPr>
            <w:r w:rsidRPr="003E7869">
              <w:rPr>
                <w:b/>
                <w:sz w:val="24"/>
                <w:szCs w:val="24"/>
                <w:lang w:val="uk-UA"/>
              </w:rPr>
              <w:t>__________________________________________</w:t>
            </w:r>
          </w:p>
        </w:tc>
      </w:tr>
    </w:tbl>
    <w:p w14:paraId="549B640B" w14:textId="77777777" w:rsidR="005D7A22" w:rsidRPr="003E7869" w:rsidRDefault="005D7A22" w:rsidP="0074706B">
      <w:pPr>
        <w:spacing w:after="0" w:line="240" w:lineRule="auto"/>
        <w:jc w:val="right"/>
        <w:rPr>
          <w:rFonts w:ascii="Times New Roman" w:eastAsia="Times New Roman" w:hAnsi="Times New Roman" w:cs="Times New Roman"/>
          <w:b/>
          <w:sz w:val="24"/>
          <w:szCs w:val="24"/>
          <w:lang w:val="uk-UA" w:eastAsia="ru-RU"/>
        </w:rPr>
      </w:pPr>
    </w:p>
    <w:p w14:paraId="6859EE82" w14:textId="77777777" w:rsidR="00F03F5B" w:rsidRPr="003E7869" w:rsidRDefault="00F03F5B" w:rsidP="0074706B">
      <w:pPr>
        <w:spacing w:after="0" w:line="240" w:lineRule="auto"/>
        <w:jc w:val="right"/>
        <w:rPr>
          <w:rFonts w:ascii="Times New Roman" w:eastAsia="Times New Roman" w:hAnsi="Times New Roman" w:cs="Times New Roman"/>
          <w:b/>
          <w:sz w:val="24"/>
          <w:szCs w:val="24"/>
          <w:lang w:val="uk-UA" w:eastAsia="ru-RU"/>
        </w:rPr>
      </w:pPr>
    </w:p>
    <w:p w14:paraId="5D1FDC5F" w14:textId="77777777" w:rsidR="00F03F5B" w:rsidRPr="003E7869" w:rsidRDefault="00F03F5B" w:rsidP="0074706B">
      <w:pPr>
        <w:spacing w:after="0" w:line="240" w:lineRule="auto"/>
        <w:jc w:val="right"/>
        <w:rPr>
          <w:rFonts w:ascii="Times New Roman" w:eastAsia="Times New Roman" w:hAnsi="Times New Roman" w:cs="Times New Roman"/>
          <w:b/>
          <w:sz w:val="24"/>
          <w:szCs w:val="24"/>
          <w:lang w:val="uk-UA" w:eastAsia="ru-RU"/>
        </w:rPr>
      </w:pPr>
    </w:p>
    <w:p w14:paraId="2A561EFA" w14:textId="77777777" w:rsidR="00F03F5B" w:rsidRPr="003E7869" w:rsidRDefault="00F03F5B" w:rsidP="0074706B">
      <w:pPr>
        <w:spacing w:after="0" w:line="240" w:lineRule="auto"/>
        <w:jc w:val="right"/>
        <w:rPr>
          <w:rFonts w:ascii="Times New Roman" w:eastAsia="Times New Roman" w:hAnsi="Times New Roman" w:cs="Times New Roman"/>
          <w:b/>
          <w:sz w:val="24"/>
          <w:szCs w:val="24"/>
          <w:lang w:val="uk-UA" w:eastAsia="ru-RU"/>
        </w:rPr>
      </w:pPr>
    </w:p>
    <w:p w14:paraId="44EF16F7" w14:textId="77777777" w:rsidR="00F03F5B" w:rsidRPr="003E7869" w:rsidRDefault="00F03F5B" w:rsidP="0074706B">
      <w:pPr>
        <w:spacing w:after="0" w:line="240" w:lineRule="auto"/>
        <w:jc w:val="right"/>
        <w:rPr>
          <w:rFonts w:ascii="Times New Roman" w:eastAsia="Times New Roman" w:hAnsi="Times New Roman" w:cs="Times New Roman"/>
          <w:b/>
          <w:sz w:val="24"/>
          <w:szCs w:val="24"/>
          <w:lang w:val="uk-UA" w:eastAsia="ru-RU"/>
        </w:rPr>
      </w:pPr>
    </w:p>
    <w:p w14:paraId="2350D9C6" w14:textId="77777777" w:rsidR="00F03F5B" w:rsidRPr="003E7869" w:rsidRDefault="00F03F5B" w:rsidP="0074706B">
      <w:pPr>
        <w:spacing w:after="0" w:line="240" w:lineRule="auto"/>
        <w:jc w:val="right"/>
        <w:rPr>
          <w:rFonts w:ascii="Times New Roman" w:eastAsia="Times New Roman" w:hAnsi="Times New Roman" w:cs="Times New Roman"/>
          <w:b/>
          <w:sz w:val="24"/>
          <w:szCs w:val="24"/>
          <w:lang w:val="uk-UA" w:eastAsia="ru-RU"/>
        </w:rPr>
      </w:pPr>
    </w:p>
    <w:p w14:paraId="6FBF44D0" w14:textId="77777777" w:rsidR="00F03F5B" w:rsidRPr="003E7869" w:rsidRDefault="00F03F5B" w:rsidP="0074706B">
      <w:pPr>
        <w:spacing w:after="0" w:line="240" w:lineRule="auto"/>
        <w:jc w:val="right"/>
        <w:rPr>
          <w:rFonts w:ascii="Times New Roman" w:eastAsia="Times New Roman" w:hAnsi="Times New Roman" w:cs="Times New Roman"/>
          <w:b/>
          <w:sz w:val="24"/>
          <w:szCs w:val="24"/>
          <w:lang w:val="uk-UA" w:eastAsia="ru-RU"/>
        </w:rPr>
      </w:pPr>
    </w:p>
    <w:p w14:paraId="17BFCF22" w14:textId="77777777" w:rsidR="00F03F5B" w:rsidRPr="003E7869" w:rsidRDefault="00F03F5B" w:rsidP="0074706B">
      <w:pPr>
        <w:spacing w:after="0" w:line="240" w:lineRule="auto"/>
        <w:jc w:val="right"/>
        <w:rPr>
          <w:rFonts w:ascii="Times New Roman" w:eastAsia="Times New Roman" w:hAnsi="Times New Roman" w:cs="Times New Roman"/>
          <w:b/>
          <w:sz w:val="24"/>
          <w:szCs w:val="24"/>
          <w:lang w:val="uk-UA" w:eastAsia="ru-RU"/>
        </w:rPr>
      </w:pPr>
    </w:p>
    <w:p w14:paraId="347A10A9" w14:textId="77777777" w:rsidR="00F03F5B" w:rsidRPr="003E7869" w:rsidRDefault="00F03F5B" w:rsidP="0074706B">
      <w:pPr>
        <w:spacing w:after="0" w:line="240" w:lineRule="auto"/>
        <w:jc w:val="right"/>
        <w:rPr>
          <w:rFonts w:ascii="Times New Roman" w:eastAsia="Times New Roman" w:hAnsi="Times New Roman" w:cs="Times New Roman"/>
          <w:b/>
          <w:sz w:val="24"/>
          <w:szCs w:val="24"/>
          <w:lang w:val="uk-UA" w:eastAsia="ru-RU"/>
        </w:rPr>
      </w:pPr>
    </w:p>
    <w:p w14:paraId="49DDFDE8" w14:textId="77777777" w:rsidR="00F03F5B" w:rsidRPr="003E7869" w:rsidRDefault="00F03F5B" w:rsidP="0074706B">
      <w:pPr>
        <w:spacing w:after="0" w:line="240" w:lineRule="auto"/>
        <w:jc w:val="right"/>
        <w:rPr>
          <w:rFonts w:ascii="Times New Roman" w:eastAsia="Times New Roman" w:hAnsi="Times New Roman" w:cs="Times New Roman"/>
          <w:b/>
          <w:sz w:val="24"/>
          <w:szCs w:val="24"/>
          <w:lang w:val="uk-UA" w:eastAsia="ru-RU"/>
        </w:rPr>
      </w:pPr>
    </w:p>
    <w:p w14:paraId="6462974E" w14:textId="77777777" w:rsidR="00F03F5B" w:rsidRPr="003E7869" w:rsidRDefault="00F03F5B" w:rsidP="0074706B">
      <w:pPr>
        <w:spacing w:after="0" w:line="240" w:lineRule="auto"/>
        <w:jc w:val="right"/>
        <w:rPr>
          <w:rFonts w:ascii="Times New Roman" w:eastAsia="Times New Roman" w:hAnsi="Times New Roman" w:cs="Times New Roman"/>
          <w:b/>
          <w:sz w:val="24"/>
          <w:szCs w:val="24"/>
          <w:lang w:val="uk-UA" w:eastAsia="ru-RU"/>
        </w:rPr>
      </w:pPr>
    </w:p>
    <w:p w14:paraId="35536600" w14:textId="77777777" w:rsidR="00F03F5B" w:rsidRPr="003E7869" w:rsidRDefault="00F03F5B" w:rsidP="0074706B">
      <w:pPr>
        <w:spacing w:after="0" w:line="240" w:lineRule="auto"/>
        <w:jc w:val="right"/>
        <w:rPr>
          <w:rFonts w:ascii="Times New Roman" w:eastAsia="Times New Roman" w:hAnsi="Times New Roman" w:cs="Times New Roman"/>
          <w:b/>
          <w:sz w:val="24"/>
          <w:szCs w:val="24"/>
          <w:lang w:val="uk-UA" w:eastAsia="ru-RU"/>
        </w:rPr>
      </w:pPr>
    </w:p>
    <w:p w14:paraId="5B7CDF98" w14:textId="77777777" w:rsidR="00F03F5B" w:rsidRPr="003E7869" w:rsidRDefault="00F03F5B" w:rsidP="0074706B">
      <w:pPr>
        <w:spacing w:after="0" w:line="240" w:lineRule="auto"/>
        <w:jc w:val="right"/>
        <w:rPr>
          <w:rFonts w:ascii="Times New Roman" w:eastAsia="Times New Roman" w:hAnsi="Times New Roman" w:cs="Times New Roman"/>
          <w:b/>
          <w:sz w:val="24"/>
          <w:szCs w:val="24"/>
          <w:lang w:val="uk-UA" w:eastAsia="ru-RU"/>
        </w:rPr>
      </w:pPr>
    </w:p>
    <w:p w14:paraId="609AC300" w14:textId="77777777" w:rsidR="00F03F5B" w:rsidRPr="003E7869" w:rsidRDefault="00F03F5B" w:rsidP="0074706B">
      <w:pPr>
        <w:spacing w:after="0" w:line="240" w:lineRule="auto"/>
        <w:jc w:val="right"/>
        <w:rPr>
          <w:rFonts w:ascii="Times New Roman" w:eastAsia="Times New Roman" w:hAnsi="Times New Roman" w:cs="Times New Roman"/>
          <w:b/>
          <w:sz w:val="24"/>
          <w:szCs w:val="24"/>
          <w:lang w:val="uk-UA" w:eastAsia="ru-RU"/>
        </w:rPr>
      </w:pPr>
    </w:p>
    <w:p w14:paraId="2C37CFB6" w14:textId="77777777" w:rsidR="00F03F5B" w:rsidRPr="003E7869" w:rsidRDefault="00F03F5B" w:rsidP="0074706B">
      <w:pPr>
        <w:spacing w:after="0" w:line="240" w:lineRule="auto"/>
        <w:jc w:val="right"/>
        <w:rPr>
          <w:rFonts w:ascii="Times New Roman" w:eastAsia="Times New Roman" w:hAnsi="Times New Roman" w:cs="Times New Roman"/>
          <w:b/>
          <w:sz w:val="24"/>
          <w:szCs w:val="24"/>
          <w:lang w:val="uk-UA" w:eastAsia="ru-RU"/>
        </w:rPr>
      </w:pPr>
    </w:p>
    <w:p w14:paraId="69F5C0A1" w14:textId="77777777" w:rsidR="0074706B" w:rsidRPr="003E7869" w:rsidRDefault="0074706B" w:rsidP="00696D37">
      <w:pPr>
        <w:spacing w:after="0" w:line="240" w:lineRule="auto"/>
        <w:ind w:left="7788" w:firstLine="708"/>
        <w:rPr>
          <w:rFonts w:ascii="Times New Roman" w:eastAsia="Times New Roman" w:hAnsi="Times New Roman" w:cs="Times New Roman"/>
          <w:b/>
          <w:sz w:val="24"/>
          <w:szCs w:val="24"/>
          <w:lang w:val="uk-UA" w:eastAsia="ru-RU"/>
        </w:rPr>
      </w:pPr>
      <w:r w:rsidRPr="003E7869">
        <w:rPr>
          <w:rFonts w:ascii="Times New Roman" w:eastAsia="Times New Roman" w:hAnsi="Times New Roman" w:cs="Times New Roman"/>
          <w:b/>
          <w:sz w:val="24"/>
          <w:szCs w:val="24"/>
          <w:lang w:val="uk-UA" w:eastAsia="ru-RU"/>
        </w:rPr>
        <w:t>Додаток № 1</w:t>
      </w:r>
    </w:p>
    <w:p w14:paraId="13EBD5D4" w14:textId="77777777" w:rsidR="0074706B" w:rsidRPr="003E7869" w:rsidRDefault="0074706B" w:rsidP="0074706B">
      <w:pPr>
        <w:spacing w:after="0" w:line="240" w:lineRule="auto"/>
        <w:jc w:val="right"/>
        <w:rPr>
          <w:rFonts w:ascii="Times New Roman" w:eastAsia="Times New Roman" w:hAnsi="Times New Roman" w:cs="Times New Roman"/>
          <w:b/>
          <w:sz w:val="24"/>
          <w:szCs w:val="24"/>
          <w:lang w:val="uk-UA" w:eastAsia="ru-RU"/>
        </w:rPr>
      </w:pPr>
      <w:r w:rsidRPr="003E7869">
        <w:rPr>
          <w:rFonts w:ascii="Times New Roman" w:eastAsia="Times New Roman" w:hAnsi="Times New Roman" w:cs="Times New Roman"/>
          <w:b/>
          <w:sz w:val="24"/>
          <w:szCs w:val="24"/>
          <w:lang w:val="uk-UA" w:eastAsia="ru-RU"/>
        </w:rPr>
        <w:t>до Договору купівлі-продажу нерухомого майна</w:t>
      </w:r>
    </w:p>
    <w:p w14:paraId="5976EAB9" w14:textId="77777777" w:rsidR="0074706B" w:rsidRPr="003E7869" w:rsidRDefault="0074706B" w:rsidP="0074706B">
      <w:pPr>
        <w:spacing w:after="0" w:line="240" w:lineRule="auto"/>
        <w:jc w:val="right"/>
        <w:rPr>
          <w:rFonts w:ascii="Times New Roman" w:eastAsia="Times New Roman" w:hAnsi="Times New Roman" w:cs="Times New Roman"/>
          <w:b/>
          <w:sz w:val="24"/>
          <w:szCs w:val="24"/>
          <w:lang w:eastAsia="ru-RU"/>
        </w:rPr>
      </w:pPr>
      <w:r w:rsidRPr="003E7869">
        <w:rPr>
          <w:rFonts w:ascii="Times New Roman" w:eastAsia="Times New Roman" w:hAnsi="Times New Roman" w:cs="Times New Roman"/>
          <w:b/>
          <w:sz w:val="24"/>
          <w:szCs w:val="24"/>
          <w:lang w:val="uk-UA" w:eastAsia="ru-RU"/>
        </w:rPr>
        <w:t xml:space="preserve">№ </w:t>
      </w:r>
      <w:r w:rsidR="0064334D" w:rsidRPr="003E7869">
        <w:rPr>
          <w:rFonts w:ascii="Times New Roman" w:eastAsia="Times New Roman" w:hAnsi="Times New Roman" w:cs="Times New Roman"/>
          <w:b/>
          <w:sz w:val="24"/>
          <w:szCs w:val="24"/>
          <w:lang w:val="uk-UA" w:eastAsia="ru-RU"/>
        </w:rPr>
        <w:t>________</w:t>
      </w:r>
      <w:r w:rsidRPr="003E7869">
        <w:rPr>
          <w:rFonts w:ascii="Times New Roman" w:eastAsia="Times New Roman" w:hAnsi="Times New Roman" w:cs="Times New Roman"/>
          <w:b/>
          <w:sz w:val="24"/>
          <w:szCs w:val="24"/>
          <w:lang w:val="uk-UA" w:eastAsia="ru-RU"/>
        </w:rPr>
        <w:t xml:space="preserve"> від «_____» ________ 202</w:t>
      </w:r>
      <w:r w:rsidR="003C1135" w:rsidRPr="003E7869">
        <w:rPr>
          <w:rFonts w:ascii="Times New Roman" w:eastAsia="Times New Roman" w:hAnsi="Times New Roman" w:cs="Times New Roman"/>
          <w:b/>
          <w:sz w:val="24"/>
          <w:szCs w:val="24"/>
          <w:lang w:val="uk-UA" w:eastAsia="ru-RU"/>
        </w:rPr>
        <w:t>1</w:t>
      </w:r>
      <w:r w:rsidRPr="003E7869">
        <w:rPr>
          <w:rFonts w:ascii="Times New Roman" w:eastAsia="Times New Roman" w:hAnsi="Times New Roman" w:cs="Times New Roman"/>
          <w:b/>
          <w:sz w:val="24"/>
          <w:szCs w:val="24"/>
          <w:lang w:val="uk-UA" w:eastAsia="ru-RU"/>
        </w:rPr>
        <w:t xml:space="preserve"> року</w:t>
      </w:r>
    </w:p>
    <w:p w14:paraId="20FC79A9" w14:textId="77777777" w:rsidR="0074706B" w:rsidRPr="003E7869" w:rsidRDefault="0074706B" w:rsidP="0074706B">
      <w:pPr>
        <w:spacing w:after="0" w:line="240" w:lineRule="auto"/>
        <w:jc w:val="right"/>
        <w:rPr>
          <w:rFonts w:ascii="Times New Roman" w:eastAsia="Times New Roman" w:hAnsi="Times New Roman" w:cs="Times New Roman"/>
          <w:sz w:val="24"/>
          <w:szCs w:val="24"/>
          <w:lang w:val="uk-UA" w:eastAsia="ru-RU"/>
        </w:rPr>
      </w:pPr>
    </w:p>
    <w:p w14:paraId="10D3F9B3" w14:textId="77777777" w:rsidR="0074706B" w:rsidRPr="003E7869" w:rsidRDefault="0074706B" w:rsidP="0074706B">
      <w:pPr>
        <w:spacing w:after="0" w:line="240" w:lineRule="auto"/>
        <w:jc w:val="center"/>
        <w:rPr>
          <w:rFonts w:ascii="Times New Roman" w:eastAsia="Times New Roman" w:hAnsi="Times New Roman" w:cs="Times New Roman"/>
          <w:b/>
          <w:sz w:val="24"/>
          <w:szCs w:val="24"/>
          <w:lang w:val="uk-UA" w:eastAsia="ru-RU"/>
        </w:rPr>
      </w:pPr>
      <w:r w:rsidRPr="003E7869">
        <w:rPr>
          <w:rFonts w:ascii="Times New Roman" w:eastAsia="Times New Roman" w:hAnsi="Times New Roman" w:cs="Times New Roman"/>
          <w:b/>
          <w:sz w:val="24"/>
          <w:szCs w:val="24"/>
          <w:lang w:val="uk-UA" w:eastAsia="ru-RU"/>
        </w:rPr>
        <w:t xml:space="preserve">АКТ </w:t>
      </w:r>
    </w:p>
    <w:p w14:paraId="2F1F0F6F" w14:textId="77777777" w:rsidR="0074706B" w:rsidRPr="003E7869" w:rsidRDefault="0074706B" w:rsidP="0074706B">
      <w:pPr>
        <w:spacing w:after="0" w:line="240" w:lineRule="auto"/>
        <w:jc w:val="center"/>
        <w:rPr>
          <w:rFonts w:ascii="Times New Roman" w:eastAsia="Times New Roman" w:hAnsi="Times New Roman" w:cs="Times New Roman"/>
          <w:b/>
          <w:sz w:val="24"/>
          <w:szCs w:val="24"/>
          <w:lang w:val="uk-UA" w:eastAsia="ru-RU"/>
        </w:rPr>
      </w:pPr>
      <w:r w:rsidRPr="003E7869">
        <w:rPr>
          <w:rFonts w:ascii="Times New Roman" w:eastAsia="Times New Roman" w:hAnsi="Times New Roman" w:cs="Times New Roman"/>
          <w:b/>
          <w:sz w:val="24"/>
          <w:szCs w:val="24"/>
          <w:lang w:val="uk-UA" w:eastAsia="ru-RU"/>
        </w:rPr>
        <w:t xml:space="preserve">приймання-передачі нерухомого майна  </w:t>
      </w:r>
    </w:p>
    <w:p w14:paraId="559FF322" w14:textId="77777777" w:rsidR="0074706B" w:rsidRPr="003E7869" w:rsidRDefault="0074706B" w:rsidP="0074706B">
      <w:pPr>
        <w:spacing w:before="240" w:after="240" w:line="240" w:lineRule="auto"/>
        <w:rPr>
          <w:rFonts w:ascii="Times New Roman" w:eastAsia="Times New Roman" w:hAnsi="Times New Roman" w:cs="Times New Roman"/>
          <w:sz w:val="24"/>
          <w:szCs w:val="24"/>
          <w:lang w:val="uk-UA" w:eastAsia="ru-RU"/>
        </w:rPr>
      </w:pPr>
      <w:r w:rsidRPr="003E7869">
        <w:rPr>
          <w:rFonts w:ascii="Times New Roman" w:eastAsia="Times New Roman" w:hAnsi="Times New Roman" w:cs="Times New Roman"/>
          <w:sz w:val="24"/>
          <w:szCs w:val="24"/>
          <w:lang w:val="uk-UA" w:eastAsia="ru-RU"/>
        </w:rPr>
        <w:t xml:space="preserve">м. </w:t>
      </w:r>
      <w:r w:rsidR="003C1135" w:rsidRPr="003E7869">
        <w:rPr>
          <w:rFonts w:ascii="Times New Roman" w:eastAsia="Times New Roman" w:hAnsi="Times New Roman" w:cs="Times New Roman"/>
          <w:sz w:val="24"/>
          <w:szCs w:val="24"/>
          <w:lang w:val="uk-UA" w:eastAsia="ru-RU"/>
        </w:rPr>
        <w:t>Павлоград</w:t>
      </w:r>
      <w:r w:rsidRPr="003E7869">
        <w:rPr>
          <w:rFonts w:ascii="Times New Roman" w:eastAsia="Times New Roman" w:hAnsi="Times New Roman" w:cs="Times New Roman"/>
          <w:sz w:val="24"/>
          <w:szCs w:val="24"/>
          <w:lang w:val="uk-UA" w:eastAsia="ru-RU"/>
        </w:rPr>
        <w:t xml:space="preserve">                                                                                     «____» _________202</w:t>
      </w:r>
      <w:r w:rsidR="003C1135" w:rsidRPr="003E7869">
        <w:rPr>
          <w:rFonts w:ascii="Times New Roman" w:eastAsia="Times New Roman" w:hAnsi="Times New Roman" w:cs="Times New Roman"/>
          <w:sz w:val="24"/>
          <w:szCs w:val="24"/>
          <w:lang w:val="uk-UA" w:eastAsia="ru-RU"/>
        </w:rPr>
        <w:t>1</w:t>
      </w:r>
      <w:r w:rsidRPr="003E7869">
        <w:rPr>
          <w:rFonts w:ascii="Times New Roman" w:eastAsia="Times New Roman" w:hAnsi="Times New Roman" w:cs="Times New Roman"/>
          <w:sz w:val="24"/>
          <w:szCs w:val="24"/>
          <w:lang w:val="uk-UA" w:eastAsia="ru-RU"/>
        </w:rPr>
        <w:t xml:space="preserve"> року</w:t>
      </w:r>
    </w:p>
    <w:p w14:paraId="743F4913" w14:textId="77777777" w:rsidR="003C1135" w:rsidRPr="003E7869" w:rsidRDefault="003C1135" w:rsidP="003C1135">
      <w:pPr>
        <w:spacing w:before="120" w:after="120" w:line="240" w:lineRule="auto"/>
        <w:jc w:val="both"/>
        <w:rPr>
          <w:rFonts w:ascii="Times New Roman" w:eastAsia="Calibri" w:hAnsi="Times New Roman" w:cs="Times New Roman"/>
          <w:bCs/>
          <w:color w:val="000000"/>
          <w:sz w:val="24"/>
          <w:szCs w:val="24"/>
          <w:lang w:val="uk-UA" w:eastAsia="uk-UA"/>
        </w:rPr>
      </w:pPr>
      <w:r w:rsidRPr="003E7869">
        <w:rPr>
          <w:rFonts w:ascii="Times New Roman" w:eastAsia="Calibri" w:hAnsi="Times New Roman" w:cs="Times New Roman"/>
          <w:b/>
          <w:color w:val="000000"/>
          <w:sz w:val="24"/>
          <w:szCs w:val="24"/>
          <w:lang w:val="uk-UA" w:eastAsia="uk-UA"/>
        </w:rPr>
        <w:t xml:space="preserve">ПРИВАТНЕ АКЦІОНЕРНЕ ТОВАРИСТВО "ДТЕК ПАВЛОГРАДВУГІЛЛЯ", </w:t>
      </w:r>
      <w:r w:rsidRPr="003E7869">
        <w:rPr>
          <w:rFonts w:ascii="Times New Roman" w:eastAsia="Calibri" w:hAnsi="Times New Roman" w:cs="Times New Roman"/>
          <w:color w:val="000000"/>
          <w:sz w:val="24"/>
          <w:szCs w:val="24"/>
          <w:lang w:val="uk-UA" w:eastAsia="uk-UA"/>
        </w:rPr>
        <w:t xml:space="preserve">код ЄДРПОУ 00178353, місцезнаходження: 51400, Дніпропетровська обл., місто Павлоград, вулиця Соборна, будинок 76, в особі генерального директора Вороніна Сергія Анатолійовича, що зареєстрований за адресою: Дніпропетровська область Павлоград, вул. Інтернаціональна 67а кв3., реєстраційний номер облікової картки платника податків 2120607850, що діє на підставі Статуту, (далі іменоване «Продавець»), з однієї сторони, і </w:t>
      </w:r>
    </w:p>
    <w:p w14:paraId="3AE3430E" w14:textId="77777777" w:rsidR="0074706B" w:rsidRPr="003E7869" w:rsidRDefault="00687E50" w:rsidP="003C1135">
      <w:pPr>
        <w:spacing w:before="120" w:after="120" w:line="240" w:lineRule="auto"/>
        <w:jc w:val="both"/>
        <w:rPr>
          <w:rFonts w:ascii="Times New Roman" w:eastAsia="Calibri" w:hAnsi="Times New Roman" w:cs="Times New Roman"/>
          <w:sz w:val="24"/>
          <w:szCs w:val="24"/>
          <w:lang w:val="uk-UA"/>
        </w:rPr>
      </w:pPr>
      <w:r w:rsidRPr="003E7869">
        <w:rPr>
          <w:rFonts w:ascii="Times New Roman" w:eastAsia="Calibri" w:hAnsi="Times New Roman" w:cs="Times New Roman"/>
          <w:color w:val="000000"/>
          <w:sz w:val="24"/>
          <w:szCs w:val="24"/>
          <w:lang w:eastAsia="uk-UA"/>
        </w:rPr>
        <w:t>__________________________________________________________________</w:t>
      </w:r>
      <w:r w:rsidR="0074706B" w:rsidRPr="003E7869">
        <w:rPr>
          <w:rFonts w:ascii="Times New Roman" w:eastAsia="Calibri" w:hAnsi="Times New Roman" w:cs="Times New Roman"/>
          <w:color w:val="000000"/>
          <w:sz w:val="24"/>
          <w:szCs w:val="24"/>
          <w:lang w:val="uk-UA" w:eastAsia="uk-UA"/>
        </w:rPr>
        <w:t>, з іншої сторони, приймає:</w:t>
      </w:r>
    </w:p>
    <w:p w14:paraId="3B905251" w14:textId="77777777" w:rsidR="0074706B" w:rsidRPr="003E7869" w:rsidRDefault="006A1A67" w:rsidP="003C1135">
      <w:pPr>
        <w:spacing w:before="120" w:after="12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 xml:space="preserve">1. </w:t>
      </w:r>
      <w:r w:rsidR="0074706B" w:rsidRPr="003E7869">
        <w:rPr>
          <w:rFonts w:ascii="Times New Roman" w:hAnsi="Times New Roman" w:cs="Times New Roman"/>
          <w:sz w:val="24"/>
          <w:szCs w:val="24"/>
          <w:lang w:val="uk-UA"/>
        </w:rPr>
        <w:t>Об'єкт</w:t>
      </w:r>
      <w:r w:rsidR="00687E50" w:rsidRPr="003E7869">
        <w:rPr>
          <w:rFonts w:ascii="Times New Roman" w:hAnsi="Times New Roman" w:cs="Times New Roman"/>
          <w:sz w:val="24"/>
          <w:szCs w:val="24"/>
        </w:rPr>
        <w:t>и</w:t>
      </w:r>
      <w:r w:rsidR="0074706B" w:rsidRPr="003E7869">
        <w:rPr>
          <w:rFonts w:ascii="Times New Roman" w:hAnsi="Times New Roman" w:cs="Times New Roman"/>
          <w:sz w:val="24"/>
          <w:szCs w:val="24"/>
          <w:lang w:val="uk-UA"/>
        </w:rPr>
        <w:t xml:space="preserve"> нерухомого майна</w:t>
      </w:r>
      <w:r w:rsidR="003C1135" w:rsidRPr="003E7869">
        <w:rPr>
          <w:rFonts w:ascii="Times New Roman" w:hAnsi="Times New Roman" w:cs="Times New Roman"/>
          <w:sz w:val="24"/>
          <w:szCs w:val="24"/>
          <w:lang w:val="uk-UA"/>
        </w:rPr>
        <w:t xml:space="preserve"> </w:t>
      </w:r>
    </w:p>
    <w:tbl>
      <w:tblPr>
        <w:tblW w:w="9881" w:type="dxa"/>
        <w:tblInd w:w="-5" w:type="dxa"/>
        <w:tblLayout w:type="fixed"/>
        <w:tblLook w:val="04A0" w:firstRow="1" w:lastRow="0" w:firstColumn="1" w:lastColumn="0" w:noHBand="0" w:noVBand="1"/>
      </w:tblPr>
      <w:tblGrid>
        <w:gridCol w:w="426"/>
        <w:gridCol w:w="2226"/>
        <w:gridCol w:w="1772"/>
        <w:gridCol w:w="1488"/>
        <w:gridCol w:w="1307"/>
        <w:gridCol w:w="1116"/>
        <w:gridCol w:w="1546"/>
      </w:tblGrid>
      <w:tr w:rsidR="00B525B5" w:rsidRPr="00C64098" w14:paraId="3132C3D5" w14:textId="77777777" w:rsidTr="00B525B5">
        <w:trPr>
          <w:trHeight w:val="1020"/>
        </w:trPr>
        <w:tc>
          <w:tcPr>
            <w:tcW w:w="426"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AB2CC49" w14:textId="77777777" w:rsidR="00B525B5" w:rsidRPr="003E7869" w:rsidRDefault="00B525B5" w:rsidP="00B525B5">
            <w:pPr>
              <w:spacing w:after="0" w:line="240" w:lineRule="auto"/>
              <w:rPr>
                <w:rFonts w:ascii="Times New Roman" w:eastAsia="Times New Roman" w:hAnsi="Times New Roman" w:cs="Times New Roman"/>
                <w:b/>
                <w:bCs/>
                <w:sz w:val="24"/>
                <w:szCs w:val="24"/>
                <w:lang w:val="uk-UA" w:eastAsia="ru-RU"/>
              </w:rPr>
            </w:pPr>
            <w:r w:rsidRPr="003E7869">
              <w:rPr>
                <w:rFonts w:ascii="Times New Roman" w:eastAsia="Times New Roman" w:hAnsi="Times New Roman" w:cs="Times New Roman"/>
                <w:b/>
                <w:bCs/>
                <w:sz w:val="24"/>
                <w:szCs w:val="24"/>
                <w:lang w:val="uk-UA" w:eastAsia="ru-RU"/>
              </w:rPr>
              <w:t>№ з/п</w:t>
            </w:r>
          </w:p>
        </w:tc>
        <w:tc>
          <w:tcPr>
            <w:tcW w:w="2226" w:type="dxa"/>
            <w:tcBorders>
              <w:top w:val="single" w:sz="4" w:space="0" w:color="auto"/>
              <w:left w:val="nil"/>
              <w:bottom w:val="single" w:sz="4" w:space="0" w:color="auto"/>
              <w:right w:val="single" w:sz="4" w:space="0" w:color="auto"/>
            </w:tcBorders>
            <w:shd w:val="clear" w:color="000000" w:fill="C0C0C0"/>
            <w:vAlign w:val="center"/>
            <w:hideMark/>
          </w:tcPr>
          <w:p w14:paraId="2853E4B6" w14:textId="77777777" w:rsidR="00B525B5" w:rsidRPr="003E7869" w:rsidRDefault="00B525B5" w:rsidP="00B525B5">
            <w:pPr>
              <w:spacing w:after="0" w:line="240" w:lineRule="auto"/>
              <w:rPr>
                <w:rFonts w:ascii="Times New Roman" w:eastAsia="Times New Roman" w:hAnsi="Times New Roman" w:cs="Times New Roman"/>
                <w:b/>
                <w:bCs/>
                <w:sz w:val="24"/>
                <w:szCs w:val="24"/>
                <w:lang w:val="uk-UA" w:eastAsia="ru-RU"/>
              </w:rPr>
            </w:pPr>
            <w:r w:rsidRPr="003E7869">
              <w:rPr>
                <w:rFonts w:ascii="Times New Roman" w:eastAsia="Times New Roman" w:hAnsi="Times New Roman" w:cs="Times New Roman"/>
                <w:b/>
                <w:bCs/>
                <w:sz w:val="24"/>
                <w:szCs w:val="24"/>
                <w:lang w:val="uk-UA" w:eastAsia="ru-RU"/>
              </w:rPr>
              <w:t>Найменування основного засобу</w:t>
            </w:r>
          </w:p>
        </w:tc>
        <w:tc>
          <w:tcPr>
            <w:tcW w:w="1772" w:type="dxa"/>
            <w:tcBorders>
              <w:top w:val="single" w:sz="4" w:space="0" w:color="auto"/>
              <w:left w:val="nil"/>
              <w:bottom w:val="single" w:sz="4" w:space="0" w:color="auto"/>
              <w:right w:val="single" w:sz="4" w:space="0" w:color="auto"/>
            </w:tcBorders>
            <w:shd w:val="clear" w:color="000000" w:fill="C0C0C0"/>
            <w:vAlign w:val="center"/>
            <w:hideMark/>
          </w:tcPr>
          <w:p w14:paraId="3579EBF1" w14:textId="77777777" w:rsidR="00B525B5" w:rsidRPr="003E7869" w:rsidRDefault="00B525B5" w:rsidP="00B525B5">
            <w:pPr>
              <w:spacing w:after="0" w:line="240" w:lineRule="auto"/>
              <w:rPr>
                <w:rFonts w:ascii="Times New Roman" w:eastAsia="Times New Roman" w:hAnsi="Times New Roman" w:cs="Times New Roman"/>
                <w:b/>
                <w:bCs/>
                <w:sz w:val="24"/>
                <w:szCs w:val="24"/>
                <w:lang w:val="uk-UA" w:eastAsia="ru-RU"/>
              </w:rPr>
            </w:pPr>
            <w:r w:rsidRPr="003E7869">
              <w:rPr>
                <w:rFonts w:ascii="Times New Roman" w:eastAsia="Times New Roman" w:hAnsi="Times New Roman" w:cs="Times New Roman"/>
                <w:b/>
                <w:bCs/>
                <w:sz w:val="24"/>
                <w:szCs w:val="24"/>
                <w:lang w:val="uk-UA" w:eastAsia="ru-RU"/>
              </w:rPr>
              <w:t>Інвентарний номер</w:t>
            </w:r>
          </w:p>
        </w:tc>
        <w:tc>
          <w:tcPr>
            <w:tcW w:w="1488" w:type="dxa"/>
            <w:tcBorders>
              <w:top w:val="single" w:sz="4" w:space="0" w:color="auto"/>
              <w:left w:val="nil"/>
              <w:bottom w:val="single" w:sz="4" w:space="0" w:color="auto"/>
              <w:right w:val="single" w:sz="4" w:space="0" w:color="auto"/>
            </w:tcBorders>
            <w:shd w:val="clear" w:color="000000" w:fill="C0C0C0"/>
            <w:vAlign w:val="center"/>
            <w:hideMark/>
          </w:tcPr>
          <w:p w14:paraId="215D3D84" w14:textId="77777777" w:rsidR="00B525B5" w:rsidRPr="003E7869" w:rsidRDefault="00B525B5" w:rsidP="00B525B5">
            <w:pPr>
              <w:spacing w:after="0" w:line="240" w:lineRule="auto"/>
              <w:rPr>
                <w:rFonts w:ascii="Times New Roman" w:eastAsia="Times New Roman" w:hAnsi="Times New Roman" w:cs="Times New Roman"/>
                <w:b/>
                <w:bCs/>
                <w:sz w:val="24"/>
                <w:szCs w:val="24"/>
                <w:lang w:val="uk-UA" w:eastAsia="ru-RU"/>
              </w:rPr>
            </w:pPr>
            <w:r w:rsidRPr="003E7869">
              <w:rPr>
                <w:rFonts w:ascii="Times New Roman" w:eastAsia="Times New Roman" w:hAnsi="Times New Roman" w:cs="Times New Roman"/>
                <w:b/>
                <w:bCs/>
                <w:sz w:val="24"/>
                <w:szCs w:val="24"/>
                <w:lang w:val="uk-UA" w:eastAsia="ru-RU"/>
              </w:rPr>
              <w:t>Вартість в момент прийняття на баланс підприємства (по МСФО) грн без ПДВ</w:t>
            </w:r>
          </w:p>
        </w:tc>
        <w:tc>
          <w:tcPr>
            <w:tcW w:w="1307" w:type="dxa"/>
            <w:tcBorders>
              <w:top w:val="single" w:sz="4" w:space="0" w:color="auto"/>
              <w:left w:val="nil"/>
              <w:bottom w:val="single" w:sz="4" w:space="0" w:color="auto"/>
              <w:right w:val="single" w:sz="4" w:space="0" w:color="auto"/>
            </w:tcBorders>
            <w:shd w:val="clear" w:color="000000" w:fill="C0C0C0"/>
            <w:vAlign w:val="center"/>
            <w:hideMark/>
          </w:tcPr>
          <w:p w14:paraId="110DB6F0" w14:textId="77777777" w:rsidR="00B525B5" w:rsidRPr="003E7869" w:rsidRDefault="00B525B5" w:rsidP="00687E50">
            <w:pPr>
              <w:spacing w:after="0" w:line="240" w:lineRule="auto"/>
              <w:rPr>
                <w:rFonts w:ascii="Times New Roman" w:eastAsia="Times New Roman" w:hAnsi="Times New Roman" w:cs="Times New Roman"/>
                <w:b/>
                <w:bCs/>
                <w:sz w:val="24"/>
                <w:szCs w:val="24"/>
                <w:lang w:val="uk-UA" w:eastAsia="ru-RU"/>
              </w:rPr>
            </w:pPr>
            <w:r w:rsidRPr="003E7869">
              <w:rPr>
                <w:rFonts w:ascii="Times New Roman" w:eastAsia="Times New Roman" w:hAnsi="Times New Roman" w:cs="Times New Roman"/>
                <w:b/>
                <w:bCs/>
                <w:sz w:val="24"/>
                <w:szCs w:val="24"/>
                <w:lang w:val="uk-UA" w:eastAsia="ru-RU"/>
              </w:rPr>
              <w:t>Залишкова в</w:t>
            </w:r>
            <w:r w:rsidR="00687E50" w:rsidRPr="003E7869">
              <w:rPr>
                <w:rFonts w:ascii="Times New Roman" w:eastAsia="Times New Roman" w:hAnsi="Times New Roman" w:cs="Times New Roman"/>
                <w:b/>
                <w:bCs/>
                <w:sz w:val="24"/>
                <w:szCs w:val="24"/>
                <w:lang w:val="uk-UA" w:eastAsia="ru-RU"/>
              </w:rPr>
              <w:t>артість (по МСФО) на ________</w:t>
            </w:r>
            <w:r w:rsidRPr="003E7869">
              <w:rPr>
                <w:rFonts w:ascii="Times New Roman" w:eastAsia="Times New Roman" w:hAnsi="Times New Roman" w:cs="Times New Roman"/>
                <w:b/>
                <w:bCs/>
                <w:sz w:val="24"/>
                <w:szCs w:val="24"/>
                <w:lang w:val="uk-UA" w:eastAsia="ru-RU"/>
              </w:rPr>
              <w:t xml:space="preserve"> грн без ПДВ</w:t>
            </w:r>
          </w:p>
        </w:tc>
        <w:tc>
          <w:tcPr>
            <w:tcW w:w="1116" w:type="dxa"/>
            <w:tcBorders>
              <w:top w:val="single" w:sz="4" w:space="0" w:color="auto"/>
              <w:left w:val="nil"/>
              <w:bottom w:val="single" w:sz="4" w:space="0" w:color="auto"/>
              <w:right w:val="single" w:sz="4" w:space="0" w:color="auto"/>
            </w:tcBorders>
            <w:shd w:val="clear" w:color="000000" w:fill="C0C0C0"/>
            <w:vAlign w:val="center"/>
            <w:hideMark/>
          </w:tcPr>
          <w:p w14:paraId="562FE1B0" w14:textId="77777777" w:rsidR="00B525B5" w:rsidRPr="003E7869" w:rsidRDefault="00B525B5" w:rsidP="00B525B5">
            <w:pPr>
              <w:spacing w:after="0" w:line="240" w:lineRule="auto"/>
              <w:rPr>
                <w:rFonts w:ascii="Times New Roman" w:eastAsia="Times New Roman" w:hAnsi="Times New Roman" w:cs="Times New Roman"/>
                <w:b/>
                <w:bCs/>
                <w:sz w:val="24"/>
                <w:szCs w:val="24"/>
                <w:lang w:val="uk-UA" w:eastAsia="ru-RU"/>
              </w:rPr>
            </w:pPr>
            <w:r w:rsidRPr="003E7869">
              <w:rPr>
                <w:rFonts w:ascii="Times New Roman" w:eastAsia="Times New Roman" w:hAnsi="Times New Roman" w:cs="Times New Roman"/>
                <w:b/>
                <w:bCs/>
                <w:sz w:val="24"/>
                <w:szCs w:val="24"/>
                <w:lang w:val="uk-UA" w:eastAsia="ru-RU"/>
              </w:rPr>
              <w:t>Ринкова вартість згідно оцінки, грн. без ПДВ</w:t>
            </w:r>
          </w:p>
        </w:tc>
        <w:tc>
          <w:tcPr>
            <w:tcW w:w="1546" w:type="dxa"/>
            <w:tcBorders>
              <w:top w:val="single" w:sz="4" w:space="0" w:color="auto"/>
              <w:left w:val="nil"/>
              <w:bottom w:val="single" w:sz="4" w:space="0" w:color="auto"/>
              <w:right w:val="single" w:sz="4" w:space="0" w:color="auto"/>
            </w:tcBorders>
            <w:shd w:val="clear" w:color="000000" w:fill="C0C0C0"/>
            <w:vAlign w:val="center"/>
            <w:hideMark/>
          </w:tcPr>
          <w:p w14:paraId="05F2083D" w14:textId="77777777" w:rsidR="00B525B5" w:rsidRPr="003E7869" w:rsidRDefault="00B525B5" w:rsidP="00B525B5">
            <w:pPr>
              <w:spacing w:after="0" w:line="240" w:lineRule="auto"/>
              <w:rPr>
                <w:rFonts w:ascii="Times New Roman" w:eastAsia="Times New Roman" w:hAnsi="Times New Roman" w:cs="Times New Roman"/>
                <w:b/>
                <w:bCs/>
                <w:sz w:val="24"/>
                <w:szCs w:val="24"/>
                <w:lang w:val="uk-UA" w:eastAsia="ru-RU"/>
              </w:rPr>
            </w:pPr>
            <w:r w:rsidRPr="003E7869">
              <w:rPr>
                <w:rFonts w:ascii="Times New Roman" w:eastAsia="Times New Roman" w:hAnsi="Times New Roman" w:cs="Times New Roman"/>
                <w:b/>
                <w:bCs/>
                <w:sz w:val="24"/>
                <w:szCs w:val="24"/>
                <w:lang w:val="uk-UA" w:eastAsia="ru-RU"/>
              </w:rPr>
              <w:t>Вартість продажу, грн. без ПДВ</w:t>
            </w:r>
          </w:p>
        </w:tc>
      </w:tr>
      <w:tr w:rsidR="00B525B5" w:rsidRPr="00C64098" w14:paraId="372C84BB" w14:textId="77777777" w:rsidTr="00B525B5">
        <w:trPr>
          <w:trHeight w:val="675"/>
        </w:trPr>
        <w:tc>
          <w:tcPr>
            <w:tcW w:w="9881" w:type="dxa"/>
            <w:gridSpan w:val="7"/>
            <w:tcBorders>
              <w:top w:val="single" w:sz="4" w:space="0" w:color="auto"/>
              <w:left w:val="single" w:sz="4" w:space="0" w:color="auto"/>
              <w:bottom w:val="single" w:sz="4" w:space="0" w:color="auto"/>
              <w:right w:val="single" w:sz="4" w:space="0" w:color="auto"/>
            </w:tcBorders>
            <w:shd w:val="clear" w:color="000000" w:fill="F2F2F2"/>
            <w:hideMark/>
          </w:tcPr>
          <w:p w14:paraId="038F9AA6" w14:textId="77777777" w:rsidR="00C43C37" w:rsidRPr="003E7869" w:rsidRDefault="00687E50" w:rsidP="00687E50">
            <w:pPr>
              <w:spacing w:after="0" w:line="240" w:lineRule="auto"/>
              <w:jc w:val="center"/>
              <w:rPr>
                <w:rFonts w:ascii="Times New Roman" w:eastAsia="Times New Roman" w:hAnsi="Times New Roman" w:cs="Times New Roman"/>
                <w:b/>
                <w:bCs/>
                <w:sz w:val="24"/>
                <w:szCs w:val="24"/>
                <w:lang w:val="uk-UA" w:eastAsia="ru-RU"/>
              </w:rPr>
            </w:pPr>
            <w:r w:rsidRPr="003E7869">
              <w:rPr>
                <w:rFonts w:ascii="Times New Roman" w:eastAsia="Times New Roman" w:hAnsi="Times New Roman" w:cs="Times New Roman"/>
                <w:b/>
                <w:bCs/>
                <w:sz w:val="24"/>
                <w:szCs w:val="24"/>
                <w:lang w:val="uk-UA" w:eastAsia="ru-RU"/>
              </w:rPr>
              <w:t>Н</w:t>
            </w:r>
            <w:r w:rsidR="00B525B5" w:rsidRPr="003E7869">
              <w:rPr>
                <w:rFonts w:ascii="Times New Roman" w:eastAsia="Times New Roman" w:hAnsi="Times New Roman" w:cs="Times New Roman"/>
                <w:b/>
                <w:bCs/>
                <w:sz w:val="24"/>
                <w:szCs w:val="24"/>
                <w:lang w:val="uk-UA" w:eastAsia="ru-RU"/>
              </w:rPr>
              <w:t xml:space="preserve">ерухоме майно, що знаходиться за адресою  </w:t>
            </w:r>
            <w:r w:rsidRPr="003E7869">
              <w:rPr>
                <w:rFonts w:ascii="Times New Roman" w:eastAsia="Times New Roman" w:hAnsi="Times New Roman" w:cs="Times New Roman"/>
                <w:b/>
                <w:bCs/>
                <w:sz w:val="24"/>
                <w:szCs w:val="24"/>
                <w:lang w:val="uk-UA" w:eastAsia="ru-RU"/>
              </w:rPr>
              <w:t>_______________________________________</w:t>
            </w:r>
            <w:r w:rsidR="00B525B5" w:rsidRPr="003E7869">
              <w:rPr>
                <w:rFonts w:ascii="Times New Roman" w:eastAsia="Times New Roman" w:hAnsi="Times New Roman" w:cs="Times New Roman"/>
                <w:b/>
                <w:bCs/>
                <w:sz w:val="24"/>
                <w:szCs w:val="24"/>
                <w:lang w:val="uk-UA" w:eastAsia="ru-RU"/>
              </w:rPr>
              <w:t xml:space="preserve"> </w:t>
            </w:r>
          </w:p>
        </w:tc>
      </w:tr>
      <w:tr w:rsidR="00B525B5" w:rsidRPr="00C64098" w14:paraId="175F160A" w14:textId="77777777" w:rsidTr="00687E50">
        <w:trPr>
          <w:trHeight w:val="255"/>
        </w:trPr>
        <w:tc>
          <w:tcPr>
            <w:tcW w:w="426" w:type="dxa"/>
            <w:tcBorders>
              <w:top w:val="nil"/>
              <w:left w:val="single" w:sz="4" w:space="0" w:color="auto"/>
              <w:bottom w:val="nil"/>
              <w:right w:val="single" w:sz="4" w:space="0" w:color="auto"/>
            </w:tcBorders>
            <w:shd w:val="clear" w:color="auto" w:fill="auto"/>
            <w:noWrap/>
            <w:vAlign w:val="center"/>
            <w:hideMark/>
          </w:tcPr>
          <w:p w14:paraId="41ECDD24" w14:textId="77777777" w:rsidR="00B525B5" w:rsidRPr="003E7869" w:rsidRDefault="00B525B5" w:rsidP="00B525B5">
            <w:pPr>
              <w:spacing w:after="0" w:line="240" w:lineRule="auto"/>
              <w:jc w:val="center"/>
              <w:rPr>
                <w:rFonts w:ascii="Times New Roman" w:eastAsia="Times New Roman" w:hAnsi="Times New Roman" w:cs="Times New Roman"/>
                <w:sz w:val="24"/>
                <w:szCs w:val="24"/>
                <w:lang w:val="uk-UA" w:eastAsia="ru-RU"/>
              </w:rPr>
            </w:pPr>
            <w:r w:rsidRPr="003E7869">
              <w:rPr>
                <w:rFonts w:ascii="Times New Roman" w:eastAsia="Times New Roman" w:hAnsi="Times New Roman" w:cs="Times New Roman"/>
                <w:sz w:val="24"/>
                <w:szCs w:val="24"/>
                <w:lang w:val="uk-UA" w:eastAsia="ru-RU"/>
              </w:rPr>
              <w:t>1</w:t>
            </w:r>
          </w:p>
        </w:tc>
        <w:tc>
          <w:tcPr>
            <w:tcW w:w="2226" w:type="dxa"/>
            <w:tcBorders>
              <w:top w:val="nil"/>
              <w:left w:val="nil"/>
              <w:bottom w:val="nil"/>
              <w:right w:val="single" w:sz="4" w:space="0" w:color="auto"/>
            </w:tcBorders>
            <w:shd w:val="clear" w:color="auto" w:fill="auto"/>
            <w:noWrap/>
          </w:tcPr>
          <w:p w14:paraId="36EC7470" w14:textId="77777777" w:rsidR="00B525B5" w:rsidRPr="003E7869" w:rsidRDefault="00B525B5" w:rsidP="00B525B5">
            <w:pPr>
              <w:spacing w:after="0" w:line="240" w:lineRule="auto"/>
              <w:rPr>
                <w:rFonts w:ascii="Times New Roman" w:eastAsia="Times New Roman" w:hAnsi="Times New Roman" w:cs="Times New Roman"/>
                <w:sz w:val="24"/>
                <w:szCs w:val="24"/>
                <w:lang w:val="uk-UA" w:eastAsia="ru-RU"/>
              </w:rPr>
            </w:pPr>
          </w:p>
        </w:tc>
        <w:tc>
          <w:tcPr>
            <w:tcW w:w="1772" w:type="dxa"/>
            <w:tcBorders>
              <w:top w:val="nil"/>
              <w:left w:val="nil"/>
              <w:bottom w:val="nil"/>
              <w:right w:val="single" w:sz="4" w:space="0" w:color="auto"/>
            </w:tcBorders>
            <w:shd w:val="clear" w:color="auto" w:fill="auto"/>
            <w:noWrap/>
            <w:vAlign w:val="center"/>
          </w:tcPr>
          <w:p w14:paraId="283BB5AB" w14:textId="77777777" w:rsidR="00B525B5" w:rsidRPr="003E7869" w:rsidRDefault="00B525B5" w:rsidP="00B525B5">
            <w:pPr>
              <w:spacing w:after="0" w:line="240" w:lineRule="auto"/>
              <w:rPr>
                <w:rFonts w:ascii="Times New Roman" w:eastAsia="Times New Roman" w:hAnsi="Times New Roman" w:cs="Times New Roman"/>
                <w:sz w:val="24"/>
                <w:szCs w:val="24"/>
                <w:lang w:val="uk-UA" w:eastAsia="ru-RU"/>
              </w:rPr>
            </w:pPr>
          </w:p>
        </w:tc>
        <w:tc>
          <w:tcPr>
            <w:tcW w:w="1488" w:type="dxa"/>
            <w:tcBorders>
              <w:top w:val="nil"/>
              <w:left w:val="nil"/>
              <w:bottom w:val="nil"/>
              <w:right w:val="single" w:sz="4" w:space="0" w:color="auto"/>
            </w:tcBorders>
            <w:shd w:val="clear" w:color="auto" w:fill="auto"/>
            <w:noWrap/>
            <w:vAlign w:val="center"/>
          </w:tcPr>
          <w:p w14:paraId="15B537D1" w14:textId="77777777" w:rsidR="00B525B5" w:rsidRPr="003E7869" w:rsidRDefault="00B525B5" w:rsidP="00B525B5">
            <w:pPr>
              <w:spacing w:after="0" w:line="240" w:lineRule="auto"/>
              <w:jc w:val="right"/>
              <w:rPr>
                <w:rFonts w:ascii="Times New Roman" w:eastAsia="Times New Roman" w:hAnsi="Times New Roman" w:cs="Times New Roman"/>
                <w:sz w:val="24"/>
                <w:szCs w:val="24"/>
                <w:lang w:val="uk-UA" w:eastAsia="ru-RU"/>
              </w:rPr>
            </w:pPr>
          </w:p>
        </w:tc>
        <w:tc>
          <w:tcPr>
            <w:tcW w:w="1307" w:type="dxa"/>
            <w:tcBorders>
              <w:top w:val="nil"/>
              <w:left w:val="nil"/>
              <w:bottom w:val="nil"/>
              <w:right w:val="single" w:sz="4" w:space="0" w:color="auto"/>
            </w:tcBorders>
            <w:shd w:val="clear" w:color="auto" w:fill="auto"/>
            <w:noWrap/>
            <w:vAlign w:val="center"/>
          </w:tcPr>
          <w:p w14:paraId="642B0678" w14:textId="77777777" w:rsidR="00B525B5" w:rsidRPr="003E7869" w:rsidRDefault="00B525B5" w:rsidP="00B525B5">
            <w:pPr>
              <w:spacing w:after="0" w:line="240" w:lineRule="auto"/>
              <w:jc w:val="right"/>
              <w:rPr>
                <w:rFonts w:ascii="Times New Roman" w:eastAsia="Times New Roman" w:hAnsi="Times New Roman" w:cs="Times New Roman"/>
                <w:sz w:val="24"/>
                <w:szCs w:val="24"/>
                <w:lang w:val="uk-UA" w:eastAsia="ru-RU"/>
              </w:rPr>
            </w:pPr>
          </w:p>
        </w:tc>
        <w:tc>
          <w:tcPr>
            <w:tcW w:w="1116" w:type="dxa"/>
            <w:tcBorders>
              <w:top w:val="nil"/>
              <w:left w:val="nil"/>
              <w:bottom w:val="nil"/>
              <w:right w:val="single" w:sz="4" w:space="0" w:color="auto"/>
            </w:tcBorders>
            <w:shd w:val="clear" w:color="auto" w:fill="auto"/>
            <w:noWrap/>
            <w:vAlign w:val="center"/>
          </w:tcPr>
          <w:p w14:paraId="61A4169D" w14:textId="77777777" w:rsidR="00B525B5" w:rsidRPr="003E7869" w:rsidRDefault="00B525B5" w:rsidP="00B525B5">
            <w:pPr>
              <w:spacing w:after="0" w:line="240" w:lineRule="auto"/>
              <w:rPr>
                <w:rFonts w:ascii="Times New Roman" w:eastAsia="Times New Roman" w:hAnsi="Times New Roman" w:cs="Times New Roman"/>
                <w:sz w:val="24"/>
                <w:szCs w:val="24"/>
                <w:lang w:val="uk-UA" w:eastAsia="ru-RU"/>
              </w:rPr>
            </w:pPr>
          </w:p>
        </w:tc>
        <w:tc>
          <w:tcPr>
            <w:tcW w:w="1546" w:type="dxa"/>
            <w:tcBorders>
              <w:top w:val="nil"/>
              <w:left w:val="nil"/>
              <w:bottom w:val="nil"/>
              <w:right w:val="single" w:sz="4" w:space="0" w:color="auto"/>
            </w:tcBorders>
            <w:shd w:val="clear" w:color="auto" w:fill="auto"/>
            <w:vAlign w:val="center"/>
          </w:tcPr>
          <w:p w14:paraId="6F0469E3" w14:textId="77777777" w:rsidR="00B525B5" w:rsidRPr="003E7869" w:rsidRDefault="00B525B5" w:rsidP="00B525B5">
            <w:pPr>
              <w:spacing w:after="0" w:line="240" w:lineRule="auto"/>
              <w:jc w:val="right"/>
              <w:rPr>
                <w:rFonts w:ascii="Times New Roman" w:eastAsia="Times New Roman" w:hAnsi="Times New Roman" w:cs="Times New Roman"/>
                <w:sz w:val="24"/>
                <w:szCs w:val="24"/>
                <w:lang w:val="uk-UA" w:eastAsia="ru-RU"/>
              </w:rPr>
            </w:pPr>
          </w:p>
        </w:tc>
      </w:tr>
      <w:tr w:rsidR="00687E50" w:rsidRPr="00C64098" w14:paraId="6DFFED1B" w14:textId="77777777" w:rsidTr="00687E50">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5DD38C1" w14:textId="77777777" w:rsidR="00687E50" w:rsidRPr="003E7869" w:rsidRDefault="00687E50" w:rsidP="00B525B5">
            <w:pPr>
              <w:spacing w:after="0" w:line="240" w:lineRule="auto"/>
              <w:jc w:val="center"/>
              <w:rPr>
                <w:rFonts w:ascii="Times New Roman" w:eastAsia="Times New Roman" w:hAnsi="Times New Roman" w:cs="Times New Roman"/>
                <w:sz w:val="24"/>
                <w:szCs w:val="24"/>
                <w:lang w:val="uk-UA" w:eastAsia="ru-RU"/>
              </w:rPr>
            </w:pPr>
          </w:p>
        </w:tc>
        <w:tc>
          <w:tcPr>
            <w:tcW w:w="2226" w:type="dxa"/>
            <w:tcBorders>
              <w:top w:val="nil"/>
              <w:left w:val="nil"/>
              <w:bottom w:val="single" w:sz="4" w:space="0" w:color="auto"/>
              <w:right w:val="single" w:sz="4" w:space="0" w:color="auto"/>
            </w:tcBorders>
            <w:shd w:val="clear" w:color="auto" w:fill="auto"/>
            <w:noWrap/>
          </w:tcPr>
          <w:p w14:paraId="02D703A8" w14:textId="77777777" w:rsidR="00687E50" w:rsidRPr="003E7869" w:rsidRDefault="00687E50" w:rsidP="00B525B5">
            <w:pPr>
              <w:spacing w:after="0" w:line="240" w:lineRule="auto"/>
              <w:rPr>
                <w:rFonts w:ascii="Times New Roman" w:eastAsia="Times New Roman" w:hAnsi="Times New Roman" w:cs="Times New Roman"/>
                <w:sz w:val="24"/>
                <w:szCs w:val="24"/>
                <w:lang w:val="uk-UA" w:eastAsia="ru-RU"/>
              </w:rPr>
            </w:pPr>
          </w:p>
        </w:tc>
        <w:tc>
          <w:tcPr>
            <w:tcW w:w="1772" w:type="dxa"/>
            <w:tcBorders>
              <w:top w:val="nil"/>
              <w:left w:val="nil"/>
              <w:bottom w:val="single" w:sz="4" w:space="0" w:color="auto"/>
              <w:right w:val="single" w:sz="4" w:space="0" w:color="auto"/>
            </w:tcBorders>
            <w:shd w:val="clear" w:color="auto" w:fill="auto"/>
            <w:noWrap/>
            <w:vAlign w:val="center"/>
          </w:tcPr>
          <w:p w14:paraId="0DB3F8B6" w14:textId="77777777" w:rsidR="00687E50" w:rsidRPr="003E7869" w:rsidRDefault="00687E50" w:rsidP="00B525B5">
            <w:pPr>
              <w:spacing w:after="0" w:line="240" w:lineRule="auto"/>
              <w:rPr>
                <w:rFonts w:ascii="Times New Roman" w:eastAsia="Times New Roman" w:hAnsi="Times New Roman" w:cs="Times New Roman"/>
                <w:sz w:val="24"/>
                <w:szCs w:val="24"/>
                <w:lang w:val="uk-UA" w:eastAsia="ru-RU"/>
              </w:rPr>
            </w:pPr>
          </w:p>
        </w:tc>
        <w:tc>
          <w:tcPr>
            <w:tcW w:w="1488" w:type="dxa"/>
            <w:tcBorders>
              <w:top w:val="nil"/>
              <w:left w:val="nil"/>
              <w:bottom w:val="single" w:sz="4" w:space="0" w:color="auto"/>
              <w:right w:val="single" w:sz="4" w:space="0" w:color="auto"/>
            </w:tcBorders>
            <w:shd w:val="clear" w:color="auto" w:fill="auto"/>
            <w:noWrap/>
            <w:vAlign w:val="center"/>
          </w:tcPr>
          <w:p w14:paraId="4C5905D5" w14:textId="77777777" w:rsidR="00687E50" w:rsidRPr="003E7869" w:rsidRDefault="00687E50" w:rsidP="00B525B5">
            <w:pPr>
              <w:spacing w:after="0" w:line="240" w:lineRule="auto"/>
              <w:jc w:val="right"/>
              <w:rPr>
                <w:rFonts w:ascii="Times New Roman" w:eastAsia="Times New Roman" w:hAnsi="Times New Roman" w:cs="Times New Roman"/>
                <w:sz w:val="24"/>
                <w:szCs w:val="24"/>
                <w:lang w:val="uk-UA" w:eastAsia="ru-RU"/>
              </w:rPr>
            </w:pPr>
          </w:p>
        </w:tc>
        <w:tc>
          <w:tcPr>
            <w:tcW w:w="1307" w:type="dxa"/>
            <w:tcBorders>
              <w:top w:val="nil"/>
              <w:left w:val="nil"/>
              <w:bottom w:val="single" w:sz="4" w:space="0" w:color="auto"/>
              <w:right w:val="single" w:sz="4" w:space="0" w:color="auto"/>
            </w:tcBorders>
            <w:shd w:val="clear" w:color="auto" w:fill="auto"/>
            <w:noWrap/>
            <w:vAlign w:val="center"/>
          </w:tcPr>
          <w:p w14:paraId="0E419133" w14:textId="77777777" w:rsidR="00687E50" w:rsidRPr="003E7869" w:rsidRDefault="00687E50" w:rsidP="00B525B5">
            <w:pPr>
              <w:spacing w:after="0" w:line="240" w:lineRule="auto"/>
              <w:jc w:val="right"/>
              <w:rPr>
                <w:rFonts w:ascii="Times New Roman" w:eastAsia="Times New Roman" w:hAnsi="Times New Roman" w:cs="Times New Roman"/>
                <w:sz w:val="24"/>
                <w:szCs w:val="24"/>
                <w:lang w:val="uk-UA" w:eastAsia="ru-RU"/>
              </w:rPr>
            </w:pPr>
          </w:p>
        </w:tc>
        <w:tc>
          <w:tcPr>
            <w:tcW w:w="1116" w:type="dxa"/>
            <w:tcBorders>
              <w:top w:val="nil"/>
              <w:left w:val="nil"/>
              <w:bottom w:val="single" w:sz="4" w:space="0" w:color="auto"/>
              <w:right w:val="single" w:sz="4" w:space="0" w:color="auto"/>
            </w:tcBorders>
            <w:shd w:val="clear" w:color="auto" w:fill="auto"/>
            <w:noWrap/>
            <w:vAlign w:val="center"/>
          </w:tcPr>
          <w:p w14:paraId="046C1CAF" w14:textId="77777777" w:rsidR="00687E50" w:rsidRPr="003E7869" w:rsidRDefault="00687E50" w:rsidP="00B525B5">
            <w:pPr>
              <w:spacing w:after="0" w:line="240" w:lineRule="auto"/>
              <w:rPr>
                <w:rFonts w:ascii="Times New Roman" w:eastAsia="Times New Roman" w:hAnsi="Times New Roman" w:cs="Times New Roman"/>
                <w:sz w:val="24"/>
                <w:szCs w:val="24"/>
                <w:lang w:val="uk-UA" w:eastAsia="ru-RU"/>
              </w:rPr>
            </w:pPr>
          </w:p>
        </w:tc>
        <w:tc>
          <w:tcPr>
            <w:tcW w:w="1546" w:type="dxa"/>
            <w:tcBorders>
              <w:top w:val="nil"/>
              <w:left w:val="nil"/>
              <w:bottom w:val="single" w:sz="4" w:space="0" w:color="auto"/>
              <w:right w:val="single" w:sz="4" w:space="0" w:color="auto"/>
            </w:tcBorders>
            <w:shd w:val="clear" w:color="auto" w:fill="auto"/>
            <w:vAlign w:val="center"/>
          </w:tcPr>
          <w:p w14:paraId="4295202B" w14:textId="77777777" w:rsidR="00687E50" w:rsidRPr="003E7869" w:rsidRDefault="00687E50" w:rsidP="00B525B5">
            <w:pPr>
              <w:spacing w:after="0" w:line="240" w:lineRule="auto"/>
              <w:jc w:val="right"/>
              <w:rPr>
                <w:rFonts w:ascii="Times New Roman" w:eastAsia="Times New Roman" w:hAnsi="Times New Roman" w:cs="Times New Roman"/>
                <w:sz w:val="24"/>
                <w:szCs w:val="24"/>
                <w:lang w:val="uk-UA" w:eastAsia="ru-RU"/>
              </w:rPr>
            </w:pPr>
          </w:p>
        </w:tc>
      </w:tr>
    </w:tbl>
    <w:p w14:paraId="0E381CB2" w14:textId="77777777" w:rsidR="009B2CD1" w:rsidRPr="003E7869" w:rsidRDefault="009B2CD1" w:rsidP="009B2CD1">
      <w:pPr>
        <w:pStyle w:val="a3"/>
        <w:spacing w:before="120" w:after="120" w:line="240" w:lineRule="auto"/>
        <w:ind w:left="360"/>
        <w:jc w:val="both"/>
        <w:rPr>
          <w:rFonts w:ascii="Times New Roman" w:hAnsi="Times New Roman"/>
          <w:sz w:val="24"/>
          <w:szCs w:val="24"/>
          <w:lang w:val="uk-UA"/>
        </w:rPr>
      </w:pPr>
    </w:p>
    <w:p w14:paraId="19B1A41F" w14:textId="77777777" w:rsidR="00B525B5" w:rsidRPr="003E7869" w:rsidRDefault="00687E50" w:rsidP="005C5D93">
      <w:pPr>
        <w:pStyle w:val="a3"/>
        <w:numPr>
          <w:ilvl w:val="0"/>
          <w:numId w:val="16"/>
        </w:numPr>
        <w:spacing w:before="120" w:after="120" w:line="240" w:lineRule="auto"/>
        <w:ind w:right="-142"/>
        <w:jc w:val="both"/>
        <w:rPr>
          <w:rFonts w:ascii="Times New Roman" w:hAnsi="Times New Roman"/>
          <w:sz w:val="24"/>
          <w:szCs w:val="24"/>
          <w:lang w:val="uk-UA"/>
        </w:rPr>
      </w:pPr>
      <w:r w:rsidRPr="003E7869">
        <w:rPr>
          <w:rFonts w:ascii="Times New Roman" w:hAnsi="Times New Roman"/>
          <w:sz w:val="24"/>
          <w:szCs w:val="24"/>
          <w:lang w:val="uk-UA"/>
        </w:rPr>
        <w:t>Вартість переліченого н</w:t>
      </w:r>
      <w:r w:rsidR="0074706B" w:rsidRPr="003E7869">
        <w:rPr>
          <w:rFonts w:ascii="Times New Roman" w:hAnsi="Times New Roman"/>
          <w:sz w:val="24"/>
          <w:szCs w:val="24"/>
          <w:lang w:val="uk-UA"/>
        </w:rPr>
        <w:t xml:space="preserve">ерухомого </w:t>
      </w:r>
      <w:r w:rsidR="003D1C73" w:rsidRPr="003E7869">
        <w:rPr>
          <w:rFonts w:ascii="Times New Roman" w:hAnsi="Times New Roman"/>
          <w:sz w:val="24"/>
          <w:szCs w:val="24"/>
          <w:lang w:val="uk-UA"/>
        </w:rPr>
        <w:t xml:space="preserve">та рухомого </w:t>
      </w:r>
      <w:r w:rsidR="0074706B" w:rsidRPr="003E7869">
        <w:rPr>
          <w:rFonts w:ascii="Times New Roman" w:hAnsi="Times New Roman"/>
          <w:sz w:val="24"/>
          <w:szCs w:val="24"/>
          <w:lang w:val="uk-UA"/>
        </w:rPr>
        <w:t xml:space="preserve">майна </w:t>
      </w:r>
      <w:r w:rsidRPr="003E7869">
        <w:rPr>
          <w:rFonts w:ascii="Times New Roman" w:hAnsi="Times New Roman"/>
          <w:sz w:val="24"/>
          <w:szCs w:val="24"/>
          <w:lang w:val="uk-UA"/>
        </w:rPr>
        <w:t>_____________________</w:t>
      </w:r>
      <w:r w:rsidR="00B525B5" w:rsidRPr="003E7869">
        <w:rPr>
          <w:rFonts w:ascii="Times New Roman" w:hAnsi="Times New Roman"/>
          <w:sz w:val="24"/>
          <w:szCs w:val="24"/>
          <w:lang w:val="uk-UA"/>
        </w:rPr>
        <w:t xml:space="preserve"> грн. (), де ПДВ -  </w:t>
      </w:r>
      <w:r w:rsidRPr="003E7869">
        <w:rPr>
          <w:rFonts w:ascii="Times New Roman" w:hAnsi="Times New Roman"/>
          <w:sz w:val="24"/>
          <w:szCs w:val="24"/>
          <w:lang w:val="uk-UA"/>
        </w:rPr>
        <w:t xml:space="preserve"> грн</w:t>
      </w:r>
      <w:r w:rsidR="00B525B5" w:rsidRPr="003E7869">
        <w:rPr>
          <w:rFonts w:ascii="Times New Roman" w:hAnsi="Times New Roman"/>
          <w:sz w:val="24"/>
          <w:szCs w:val="24"/>
          <w:lang w:val="uk-UA"/>
        </w:rPr>
        <w:t xml:space="preserve">,  вартість без ПДВ складає </w:t>
      </w:r>
      <w:r w:rsidRPr="003E7869">
        <w:rPr>
          <w:rFonts w:ascii="Times New Roman" w:hAnsi="Times New Roman"/>
          <w:sz w:val="24"/>
          <w:szCs w:val="24"/>
          <w:lang w:val="uk-UA"/>
        </w:rPr>
        <w:t>_______________</w:t>
      </w:r>
      <w:r w:rsidR="00B525B5" w:rsidRPr="003E7869">
        <w:rPr>
          <w:rFonts w:ascii="Times New Roman" w:hAnsi="Times New Roman"/>
          <w:sz w:val="24"/>
          <w:szCs w:val="24"/>
          <w:lang w:val="uk-UA"/>
        </w:rPr>
        <w:t xml:space="preserve"> грн. ()</w:t>
      </w:r>
    </w:p>
    <w:p w14:paraId="4EF1E95D" w14:textId="77777777" w:rsidR="00C43C37" w:rsidRPr="003E7869" w:rsidRDefault="00C43C37" w:rsidP="00C43C37">
      <w:pPr>
        <w:pStyle w:val="a3"/>
        <w:spacing w:before="120" w:after="120" w:line="240" w:lineRule="auto"/>
        <w:ind w:left="360" w:right="-142"/>
        <w:jc w:val="both"/>
        <w:rPr>
          <w:rFonts w:ascii="Times New Roman" w:hAnsi="Times New Roman"/>
          <w:sz w:val="24"/>
          <w:szCs w:val="24"/>
          <w:lang w:val="uk-UA"/>
        </w:rPr>
      </w:pPr>
    </w:p>
    <w:p w14:paraId="31928627" w14:textId="77777777" w:rsidR="0074706B" w:rsidRPr="003E7869" w:rsidRDefault="006A1A67" w:rsidP="005C5D93">
      <w:pPr>
        <w:pStyle w:val="a3"/>
        <w:numPr>
          <w:ilvl w:val="0"/>
          <w:numId w:val="16"/>
        </w:numPr>
        <w:spacing w:before="120" w:after="120" w:line="240" w:lineRule="auto"/>
        <w:ind w:right="-142"/>
        <w:jc w:val="both"/>
        <w:rPr>
          <w:rFonts w:ascii="Times New Roman" w:hAnsi="Times New Roman"/>
          <w:sz w:val="24"/>
          <w:szCs w:val="24"/>
          <w:lang w:val="uk-UA"/>
        </w:rPr>
      </w:pPr>
      <w:r w:rsidRPr="003E7869">
        <w:rPr>
          <w:rFonts w:ascii="Times New Roman" w:hAnsi="Times New Roman"/>
          <w:sz w:val="24"/>
          <w:szCs w:val="24"/>
          <w:lang w:val="uk-UA"/>
        </w:rPr>
        <w:t xml:space="preserve">Нерухоме майно </w:t>
      </w:r>
      <w:r w:rsidR="0074706B" w:rsidRPr="003E7869">
        <w:rPr>
          <w:rFonts w:ascii="Times New Roman" w:hAnsi="Times New Roman"/>
          <w:sz w:val="24"/>
          <w:szCs w:val="24"/>
          <w:lang w:val="uk-UA"/>
        </w:rPr>
        <w:t>передан</w:t>
      </w:r>
      <w:r w:rsidR="00B525B5" w:rsidRPr="003E7869">
        <w:rPr>
          <w:rFonts w:ascii="Times New Roman" w:hAnsi="Times New Roman"/>
          <w:sz w:val="24"/>
          <w:szCs w:val="24"/>
          <w:lang w:val="uk-UA"/>
        </w:rPr>
        <w:t>е</w:t>
      </w:r>
      <w:r w:rsidR="0074706B" w:rsidRPr="003E7869">
        <w:rPr>
          <w:rFonts w:ascii="Times New Roman" w:hAnsi="Times New Roman"/>
          <w:sz w:val="24"/>
          <w:szCs w:val="24"/>
          <w:lang w:val="uk-UA"/>
        </w:rPr>
        <w:t xml:space="preserve"> П</w:t>
      </w:r>
      <w:r w:rsidRPr="003E7869">
        <w:rPr>
          <w:rFonts w:ascii="Times New Roman" w:hAnsi="Times New Roman"/>
          <w:sz w:val="24"/>
          <w:szCs w:val="24"/>
          <w:lang w:val="uk-UA"/>
        </w:rPr>
        <w:t xml:space="preserve">родавцем Покупцю </w:t>
      </w:r>
      <w:r w:rsidR="0074706B" w:rsidRPr="003E7869">
        <w:rPr>
          <w:rFonts w:ascii="Times New Roman" w:hAnsi="Times New Roman"/>
          <w:sz w:val="24"/>
          <w:szCs w:val="24"/>
          <w:lang w:val="uk-UA"/>
        </w:rPr>
        <w:t>без пошкоджень, в належному, робочому стані, відповідає вимогам Договору та його цільовому призначенню.</w:t>
      </w:r>
      <w:r w:rsidR="00BD300A" w:rsidRPr="003E7869">
        <w:rPr>
          <w:rFonts w:ascii="Times New Roman" w:hAnsi="Times New Roman"/>
          <w:sz w:val="24"/>
          <w:szCs w:val="24"/>
          <w:lang w:val="uk-UA"/>
        </w:rPr>
        <w:t xml:space="preserve"> </w:t>
      </w:r>
    </w:p>
    <w:p w14:paraId="5D315930" w14:textId="77777777" w:rsidR="0074706B" w:rsidRPr="003E7869" w:rsidRDefault="0074706B" w:rsidP="00BD300A">
      <w:pPr>
        <w:pStyle w:val="a3"/>
        <w:numPr>
          <w:ilvl w:val="0"/>
          <w:numId w:val="16"/>
        </w:numPr>
        <w:spacing w:before="120" w:after="120" w:line="240" w:lineRule="auto"/>
        <w:ind w:right="-142"/>
        <w:jc w:val="both"/>
        <w:rPr>
          <w:rFonts w:ascii="Times New Roman" w:hAnsi="Times New Roman"/>
          <w:sz w:val="24"/>
          <w:szCs w:val="24"/>
          <w:lang w:val="uk-UA"/>
        </w:rPr>
      </w:pPr>
      <w:r w:rsidRPr="003E7869">
        <w:rPr>
          <w:rFonts w:ascii="Times New Roman" w:hAnsi="Times New Roman"/>
          <w:sz w:val="24"/>
          <w:szCs w:val="24"/>
          <w:lang w:val="uk-UA"/>
        </w:rPr>
        <w:t xml:space="preserve">Цей Акт є невід’ємною частиною Договору </w:t>
      </w:r>
      <w:r w:rsidR="006A1A67" w:rsidRPr="003E7869">
        <w:rPr>
          <w:rFonts w:ascii="Times New Roman" w:hAnsi="Times New Roman"/>
          <w:sz w:val="24"/>
          <w:szCs w:val="24"/>
          <w:lang w:val="uk-UA"/>
        </w:rPr>
        <w:t xml:space="preserve">купівлі-продажу </w:t>
      </w:r>
      <w:r w:rsidRPr="003E7869">
        <w:rPr>
          <w:rFonts w:ascii="Times New Roman" w:hAnsi="Times New Roman"/>
          <w:sz w:val="24"/>
          <w:szCs w:val="24"/>
          <w:lang w:val="uk-UA"/>
        </w:rPr>
        <w:t xml:space="preserve">нерухомого майна № </w:t>
      </w:r>
      <w:r w:rsidR="0064334D" w:rsidRPr="003E7869">
        <w:rPr>
          <w:rFonts w:ascii="Times New Roman" w:hAnsi="Times New Roman"/>
          <w:sz w:val="24"/>
          <w:szCs w:val="24"/>
          <w:lang w:val="uk-UA"/>
        </w:rPr>
        <w:t>________</w:t>
      </w:r>
      <w:r w:rsidRPr="003E7869">
        <w:rPr>
          <w:rFonts w:ascii="Times New Roman" w:hAnsi="Times New Roman"/>
          <w:sz w:val="24"/>
          <w:szCs w:val="24"/>
          <w:lang w:val="uk-UA"/>
        </w:rPr>
        <w:t xml:space="preserve"> «____»_______ </w:t>
      </w:r>
      <w:r w:rsidR="00687E50" w:rsidRPr="003E7869">
        <w:rPr>
          <w:rFonts w:ascii="Times New Roman" w:hAnsi="Times New Roman"/>
          <w:sz w:val="24"/>
          <w:szCs w:val="24"/>
          <w:lang w:val="uk-UA"/>
        </w:rPr>
        <w:t>___________</w:t>
      </w:r>
      <w:r w:rsidRPr="003E7869">
        <w:rPr>
          <w:rFonts w:ascii="Times New Roman" w:hAnsi="Times New Roman"/>
          <w:sz w:val="24"/>
          <w:szCs w:val="24"/>
          <w:lang w:val="uk-UA"/>
        </w:rPr>
        <w:t xml:space="preserve"> року,</w:t>
      </w:r>
      <w:r w:rsidRPr="003E7869">
        <w:rPr>
          <w:rFonts w:ascii="Times New Roman" w:hAnsi="Times New Roman"/>
          <w:b/>
          <w:sz w:val="24"/>
          <w:szCs w:val="24"/>
          <w:lang w:val="uk-UA"/>
        </w:rPr>
        <w:t xml:space="preserve"> </w:t>
      </w:r>
      <w:r w:rsidRPr="003E7869">
        <w:rPr>
          <w:rFonts w:ascii="Times New Roman" w:hAnsi="Times New Roman"/>
          <w:sz w:val="24"/>
          <w:szCs w:val="24"/>
          <w:lang w:val="uk-UA"/>
        </w:rPr>
        <w:t xml:space="preserve">складений у 2 (двох) ідентичних примірниках, що мають однакову юридичну силу, по одному для кожної зі Сторін. </w:t>
      </w:r>
    </w:p>
    <w:tbl>
      <w:tblPr>
        <w:tblW w:w="9639" w:type="dxa"/>
        <w:tblInd w:w="108" w:type="dxa"/>
        <w:tblLook w:val="01E0" w:firstRow="1" w:lastRow="1" w:firstColumn="1" w:lastColumn="1" w:noHBand="0" w:noVBand="0"/>
      </w:tblPr>
      <w:tblGrid>
        <w:gridCol w:w="4678"/>
        <w:gridCol w:w="4961"/>
      </w:tblGrid>
      <w:tr w:rsidR="0074706B" w:rsidRPr="00C64098" w14:paraId="7C7480AB" w14:textId="77777777" w:rsidTr="00C92140">
        <w:tc>
          <w:tcPr>
            <w:tcW w:w="4678" w:type="dxa"/>
            <w:shd w:val="clear" w:color="auto" w:fill="auto"/>
          </w:tcPr>
          <w:p w14:paraId="6DF0C464" w14:textId="77777777" w:rsidR="0074706B" w:rsidRPr="003E7869" w:rsidRDefault="0074706B" w:rsidP="003D1C73">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3E7869">
              <w:rPr>
                <w:rFonts w:ascii="Times New Roman" w:eastAsia="Times New Roman" w:hAnsi="Times New Roman" w:cs="Times New Roman"/>
                <w:sz w:val="24"/>
                <w:szCs w:val="24"/>
                <w:lang w:val="uk-UA" w:eastAsia="ru-RU"/>
              </w:rPr>
              <w:t>П</w:t>
            </w:r>
            <w:r w:rsidR="006A1A67" w:rsidRPr="003E7869">
              <w:rPr>
                <w:rFonts w:ascii="Times New Roman" w:eastAsia="Times New Roman" w:hAnsi="Times New Roman" w:cs="Times New Roman"/>
                <w:sz w:val="24"/>
                <w:szCs w:val="24"/>
                <w:lang w:val="uk-UA" w:eastAsia="ru-RU"/>
              </w:rPr>
              <w:t>ередав від Продавця</w:t>
            </w:r>
          </w:p>
          <w:p w14:paraId="6957EFD3" w14:textId="77777777" w:rsidR="003C1135" w:rsidRPr="003E7869" w:rsidRDefault="003C1135" w:rsidP="003D1C73">
            <w:pPr>
              <w:spacing w:after="0" w:line="240" w:lineRule="auto"/>
              <w:rPr>
                <w:rFonts w:ascii="Times New Roman" w:hAnsi="Times New Roman" w:cs="Times New Roman"/>
                <w:sz w:val="24"/>
                <w:szCs w:val="24"/>
                <w:lang w:val="uk-UA"/>
              </w:rPr>
            </w:pPr>
            <w:r w:rsidRPr="003E7869">
              <w:rPr>
                <w:rFonts w:ascii="Times New Roman" w:hAnsi="Times New Roman" w:cs="Times New Roman"/>
                <w:sz w:val="24"/>
                <w:szCs w:val="24"/>
                <w:lang w:val="uk-UA"/>
              </w:rPr>
              <w:t>ПрАТ «ДТЕК ПАВЛОГРАДВУГІЛЛЯ»</w:t>
            </w:r>
          </w:p>
          <w:p w14:paraId="635783D8" w14:textId="77777777" w:rsidR="003C1135" w:rsidRPr="003E7869" w:rsidRDefault="003C1135" w:rsidP="003D1C73">
            <w:pPr>
              <w:spacing w:after="0" w:line="240" w:lineRule="auto"/>
              <w:rPr>
                <w:rFonts w:ascii="Times New Roman" w:hAnsi="Times New Roman" w:cs="Times New Roman"/>
                <w:sz w:val="24"/>
                <w:szCs w:val="24"/>
                <w:lang w:val="uk-UA"/>
              </w:rPr>
            </w:pPr>
            <w:r w:rsidRPr="003E7869">
              <w:rPr>
                <w:rFonts w:ascii="Times New Roman" w:hAnsi="Times New Roman" w:cs="Times New Roman"/>
                <w:sz w:val="24"/>
                <w:szCs w:val="24"/>
                <w:lang w:val="uk-UA"/>
              </w:rPr>
              <w:t>51400, Україна, Дніпропетровська обл., м. Павлоград, вул. Соборна, 76</w:t>
            </w:r>
          </w:p>
          <w:p w14:paraId="2F69DD52" w14:textId="77777777" w:rsidR="003C1135" w:rsidRPr="003E7869" w:rsidRDefault="003C1135" w:rsidP="003D1C73">
            <w:pPr>
              <w:spacing w:after="0" w:line="240" w:lineRule="auto"/>
              <w:rPr>
                <w:rFonts w:ascii="Times New Roman" w:hAnsi="Times New Roman" w:cs="Times New Roman"/>
                <w:sz w:val="24"/>
                <w:szCs w:val="24"/>
                <w:lang w:val="uk-UA"/>
              </w:rPr>
            </w:pPr>
            <w:r w:rsidRPr="003E7869">
              <w:rPr>
                <w:rFonts w:ascii="Times New Roman" w:hAnsi="Times New Roman" w:cs="Times New Roman"/>
                <w:sz w:val="24"/>
                <w:szCs w:val="24"/>
                <w:lang w:val="uk-UA"/>
              </w:rPr>
              <w:t>ЄДРПОУ 00178353</w:t>
            </w:r>
          </w:p>
          <w:p w14:paraId="0B5C6331" w14:textId="77777777" w:rsidR="0074706B" w:rsidRPr="003E7869" w:rsidRDefault="003C1135" w:rsidP="003D1C73">
            <w:pPr>
              <w:tabs>
                <w:tab w:val="left" w:pos="0"/>
                <w:tab w:val="left" w:pos="1566"/>
              </w:tabs>
              <w:spacing w:after="0" w:line="240" w:lineRule="auto"/>
              <w:jc w:val="both"/>
              <w:rPr>
                <w:rFonts w:ascii="Times New Roman" w:hAnsi="Times New Roman" w:cs="Times New Roman"/>
                <w:sz w:val="24"/>
                <w:szCs w:val="24"/>
                <w:lang w:val="uk-UA"/>
              </w:rPr>
            </w:pPr>
            <w:r w:rsidRPr="003E7869">
              <w:rPr>
                <w:rFonts w:ascii="Times New Roman" w:hAnsi="Times New Roman" w:cs="Times New Roman"/>
                <w:sz w:val="24"/>
                <w:szCs w:val="24"/>
                <w:lang w:val="uk-UA"/>
              </w:rPr>
              <w:t>IBAN: UA763348510000026003962486548 в АО «ПУМБ»</w:t>
            </w:r>
          </w:p>
          <w:p w14:paraId="38FCA946" w14:textId="77777777" w:rsidR="003C1135" w:rsidRPr="003E7869" w:rsidRDefault="003C1135" w:rsidP="00AA58E5">
            <w:pPr>
              <w:spacing w:after="0" w:line="240" w:lineRule="auto"/>
              <w:rPr>
                <w:rFonts w:ascii="Times New Roman" w:eastAsia="Times New Roman" w:hAnsi="Times New Roman" w:cs="Times New Roman"/>
                <w:sz w:val="24"/>
                <w:szCs w:val="24"/>
                <w:lang w:val="uk-UA" w:eastAsia="ru-RU"/>
              </w:rPr>
            </w:pPr>
            <w:r w:rsidRPr="003E7869">
              <w:rPr>
                <w:rFonts w:ascii="Times New Roman" w:hAnsi="Times New Roman" w:cs="Times New Roman"/>
                <w:sz w:val="24"/>
                <w:szCs w:val="24"/>
                <w:lang w:val="uk-UA"/>
              </w:rPr>
              <w:t>________________ С.А. Воронін</w:t>
            </w:r>
            <w:r w:rsidR="00AA58E5" w:rsidRPr="003E7869">
              <w:rPr>
                <w:rFonts w:ascii="Times New Roman" w:hAnsi="Times New Roman" w:cs="Times New Roman"/>
                <w:sz w:val="24"/>
                <w:szCs w:val="24"/>
                <w:lang w:val="uk-UA"/>
              </w:rPr>
              <w:t xml:space="preserve"> </w:t>
            </w:r>
          </w:p>
        </w:tc>
        <w:tc>
          <w:tcPr>
            <w:tcW w:w="4961" w:type="dxa"/>
            <w:shd w:val="clear" w:color="auto" w:fill="auto"/>
          </w:tcPr>
          <w:p w14:paraId="4FF6A484" w14:textId="77777777" w:rsidR="0074706B" w:rsidRPr="003E7869" w:rsidRDefault="006A1A67" w:rsidP="003D1C73">
            <w:pPr>
              <w:tabs>
                <w:tab w:val="left" w:pos="0"/>
                <w:tab w:val="left" w:pos="1566"/>
              </w:tabs>
              <w:spacing w:after="0" w:line="240" w:lineRule="auto"/>
              <w:jc w:val="both"/>
              <w:rPr>
                <w:rFonts w:ascii="Times New Roman" w:eastAsia="Times New Roman" w:hAnsi="Times New Roman" w:cs="Times New Roman"/>
                <w:sz w:val="24"/>
                <w:szCs w:val="24"/>
                <w:lang w:val="uk-UA" w:eastAsia="ru-RU"/>
              </w:rPr>
            </w:pPr>
            <w:r w:rsidRPr="003E7869">
              <w:rPr>
                <w:rFonts w:ascii="Times New Roman" w:eastAsia="Times New Roman" w:hAnsi="Times New Roman" w:cs="Times New Roman"/>
                <w:sz w:val="24"/>
                <w:szCs w:val="24"/>
                <w:lang w:val="uk-UA" w:eastAsia="ru-RU"/>
              </w:rPr>
              <w:t>Прийняв від Покупця:</w:t>
            </w:r>
          </w:p>
          <w:p w14:paraId="44123DBC" w14:textId="77777777" w:rsidR="003C1135" w:rsidRPr="003E7869" w:rsidRDefault="003C1135" w:rsidP="003D1C73">
            <w:pPr>
              <w:tabs>
                <w:tab w:val="left" w:pos="0"/>
                <w:tab w:val="left" w:pos="1566"/>
              </w:tabs>
              <w:spacing w:after="0" w:line="240" w:lineRule="auto"/>
              <w:jc w:val="both"/>
              <w:rPr>
                <w:rFonts w:ascii="Times New Roman" w:eastAsia="Times New Roman" w:hAnsi="Times New Roman" w:cs="Times New Roman"/>
                <w:sz w:val="24"/>
                <w:szCs w:val="24"/>
                <w:lang w:val="uk-UA" w:eastAsia="ru-RU"/>
              </w:rPr>
            </w:pPr>
          </w:p>
          <w:p w14:paraId="0AD730B7" w14:textId="77777777" w:rsidR="003C1135" w:rsidRPr="003E7869" w:rsidRDefault="003C1135" w:rsidP="003D1C73">
            <w:pPr>
              <w:tabs>
                <w:tab w:val="left" w:pos="0"/>
                <w:tab w:val="left" w:pos="1566"/>
              </w:tabs>
              <w:spacing w:after="0" w:line="240" w:lineRule="auto"/>
              <w:jc w:val="both"/>
              <w:rPr>
                <w:rFonts w:ascii="Times New Roman" w:eastAsia="Times New Roman" w:hAnsi="Times New Roman" w:cs="Times New Roman"/>
                <w:sz w:val="24"/>
                <w:szCs w:val="24"/>
                <w:lang w:val="uk-UA" w:eastAsia="ru-RU"/>
              </w:rPr>
            </w:pPr>
          </w:p>
        </w:tc>
      </w:tr>
    </w:tbl>
    <w:p w14:paraId="11A4360F" w14:textId="77777777" w:rsidR="00B251AA" w:rsidRPr="003E7869" w:rsidRDefault="00B251AA">
      <w:pPr>
        <w:spacing w:before="120" w:after="120" w:line="240" w:lineRule="auto"/>
        <w:jc w:val="both"/>
        <w:rPr>
          <w:rFonts w:ascii="Times New Roman" w:hAnsi="Times New Roman" w:cs="Times New Roman"/>
          <w:sz w:val="24"/>
          <w:szCs w:val="24"/>
          <w:lang w:val="uk-UA"/>
        </w:rPr>
      </w:pPr>
    </w:p>
    <w:sectPr w:rsidR="00B251AA" w:rsidRPr="003E7869" w:rsidSect="00363CA7">
      <w:headerReference w:type="default" r:id="rId8"/>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6FDE5" w14:textId="77777777" w:rsidR="00534E2B" w:rsidRDefault="00534E2B" w:rsidP="00363CA7">
      <w:pPr>
        <w:spacing w:after="0" w:line="240" w:lineRule="auto"/>
      </w:pPr>
      <w:r>
        <w:separator/>
      </w:r>
    </w:p>
  </w:endnote>
  <w:endnote w:type="continuationSeparator" w:id="0">
    <w:p w14:paraId="70096897" w14:textId="77777777" w:rsidR="00534E2B" w:rsidRDefault="00534E2B" w:rsidP="0036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16779" w14:textId="77777777" w:rsidR="00534E2B" w:rsidRDefault="00534E2B" w:rsidP="00363CA7">
      <w:pPr>
        <w:spacing w:after="0" w:line="240" w:lineRule="auto"/>
      </w:pPr>
      <w:r>
        <w:separator/>
      </w:r>
    </w:p>
  </w:footnote>
  <w:footnote w:type="continuationSeparator" w:id="0">
    <w:p w14:paraId="58122654" w14:textId="77777777" w:rsidR="00534E2B" w:rsidRDefault="00534E2B" w:rsidP="00363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5C256" w14:textId="77777777" w:rsidR="0064334D" w:rsidRDefault="0064334D">
    <w:pPr>
      <w:pStyle w:val="af"/>
    </w:pPr>
  </w:p>
  <w:p w14:paraId="261D25ED" w14:textId="77777777" w:rsidR="00363CA7" w:rsidRDefault="00363CA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781"/>
    <w:multiLevelType w:val="multilevel"/>
    <w:tmpl w:val="0CDCC3D0"/>
    <w:lvl w:ilvl="0">
      <w:start w:val="1"/>
      <w:numFmt w:val="decimal"/>
      <w:lvlText w:val="%1."/>
      <w:lvlJc w:val="left"/>
      <w:pPr>
        <w:tabs>
          <w:tab w:val="num" w:pos="465"/>
        </w:tabs>
        <w:ind w:left="465" w:hanging="465"/>
      </w:pPr>
    </w:lvl>
    <w:lvl w:ilvl="1">
      <w:start w:val="1"/>
      <w:numFmt w:val="decimal"/>
      <w:lvlText w:val="%1.%2."/>
      <w:lvlJc w:val="left"/>
      <w:pPr>
        <w:tabs>
          <w:tab w:val="num" w:pos="2592"/>
        </w:tabs>
        <w:ind w:left="2592" w:hanging="465"/>
      </w:pPr>
      <w:rPr>
        <w:color w:val="auto"/>
      </w:r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1" w15:restartNumberingAfterBreak="0">
    <w:nsid w:val="06FD3AAC"/>
    <w:multiLevelType w:val="hybridMultilevel"/>
    <w:tmpl w:val="649C4C5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157AEC"/>
    <w:multiLevelType w:val="hybridMultilevel"/>
    <w:tmpl w:val="797278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8E718F"/>
    <w:multiLevelType w:val="multilevel"/>
    <w:tmpl w:val="A230A1E6"/>
    <w:lvl w:ilvl="0">
      <w:start w:val="1"/>
      <w:numFmt w:val="decimal"/>
      <w:lvlText w:val="%1."/>
      <w:lvlJc w:val="left"/>
      <w:pPr>
        <w:ind w:left="3196" w:hanging="360"/>
      </w:pPr>
      <w:rPr>
        <w:rFonts w:hint="default"/>
        <w:b/>
      </w:rPr>
    </w:lvl>
    <w:lvl w:ilvl="1">
      <w:start w:val="1"/>
      <w:numFmt w:val="decimal"/>
      <w:isLgl/>
      <w:lvlText w:val="%1.%2."/>
      <w:lvlJc w:val="left"/>
      <w:pPr>
        <w:ind w:left="446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2B4A85"/>
    <w:multiLevelType w:val="hybridMultilevel"/>
    <w:tmpl w:val="31588AEE"/>
    <w:lvl w:ilvl="0" w:tplc="4A68F1A0">
      <w:start w:val="12"/>
      <w:numFmt w:val="decimal"/>
      <w:lvlText w:val="%1."/>
      <w:lvlJc w:val="left"/>
      <w:pPr>
        <w:ind w:left="3272" w:hanging="360"/>
      </w:pPr>
      <w:rPr>
        <w:rFonts w:hint="default"/>
      </w:r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5" w15:restartNumberingAfterBreak="0">
    <w:nsid w:val="123B09C0"/>
    <w:multiLevelType w:val="multilevel"/>
    <w:tmpl w:val="13CE2E20"/>
    <w:lvl w:ilvl="0">
      <w:start w:val="3"/>
      <w:numFmt w:val="decimal"/>
      <w:lvlText w:val="%1."/>
      <w:lvlJc w:val="left"/>
      <w:pPr>
        <w:tabs>
          <w:tab w:val="num" w:pos="435"/>
        </w:tabs>
        <w:ind w:left="435" w:hanging="435"/>
      </w:pPr>
      <w:rPr>
        <w:b/>
        <w:color w:val="000000"/>
        <w:sz w:val="28"/>
      </w:rPr>
    </w:lvl>
    <w:lvl w:ilvl="1">
      <w:start w:val="1"/>
      <w:numFmt w:val="decimal"/>
      <w:lvlText w:val="%1.%2."/>
      <w:lvlJc w:val="left"/>
      <w:pPr>
        <w:tabs>
          <w:tab w:val="num" w:pos="2137"/>
        </w:tabs>
        <w:ind w:left="2137" w:hanging="435"/>
      </w:pPr>
      <w:rPr>
        <w:b w:val="0"/>
        <w:color w:val="000000"/>
        <w:sz w:val="24"/>
        <w:szCs w:val="24"/>
      </w:rPr>
    </w:lvl>
    <w:lvl w:ilvl="2">
      <w:start w:val="1"/>
      <w:numFmt w:val="decimal"/>
      <w:lvlText w:val="%1.%2.%3."/>
      <w:lvlJc w:val="left"/>
      <w:pPr>
        <w:tabs>
          <w:tab w:val="num" w:pos="2422"/>
        </w:tabs>
        <w:ind w:left="2422" w:hanging="720"/>
      </w:pPr>
      <w:rPr>
        <w:color w:val="000000"/>
        <w:sz w:val="28"/>
      </w:rPr>
    </w:lvl>
    <w:lvl w:ilvl="3">
      <w:start w:val="1"/>
      <w:numFmt w:val="decimal"/>
      <w:lvlText w:val="%1.%2.%3.%4."/>
      <w:lvlJc w:val="left"/>
      <w:pPr>
        <w:tabs>
          <w:tab w:val="num" w:pos="3273"/>
        </w:tabs>
        <w:ind w:left="3273" w:hanging="720"/>
      </w:pPr>
      <w:rPr>
        <w:color w:val="000000"/>
        <w:sz w:val="28"/>
      </w:rPr>
    </w:lvl>
    <w:lvl w:ilvl="4">
      <w:start w:val="1"/>
      <w:numFmt w:val="decimal"/>
      <w:lvlText w:val="%1.%2.%3.%4.%5."/>
      <w:lvlJc w:val="left"/>
      <w:pPr>
        <w:tabs>
          <w:tab w:val="num" w:pos="4484"/>
        </w:tabs>
        <w:ind w:left="4484" w:hanging="1080"/>
      </w:pPr>
      <w:rPr>
        <w:color w:val="000000"/>
        <w:sz w:val="28"/>
      </w:rPr>
    </w:lvl>
    <w:lvl w:ilvl="5">
      <w:start w:val="1"/>
      <w:numFmt w:val="decimal"/>
      <w:lvlText w:val="%1.%2.%3.%4.%5.%6."/>
      <w:lvlJc w:val="left"/>
      <w:pPr>
        <w:tabs>
          <w:tab w:val="num" w:pos="5335"/>
        </w:tabs>
        <w:ind w:left="5335" w:hanging="1080"/>
      </w:pPr>
      <w:rPr>
        <w:color w:val="000000"/>
        <w:sz w:val="28"/>
      </w:rPr>
    </w:lvl>
    <w:lvl w:ilvl="6">
      <w:start w:val="1"/>
      <w:numFmt w:val="decimal"/>
      <w:lvlText w:val="%1.%2.%3.%4.%5.%6.%7."/>
      <w:lvlJc w:val="left"/>
      <w:pPr>
        <w:tabs>
          <w:tab w:val="num" w:pos="6546"/>
        </w:tabs>
        <w:ind w:left="6546" w:hanging="1440"/>
      </w:pPr>
      <w:rPr>
        <w:color w:val="000000"/>
        <w:sz w:val="28"/>
      </w:rPr>
    </w:lvl>
    <w:lvl w:ilvl="7">
      <w:start w:val="1"/>
      <w:numFmt w:val="decimal"/>
      <w:lvlText w:val="%1.%2.%3.%4.%5.%6.%7.%8."/>
      <w:lvlJc w:val="left"/>
      <w:pPr>
        <w:tabs>
          <w:tab w:val="num" w:pos="7397"/>
        </w:tabs>
        <w:ind w:left="7397" w:hanging="1440"/>
      </w:pPr>
      <w:rPr>
        <w:color w:val="000000"/>
        <w:sz w:val="28"/>
      </w:rPr>
    </w:lvl>
    <w:lvl w:ilvl="8">
      <w:start w:val="1"/>
      <w:numFmt w:val="decimal"/>
      <w:lvlText w:val="%1.%2.%3.%4.%5.%6.%7.%8.%9."/>
      <w:lvlJc w:val="left"/>
      <w:pPr>
        <w:tabs>
          <w:tab w:val="num" w:pos="8608"/>
        </w:tabs>
        <w:ind w:left="8608" w:hanging="1800"/>
      </w:pPr>
      <w:rPr>
        <w:color w:val="000000"/>
        <w:sz w:val="28"/>
      </w:rPr>
    </w:lvl>
  </w:abstractNum>
  <w:abstractNum w:abstractNumId="6" w15:restartNumberingAfterBreak="0">
    <w:nsid w:val="148D09EC"/>
    <w:multiLevelType w:val="hybridMultilevel"/>
    <w:tmpl w:val="24D20926"/>
    <w:lvl w:ilvl="0" w:tplc="48DED42A">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154F3859"/>
    <w:multiLevelType w:val="hybridMultilevel"/>
    <w:tmpl w:val="BC1E606A"/>
    <w:lvl w:ilvl="0" w:tplc="6860B964">
      <w:start w:val="8"/>
      <w:numFmt w:val="decimal"/>
      <w:lvlText w:val="%1"/>
      <w:lvlJc w:val="left"/>
      <w:pPr>
        <w:ind w:left="3272" w:hanging="360"/>
      </w:pPr>
      <w:rPr>
        <w:rFonts w:hint="default"/>
      </w:rPr>
    </w:lvl>
    <w:lvl w:ilvl="1" w:tplc="04220019" w:tentative="1">
      <w:start w:val="1"/>
      <w:numFmt w:val="lowerLetter"/>
      <w:lvlText w:val="%2."/>
      <w:lvlJc w:val="left"/>
      <w:pPr>
        <w:ind w:left="3992" w:hanging="360"/>
      </w:pPr>
    </w:lvl>
    <w:lvl w:ilvl="2" w:tplc="0422001B" w:tentative="1">
      <w:start w:val="1"/>
      <w:numFmt w:val="lowerRoman"/>
      <w:lvlText w:val="%3."/>
      <w:lvlJc w:val="right"/>
      <w:pPr>
        <w:ind w:left="4712" w:hanging="180"/>
      </w:pPr>
    </w:lvl>
    <w:lvl w:ilvl="3" w:tplc="0422000F" w:tentative="1">
      <w:start w:val="1"/>
      <w:numFmt w:val="decimal"/>
      <w:lvlText w:val="%4."/>
      <w:lvlJc w:val="left"/>
      <w:pPr>
        <w:ind w:left="5432" w:hanging="360"/>
      </w:pPr>
    </w:lvl>
    <w:lvl w:ilvl="4" w:tplc="04220019" w:tentative="1">
      <w:start w:val="1"/>
      <w:numFmt w:val="lowerLetter"/>
      <w:lvlText w:val="%5."/>
      <w:lvlJc w:val="left"/>
      <w:pPr>
        <w:ind w:left="6152" w:hanging="360"/>
      </w:pPr>
    </w:lvl>
    <w:lvl w:ilvl="5" w:tplc="0422001B" w:tentative="1">
      <w:start w:val="1"/>
      <w:numFmt w:val="lowerRoman"/>
      <w:lvlText w:val="%6."/>
      <w:lvlJc w:val="right"/>
      <w:pPr>
        <w:ind w:left="6872" w:hanging="180"/>
      </w:pPr>
    </w:lvl>
    <w:lvl w:ilvl="6" w:tplc="0422000F" w:tentative="1">
      <w:start w:val="1"/>
      <w:numFmt w:val="decimal"/>
      <w:lvlText w:val="%7."/>
      <w:lvlJc w:val="left"/>
      <w:pPr>
        <w:ind w:left="7592" w:hanging="360"/>
      </w:pPr>
    </w:lvl>
    <w:lvl w:ilvl="7" w:tplc="04220019" w:tentative="1">
      <w:start w:val="1"/>
      <w:numFmt w:val="lowerLetter"/>
      <w:lvlText w:val="%8."/>
      <w:lvlJc w:val="left"/>
      <w:pPr>
        <w:ind w:left="8312" w:hanging="360"/>
      </w:pPr>
    </w:lvl>
    <w:lvl w:ilvl="8" w:tplc="0422001B" w:tentative="1">
      <w:start w:val="1"/>
      <w:numFmt w:val="lowerRoman"/>
      <w:lvlText w:val="%9."/>
      <w:lvlJc w:val="right"/>
      <w:pPr>
        <w:ind w:left="9032" w:hanging="180"/>
      </w:pPr>
    </w:lvl>
  </w:abstractNum>
  <w:abstractNum w:abstractNumId="8" w15:restartNumberingAfterBreak="0">
    <w:nsid w:val="1F983F91"/>
    <w:multiLevelType w:val="multilevel"/>
    <w:tmpl w:val="E9027BE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BB2F8F"/>
    <w:multiLevelType w:val="multilevel"/>
    <w:tmpl w:val="9FAAB78A"/>
    <w:lvl w:ilvl="0">
      <w:start w:val="10"/>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C3483E"/>
    <w:multiLevelType w:val="multilevel"/>
    <w:tmpl w:val="9DC86BE8"/>
    <w:lvl w:ilvl="0">
      <w:start w:val="3"/>
      <w:numFmt w:val="decimal"/>
      <w:lvlText w:val="%1."/>
      <w:lvlJc w:val="left"/>
      <w:pPr>
        <w:tabs>
          <w:tab w:val="num" w:pos="360"/>
        </w:tabs>
        <w:ind w:left="360" w:hanging="360"/>
      </w:pPr>
      <w:rPr>
        <w:rFonts w:hint="default"/>
      </w:rPr>
    </w:lvl>
    <w:lvl w:ilvl="1">
      <w:start w:val="2"/>
      <w:numFmt w:val="decimal"/>
      <w:lvlText w:val="%2%1.1."/>
      <w:lvlJc w:val="left"/>
      <w:pPr>
        <w:tabs>
          <w:tab w:val="num" w:pos="734"/>
        </w:tabs>
        <w:ind w:left="734" w:hanging="360"/>
      </w:pPr>
      <w:rPr>
        <w:rFonts w:ascii="Times New Roman" w:eastAsia="Times New Roman" w:hAnsi="Times New Roman" w:cs="Times New Roman" w:hint="default"/>
        <w:b w:val="0"/>
        <w:i w:val="0"/>
      </w:rPr>
    </w:lvl>
    <w:lvl w:ilvl="2">
      <w:start w:val="1"/>
      <w:numFmt w:val="decimal"/>
      <w:lvlText w:val="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2D0B43AD"/>
    <w:multiLevelType w:val="hybridMultilevel"/>
    <w:tmpl w:val="8C840B82"/>
    <w:lvl w:ilvl="0" w:tplc="03040628">
      <w:start w:val="7"/>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B1B3572"/>
    <w:multiLevelType w:val="singleLevel"/>
    <w:tmpl w:val="3F12067A"/>
    <w:lvl w:ilvl="0">
      <w:start w:val="3"/>
      <w:numFmt w:val="bullet"/>
      <w:lvlText w:val="-"/>
      <w:lvlJc w:val="left"/>
      <w:pPr>
        <w:tabs>
          <w:tab w:val="num" w:pos="1530"/>
        </w:tabs>
        <w:ind w:left="1530" w:hanging="360"/>
      </w:pPr>
    </w:lvl>
  </w:abstractNum>
  <w:abstractNum w:abstractNumId="13" w15:restartNumberingAfterBreak="0">
    <w:nsid w:val="3DB4654C"/>
    <w:multiLevelType w:val="multilevel"/>
    <w:tmpl w:val="A6F48B5A"/>
    <w:lvl w:ilvl="0">
      <w:start w:val="6"/>
      <w:numFmt w:val="decimal"/>
      <w:lvlText w:val="%1."/>
      <w:lvlJc w:val="left"/>
      <w:pPr>
        <w:tabs>
          <w:tab w:val="num" w:pos="390"/>
        </w:tabs>
        <w:ind w:left="390" w:hanging="390"/>
      </w:pPr>
      <w:rPr>
        <w:color w:val="auto"/>
      </w:rPr>
    </w:lvl>
    <w:lvl w:ilvl="1">
      <w:start w:val="1"/>
      <w:numFmt w:val="decimal"/>
      <w:lvlText w:val="%1.%2."/>
      <w:lvlJc w:val="left"/>
      <w:pPr>
        <w:tabs>
          <w:tab w:val="num" w:pos="1320"/>
        </w:tabs>
        <w:ind w:left="1320" w:hanging="720"/>
      </w:pPr>
      <w:rPr>
        <w:color w:val="auto"/>
      </w:rPr>
    </w:lvl>
    <w:lvl w:ilvl="2">
      <w:start w:val="1"/>
      <w:numFmt w:val="decimal"/>
      <w:lvlText w:val="%1.%2.%3."/>
      <w:lvlJc w:val="left"/>
      <w:pPr>
        <w:tabs>
          <w:tab w:val="num" w:pos="1920"/>
        </w:tabs>
        <w:ind w:left="1920" w:hanging="720"/>
      </w:pPr>
      <w:rPr>
        <w:color w:val="auto"/>
      </w:rPr>
    </w:lvl>
    <w:lvl w:ilvl="3">
      <w:start w:val="1"/>
      <w:numFmt w:val="decimal"/>
      <w:lvlText w:val="%1.%2.%3.%4."/>
      <w:lvlJc w:val="left"/>
      <w:pPr>
        <w:tabs>
          <w:tab w:val="num" w:pos="2880"/>
        </w:tabs>
        <w:ind w:left="2880" w:hanging="1080"/>
      </w:pPr>
      <w:rPr>
        <w:color w:val="auto"/>
      </w:rPr>
    </w:lvl>
    <w:lvl w:ilvl="4">
      <w:start w:val="1"/>
      <w:numFmt w:val="decimal"/>
      <w:lvlText w:val="%1.%2.%3.%4.%5."/>
      <w:lvlJc w:val="left"/>
      <w:pPr>
        <w:tabs>
          <w:tab w:val="num" w:pos="3480"/>
        </w:tabs>
        <w:ind w:left="3480" w:hanging="1080"/>
      </w:pPr>
      <w:rPr>
        <w:color w:val="auto"/>
      </w:rPr>
    </w:lvl>
    <w:lvl w:ilvl="5">
      <w:start w:val="1"/>
      <w:numFmt w:val="decimal"/>
      <w:lvlText w:val="%1.%2.%3.%4.%5.%6."/>
      <w:lvlJc w:val="left"/>
      <w:pPr>
        <w:tabs>
          <w:tab w:val="num" w:pos="4440"/>
        </w:tabs>
        <w:ind w:left="4440" w:hanging="1440"/>
      </w:pPr>
      <w:rPr>
        <w:color w:val="auto"/>
      </w:rPr>
    </w:lvl>
    <w:lvl w:ilvl="6">
      <w:start w:val="1"/>
      <w:numFmt w:val="decimal"/>
      <w:lvlText w:val="%1.%2.%3.%4.%5.%6.%7."/>
      <w:lvlJc w:val="left"/>
      <w:pPr>
        <w:tabs>
          <w:tab w:val="num" w:pos="5040"/>
        </w:tabs>
        <w:ind w:left="5040" w:hanging="1440"/>
      </w:pPr>
      <w:rPr>
        <w:color w:val="auto"/>
      </w:rPr>
    </w:lvl>
    <w:lvl w:ilvl="7">
      <w:start w:val="1"/>
      <w:numFmt w:val="decimal"/>
      <w:lvlText w:val="%1.%2.%3.%4.%5.%6.%7.%8."/>
      <w:lvlJc w:val="left"/>
      <w:pPr>
        <w:tabs>
          <w:tab w:val="num" w:pos="6000"/>
        </w:tabs>
        <w:ind w:left="6000" w:hanging="1800"/>
      </w:pPr>
      <w:rPr>
        <w:color w:val="auto"/>
      </w:rPr>
    </w:lvl>
    <w:lvl w:ilvl="8">
      <w:start w:val="1"/>
      <w:numFmt w:val="decimal"/>
      <w:lvlText w:val="%1.%2.%3.%4.%5.%6.%7.%8.%9."/>
      <w:lvlJc w:val="left"/>
      <w:pPr>
        <w:tabs>
          <w:tab w:val="num" w:pos="6600"/>
        </w:tabs>
        <w:ind w:left="6600" w:hanging="1800"/>
      </w:pPr>
      <w:rPr>
        <w:color w:val="auto"/>
      </w:rPr>
    </w:lvl>
  </w:abstractNum>
  <w:abstractNum w:abstractNumId="14" w15:restartNumberingAfterBreak="0">
    <w:nsid w:val="59FB4A50"/>
    <w:multiLevelType w:val="multilevel"/>
    <w:tmpl w:val="E8E2B528"/>
    <w:lvl w:ilvl="0">
      <w:start w:val="2"/>
      <w:numFmt w:val="decimal"/>
      <w:lvlText w:val="%1."/>
      <w:lvlJc w:val="left"/>
      <w:pPr>
        <w:tabs>
          <w:tab w:val="num" w:pos="360"/>
        </w:tabs>
        <w:ind w:left="360" w:hanging="360"/>
      </w:pPr>
    </w:lvl>
    <w:lvl w:ilvl="1">
      <w:start w:val="2"/>
      <w:numFmt w:val="decimal"/>
      <w:lvlText w:val="%2%1.1."/>
      <w:lvlJc w:val="left"/>
      <w:pPr>
        <w:tabs>
          <w:tab w:val="num" w:pos="734"/>
        </w:tabs>
        <w:ind w:left="734" w:hanging="360"/>
      </w:pPr>
      <w:rPr>
        <w:rFonts w:ascii="Times New Roman" w:eastAsia="Times New Roman" w:hAnsi="Times New Roman" w:cs="Times New Roman" w:hint="default"/>
        <w:b w:val="0"/>
        <w:i w:val="0"/>
      </w:rPr>
    </w:lvl>
    <w:lvl w:ilvl="2">
      <w:start w:val="1"/>
      <w:numFmt w:val="decimal"/>
      <w:lvlText w:val="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5"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E47008"/>
    <w:multiLevelType w:val="multilevel"/>
    <w:tmpl w:val="61960B56"/>
    <w:lvl w:ilvl="0">
      <w:start w:val="1"/>
      <w:numFmt w:val="decimal"/>
      <w:lvlText w:val="%1"/>
      <w:lvlJc w:val="left"/>
      <w:pPr>
        <w:ind w:left="720" w:hanging="360"/>
      </w:pPr>
      <w:rPr>
        <w:rFonts w:hint="default"/>
      </w:rPr>
    </w:lvl>
    <w:lvl w:ilvl="1">
      <w:start w:val="3"/>
      <w:numFmt w:val="decimal"/>
      <w:isLgl/>
      <w:lvlText w:val="%1.%2."/>
      <w:lvlJc w:val="left"/>
      <w:pPr>
        <w:ind w:left="67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7"/>
  </w:num>
  <w:num w:numId="13">
    <w:abstractNumId w:val="1"/>
  </w:num>
  <w:num w:numId="14">
    <w:abstractNumId w:val="16"/>
  </w:num>
  <w:num w:numId="15">
    <w:abstractNumId w:val="2"/>
  </w:num>
  <w:num w:numId="16">
    <w:abstractNumId w:val="10"/>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33"/>
    <w:rsid w:val="00012381"/>
    <w:rsid w:val="00031AC9"/>
    <w:rsid w:val="00061B83"/>
    <w:rsid w:val="000631E2"/>
    <w:rsid w:val="0007315C"/>
    <w:rsid w:val="000774F9"/>
    <w:rsid w:val="000824B4"/>
    <w:rsid w:val="000A3E83"/>
    <w:rsid w:val="000A4D10"/>
    <w:rsid w:val="000C2133"/>
    <w:rsid w:val="000C7B49"/>
    <w:rsid w:val="000F1E7B"/>
    <w:rsid w:val="0010716E"/>
    <w:rsid w:val="001240AB"/>
    <w:rsid w:val="0019649C"/>
    <w:rsid w:val="001B163B"/>
    <w:rsid w:val="001B3B53"/>
    <w:rsid w:val="001B5107"/>
    <w:rsid w:val="001C1379"/>
    <w:rsid w:val="001F1C81"/>
    <w:rsid w:val="00201F4F"/>
    <w:rsid w:val="00236D11"/>
    <w:rsid w:val="002465D4"/>
    <w:rsid w:val="002562C3"/>
    <w:rsid w:val="00294A6F"/>
    <w:rsid w:val="002A4B71"/>
    <w:rsid w:val="002A4FFF"/>
    <w:rsid w:val="002E5569"/>
    <w:rsid w:val="00311AAF"/>
    <w:rsid w:val="00340CC3"/>
    <w:rsid w:val="0035216C"/>
    <w:rsid w:val="00362483"/>
    <w:rsid w:val="00363CA7"/>
    <w:rsid w:val="003717B0"/>
    <w:rsid w:val="00372A6E"/>
    <w:rsid w:val="003C0D08"/>
    <w:rsid w:val="003C1135"/>
    <w:rsid w:val="003C222F"/>
    <w:rsid w:val="003C7575"/>
    <w:rsid w:val="003D0796"/>
    <w:rsid w:val="003D1C73"/>
    <w:rsid w:val="003E4A07"/>
    <w:rsid w:val="003E7869"/>
    <w:rsid w:val="0040424E"/>
    <w:rsid w:val="00410B64"/>
    <w:rsid w:val="00463F6F"/>
    <w:rsid w:val="004C473C"/>
    <w:rsid w:val="00503A6E"/>
    <w:rsid w:val="00534E2B"/>
    <w:rsid w:val="00585A11"/>
    <w:rsid w:val="00586740"/>
    <w:rsid w:val="005B4202"/>
    <w:rsid w:val="005C1BA2"/>
    <w:rsid w:val="005C65D2"/>
    <w:rsid w:val="005D7A22"/>
    <w:rsid w:val="005E0F58"/>
    <w:rsid w:val="005E3408"/>
    <w:rsid w:val="005F56FE"/>
    <w:rsid w:val="0064334D"/>
    <w:rsid w:val="00675891"/>
    <w:rsid w:val="006850F2"/>
    <w:rsid w:val="00687E50"/>
    <w:rsid w:val="0069333D"/>
    <w:rsid w:val="00696D37"/>
    <w:rsid w:val="006A1A67"/>
    <w:rsid w:val="006E3DE3"/>
    <w:rsid w:val="0071329D"/>
    <w:rsid w:val="0074706B"/>
    <w:rsid w:val="007532C5"/>
    <w:rsid w:val="0076781C"/>
    <w:rsid w:val="007D1F6B"/>
    <w:rsid w:val="007E0A60"/>
    <w:rsid w:val="007F6223"/>
    <w:rsid w:val="008340D4"/>
    <w:rsid w:val="008561D5"/>
    <w:rsid w:val="0089032B"/>
    <w:rsid w:val="008B037E"/>
    <w:rsid w:val="008C2EE3"/>
    <w:rsid w:val="008C774B"/>
    <w:rsid w:val="008D05F1"/>
    <w:rsid w:val="00926A62"/>
    <w:rsid w:val="00927C45"/>
    <w:rsid w:val="0095610B"/>
    <w:rsid w:val="00970E98"/>
    <w:rsid w:val="009758D9"/>
    <w:rsid w:val="00977B1A"/>
    <w:rsid w:val="009B2CD1"/>
    <w:rsid w:val="009D1CF4"/>
    <w:rsid w:val="009D459E"/>
    <w:rsid w:val="009D6972"/>
    <w:rsid w:val="009E1CC6"/>
    <w:rsid w:val="009E34C1"/>
    <w:rsid w:val="00A4142D"/>
    <w:rsid w:val="00A5750F"/>
    <w:rsid w:val="00AA0B65"/>
    <w:rsid w:val="00AA58E5"/>
    <w:rsid w:val="00AD4F37"/>
    <w:rsid w:val="00AE20BE"/>
    <w:rsid w:val="00B1091B"/>
    <w:rsid w:val="00B251AA"/>
    <w:rsid w:val="00B525B5"/>
    <w:rsid w:val="00BB1481"/>
    <w:rsid w:val="00BD300A"/>
    <w:rsid w:val="00BE61F0"/>
    <w:rsid w:val="00BF27B3"/>
    <w:rsid w:val="00C06175"/>
    <w:rsid w:val="00C067BD"/>
    <w:rsid w:val="00C24107"/>
    <w:rsid w:val="00C275B3"/>
    <w:rsid w:val="00C43C37"/>
    <w:rsid w:val="00C47BC6"/>
    <w:rsid w:val="00C52CD0"/>
    <w:rsid w:val="00C64098"/>
    <w:rsid w:val="00C764EA"/>
    <w:rsid w:val="00C92B19"/>
    <w:rsid w:val="00CA094B"/>
    <w:rsid w:val="00CC2B65"/>
    <w:rsid w:val="00CE4AB5"/>
    <w:rsid w:val="00CF33CF"/>
    <w:rsid w:val="00D603E7"/>
    <w:rsid w:val="00D64CFB"/>
    <w:rsid w:val="00D87F9E"/>
    <w:rsid w:val="00DB44BD"/>
    <w:rsid w:val="00DD2D51"/>
    <w:rsid w:val="00E05E99"/>
    <w:rsid w:val="00E35815"/>
    <w:rsid w:val="00E740C4"/>
    <w:rsid w:val="00E77148"/>
    <w:rsid w:val="00E85468"/>
    <w:rsid w:val="00E97305"/>
    <w:rsid w:val="00EA5494"/>
    <w:rsid w:val="00EE4816"/>
    <w:rsid w:val="00EF1EB7"/>
    <w:rsid w:val="00EF3DE0"/>
    <w:rsid w:val="00F03F5B"/>
    <w:rsid w:val="00F05134"/>
    <w:rsid w:val="00F162C6"/>
    <w:rsid w:val="00F21E40"/>
    <w:rsid w:val="00F43FB1"/>
    <w:rsid w:val="00F4780F"/>
    <w:rsid w:val="00F54093"/>
    <w:rsid w:val="00F81484"/>
    <w:rsid w:val="00F931A4"/>
    <w:rsid w:val="00F93CF9"/>
    <w:rsid w:val="00F942E9"/>
    <w:rsid w:val="00F9526A"/>
    <w:rsid w:val="00FA3751"/>
    <w:rsid w:val="00FC6A48"/>
    <w:rsid w:val="00FF0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1257"/>
  <w15:chartTrackingRefBased/>
  <w15:docId w15:val="{2855850E-AD81-4757-A677-967AE689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0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133"/>
    <w:pPr>
      <w:spacing w:after="200" w:line="276" w:lineRule="auto"/>
      <w:ind w:left="720"/>
      <w:contextualSpacing/>
    </w:pPr>
    <w:rPr>
      <w:rFonts w:ascii="Calibri" w:eastAsia="Times New Roman" w:hAnsi="Calibri" w:cs="Times New Roman"/>
      <w:lang w:eastAsia="ru-RU"/>
    </w:rPr>
  </w:style>
  <w:style w:type="paragraph" w:styleId="2">
    <w:name w:val="Body Text Indent 2"/>
    <w:basedOn w:val="a"/>
    <w:link w:val="20"/>
    <w:unhideWhenUsed/>
    <w:rsid w:val="00DD2D51"/>
    <w:pPr>
      <w:tabs>
        <w:tab w:val="left" w:pos="284"/>
      </w:tabs>
      <w:spacing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20">
    <w:name w:val="Основной текст с отступом 2 Знак"/>
    <w:basedOn w:val="a0"/>
    <w:link w:val="2"/>
    <w:rsid w:val="00DD2D51"/>
    <w:rPr>
      <w:rFonts w:ascii="Times New Roman" w:eastAsia="Times New Roman" w:hAnsi="Times New Roman" w:cs="Times New Roman"/>
      <w:sz w:val="24"/>
      <w:szCs w:val="20"/>
      <w:lang w:val="x-none" w:eastAsia="x-none"/>
    </w:rPr>
  </w:style>
  <w:style w:type="character" w:styleId="a4">
    <w:name w:val="Hyperlink"/>
    <w:basedOn w:val="a0"/>
    <w:uiPriority w:val="99"/>
    <w:unhideWhenUsed/>
    <w:rsid w:val="007F6223"/>
    <w:rPr>
      <w:color w:val="0563C1" w:themeColor="hyperlink"/>
      <w:u w:val="single"/>
    </w:rPr>
  </w:style>
  <w:style w:type="character" w:styleId="a5">
    <w:name w:val="annotation reference"/>
    <w:basedOn w:val="a0"/>
    <w:uiPriority w:val="99"/>
    <w:unhideWhenUsed/>
    <w:rsid w:val="00585A11"/>
    <w:rPr>
      <w:sz w:val="16"/>
      <w:szCs w:val="16"/>
    </w:rPr>
  </w:style>
  <w:style w:type="paragraph" w:styleId="a6">
    <w:name w:val="annotation text"/>
    <w:basedOn w:val="a"/>
    <w:link w:val="a7"/>
    <w:uiPriority w:val="99"/>
    <w:unhideWhenUsed/>
    <w:rsid w:val="00585A11"/>
    <w:pPr>
      <w:spacing w:line="240" w:lineRule="auto"/>
    </w:pPr>
    <w:rPr>
      <w:sz w:val="20"/>
      <w:szCs w:val="20"/>
    </w:rPr>
  </w:style>
  <w:style w:type="character" w:customStyle="1" w:styleId="a7">
    <w:name w:val="Текст примечания Знак"/>
    <w:basedOn w:val="a0"/>
    <w:link w:val="a6"/>
    <w:uiPriority w:val="99"/>
    <w:rsid w:val="00585A11"/>
    <w:rPr>
      <w:sz w:val="20"/>
      <w:szCs w:val="20"/>
    </w:rPr>
  </w:style>
  <w:style w:type="paragraph" w:styleId="a8">
    <w:name w:val="annotation subject"/>
    <w:basedOn w:val="a6"/>
    <w:next w:val="a6"/>
    <w:link w:val="a9"/>
    <w:uiPriority w:val="99"/>
    <w:semiHidden/>
    <w:unhideWhenUsed/>
    <w:rsid w:val="00585A11"/>
    <w:rPr>
      <w:b/>
      <w:bCs/>
    </w:rPr>
  </w:style>
  <w:style w:type="character" w:customStyle="1" w:styleId="a9">
    <w:name w:val="Тема примечания Знак"/>
    <w:basedOn w:val="a7"/>
    <w:link w:val="a8"/>
    <w:uiPriority w:val="99"/>
    <w:semiHidden/>
    <w:rsid w:val="00585A11"/>
    <w:rPr>
      <w:b/>
      <w:bCs/>
      <w:sz w:val="20"/>
      <w:szCs w:val="20"/>
    </w:rPr>
  </w:style>
  <w:style w:type="paragraph" w:styleId="aa">
    <w:name w:val="Balloon Text"/>
    <w:basedOn w:val="a"/>
    <w:link w:val="ab"/>
    <w:uiPriority w:val="99"/>
    <w:semiHidden/>
    <w:unhideWhenUsed/>
    <w:rsid w:val="00585A1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85A11"/>
    <w:rPr>
      <w:rFonts w:ascii="Segoe UI" w:hAnsi="Segoe UI" w:cs="Segoe UI"/>
      <w:sz w:val="18"/>
      <w:szCs w:val="18"/>
    </w:rPr>
  </w:style>
  <w:style w:type="paragraph" w:styleId="ac">
    <w:name w:val="Body Text"/>
    <w:basedOn w:val="a"/>
    <w:link w:val="ad"/>
    <w:uiPriority w:val="99"/>
    <w:unhideWhenUsed/>
    <w:rsid w:val="00E35815"/>
    <w:pPr>
      <w:spacing w:after="120"/>
    </w:pPr>
  </w:style>
  <w:style w:type="character" w:customStyle="1" w:styleId="ad">
    <w:name w:val="Основной текст Знак"/>
    <w:basedOn w:val="a0"/>
    <w:link w:val="ac"/>
    <w:uiPriority w:val="99"/>
    <w:rsid w:val="00E35815"/>
  </w:style>
  <w:style w:type="table" w:styleId="ae">
    <w:name w:val="Table Grid"/>
    <w:basedOn w:val="a1"/>
    <w:uiPriority w:val="39"/>
    <w:rsid w:val="00E358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8C2EE3"/>
    <w:pPr>
      <w:spacing w:after="0" w:line="240" w:lineRule="auto"/>
    </w:pPr>
    <w:rPr>
      <w:rFonts w:ascii="Calibri" w:eastAsia="Times New Roman" w:hAnsi="Calibri" w:cs="Times New Roman"/>
      <w:lang w:eastAsia="ru-RU"/>
    </w:rPr>
  </w:style>
  <w:style w:type="paragraph" w:customStyle="1" w:styleId="Standard">
    <w:name w:val="Standard"/>
    <w:qFormat/>
    <w:rsid w:val="002A4B71"/>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paragraph" w:styleId="af">
    <w:name w:val="header"/>
    <w:basedOn w:val="a"/>
    <w:link w:val="af0"/>
    <w:uiPriority w:val="99"/>
    <w:unhideWhenUsed/>
    <w:rsid w:val="00363CA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63CA7"/>
  </w:style>
  <w:style w:type="paragraph" w:styleId="af1">
    <w:name w:val="footer"/>
    <w:basedOn w:val="a"/>
    <w:link w:val="af2"/>
    <w:uiPriority w:val="99"/>
    <w:unhideWhenUsed/>
    <w:rsid w:val="00363CA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63CA7"/>
  </w:style>
  <w:style w:type="paragraph" w:styleId="af3">
    <w:name w:val="No Spacing"/>
    <w:qFormat/>
    <w:rsid w:val="00AA58E5"/>
    <w:pPr>
      <w:spacing w:after="0" w:line="240" w:lineRule="auto"/>
    </w:pPr>
    <w:rPr>
      <w:rFonts w:ascii="Calibri" w:eastAsia="Times New Roman" w:hAnsi="Calibri" w:cs="Times New Roman"/>
      <w:lang w:eastAsia="ru-RU"/>
    </w:rPr>
  </w:style>
  <w:style w:type="paragraph" w:styleId="21">
    <w:name w:val="List Continue 2"/>
    <w:basedOn w:val="a"/>
    <w:uiPriority w:val="99"/>
    <w:semiHidden/>
    <w:unhideWhenUsed/>
    <w:rsid w:val="00C64098"/>
    <w:pPr>
      <w:overflowPunct w:val="0"/>
      <w:autoSpaceDE w:val="0"/>
      <w:autoSpaceDN w:val="0"/>
      <w:spacing w:after="120" w:line="240" w:lineRule="auto"/>
      <w:ind w:left="566"/>
    </w:pPr>
    <w:rPr>
      <w:rFonts w:ascii="Times New Roman" w:hAnsi="Times New Roman" w:cs="Times New Roman"/>
      <w:sz w:val="20"/>
      <w:szCs w:val="20"/>
      <w:lang w:eastAsia="ru-RU"/>
    </w:rPr>
  </w:style>
  <w:style w:type="character" w:customStyle="1" w:styleId="translation-chunk">
    <w:name w:val="translation-chunk"/>
    <w:basedOn w:val="a0"/>
    <w:rsid w:val="00C64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4848">
      <w:bodyDiv w:val="1"/>
      <w:marLeft w:val="0"/>
      <w:marRight w:val="0"/>
      <w:marTop w:val="0"/>
      <w:marBottom w:val="0"/>
      <w:divBdr>
        <w:top w:val="none" w:sz="0" w:space="0" w:color="auto"/>
        <w:left w:val="none" w:sz="0" w:space="0" w:color="auto"/>
        <w:bottom w:val="none" w:sz="0" w:space="0" w:color="auto"/>
        <w:right w:val="none" w:sz="0" w:space="0" w:color="auto"/>
      </w:divBdr>
    </w:div>
    <w:div w:id="323702565">
      <w:bodyDiv w:val="1"/>
      <w:marLeft w:val="0"/>
      <w:marRight w:val="0"/>
      <w:marTop w:val="0"/>
      <w:marBottom w:val="0"/>
      <w:divBdr>
        <w:top w:val="none" w:sz="0" w:space="0" w:color="auto"/>
        <w:left w:val="none" w:sz="0" w:space="0" w:color="auto"/>
        <w:bottom w:val="none" w:sz="0" w:space="0" w:color="auto"/>
        <w:right w:val="none" w:sz="0" w:space="0" w:color="auto"/>
      </w:divBdr>
    </w:div>
    <w:div w:id="617836671">
      <w:bodyDiv w:val="1"/>
      <w:marLeft w:val="0"/>
      <w:marRight w:val="0"/>
      <w:marTop w:val="0"/>
      <w:marBottom w:val="0"/>
      <w:divBdr>
        <w:top w:val="none" w:sz="0" w:space="0" w:color="auto"/>
        <w:left w:val="none" w:sz="0" w:space="0" w:color="auto"/>
        <w:bottom w:val="none" w:sz="0" w:space="0" w:color="auto"/>
        <w:right w:val="none" w:sz="0" w:space="0" w:color="auto"/>
      </w:divBdr>
    </w:div>
    <w:div w:id="638806586">
      <w:bodyDiv w:val="1"/>
      <w:marLeft w:val="0"/>
      <w:marRight w:val="0"/>
      <w:marTop w:val="0"/>
      <w:marBottom w:val="0"/>
      <w:divBdr>
        <w:top w:val="none" w:sz="0" w:space="0" w:color="auto"/>
        <w:left w:val="none" w:sz="0" w:space="0" w:color="auto"/>
        <w:bottom w:val="none" w:sz="0" w:space="0" w:color="auto"/>
        <w:right w:val="none" w:sz="0" w:space="0" w:color="auto"/>
      </w:divBdr>
    </w:div>
    <w:div w:id="874347535">
      <w:bodyDiv w:val="1"/>
      <w:marLeft w:val="0"/>
      <w:marRight w:val="0"/>
      <w:marTop w:val="0"/>
      <w:marBottom w:val="0"/>
      <w:divBdr>
        <w:top w:val="none" w:sz="0" w:space="0" w:color="auto"/>
        <w:left w:val="none" w:sz="0" w:space="0" w:color="auto"/>
        <w:bottom w:val="none" w:sz="0" w:space="0" w:color="auto"/>
        <w:right w:val="none" w:sz="0" w:space="0" w:color="auto"/>
      </w:divBdr>
    </w:div>
    <w:div w:id="1277253759">
      <w:bodyDiv w:val="1"/>
      <w:marLeft w:val="0"/>
      <w:marRight w:val="0"/>
      <w:marTop w:val="0"/>
      <w:marBottom w:val="0"/>
      <w:divBdr>
        <w:top w:val="none" w:sz="0" w:space="0" w:color="auto"/>
        <w:left w:val="none" w:sz="0" w:space="0" w:color="auto"/>
        <w:bottom w:val="none" w:sz="0" w:space="0" w:color="auto"/>
        <w:right w:val="none" w:sz="0" w:space="0" w:color="auto"/>
      </w:divBdr>
    </w:div>
    <w:div w:id="1358197225">
      <w:bodyDiv w:val="1"/>
      <w:marLeft w:val="0"/>
      <w:marRight w:val="0"/>
      <w:marTop w:val="0"/>
      <w:marBottom w:val="0"/>
      <w:divBdr>
        <w:top w:val="none" w:sz="0" w:space="0" w:color="auto"/>
        <w:left w:val="none" w:sz="0" w:space="0" w:color="auto"/>
        <w:bottom w:val="none" w:sz="0" w:space="0" w:color="auto"/>
        <w:right w:val="none" w:sz="0" w:space="0" w:color="auto"/>
      </w:divBdr>
    </w:div>
    <w:div w:id="1402556611">
      <w:bodyDiv w:val="1"/>
      <w:marLeft w:val="0"/>
      <w:marRight w:val="0"/>
      <w:marTop w:val="0"/>
      <w:marBottom w:val="0"/>
      <w:divBdr>
        <w:top w:val="none" w:sz="0" w:space="0" w:color="auto"/>
        <w:left w:val="none" w:sz="0" w:space="0" w:color="auto"/>
        <w:bottom w:val="none" w:sz="0" w:space="0" w:color="auto"/>
        <w:right w:val="none" w:sz="0" w:space="0" w:color="auto"/>
      </w:divBdr>
    </w:div>
    <w:div w:id="1601720840">
      <w:bodyDiv w:val="1"/>
      <w:marLeft w:val="0"/>
      <w:marRight w:val="0"/>
      <w:marTop w:val="0"/>
      <w:marBottom w:val="0"/>
      <w:divBdr>
        <w:top w:val="none" w:sz="0" w:space="0" w:color="auto"/>
        <w:left w:val="none" w:sz="0" w:space="0" w:color="auto"/>
        <w:bottom w:val="none" w:sz="0" w:space="0" w:color="auto"/>
        <w:right w:val="none" w:sz="0" w:space="0" w:color="auto"/>
      </w:divBdr>
    </w:div>
    <w:div w:id="1634945346">
      <w:bodyDiv w:val="1"/>
      <w:marLeft w:val="0"/>
      <w:marRight w:val="0"/>
      <w:marTop w:val="0"/>
      <w:marBottom w:val="0"/>
      <w:divBdr>
        <w:top w:val="none" w:sz="0" w:space="0" w:color="auto"/>
        <w:left w:val="none" w:sz="0" w:space="0" w:color="auto"/>
        <w:bottom w:val="none" w:sz="0" w:space="0" w:color="auto"/>
        <w:right w:val="none" w:sz="0" w:space="0" w:color="auto"/>
      </w:divBdr>
    </w:div>
    <w:div w:id="1725134787">
      <w:bodyDiv w:val="1"/>
      <w:marLeft w:val="0"/>
      <w:marRight w:val="0"/>
      <w:marTop w:val="0"/>
      <w:marBottom w:val="0"/>
      <w:divBdr>
        <w:top w:val="none" w:sz="0" w:space="0" w:color="auto"/>
        <w:left w:val="none" w:sz="0" w:space="0" w:color="auto"/>
        <w:bottom w:val="none" w:sz="0" w:space="0" w:color="auto"/>
        <w:right w:val="none" w:sz="0" w:space="0" w:color="auto"/>
      </w:divBdr>
    </w:div>
    <w:div w:id="1767996968">
      <w:bodyDiv w:val="1"/>
      <w:marLeft w:val="0"/>
      <w:marRight w:val="0"/>
      <w:marTop w:val="0"/>
      <w:marBottom w:val="0"/>
      <w:divBdr>
        <w:top w:val="none" w:sz="0" w:space="0" w:color="auto"/>
        <w:left w:val="none" w:sz="0" w:space="0" w:color="auto"/>
        <w:bottom w:val="none" w:sz="0" w:space="0" w:color="auto"/>
        <w:right w:val="none" w:sz="0" w:space="0" w:color="auto"/>
      </w:divBdr>
    </w:div>
    <w:div w:id="1898275532">
      <w:bodyDiv w:val="1"/>
      <w:marLeft w:val="0"/>
      <w:marRight w:val="0"/>
      <w:marTop w:val="0"/>
      <w:marBottom w:val="0"/>
      <w:divBdr>
        <w:top w:val="none" w:sz="0" w:space="0" w:color="auto"/>
        <w:left w:val="none" w:sz="0" w:space="0" w:color="auto"/>
        <w:bottom w:val="none" w:sz="0" w:space="0" w:color="auto"/>
        <w:right w:val="none" w:sz="0" w:space="0" w:color="auto"/>
      </w:divBdr>
    </w:div>
    <w:div w:id="193817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882F6-92CD-4951-9021-E4D2229F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3367</Words>
  <Characters>19195</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Avramenko Yuliya</dc:creator>
  <cp:keywords/>
  <dc:description/>
  <cp:lastModifiedBy>Mushtei Yuliia</cp:lastModifiedBy>
  <cp:revision>2</cp:revision>
  <cp:lastPrinted>2021-11-25T06:47:00Z</cp:lastPrinted>
  <dcterms:created xsi:type="dcterms:W3CDTF">2021-12-01T07:07:00Z</dcterms:created>
  <dcterms:modified xsi:type="dcterms:W3CDTF">2021-12-01T07:07:00Z</dcterms:modified>
</cp:coreProperties>
</file>