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966F7" w14:textId="77777777" w:rsidR="00465658" w:rsidRPr="00465658" w:rsidRDefault="00465658" w:rsidP="007A680B">
      <w:pPr>
        <w:rPr>
          <w:rFonts w:ascii="Times New Roman" w:hAnsi="Times New Roman"/>
          <w:i/>
          <w:sz w:val="22"/>
          <w:szCs w:val="22"/>
        </w:rPr>
      </w:pPr>
      <w:r w:rsidRPr="00465658">
        <w:rPr>
          <w:rFonts w:ascii="Times New Roman" w:hAnsi="Times New Roman"/>
          <w:i/>
          <w:sz w:val="24"/>
          <w:szCs w:val="24"/>
        </w:rPr>
        <w:t xml:space="preserve">                     </w:t>
      </w:r>
      <w:r w:rsidRPr="00465658">
        <w:rPr>
          <w:rFonts w:ascii="Times New Roman" w:hAnsi="Times New Roman"/>
          <w:i/>
          <w:sz w:val="24"/>
          <w:szCs w:val="24"/>
          <w:lang w:val="ru-RU"/>
        </w:rPr>
        <w:t xml:space="preserve">    </w:t>
      </w:r>
      <w:r w:rsidRPr="00465658">
        <w:rPr>
          <w:rFonts w:ascii="Times New Roman" w:hAnsi="Times New Roman"/>
          <w:i/>
          <w:sz w:val="24"/>
          <w:szCs w:val="24"/>
        </w:rPr>
        <w:t xml:space="preserve">  </w:t>
      </w:r>
    </w:p>
    <w:p w14:paraId="7D1FBA1D" w14:textId="5EFAE2DA" w:rsidR="00465658" w:rsidRPr="00465658" w:rsidRDefault="00465658" w:rsidP="00465658">
      <w:pPr>
        <w:ind w:left="5040" w:firstLine="720"/>
        <w:jc w:val="right"/>
        <w:rPr>
          <w:rFonts w:ascii="Times New Roman" w:hAnsi="Times New Roman"/>
          <w:i/>
          <w:sz w:val="22"/>
          <w:szCs w:val="22"/>
        </w:rPr>
      </w:pPr>
      <w:r w:rsidRPr="00465658">
        <w:rPr>
          <w:rFonts w:ascii="Times New Roman" w:hAnsi="Times New Roman"/>
          <w:i/>
          <w:noProof/>
          <w:sz w:val="22"/>
          <w:szCs w:val="22"/>
          <w:lang w:val="en-US" w:eastAsia="en-US"/>
        </w:rPr>
        <w:drawing>
          <wp:anchor distT="0" distB="0" distL="114300" distR="114300" simplePos="0" relativeHeight="251659264" behindDoc="0" locked="0" layoutInCell="1" allowOverlap="1" wp14:anchorId="7D6E3B64" wp14:editId="68260833">
            <wp:simplePos x="0" y="0"/>
            <wp:positionH relativeFrom="margin">
              <wp:align>center</wp:align>
            </wp:positionH>
            <wp:positionV relativeFrom="paragraph">
              <wp:posOffset>4445</wp:posOffset>
            </wp:positionV>
            <wp:extent cx="802640" cy="101727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264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658">
        <w:rPr>
          <w:rFonts w:ascii="Times New Roman" w:hAnsi="Times New Roman"/>
          <w:i/>
          <w:sz w:val="22"/>
          <w:szCs w:val="22"/>
        </w:rPr>
        <w:t xml:space="preserve">                       </w:t>
      </w:r>
    </w:p>
    <w:p w14:paraId="1D432480" w14:textId="16157CFF" w:rsidR="00986043" w:rsidRPr="00465658" w:rsidRDefault="00465658" w:rsidP="00465658">
      <w:pPr>
        <w:jc w:val="right"/>
        <w:rPr>
          <w:rFonts w:ascii="Times New Roman" w:hAnsi="Times New Roman"/>
          <w:i/>
          <w:sz w:val="22"/>
          <w:szCs w:val="22"/>
        </w:rPr>
      </w:pPr>
      <w:r w:rsidRPr="00465658">
        <w:rPr>
          <w:rFonts w:ascii="Times New Roman" w:hAnsi="Times New Roman"/>
          <w:i/>
          <w:sz w:val="22"/>
          <w:szCs w:val="22"/>
        </w:rPr>
        <w:t xml:space="preserve">    .</w:t>
      </w:r>
      <w:r w:rsidRPr="00465658">
        <w:rPr>
          <w:rFonts w:ascii="Times New Roman" w:hAnsi="Times New Roman"/>
          <w:i/>
          <w:sz w:val="22"/>
          <w:szCs w:val="22"/>
        </w:rPr>
        <w:br w:type="textWrapping" w:clear="all"/>
      </w:r>
    </w:p>
    <w:p w14:paraId="7095A7DC" w14:textId="75FE1E3C" w:rsidR="00BE0AB7" w:rsidRDefault="00BE0AB7" w:rsidP="00BE0AB7">
      <w:pPr>
        <w:pStyle w:val="a4"/>
        <w:rPr>
          <w:rFonts w:ascii="Times New Roman" w:hAnsi="Times New Roman"/>
          <w:b w:val="0"/>
          <w:sz w:val="28"/>
          <w:szCs w:val="28"/>
        </w:rPr>
      </w:pPr>
      <w:r w:rsidRPr="00AA2EB1">
        <w:rPr>
          <w:rFonts w:ascii="Times New Roman" w:hAnsi="Times New Roman"/>
          <w:bCs/>
          <w:sz w:val="28"/>
          <w:szCs w:val="28"/>
        </w:rPr>
        <w:t>ДОГОВІР</w:t>
      </w:r>
      <w:r w:rsidR="00465658" w:rsidRPr="00AA2EB1">
        <w:rPr>
          <w:rFonts w:ascii="Times New Roman" w:hAnsi="Times New Roman"/>
          <w:bCs/>
          <w:sz w:val="28"/>
          <w:szCs w:val="28"/>
          <w:lang w:val="ru-RU"/>
        </w:rPr>
        <w:t xml:space="preserve"> № </w:t>
      </w:r>
      <w:r w:rsidR="00E15C93" w:rsidRPr="00AA2EB1">
        <w:rPr>
          <w:rFonts w:ascii="Times New Roman" w:hAnsi="Times New Roman"/>
          <w:bCs/>
          <w:sz w:val="28"/>
          <w:szCs w:val="28"/>
          <w:lang w:val="ru-RU"/>
        </w:rPr>
        <w:t>18</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w:t>
      </w:r>
      <w:r w:rsidR="003A58F8">
        <w:rPr>
          <w:rFonts w:ascii="Times New Roman" w:hAnsi="Times New Roman"/>
          <w:b w:val="0"/>
          <w:sz w:val="28"/>
          <w:szCs w:val="28"/>
        </w:rPr>
        <w:t xml:space="preserve">комунальної власності територіальної громади </w:t>
      </w:r>
      <w:proofErr w:type="spellStart"/>
      <w:r w:rsidR="003A58F8">
        <w:rPr>
          <w:rFonts w:ascii="Times New Roman" w:hAnsi="Times New Roman"/>
          <w:b w:val="0"/>
          <w:sz w:val="28"/>
          <w:szCs w:val="28"/>
        </w:rPr>
        <w:t>м.Новомосковська</w:t>
      </w:r>
      <w:proofErr w:type="spellEnd"/>
      <w:r>
        <w:rPr>
          <w:rFonts w:ascii="Times New Roman" w:hAnsi="Times New Roman"/>
          <w:b w:val="0"/>
          <w:sz w:val="28"/>
          <w:szCs w:val="28"/>
        </w:rPr>
        <w:t xml:space="preserve"> </w:t>
      </w:r>
    </w:p>
    <w:p w14:paraId="38559B8F" w14:textId="77777777" w:rsidR="00BE0AB7" w:rsidRDefault="00BE0AB7" w:rsidP="00BE0AB7">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519" w:type="dxa"/>
        <w:tblInd w:w="-601" w:type="dxa"/>
        <w:tblLayout w:type="fixed"/>
        <w:tblLook w:val="04A0" w:firstRow="1" w:lastRow="0" w:firstColumn="1" w:lastColumn="0" w:noHBand="0" w:noVBand="1"/>
      </w:tblPr>
      <w:tblGrid>
        <w:gridCol w:w="770"/>
        <w:gridCol w:w="17"/>
        <w:gridCol w:w="2051"/>
        <w:gridCol w:w="1151"/>
        <w:gridCol w:w="6"/>
        <w:gridCol w:w="429"/>
        <w:gridCol w:w="1017"/>
        <w:gridCol w:w="905"/>
        <w:gridCol w:w="422"/>
        <w:gridCol w:w="473"/>
        <w:gridCol w:w="345"/>
        <w:gridCol w:w="27"/>
        <w:gridCol w:w="245"/>
        <w:gridCol w:w="84"/>
        <w:gridCol w:w="1018"/>
        <w:gridCol w:w="203"/>
        <w:gridCol w:w="1356"/>
      </w:tblGrid>
      <w:tr w:rsidR="00BE0AB7" w14:paraId="700403F5" w14:textId="77777777" w:rsidTr="0008569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73D8182" w14:textId="77777777" w:rsidR="00BE0AB7" w:rsidRDefault="00BE0AB7" w:rsidP="00041797">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14:paraId="1D9E39C9" w14:textId="77777777" w:rsidR="00BE0AB7" w:rsidRDefault="00BE0AB7" w:rsidP="00041797">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681" w:type="dxa"/>
            <w:gridSpan w:val="14"/>
            <w:tcBorders>
              <w:top w:val="single" w:sz="4" w:space="0" w:color="000000"/>
              <w:left w:val="nil"/>
              <w:bottom w:val="single" w:sz="4" w:space="0" w:color="000000"/>
              <w:right w:val="single" w:sz="4" w:space="0" w:color="000000"/>
            </w:tcBorders>
            <w:hideMark/>
          </w:tcPr>
          <w:p w14:paraId="5A1B9A87" w14:textId="57BB1191" w:rsidR="00BE0AB7" w:rsidRPr="00F40644" w:rsidRDefault="00BE0AB7" w:rsidP="00041797">
            <w:pPr>
              <w:spacing w:before="120"/>
              <w:rPr>
                <w:rFonts w:ascii="Times New Roman" w:hAnsi="Times New Roman"/>
                <w:b/>
                <w:bCs/>
                <w:color w:val="000000"/>
                <w:sz w:val="22"/>
                <w:szCs w:val="22"/>
                <w:lang w:val="ru-RU"/>
              </w:rPr>
            </w:pPr>
            <w:r w:rsidRPr="00986043">
              <w:rPr>
                <w:rFonts w:ascii="Times New Roman" w:hAnsi="Times New Roman"/>
                <w:b/>
                <w:bCs/>
                <w:color w:val="000000"/>
                <w:sz w:val="24"/>
                <w:szCs w:val="24"/>
              </w:rPr>
              <w:t> </w:t>
            </w:r>
            <w:r w:rsidR="0069315E" w:rsidRPr="00986043">
              <w:rPr>
                <w:rFonts w:ascii="Times New Roman" w:hAnsi="Times New Roman"/>
                <w:b/>
                <w:bCs/>
                <w:color w:val="000000"/>
                <w:sz w:val="22"/>
                <w:szCs w:val="22"/>
                <w:lang w:val="ru-RU"/>
              </w:rPr>
              <w:t xml:space="preserve">м. </w:t>
            </w:r>
            <w:proofErr w:type="spellStart"/>
            <w:r w:rsidR="0069315E" w:rsidRPr="00986043">
              <w:rPr>
                <w:rFonts w:ascii="Times New Roman" w:hAnsi="Times New Roman"/>
                <w:b/>
                <w:bCs/>
                <w:color w:val="000000"/>
                <w:sz w:val="22"/>
                <w:szCs w:val="22"/>
                <w:lang w:val="ru-RU"/>
              </w:rPr>
              <w:t>Новомосковськ</w:t>
            </w:r>
            <w:proofErr w:type="spellEnd"/>
          </w:p>
        </w:tc>
      </w:tr>
      <w:tr w:rsidR="00BE0AB7" w14:paraId="1B6875B6" w14:textId="77777777" w:rsidTr="00085698">
        <w:trPr>
          <w:trHeight w:val="320"/>
        </w:trPr>
        <w:tc>
          <w:tcPr>
            <w:tcW w:w="787" w:type="dxa"/>
            <w:gridSpan w:val="2"/>
            <w:tcBorders>
              <w:top w:val="nil"/>
              <w:left w:val="single" w:sz="4" w:space="0" w:color="000000"/>
              <w:bottom w:val="single" w:sz="4" w:space="0" w:color="000000"/>
              <w:right w:val="single" w:sz="4" w:space="0" w:color="000000"/>
            </w:tcBorders>
            <w:hideMark/>
          </w:tcPr>
          <w:p w14:paraId="6518C2D1" w14:textId="77777777" w:rsidR="00BE0AB7" w:rsidRDefault="00BE0AB7" w:rsidP="00041797">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14:paraId="01F6ACAA" w14:textId="77777777" w:rsidR="00BE0AB7" w:rsidRDefault="00BE0AB7" w:rsidP="00041797">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681" w:type="dxa"/>
            <w:gridSpan w:val="14"/>
            <w:tcBorders>
              <w:top w:val="single" w:sz="4" w:space="0" w:color="000000"/>
              <w:left w:val="nil"/>
              <w:bottom w:val="single" w:sz="4" w:space="0" w:color="000000"/>
              <w:right w:val="single" w:sz="4" w:space="0" w:color="000000"/>
            </w:tcBorders>
            <w:hideMark/>
          </w:tcPr>
          <w:p w14:paraId="6F4A95F9" w14:textId="7A415B26" w:rsidR="00BE0AB7" w:rsidRPr="00986043" w:rsidRDefault="00BE0AB7" w:rsidP="00041797">
            <w:pPr>
              <w:spacing w:before="120"/>
              <w:rPr>
                <w:rFonts w:ascii="Times New Roman" w:hAnsi="Times New Roman"/>
                <w:b/>
                <w:bCs/>
                <w:color w:val="000000"/>
                <w:sz w:val="22"/>
                <w:szCs w:val="22"/>
                <w:lang w:val="ru-RU"/>
              </w:rPr>
            </w:pPr>
            <w:r>
              <w:rPr>
                <w:rFonts w:ascii="Times New Roman" w:hAnsi="Times New Roman"/>
                <w:color w:val="000000"/>
                <w:sz w:val="22"/>
                <w:szCs w:val="22"/>
              </w:rPr>
              <w:t> </w:t>
            </w:r>
            <w:r w:rsidR="00085698">
              <w:rPr>
                <w:rFonts w:ascii="Times New Roman" w:hAnsi="Times New Roman"/>
                <w:b/>
                <w:bCs/>
                <w:color w:val="000000"/>
                <w:sz w:val="22"/>
                <w:szCs w:val="22"/>
              </w:rPr>
              <w:t>_____</w:t>
            </w:r>
            <w:r w:rsidR="00986043" w:rsidRPr="00986043">
              <w:rPr>
                <w:rFonts w:ascii="Times New Roman" w:hAnsi="Times New Roman"/>
                <w:b/>
                <w:bCs/>
                <w:color w:val="000000"/>
                <w:sz w:val="22"/>
                <w:szCs w:val="22"/>
              </w:rPr>
              <w:t>.</w:t>
            </w:r>
            <w:r w:rsidR="00085698">
              <w:rPr>
                <w:rFonts w:ascii="Times New Roman" w:hAnsi="Times New Roman"/>
                <w:b/>
                <w:bCs/>
                <w:color w:val="000000"/>
                <w:sz w:val="22"/>
                <w:szCs w:val="22"/>
              </w:rPr>
              <w:t>_____________</w:t>
            </w:r>
            <w:r w:rsidR="00E15C93">
              <w:rPr>
                <w:rFonts w:ascii="Times New Roman" w:hAnsi="Times New Roman"/>
                <w:b/>
                <w:bCs/>
                <w:color w:val="000000"/>
                <w:sz w:val="22"/>
                <w:szCs w:val="22"/>
              </w:rPr>
              <w:t>.2021</w:t>
            </w:r>
          </w:p>
        </w:tc>
      </w:tr>
      <w:tr w:rsidR="00BE0AB7" w14:paraId="11E6100E" w14:textId="77777777" w:rsidTr="00085698">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11788217" w14:textId="77777777" w:rsidR="00BE0AB7" w:rsidRDefault="00BE0AB7" w:rsidP="00041797">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14:paraId="57235DF5" w14:textId="77777777" w:rsidR="00BE0AB7" w:rsidRDefault="00BE0AB7" w:rsidP="00041797">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586" w:type="dxa"/>
            <w:gridSpan w:val="3"/>
            <w:tcBorders>
              <w:top w:val="nil"/>
              <w:left w:val="nil"/>
              <w:bottom w:val="single" w:sz="4" w:space="0" w:color="000000"/>
              <w:right w:val="single" w:sz="4" w:space="0" w:color="000000"/>
            </w:tcBorders>
            <w:vAlign w:val="center"/>
            <w:hideMark/>
          </w:tcPr>
          <w:p w14:paraId="02D8634A" w14:textId="77777777" w:rsidR="00BE0AB7" w:rsidRDefault="00BE0AB7" w:rsidP="00041797">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017" w:type="dxa"/>
            <w:tcBorders>
              <w:top w:val="nil"/>
              <w:left w:val="nil"/>
              <w:bottom w:val="single" w:sz="4" w:space="0" w:color="000000"/>
              <w:right w:val="single" w:sz="4" w:space="0" w:color="000000"/>
            </w:tcBorders>
            <w:vAlign w:val="center"/>
            <w:hideMark/>
          </w:tcPr>
          <w:p w14:paraId="4265B4D9" w14:textId="77777777" w:rsidR="00BE0AB7" w:rsidRDefault="00BE0AB7" w:rsidP="00041797">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gridSpan w:val="2"/>
            <w:tcBorders>
              <w:top w:val="nil"/>
              <w:left w:val="nil"/>
              <w:bottom w:val="single" w:sz="4" w:space="0" w:color="000000"/>
              <w:right w:val="single" w:sz="4" w:space="0" w:color="000000"/>
            </w:tcBorders>
            <w:vAlign w:val="center"/>
            <w:hideMark/>
          </w:tcPr>
          <w:p w14:paraId="52D7ADB1" w14:textId="77777777" w:rsidR="00BE0AB7" w:rsidRDefault="00BE0AB7" w:rsidP="00041797">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14:paraId="372F4D5F" w14:textId="77777777" w:rsidR="00BE0AB7" w:rsidRDefault="00BE0AB7" w:rsidP="00041797">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gridSpan w:val="2"/>
            <w:tcBorders>
              <w:top w:val="nil"/>
              <w:left w:val="nil"/>
              <w:bottom w:val="single" w:sz="4" w:space="0" w:color="000000"/>
              <w:right w:val="single" w:sz="4" w:space="0" w:color="000000"/>
            </w:tcBorders>
            <w:vAlign w:val="center"/>
            <w:hideMark/>
          </w:tcPr>
          <w:p w14:paraId="2CB808D5" w14:textId="77777777" w:rsidR="00BE0AB7" w:rsidRDefault="00BE0AB7" w:rsidP="00041797">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356" w:type="dxa"/>
            <w:tcBorders>
              <w:top w:val="nil"/>
              <w:left w:val="nil"/>
              <w:bottom w:val="single" w:sz="4" w:space="0" w:color="000000"/>
              <w:right w:val="single" w:sz="4" w:space="0" w:color="000000"/>
            </w:tcBorders>
            <w:vAlign w:val="center"/>
            <w:hideMark/>
          </w:tcPr>
          <w:p w14:paraId="2B37AC9F" w14:textId="77777777" w:rsidR="00BE0AB7" w:rsidRDefault="00BE0AB7" w:rsidP="00041797">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w:t>
            </w:r>
            <w:proofErr w:type="spellEnd"/>
            <w:r>
              <w:rPr>
                <w:rFonts w:ascii="Times New Roman" w:hAnsi="Times New Roman"/>
                <w:color w:val="000000"/>
                <w:sz w:val="22"/>
                <w:szCs w:val="22"/>
              </w:rPr>
              <w:t>-ня на підписання договору (статут, положення, наказ, довіреність тощо)</w:t>
            </w:r>
          </w:p>
        </w:tc>
      </w:tr>
      <w:tr w:rsidR="00BE0AB7" w:rsidRPr="00E15C93" w14:paraId="66899A11" w14:textId="77777777" w:rsidTr="0008569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20296B8" w14:textId="77777777" w:rsidR="00BE0AB7" w:rsidRDefault="00BE0AB7" w:rsidP="0004179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14:paraId="785CDC12" w14:textId="77777777" w:rsidR="00BE0AB7" w:rsidRDefault="00BE0AB7" w:rsidP="00041797">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586" w:type="dxa"/>
            <w:gridSpan w:val="3"/>
            <w:tcBorders>
              <w:top w:val="single" w:sz="4" w:space="0" w:color="000000"/>
              <w:left w:val="nil"/>
              <w:bottom w:val="single" w:sz="4" w:space="0" w:color="000000"/>
              <w:right w:val="single" w:sz="4" w:space="0" w:color="000000"/>
            </w:tcBorders>
          </w:tcPr>
          <w:p w14:paraId="1D738678" w14:textId="3E4EF099" w:rsidR="00BE0AB7" w:rsidRPr="00E15C93" w:rsidRDefault="00E15C93" w:rsidP="00041797">
            <w:pPr>
              <w:spacing w:before="120"/>
              <w:rPr>
                <w:rFonts w:ascii="Times New Roman" w:hAnsi="Times New Roman"/>
                <w:color w:val="000000"/>
                <w:sz w:val="20"/>
                <w:lang w:val="ru-RU"/>
              </w:rPr>
            </w:pPr>
            <w:r w:rsidRPr="00E15C93">
              <w:rPr>
                <w:rFonts w:ascii="Times New Roman" w:hAnsi="Times New Roman"/>
                <w:sz w:val="20"/>
              </w:rPr>
              <w:t>НОВОМОСКОВСЬКИЙ   МІСЬКИЙ  ЦЕНТР  ФІЗИЧНОГО   ЗДОРОВ</w:t>
            </w:r>
            <w:r w:rsidRPr="00E15C93">
              <w:rPr>
                <w:rFonts w:ascii="Times New Roman" w:hAnsi="Times New Roman"/>
                <w:sz w:val="20"/>
                <w:lang w:val="ru-RU"/>
              </w:rPr>
              <w:t>’</w:t>
            </w:r>
            <w:r w:rsidRPr="00E15C93">
              <w:rPr>
                <w:rFonts w:ascii="Times New Roman" w:hAnsi="Times New Roman"/>
                <w:sz w:val="20"/>
              </w:rPr>
              <w:t xml:space="preserve">Я  НАСЕЛЕННЯ    </w:t>
            </w:r>
            <w:r w:rsidRPr="00E15C93">
              <w:rPr>
                <w:rFonts w:ascii="Times New Roman" w:hAnsi="Times New Roman"/>
                <w:sz w:val="20"/>
                <w:lang w:val="ru-RU"/>
              </w:rPr>
              <w:t>“</w:t>
            </w:r>
            <w:r w:rsidRPr="00E15C93">
              <w:rPr>
                <w:rFonts w:ascii="Times New Roman" w:hAnsi="Times New Roman"/>
                <w:sz w:val="20"/>
              </w:rPr>
              <w:t xml:space="preserve">СПОРТ  ДЛЯ  ВСІХ </w:t>
            </w:r>
            <w:r w:rsidRPr="00E15C93">
              <w:rPr>
                <w:rFonts w:ascii="Times New Roman" w:hAnsi="Times New Roman"/>
                <w:sz w:val="20"/>
                <w:lang w:val="ru-RU"/>
              </w:rPr>
              <w:t>“</w:t>
            </w:r>
          </w:p>
        </w:tc>
        <w:tc>
          <w:tcPr>
            <w:tcW w:w="1017" w:type="dxa"/>
            <w:tcBorders>
              <w:top w:val="single" w:sz="4" w:space="0" w:color="000000"/>
              <w:left w:val="nil"/>
              <w:bottom w:val="single" w:sz="4" w:space="0" w:color="000000"/>
              <w:right w:val="single" w:sz="4" w:space="0" w:color="000000"/>
            </w:tcBorders>
          </w:tcPr>
          <w:p w14:paraId="73FA5AAB" w14:textId="0762C8DC" w:rsidR="00BE0AB7" w:rsidRPr="00E15C93" w:rsidRDefault="00E15C93" w:rsidP="00041797">
            <w:pPr>
              <w:spacing w:before="120"/>
              <w:rPr>
                <w:rFonts w:ascii="Times New Roman" w:hAnsi="Times New Roman"/>
                <w:b/>
                <w:color w:val="000000"/>
                <w:sz w:val="20"/>
                <w:lang w:val="en-US"/>
              </w:rPr>
            </w:pPr>
            <w:r>
              <w:rPr>
                <w:rFonts w:ascii="Times New Roman" w:hAnsi="Times New Roman"/>
                <w:b/>
                <w:sz w:val="20"/>
                <w:lang w:val="en-US"/>
              </w:rPr>
              <w:t>26509563</w:t>
            </w:r>
          </w:p>
        </w:tc>
        <w:tc>
          <w:tcPr>
            <w:tcW w:w="1327" w:type="dxa"/>
            <w:gridSpan w:val="2"/>
            <w:tcBorders>
              <w:top w:val="single" w:sz="4" w:space="0" w:color="000000"/>
              <w:left w:val="nil"/>
              <w:bottom w:val="single" w:sz="4" w:space="0" w:color="000000"/>
              <w:right w:val="single" w:sz="4" w:space="0" w:color="000000"/>
            </w:tcBorders>
          </w:tcPr>
          <w:p w14:paraId="66755159" w14:textId="5E22DD51" w:rsidR="00BE0AB7" w:rsidRPr="00C90251" w:rsidRDefault="00E15C93" w:rsidP="00041797">
            <w:pPr>
              <w:spacing w:before="120"/>
              <w:rPr>
                <w:rFonts w:ascii="Times New Roman" w:hAnsi="Times New Roman"/>
                <w:b/>
                <w:color w:val="000000"/>
                <w:sz w:val="20"/>
              </w:rPr>
            </w:pPr>
            <w:r>
              <w:rPr>
                <w:rFonts w:ascii="Times New Roman" w:hAnsi="Times New Roman"/>
                <w:b/>
                <w:sz w:val="20"/>
              </w:rPr>
              <w:t xml:space="preserve">вул. </w:t>
            </w:r>
            <w:proofErr w:type="spellStart"/>
            <w:r>
              <w:rPr>
                <w:rFonts w:ascii="Times New Roman" w:hAnsi="Times New Roman"/>
                <w:b/>
                <w:sz w:val="20"/>
              </w:rPr>
              <w:t>Паланочна</w:t>
            </w:r>
            <w:proofErr w:type="spellEnd"/>
            <w:r>
              <w:rPr>
                <w:rFonts w:ascii="Times New Roman" w:hAnsi="Times New Roman"/>
                <w:b/>
                <w:sz w:val="20"/>
              </w:rPr>
              <w:t xml:space="preserve"> , буд. </w:t>
            </w:r>
            <w:r w:rsidRPr="00E15C93">
              <w:rPr>
                <w:rFonts w:ascii="Times New Roman" w:hAnsi="Times New Roman"/>
                <w:b/>
                <w:sz w:val="20"/>
                <w:lang w:val="ru-RU"/>
              </w:rPr>
              <w:t>29</w:t>
            </w:r>
            <w:r w:rsidR="0069315E" w:rsidRPr="00C90251">
              <w:rPr>
                <w:rFonts w:ascii="Times New Roman" w:hAnsi="Times New Roman"/>
                <w:b/>
                <w:sz w:val="20"/>
              </w:rPr>
              <w:t>, м. Новомосковськ, Дніпропетровська область, 51200</w:t>
            </w:r>
          </w:p>
        </w:tc>
        <w:tc>
          <w:tcPr>
            <w:tcW w:w="1174" w:type="dxa"/>
            <w:gridSpan w:val="5"/>
            <w:tcBorders>
              <w:top w:val="single" w:sz="4" w:space="0" w:color="000000"/>
              <w:left w:val="nil"/>
              <w:bottom w:val="single" w:sz="4" w:space="0" w:color="000000"/>
              <w:right w:val="single" w:sz="4" w:space="0" w:color="000000"/>
            </w:tcBorders>
          </w:tcPr>
          <w:p w14:paraId="3DBEADA8" w14:textId="2A1BC50D" w:rsidR="00BE0AB7" w:rsidRPr="00C90251" w:rsidRDefault="00E15C93" w:rsidP="00041797">
            <w:pPr>
              <w:spacing w:before="120"/>
              <w:rPr>
                <w:rFonts w:ascii="Times New Roman" w:hAnsi="Times New Roman"/>
                <w:b/>
                <w:color w:val="000000"/>
                <w:sz w:val="20"/>
              </w:rPr>
            </w:pPr>
            <w:proofErr w:type="spellStart"/>
            <w:r>
              <w:rPr>
                <w:rFonts w:ascii="Times New Roman" w:hAnsi="Times New Roman"/>
                <w:b/>
                <w:color w:val="000000"/>
                <w:sz w:val="20"/>
                <w:lang w:val="ru-RU"/>
              </w:rPr>
              <w:t>Цьомкало</w:t>
            </w:r>
            <w:proofErr w:type="spellEnd"/>
            <w:r>
              <w:rPr>
                <w:rFonts w:ascii="Times New Roman" w:hAnsi="Times New Roman"/>
                <w:b/>
                <w:color w:val="000000"/>
                <w:sz w:val="20"/>
                <w:lang w:val="ru-RU"/>
              </w:rPr>
              <w:t xml:space="preserve"> Олег </w:t>
            </w:r>
            <w:proofErr w:type="spellStart"/>
            <w:r>
              <w:rPr>
                <w:rFonts w:ascii="Times New Roman" w:hAnsi="Times New Roman"/>
                <w:b/>
                <w:color w:val="000000"/>
                <w:sz w:val="20"/>
                <w:lang w:val="ru-RU"/>
              </w:rPr>
              <w:t>Володимирович</w:t>
            </w:r>
            <w:proofErr w:type="spellEnd"/>
          </w:p>
        </w:tc>
        <w:tc>
          <w:tcPr>
            <w:tcW w:w="1221" w:type="dxa"/>
            <w:gridSpan w:val="2"/>
            <w:tcBorders>
              <w:top w:val="single" w:sz="4" w:space="0" w:color="000000"/>
              <w:left w:val="nil"/>
              <w:bottom w:val="single" w:sz="4" w:space="0" w:color="000000"/>
              <w:right w:val="single" w:sz="4" w:space="0" w:color="000000"/>
            </w:tcBorders>
          </w:tcPr>
          <w:p w14:paraId="5718D634" w14:textId="7098F9D7" w:rsidR="00BE0AB7" w:rsidRPr="00E15C93" w:rsidRDefault="00E15C93" w:rsidP="00041797">
            <w:pPr>
              <w:spacing w:before="120"/>
              <w:rPr>
                <w:rFonts w:ascii="Times New Roman" w:hAnsi="Times New Roman"/>
                <w:b/>
                <w:color w:val="000000"/>
                <w:sz w:val="20"/>
                <w:lang w:val="ru-RU"/>
              </w:rPr>
            </w:pPr>
            <w:r>
              <w:rPr>
                <w:rFonts w:ascii="Times New Roman" w:hAnsi="Times New Roman"/>
                <w:b/>
                <w:color w:val="000000"/>
                <w:sz w:val="20"/>
              </w:rPr>
              <w:t xml:space="preserve">Директор  Новомосковського міського  центру  фізичного  </w:t>
            </w:r>
            <w:proofErr w:type="spellStart"/>
            <w:r>
              <w:rPr>
                <w:rFonts w:ascii="Times New Roman" w:hAnsi="Times New Roman"/>
                <w:b/>
                <w:color w:val="000000"/>
                <w:sz w:val="20"/>
              </w:rPr>
              <w:t>здоров</w:t>
            </w:r>
            <w:proofErr w:type="spellEnd"/>
            <w:r w:rsidRPr="00E15C93">
              <w:rPr>
                <w:rFonts w:ascii="Times New Roman" w:hAnsi="Times New Roman"/>
                <w:b/>
                <w:color w:val="000000"/>
                <w:sz w:val="20"/>
                <w:lang w:val="ru-RU"/>
              </w:rPr>
              <w:t>’</w:t>
            </w:r>
            <w:r>
              <w:rPr>
                <w:rFonts w:ascii="Times New Roman" w:hAnsi="Times New Roman"/>
                <w:b/>
                <w:color w:val="000000"/>
                <w:sz w:val="20"/>
              </w:rPr>
              <w:t xml:space="preserve">я  населення   </w:t>
            </w:r>
            <w:r w:rsidRPr="00E15C93">
              <w:rPr>
                <w:rFonts w:ascii="Times New Roman" w:hAnsi="Times New Roman"/>
                <w:b/>
                <w:color w:val="000000"/>
                <w:sz w:val="20"/>
                <w:lang w:val="ru-RU"/>
              </w:rPr>
              <w:t>“</w:t>
            </w:r>
            <w:r>
              <w:rPr>
                <w:rFonts w:ascii="Times New Roman" w:hAnsi="Times New Roman"/>
                <w:b/>
                <w:color w:val="000000"/>
                <w:sz w:val="20"/>
              </w:rPr>
              <w:t xml:space="preserve">Спорт для  всіх </w:t>
            </w:r>
            <w:r w:rsidRPr="00E15C93">
              <w:rPr>
                <w:rFonts w:ascii="Times New Roman" w:hAnsi="Times New Roman"/>
                <w:b/>
                <w:color w:val="000000"/>
                <w:sz w:val="20"/>
                <w:lang w:val="ru-RU"/>
              </w:rPr>
              <w:t>“</w:t>
            </w:r>
          </w:p>
        </w:tc>
        <w:tc>
          <w:tcPr>
            <w:tcW w:w="1356" w:type="dxa"/>
            <w:tcBorders>
              <w:top w:val="single" w:sz="4" w:space="0" w:color="000000"/>
              <w:left w:val="nil"/>
              <w:bottom w:val="single" w:sz="4" w:space="0" w:color="000000"/>
              <w:right w:val="single" w:sz="4" w:space="0" w:color="000000"/>
            </w:tcBorders>
          </w:tcPr>
          <w:p w14:paraId="6EDE705D" w14:textId="33CD5280" w:rsidR="00BE0AB7" w:rsidRPr="00E15C93" w:rsidRDefault="00AE7E4B" w:rsidP="00041797">
            <w:pPr>
              <w:spacing w:before="120"/>
              <w:rPr>
                <w:rFonts w:ascii="Times New Roman" w:hAnsi="Times New Roman"/>
                <w:b/>
                <w:bCs/>
                <w:color w:val="000000"/>
                <w:sz w:val="20"/>
                <w:highlight w:val="yellow"/>
              </w:rPr>
            </w:pPr>
            <w:bookmarkStart w:id="0" w:name="_Hlk58500025"/>
            <w:r w:rsidRPr="00AA2EB1">
              <w:rPr>
                <w:rFonts w:ascii="Times New Roman" w:hAnsi="Times New Roman"/>
                <w:b/>
                <w:bCs/>
                <w:sz w:val="20"/>
                <w:lang w:eastAsia="uk-UA"/>
              </w:rPr>
              <w:t>По</w:t>
            </w:r>
            <w:r w:rsidR="000F6E92" w:rsidRPr="00AA2EB1">
              <w:rPr>
                <w:rFonts w:ascii="Times New Roman" w:hAnsi="Times New Roman"/>
                <w:b/>
                <w:bCs/>
                <w:sz w:val="20"/>
                <w:lang w:eastAsia="uk-UA"/>
              </w:rPr>
              <w:t xml:space="preserve">ложення про  НМЦФЗН </w:t>
            </w:r>
            <w:r w:rsidR="000F6E92" w:rsidRPr="00AA2EB1">
              <w:rPr>
                <w:rFonts w:ascii="Times New Roman" w:hAnsi="Times New Roman"/>
                <w:b/>
                <w:bCs/>
                <w:sz w:val="20"/>
                <w:lang w:val="ru-RU" w:eastAsia="uk-UA"/>
              </w:rPr>
              <w:t>“</w:t>
            </w:r>
            <w:r w:rsidR="000F6E92" w:rsidRPr="00AA2EB1">
              <w:rPr>
                <w:rFonts w:ascii="Times New Roman" w:hAnsi="Times New Roman"/>
                <w:b/>
                <w:bCs/>
                <w:sz w:val="20"/>
                <w:lang w:eastAsia="uk-UA"/>
              </w:rPr>
              <w:t xml:space="preserve">Спорт для всіх </w:t>
            </w:r>
            <w:r w:rsidR="000F6E92" w:rsidRPr="00AA2EB1">
              <w:rPr>
                <w:rFonts w:ascii="Times New Roman" w:hAnsi="Times New Roman"/>
                <w:b/>
                <w:bCs/>
                <w:sz w:val="20"/>
                <w:lang w:val="ru-RU" w:eastAsia="uk-UA"/>
              </w:rPr>
              <w:t>“</w:t>
            </w:r>
            <w:r w:rsidRPr="00AA2EB1">
              <w:rPr>
                <w:rFonts w:ascii="Times New Roman" w:hAnsi="Times New Roman"/>
                <w:b/>
                <w:bCs/>
                <w:sz w:val="20"/>
                <w:lang w:eastAsia="uk-UA"/>
              </w:rPr>
              <w:t xml:space="preserve"> затвердженого Рішенням Н</w:t>
            </w:r>
            <w:r w:rsidR="00AA2EB1" w:rsidRPr="00AA2EB1">
              <w:rPr>
                <w:rFonts w:ascii="Times New Roman" w:hAnsi="Times New Roman"/>
                <w:b/>
                <w:bCs/>
                <w:sz w:val="20"/>
                <w:lang w:eastAsia="uk-UA"/>
              </w:rPr>
              <w:t>овомосковської міської ради №140 від 05.03.2021</w:t>
            </w:r>
            <w:r w:rsidRPr="00AA2EB1">
              <w:rPr>
                <w:rFonts w:ascii="Times New Roman" w:hAnsi="Times New Roman"/>
                <w:b/>
                <w:bCs/>
                <w:sz w:val="20"/>
                <w:lang w:eastAsia="uk-UA"/>
              </w:rPr>
              <w:t xml:space="preserve"> р.</w:t>
            </w:r>
            <w:bookmarkEnd w:id="0"/>
          </w:p>
        </w:tc>
      </w:tr>
      <w:tr w:rsidR="00BE0AB7" w14:paraId="608C4119" w14:textId="77777777" w:rsidTr="0008569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7E868CC" w14:textId="77777777" w:rsidR="00BE0AB7" w:rsidRDefault="00BE0AB7" w:rsidP="0004179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14:paraId="3A094628" w14:textId="77777777" w:rsidR="00BE0AB7" w:rsidRDefault="00BE0AB7" w:rsidP="00041797">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078" w:type="dxa"/>
            <w:gridSpan w:val="10"/>
            <w:tcBorders>
              <w:top w:val="single" w:sz="4" w:space="0" w:color="000000"/>
              <w:left w:val="nil"/>
              <w:bottom w:val="single" w:sz="4" w:space="0" w:color="000000"/>
              <w:right w:val="single" w:sz="4" w:space="0" w:color="000000"/>
            </w:tcBorders>
          </w:tcPr>
          <w:p w14:paraId="10D54387" w14:textId="2B987381" w:rsidR="00BE0AB7" w:rsidRPr="00363BD5" w:rsidRDefault="004220CF" w:rsidP="00041797">
            <w:pPr>
              <w:spacing w:before="120"/>
              <w:rPr>
                <w:rFonts w:ascii="Times New Roman" w:hAnsi="Times New Roman"/>
                <w:color w:val="000000"/>
                <w:sz w:val="20"/>
                <w:lang w:val="en-US"/>
              </w:rPr>
            </w:pPr>
            <w:hyperlink r:id="rId7" w:history="1">
              <w:r w:rsidR="00E15C93" w:rsidRPr="00363BD5">
                <w:rPr>
                  <w:rStyle w:val="a5"/>
                  <w:bCs/>
                  <w:sz w:val="20"/>
                  <w:lang w:val="en-US"/>
                </w:rPr>
                <w:t>sportbyx</w:t>
              </w:r>
              <w:r w:rsidR="00E15C93" w:rsidRPr="00363BD5">
                <w:rPr>
                  <w:rStyle w:val="a5"/>
                  <w:bCs/>
                  <w:sz w:val="20"/>
                </w:rPr>
                <w:t>733@</w:t>
              </w:r>
              <w:r w:rsidR="00E15C93" w:rsidRPr="00363BD5">
                <w:rPr>
                  <w:rStyle w:val="a5"/>
                  <w:bCs/>
                  <w:sz w:val="20"/>
                  <w:lang w:val="en-US"/>
                </w:rPr>
                <w:t>ukr</w:t>
              </w:r>
              <w:r w:rsidR="00E15C93" w:rsidRPr="00363BD5">
                <w:rPr>
                  <w:rStyle w:val="a5"/>
                  <w:bCs/>
                  <w:sz w:val="20"/>
                </w:rPr>
                <w:t>.</w:t>
              </w:r>
              <w:r w:rsidR="00E15C93" w:rsidRPr="00363BD5">
                <w:rPr>
                  <w:rStyle w:val="a5"/>
                  <w:bCs/>
                  <w:sz w:val="20"/>
                  <w:lang w:val="en-US"/>
                </w:rPr>
                <w:t>net</w:t>
              </w:r>
            </w:hyperlink>
          </w:p>
        </w:tc>
      </w:tr>
      <w:tr w:rsidR="00BE0AB7" w14:paraId="0BDB9EE1" w14:textId="77777777" w:rsidTr="0008569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7FAA389D" w14:textId="77777777" w:rsidR="00BE0AB7" w:rsidRDefault="00BE0AB7" w:rsidP="0004179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14:paraId="404AEBC0" w14:textId="77777777" w:rsidR="00BE0AB7" w:rsidRDefault="00BE0AB7" w:rsidP="00041797">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586" w:type="dxa"/>
            <w:gridSpan w:val="3"/>
            <w:tcBorders>
              <w:top w:val="single" w:sz="4" w:space="0" w:color="000000"/>
              <w:left w:val="nil"/>
              <w:bottom w:val="single" w:sz="4" w:space="0" w:color="000000"/>
              <w:right w:val="single" w:sz="4" w:space="0" w:color="000000"/>
            </w:tcBorders>
          </w:tcPr>
          <w:p w14:paraId="15430363" w14:textId="02DE4513" w:rsidR="00BE0AB7" w:rsidRPr="00363BD5" w:rsidRDefault="00BE0AB7" w:rsidP="00041797">
            <w:pPr>
              <w:spacing w:before="120"/>
              <w:rPr>
                <w:rFonts w:ascii="Times New Roman" w:hAnsi="Times New Roman"/>
                <w:b/>
                <w:bCs/>
                <w:color w:val="000000"/>
                <w:sz w:val="20"/>
                <w:lang w:val="en-US"/>
              </w:rPr>
            </w:pPr>
          </w:p>
        </w:tc>
        <w:tc>
          <w:tcPr>
            <w:tcW w:w="1017" w:type="dxa"/>
            <w:tcBorders>
              <w:top w:val="single" w:sz="4" w:space="0" w:color="000000"/>
              <w:left w:val="nil"/>
              <w:bottom w:val="single" w:sz="4" w:space="0" w:color="000000"/>
              <w:right w:val="single" w:sz="4" w:space="0" w:color="000000"/>
            </w:tcBorders>
          </w:tcPr>
          <w:p w14:paraId="46E5B040" w14:textId="17272DDB" w:rsidR="00BE0AB7" w:rsidRPr="00363BD5" w:rsidRDefault="00BE0AB7" w:rsidP="00041797">
            <w:pPr>
              <w:spacing w:before="120"/>
              <w:rPr>
                <w:rFonts w:ascii="Times New Roman" w:hAnsi="Times New Roman"/>
                <w:b/>
                <w:bCs/>
                <w:color w:val="000000"/>
                <w:sz w:val="20"/>
                <w:lang w:val="en-US"/>
              </w:rPr>
            </w:pPr>
          </w:p>
        </w:tc>
        <w:tc>
          <w:tcPr>
            <w:tcW w:w="1327" w:type="dxa"/>
            <w:gridSpan w:val="2"/>
            <w:tcBorders>
              <w:top w:val="single" w:sz="4" w:space="0" w:color="000000"/>
              <w:left w:val="nil"/>
              <w:bottom w:val="single" w:sz="4" w:space="0" w:color="000000"/>
              <w:right w:val="single" w:sz="4" w:space="0" w:color="000000"/>
            </w:tcBorders>
          </w:tcPr>
          <w:p w14:paraId="74A7656F" w14:textId="2067EB1E" w:rsidR="00BE0AB7" w:rsidRPr="00363BD5" w:rsidRDefault="00BE0AB7" w:rsidP="00041797">
            <w:pPr>
              <w:spacing w:before="120"/>
              <w:rPr>
                <w:rFonts w:ascii="Times New Roman" w:hAnsi="Times New Roman"/>
                <w:b/>
                <w:bCs/>
                <w:color w:val="000000"/>
                <w:sz w:val="20"/>
                <w:lang w:val="en-US"/>
              </w:rPr>
            </w:pPr>
          </w:p>
        </w:tc>
        <w:tc>
          <w:tcPr>
            <w:tcW w:w="1090" w:type="dxa"/>
            <w:gridSpan w:val="4"/>
            <w:tcBorders>
              <w:top w:val="single" w:sz="4" w:space="0" w:color="000000"/>
              <w:left w:val="nil"/>
              <w:bottom w:val="single" w:sz="4" w:space="0" w:color="000000"/>
              <w:right w:val="single" w:sz="4" w:space="0" w:color="000000"/>
            </w:tcBorders>
          </w:tcPr>
          <w:p w14:paraId="54EB3987" w14:textId="7B9033EE" w:rsidR="00BE0AB7" w:rsidRPr="00363BD5" w:rsidRDefault="00BE0AB7" w:rsidP="00041797">
            <w:pPr>
              <w:spacing w:before="120"/>
              <w:rPr>
                <w:rFonts w:ascii="Times New Roman" w:hAnsi="Times New Roman"/>
                <w:b/>
                <w:bCs/>
                <w:color w:val="000000"/>
                <w:sz w:val="20"/>
                <w:lang w:val="en-US"/>
              </w:rPr>
            </w:pPr>
          </w:p>
        </w:tc>
        <w:tc>
          <w:tcPr>
            <w:tcW w:w="1305" w:type="dxa"/>
            <w:gridSpan w:val="3"/>
            <w:tcBorders>
              <w:top w:val="single" w:sz="4" w:space="0" w:color="000000"/>
              <w:left w:val="nil"/>
              <w:bottom w:val="single" w:sz="4" w:space="0" w:color="000000"/>
              <w:right w:val="single" w:sz="4" w:space="0" w:color="000000"/>
            </w:tcBorders>
          </w:tcPr>
          <w:p w14:paraId="5F0AC097" w14:textId="129B2A53" w:rsidR="00BE0AB7" w:rsidRPr="00363BD5" w:rsidRDefault="00BE0AB7" w:rsidP="00041797">
            <w:pPr>
              <w:spacing w:before="120"/>
              <w:rPr>
                <w:rFonts w:ascii="Times New Roman" w:hAnsi="Times New Roman"/>
                <w:b/>
                <w:bCs/>
                <w:color w:val="000000"/>
                <w:sz w:val="20"/>
                <w:lang w:val="en-US"/>
              </w:rPr>
            </w:pPr>
          </w:p>
        </w:tc>
        <w:tc>
          <w:tcPr>
            <w:tcW w:w="1356" w:type="dxa"/>
            <w:tcBorders>
              <w:top w:val="single" w:sz="4" w:space="0" w:color="000000"/>
              <w:left w:val="nil"/>
              <w:bottom w:val="single" w:sz="4" w:space="0" w:color="000000"/>
              <w:right w:val="single" w:sz="4" w:space="0" w:color="000000"/>
            </w:tcBorders>
          </w:tcPr>
          <w:p w14:paraId="3A8B44CF" w14:textId="4804D32F" w:rsidR="00BE0AB7" w:rsidRPr="00363BD5" w:rsidRDefault="00BE0AB7" w:rsidP="00041797">
            <w:pPr>
              <w:spacing w:before="120"/>
              <w:rPr>
                <w:rFonts w:ascii="Times New Roman" w:hAnsi="Times New Roman"/>
                <w:b/>
                <w:iCs/>
                <w:color w:val="000000"/>
                <w:sz w:val="22"/>
                <w:szCs w:val="22"/>
                <w:lang w:val="en-US"/>
              </w:rPr>
            </w:pPr>
          </w:p>
        </w:tc>
      </w:tr>
      <w:tr w:rsidR="00BE0AB7" w14:paraId="14454C2B" w14:textId="77777777" w:rsidTr="0008569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36AE3E0" w14:textId="77777777" w:rsidR="00BE0AB7" w:rsidRDefault="00BE0AB7" w:rsidP="0004179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14:paraId="36B4BC73" w14:textId="77777777" w:rsidR="00BE0AB7" w:rsidRDefault="00BE0AB7" w:rsidP="00041797">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w:t>
            </w:r>
            <w:r>
              <w:rPr>
                <w:rFonts w:ascii="Times New Roman" w:hAnsi="Times New Roman"/>
                <w:sz w:val="22"/>
                <w:szCs w:val="22"/>
              </w:rPr>
              <w:lastRenderedPageBreak/>
              <w:t xml:space="preserve">договором </w:t>
            </w:r>
          </w:p>
        </w:tc>
        <w:tc>
          <w:tcPr>
            <w:tcW w:w="5078" w:type="dxa"/>
            <w:gridSpan w:val="10"/>
            <w:tcBorders>
              <w:top w:val="single" w:sz="4" w:space="0" w:color="000000"/>
              <w:left w:val="nil"/>
              <w:bottom w:val="single" w:sz="4" w:space="0" w:color="000000"/>
              <w:right w:val="single" w:sz="4" w:space="0" w:color="000000"/>
            </w:tcBorders>
            <w:hideMark/>
          </w:tcPr>
          <w:p w14:paraId="5B123611" w14:textId="77777777" w:rsidR="007A680B" w:rsidRPr="007A680B" w:rsidRDefault="007A680B" w:rsidP="00041797">
            <w:pPr>
              <w:spacing w:before="120"/>
              <w:rPr>
                <w:rFonts w:ascii="Times New Roman" w:hAnsi="Times New Roman"/>
                <w:sz w:val="24"/>
                <w:szCs w:val="24"/>
                <w:lang w:val="ru-RU"/>
              </w:rPr>
            </w:pPr>
          </w:p>
          <w:p w14:paraId="4EAE6AD5" w14:textId="57B368AE" w:rsidR="00BE0AB7" w:rsidRDefault="00BE0AB7" w:rsidP="00041797">
            <w:pPr>
              <w:spacing w:before="120"/>
              <w:rPr>
                <w:rFonts w:ascii="Times New Roman" w:hAnsi="Times New Roman"/>
                <w:color w:val="000000"/>
                <w:sz w:val="22"/>
                <w:szCs w:val="22"/>
              </w:rPr>
            </w:pPr>
          </w:p>
        </w:tc>
      </w:tr>
      <w:tr w:rsidR="00BE0AB7" w14:paraId="050281C6" w14:textId="77777777" w:rsidTr="0008569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187B87B" w14:textId="77777777" w:rsidR="00BE0AB7" w:rsidRDefault="00BE0AB7" w:rsidP="0004179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14:paraId="0EBD1CA1" w14:textId="77777777" w:rsidR="00BE0AB7" w:rsidRDefault="00BE0AB7" w:rsidP="00041797">
            <w:pPr>
              <w:spacing w:before="12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078" w:type="dxa"/>
            <w:gridSpan w:val="10"/>
            <w:tcBorders>
              <w:top w:val="single" w:sz="4" w:space="0" w:color="000000"/>
              <w:left w:val="nil"/>
              <w:bottom w:val="single" w:sz="4" w:space="0" w:color="000000"/>
              <w:right w:val="single" w:sz="4" w:space="0" w:color="000000"/>
            </w:tcBorders>
          </w:tcPr>
          <w:p w14:paraId="08000D15" w14:textId="77777777" w:rsidR="00BE0AB7" w:rsidRDefault="00BE0AB7" w:rsidP="00041797">
            <w:pPr>
              <w:spacing w:before="120"/>
              <w:rPr>
                <w:rFonts w:ascii="Times New Roman" w:hAnsi="Times New Roman"/>
                <w:sz w:val="22"/>
                <w:szCs w:val="22"/>
              </w:rPr>
            </w:pPr>
          </w:p>
        </w:tc>
      </w:tr>
      <w:tr w:rsidR="0069315E" w14:paraId="7C5C9437" w14:textId="77777777" w:rsidTr="0008569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C3943AC" w14:textId="77777777" w:rsidR="0069315E" w:rsidRDefault="0069315E" w:rsidP="0069315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14:paraId="4BE606E8" w14:textId="77777777" w:rsidR="0069315E" w:rsidRDefault="0069315E" w:rsidP="0069315E">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586" w:type="dxa"/>
            <w:gridSpan w:val="3"/>
            <w:tcBorders>
              <w:top w:val="single" w:sz="4" w:space="0" w:color="000000"/>
              <w:left w:val="nil"/>
              <w:bottom w:val="single" w:sz="4" w:space="0" w:color="000000"/>
              <w:right w:val="single" w:sz="4" w:space="0" w:color="000000"/>
            </w:tcBorders>
          </w:tcPr>
          <w:p w14:paraId="52A3E1EC" w14:textId="00F5DA7C" w:rsidR="0069315E" w:rsidRPr="00363BD5" w:rsidRDefault="00363BD5" w:rsidP="0069315E">
            <w:pPr>
              <w:spacing w:before="120"/>
              <w:rPr>
                <w:rFonts w:ascii="Times New Roman" w:hAnsi="Times New Roman"/>
                <w:color w:val="000000"/>
                <w:sz w:val="20"/>
                <w:lang w:val="ru-RU"/>
              </w:rPr>
            </w:pPr>
            <w:r w:rsidRPr="00E15C93">
              <w:rPr>
                <w:rFonts w:ascii="Times New Roman" w:hAnsi="Times New Roman"/>
                <w:sz w:val="20"/>
              </w:rPr>
              <w:t>НОВОМОСКОВСЬКИЙ   МІСЬКИЙ  ЦЕНТР  ФІЗИЧНОГО   ЗДОРОВ</w:t>
            </w:r>
            <w:r w:rsidRPr="00E15C93">
              <w:rPr>
                <w:rFonts w:ascii="Times New Roman" w:hAnsi="Times New Roman"/>
                <w:sz w:val="20"/>
                <w:lang w:val="ru-RU"/>
              </w:rPr>
              <w:t>’</w:t>
            </w:r>
            <w:r w:rsidRPr="00E15C93">
              <w:rPr>
                <w:rFonts w:ascii="Times New Roman" w:hAnsi="Times New Roman"/>
                <w:sz w:val="20"/>
              </w:rPr>
              <w:t xml:space="preserve">Я  НАСЕЛЕННЯ    </w:t>
            </w:r>
            <w:r w:rsidRPr="00E15C93">
              <w:rPr>
                <w:rFonts w:ascii="Times New Roman" w:hAnsi="Times New Roman"/>
                <w:sz w:val="20"/>
                <w:lang w:val="ru-RU"/>
              </w:rPr>
              <w:t>“</w:t>
            </w:r>
            <w:r w:rsidRPr="00E15C93">
              <w:rPr>
                <w:rFonts w:ascii="Times New Roman" w:hAnsi="Times New Roman"/>
                <w:sz w:val="20"/>
              </w:rPr>
              <w:t xml:space="preserve">СПОРТ  ДЛЯ  ВСІХ </w:t>
            </w:r>
            <w:r w:rsidRPr="00E15C93">
              <w:rPr>
                <w:rFonts w:ascii="Times New Roman" w:hAnsi="Times New Roman"/>
                <w:sz w:val="20"/>
                <w:lang w:val="ru-RU"/>
              </w:rPr>
              <w:t>“</w:t>
            </w:r>
          </w:p>
        </w:tc>
        <w:tc>
          <w:tcPr>
            <w:tcW w:w="1017" w:type="dxa"/>
            <w:tcBorders>
              <w:top w:val="single" w:sz="4" w:space="0" w:color="000000"/>
              <w:left w:val="nil"/>
              <w:bottom w:val="single" w:sz="4" w:space="0" w:color="000000"/>
              <w:right w:val="single" w:sz="4" w:space="0" w:color="000000"/>
            </w:tcBorders>
          </w:tcPr>
          <w:p w14:paraId="741F0D4C" w14:textId="576FF61B" w:rsidR="0069315E" w:rsidRPr="00363BD5" w:rsidRDefault="00363BD5" w:rsidP="0069315E">
            <w:pPr>
              <w:spacing w:before="120"/>
              <w:rPr>
                <w:rFonts w:ascii="Times New Roman" w:hAnsi="Times New Roman"/>
                <w:color w:val="000000"/>
                <w:sz w:val="20"/>
                <w:lang w:val="en-US"/>
              </w:rPr>
            </w:pPr>
            <w:r>
              <w:rPr>
                <w:rFonts w:ascii="Times New Roman" w:hAnsi="Times New Roman"/>
                <w:b/>
                <w:sz w:val="20"/>
                <w:lang w:val="en-US"/>
              </w:rPr>
              <w:t>26509563</w:t>
            </w:r>
          </w:p>
        </w:tc>
        <w:tc>
          <w:tcPr>
            <w:tcW w:w="1327" w:type="dxa"/>
            <w:gridSpan w:val="2"/>
            <w:tcBorders>
              <w:top w:val="single" w:sz="4" w:space="0" w:color="000000"/>
              <w:left w:val="nil"/>
              <w:bottom w:val="single" w:sz="4" w:space="0" w:color="000000"/>
              <w:right w:val="single" w:sz="4" w:space="0" w:color="000000"/>
            </w:tcBorders>
          </w:tcPr>
          <w:p w14:paraId="664E1265" w14:textId="2C574709" w:rsidR="0069315E" w:rsidRPr="00C90251" w:rsidRDefault="00363BD5" w:rsidP="0069315E">
            <w:pPr>
              <w:spacing w:before="120"/>
              <w:rPr>
                <w:rFonts w:ascii="Times New Roman" w:hAnsi="Times New Roman"/>
                <w:color w:val="000000"/>
                <w:sz w:val="20"/>
              </w:rPr>
            </w:pPr>
            <w:proofErr w:type="spellStart"/>
            <w:r>
              <w:rPr>
                <w:rFonts w:ascii="Times New Roman" w:hAnsi="Times New Roman"/>
                <w:b/>
                <w:sz w:val="20"/>
              </w:rPr>
              <w:t>вул.Паланочна</w:t>
            </w:r>
            <w:proofErr w:type="spellEnd"/>
            <w:r>
              <w:rPr>
                <w:rFonts w:ascii="Times New Roman" w:hAnsi="Times New Roman"/>
                <w:b/>
                <w:sz w:val="20"/>
              </w:rPr>
              <w:t xml:space="preserve"> , буд. 29</w:t>
            </w:r>
            <w:r w:rsidR="0069315E" w:rsidRPr="00C90251">
              <w:rPr>
                <w:rFonts w:ascii="Times New Roman" w:hAnsi="Times New Roman"/>
                <w:b/>
                <w:sz w:val="20"/>
              </w:rPr>
              <w:t>, м. Новомосковськ, Дніпропетровська область, 51200</w:t>
            </w:r>
          </w:p>
        </w:tc>
        <w:tc>
          <w:tcPr>
            <w:tcW w:w="1090" w:type="dxa"/>
            <w:gridSpan w:val="4"/>
            <w:tcBorders>
              <w:top w:val="single" w:sz="4" w:space="0" w:color="000000"/>
              <w:left w:val="nil"/>
              <w:bottom w:val="single" w:sz="4" w:space="0" w:color="000000"/>
              <w:right w:val="single" w:sz="4" w:space="0" w:color="000000"/>
            </w:tcBorders>
          </w:tcPr>
          <w:p w14:paraId="5C249B36" w14:textId="294260E0" w:rsidR="0069315E" w:rsidRPr="00C90251" w:rsidRDefault="00363BD5" w:rsidP="0069315E">
            <w:pPr>
              <w:spacing w:before="120"/>
              <w:rPr>
                <w:rFonts w:ascii="Times New Roman" w:hAnsi="Times New Roman"/>
                <w:color w:val="000000"/>
                <w:sz w:val="20"/>
              </w:rPr>
            </w:pPr>
            <w:proofErr w:type="spellStart"/>
            <w:r>
              <w:rPr>
                <w:rFonts w:ascii="Times New Roman" w:hAnsi="Times New Roman"/>
                <w:b/>
                <w:color w:val="000000"/>
                <w:sz w:val="20"/>
                <w:lang w:val="ru-RU"/>
              </w:rPr>
              <w:t>Цьомкало</w:t>
            </w:r>
            <w:proofErr w:type="spellEnd"/>
            <w:r>
              <w:rPr>
                <w:rFonts w:ascii="Times New Roman" w:hAnsi="Times New Roman"/>
                <w:b/>
                <w:color w:val="000000"/>
                <w:sz w:val="20"/>
                <w:lang w:val="ru-RU"/>
              </w:rPr>
              <w:t xml:space="preserve"> Олег </w:t>
            </w:r>
            <w:proofErr w:type="spellStart"/>
            <w:r>
              <w:rPr>
                <w:rFonts w:ascii="Times New Roman" w:hAnsi="Times New Roman"/>
                <w:b/>
                <w:color w:val="000000"/>
                <w:sz w:val="20"/>
                <w:lang w:val="ru-RU"/>
              </w:rPr>
              <w:t>Володимирович</w:t>
            </w:r>
            <w:proofErr w:type="spellEnd"/>
          </w:p>
        </w:tc>
        <w:tc>
          <w:tcPr>
            <w:tcW w:w="1305" w:type="dxa"/>
            <w:gridSpan w:val="3"/>
            <w:tcBorders>
              <w:top w:val="single" w:sz="4" w:space="0" w:color="000000"/>
              <w:left w:val="nil"/>
              <w:bottom w:val="single" w:sz="4" w:space="0" w:color="000000"/>
              <w:right w:val="single" w:sz="4" w:space="0" w:color="000000"/>
            </w:tcBorders>
          </w:tcPr>
          <w:p w14:paraId="03633D63" w14:textId="0C480720" w:rsidR="0069315E" w:rsidRPr="00C90251" w:rsidRDefault="00363BD5" w:rsidP="0069315E">
            <w:pPr>
              <w:spacing w:before="120"/>
              <w:rPr>
                <w:rFonts w:ascii="Times New Roman" w:hAnsi="Times New Roman"/>
                <w:color w:val="000000"/>
                <w:sz w:val="20"/>
              </w:rPr>
            </w:pPr>
            <w:r>
              <w:rPr>
                <w:rFonts w:ascii="Times New Roman" w:hAnsi="Times New Roman"/>
                <w:b/>
                <w:color w:val="000000"/>
                <w:sz w:val="20"/>
              </w:rPr>
              <w:t xml:space="preserve">Директор  Новомосковського міського  центру  фізичного  </w:t>
            </w:r>
            <w:proofErr w:type="spellStart"/>
            <w:r>
              <w:rPr>
                <w:rFonts w:ascii="Times New Roman" w:hAnsi="Times New Roman"/>
                <w:b/>
                <w:color w:val="000000"/>
                <w:sz w:val="20"/>
              </w:rPr>
              <w:t>здоров</w:t>
            </w:r>
            <w:proofErr w:type="spellEnd"/>
            <w:r w:rsidRPr="00E15C93">
              <w:rPr>
                <w:rFonts w:ascii="Times New Roman" w:hAnsi="Times New Roman"/>
                <w:b/>
                <w:color w:val="000000"/>
                <w:sz w:val="20"/>
                <w:lang w:val="ru-RU"/>
              </w:rPr>
              <w:t>’</w:t>
            </w:r>
            <w:r>
              <w:rPr>
                <w:rFonts w:ascii="Times New Roman" w:hAnsi="Times New Roman"/>
                <w:b/>
                <w:color w:val="000000"/>
                <w:sz w:val="20"/>
              </w:rPr>
              <w:t xml:space="preserve">я  населення   </w:t>
            </w:r>
            <w:r w:rsidRPr="00E15C93">
              <w:rPr>
                <w:rFonts w:ascii="Times New Roman" w:hAnsi="Times New Roman"/>
                <w:b/>
                <w:color w:val="000000"/>
                <w:sz w:val="20"/>
                <w:lang w:val="ru-RU"/>
              </w:rPr>
              <w:t>“</w:t>
            </w:r>
            <w:r>
              <w:rPr>
                <w:rFonts w:ascii="Times New Roman" w:hAnsi="Times New Roman"/>
                <w:b/>
                <w:color w:val="000000"/>
                <w:sz w:val="20"/>
              </w:rPr>
              <w:t xml:space="preserve">Спорт для  всіх </w:t>
            </w:r>
            <w:r w:rsidRPr="00E15C93">
              <w:rPr>
                <w:rFonts w:ascii="Times New Roman" w:hAnsi="Times New Roman"/>
                <w:b/>
                <w:color w:val="000000"/>
                <w:sz w:val="20"/>
                <w:lang w:val="ru-RU"/>
              </w:rPr>
              <w:t>“</w:t>
            </w:r>
          </w:p>
        </w:tc>
        <w:tc>
          <w:tcPr>
            <w:tcW w:w="1356" w:type="dxa"/>
            <w:tcBorders>
              <w:top w:val="single" w:sz="4" w:space="0" w:color="000000"/>
              <w:left w:val="nil"/>
              <w:bottom w:val="single" w:sz="4" w:space="0" w:color="000000"/>
              <w:right w:val="single" w:sz="4" w:space="0" w:color="000000"/>
            </w:tcBorders>
          </w:tcPr>
          <w:p w14:paraId="1136BF7B" w14:textId="175C60AF" w:rsidR="0069315E" w:rsidRPr="00AA2EB1" w:rsidRDefault="00AE7E4B" w:rsidP="0069315E">
            <w:pPr>
              <w:spacing w:before="120"/>
              <w:rPr>
                <w:rFonts w:ascii="Times New Roman" w:hAnsi="Times New Roman"/>
                <w:color w:val="000000"/>
                <w:sz w:val="22"/>
                <w:szCs w:val="22"/>
              </w:rPr>
            </w:pPr>
            <w:r w:rsidRPr="00AA2EB1">
              <w:rPr>
                <w:rFonts w:ascii="Times New Roman" w:hAnsi="Times New Roman"/>
                <w:b/>
                <w:bCs/>
                <w:sz w:val="20"/>
                <w:lang w:eastAsia="uk-UA"/>
              </w:rPr>
              <w:t>Пол</w:t>
            </w:r>
            <w:r w:rsidR="000F6E92" w:rsidRPr="00AA2EB1">
              <w:rPr>
                <w:rFonts w:ascii="Times New Roman" w:hAnsi="Times New Roman"/>
                <w:b/>
                <w:bCs/>
                <w:sz w:val="20"/>
                <w:lang w:eastAsia="uk-UA"/>
              </w:rPr>
              <w:t xml:space="preserve">оження про НМЦФЗН </w:t>
            </w:r>
            <w:r w:rsidR="000F6E92" w:rsidRPr="00AA2EB1">
              <w:rPr>
                <w:rFonts w:ascii="Times New Roman" w:hAnsi="Times New Roman"/>
                <w:b/>
                <w:bCs/>
                <w:sz w:val="20"/>
                <w:lang w:val="ru-RU" w:eastAsia="uk-UA"/>
              </w:rPr>
              <w:t>“</w:t>
            </w:r>
            <w:r w:rsidR="000F6E92" w:rsidRPr="00AA2EB1">
              <w:rPr>
                <w:rFonts w:ascii="Times New Roman" w:hAnsi="Times New Roman"/>
                <w:b/>
                <w:bCs/>
                <w:sz w:val="20"/>
                <w:lang w:eastAsia="uk-UA"/>
              </w:rPr>
              <w:t xml:space="preserve">Спорт для всіх </w:t>
            </w:r>
            <w:r w:rsidR="000F6E92" w:rsidRPr="00AA2EB1">
              <w:rPr>
                <w:rFonts w:ascii="Times New Roman" w:hAnsi="Times New Roman"/>
                <w:b/>
                <w:bCs/>
                <w:sz w:val="20"/>
                <w:lang w:val="ru-RU" w:eastAsia="uk-UA"/>
              </w:rPr>
              <w:t>“</w:t>
            </w:r>
            <w:r w:rsidRPr="00AA2EB1">
              <w:rPr>
                <w:rFonts w:ascii="Times New Roman" w:hAnsi="Times New Roman"/>
                <w:b/>
                <w:bCs/>
                <w:sz w:val="20"/>
                <w:lang w:eastAsia="uk-UA"/>
              </w:rPr>
              <w:t>затвердженого Рішенням Новомосковської міської</w:t>
            </w:r>
            <w:r w:rsidR="00AA2EB1" w:rsidRPr="00AA2EB1">
              <w:rPr>
                <w:rFonts w:ascii="Times New Roman" w:hAnsi="Times New Roman"/>
                <w:b/>
                <w:bCs/>
                <w:sz w:val="20"/>
                <w:lang w:eastAsia="uk-UA"/>
              </w:rPr>
              <w:t xml:space="preserve"> ради №140 від 05.03.2021</w:t>
            </w:r>
            <w:r w:rsidRPr="00AA2EB1">
              <w:rPr>
                <w:rFonts w:ascii="Times New Roman" w:hAnsi="Times New Roman"/>
                <w:b/>
                <w:bCs/>
                <w:sz w:val="20"/>
                <w:lang w:eastAsia="uk-UA"/>
              </w:rPr>
              <w:t xml:space="preserve"> р.</w:t>
            </w:r>
          </w:p>
        </w:tc>
      </w:tr>
      <w:tr w:rsidR="0069315E" w14:paraId="15A0073B" w14:textId="77777777" w:rsidTr="0008569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6AF0D93" w14:textId="77777777" w:rsidR="0069315E" w:rsidRDefault="0069315E" w:rsidP="0069315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4" w:type="dxa"/>
            <w:gridSpan w:val="5"/>
            <w:tcBorders>
              <w:top w:val="single" w:sz="4" w:space="0" w:color="000000"/>
              <w:left w:val="nil"/>
              <w:bottom w:val="single" w:sz="4" w:space="0" w:color="000000"/>
              <w:right w:val="single" w:sz="4" w:space="0" w:color="000000"/>
            </w:tcBorders>
            <w:hideMark/>
          </w:tcPr>
          <w:p w14:paraId="04A8832B" w14:textId="77777777" w:rsidR="0069315E" w:rsidRDefault="0069315E" w:rsidP="0069315E">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078" w:type="dxa"/>
            <w:gridSpan w:val="10"/>
            <w:tcBorders>
              <w:top w:val="single" w:sz="4" w:space="0" w:color="000000"/>
              <w:left w:val="nil"/>
              <w:bottom w:val="single" w:sz="4" w:space="0" w:color="000000"/>
              <w:right w:val="single" w:sz="4" w:space="0" w:color="000000"/>
            </w:tcBorders>
          </w:tcPr>
          <w:p w14:paraId="4FBCB607" w14:textId="7D344628" w:rsidR="0069315E" w:rsidRPr="00363BD5" w:rsidRDefault="004220CF" w:rsidP="0069315E">
            <w:pPr>
              <w:spacing w:before="120"/>
              <w:rPr>
                <w:rFonts w:ascii="Times New Roman" w:hAnsi="Times New Roman"/>
                <w:color w:val="000000"/>
                <w:sz w:val="20"/>
              </w:rPr>
            </w:pPr>
            <w:hyperlink r:id="rId8" w:history="1">
              <w:r w:rsidR="00363BD5" w:rsidRPr="00363BD5">
                <w:rPr>
                  <w:rStyle w:val="a5"/>
                  <w:bCs/>
                  <w:sz w:val="20"/>
                  <w:lang w:val="en-US"/>
                </w:rPr>
                <w:t>sportbyx</w:t>
              </w:r>
              <w:r w:rsidR="00363BD5" w:rsidRPr="00363BD5">
                <w:rPr>
                  <w:rStyle w:val="a5"/>
                  <w:bCs/>
                  <w:sz w:val="20"/>
                </w:rPr>
                <w:t>733@</w:t>
              </w:r>
              <w:r w:rsidR="00363BD5" w:rsidRPr="00363BD5">
                <w:rPr>
                  <w:rStyle w:val="a5"/>
                  <w:bCs/>
                  <w:sz w:val="20"/>
                  <w:lang w:val="en-US"/>
                </w:rPr>
                <w:t>ukr</w:t>
              </w:r>
              <w:r w:rsidR="00363BD5" w:rsidRPr="00363BD5">
                <w:rPr>
                  <w:rStyle w:val="a5"/>
                  <w:bCs/>
                  <w:sz w:val="20"/>
                </w:rPr>
                <w:t>.</w:t>
              </w:r>
              <w:r w:rsidR="00363BD5" w:rsidRPr="00363BD5">
                <w:rPr>
                  <w:rStyle w:val="a5"/>
                  <w:bCs/>
                  <w:sz w:val="20"/>
                  <w:lang w:val="en-US"/>
                </w:rPr>
                <w:t>net</w:t>
              </w:r>
            </w:hyperlink>
          </w:p>
        </w:tc>
      </w:tr>
      <w:tr w:rsidR="0069315E" w14:paraId="77D3C937" w14:textId="77777777" w:rsidTr="0008569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742305C" w14:textId="77777777" w:rsidR="0069315E" w:rsidRDefault="0069315E" w:rsidP="0069315E">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749" w:type="dxa"/>
            <w:gridSpan w:val="16"/>
            <w:tcBorders>
              <w:top w:val="single" w:sz="4" w:space="0" w:color="000000"/>
              <w:left w:val="nil"/>
              <w:bottom w:val="single" w:sz="4" w:space="0" w:color="000000"/>
              <w:right w:val="single" w:sz="4" w:space="0" w:color="000000"/>
            </w:tcBorders>
            <w:hideMark/>
          </w:tcPr>
          <w:p w14:paraId="01460FAB" w14:textId="77777777" w:rsidR="0069315E" w:rsidRDefault="0069315E" w:rsidP="0069315E">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69315E" w14:paraId="4D608F94" w14:textId="77777777" w:rsidTr="00085698">
        <w:trPr>
          <w:trHeight w:val="320"/>
        </w:trPr>
        <w:tc>
          <w:tcPr>
            <w:tcW w:w="770" w:type="dxa"/>
            <w:tcBorders>
              <w:top w:val="nil"/>
              <w:left w:val="single" w:sz="4" w:space="0" w:color="000000"/>
              <w:bottom w:val="single" w:sz="4" w:space="0" w:color="000000"/>
              <w:right w:val="single" w:sz="4" w:space="0" w:color="000000"/>
            </w:tcBorders>
            <w:hideMark/>
          </w:tcPr>
          <w:p w14:paraId="12DB48BB" w14:textId="77777777" w:rsidR="0069315E" w:rsidRDefault="0069315E" w:rsidP="0069315E">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14:paraId="0181F5CB" w14:textId="77777777" w:rsidR="0069315E" w:rsidRDefault="0069315E" w:rsidP="0069315E">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524" w:type="dxa"/>
            <w:gridSpan w:val="12"/>
            <w:tcBorders>
              <w:top w:val="single" w:sz="4" w:space="0" w:color="000000"/>
              <w:left w:val="nil"/>
              <w:bottom w:val="single" w:sz="4" w:space="0" w:color="000000"/>
              <w:right w:val="single" w:sz="4" w:space="0" w:color="000000"/>
            </w:tcBorders>
            <w:hideMark/>
          </w:tcPr>
          <w:p w14:paraId="1D94B4B7" w14:textId="48E216D9" w:rsidR="00AF6AF2" w:rsidRPr="00C90251" w:rsidRDefault="0069315E" w:rsidP="00AF6AF2">
            <w:pPr>
              <w:spacing w:before="120"/>
              <w:rPr>
                <w:sz w:val="20"/>
              </w:rPr>
            </w:pPr>
            <w:r>
              <w:rPr>
                <w:rFonts w:ascii="Times New Roman" w:hAnsi="Times New Roman"/>
                <w:color w:val="000000"/>
                <w:sz w:val="22"/>
                <w:szCs w:val="22"/>
              </w:rPr>
              <w:t> </w:t>
            </w:r>
            <w:bookmarkStart w:id="1" w:name="_Hlk55829953"/>
            <w:r w:rsidRPr="00C90251">
              <w:rPr>
                <w:rFonts w:ascii="Times New Roman" w:hAnsi="Times New Roman"/>
                <w:b/>
                <w:bCs/>
                <w:sz w:val="20"/>
              </w:rPr>
              <w:t>Вбудоване нежитлове приміщенн</w:t>
            </w:r>
            <w:r w:rsidR="00363BD5">
              <w:rPr>
                <w:rFonts w:ascii="Times New Roman" w:hAnsi="Times New Roman"/>
                <w:b/>
                <w:bCs/>
                <w:sz w:val="20"/>
              </w:rPr>
              <w:t>я на першому поверсі площею 52,6</w:t>
            </w:r>
            <w:r w:rsidRPr="00C90251">
              <w:rPr>
                <w:rFonts w:ascii="Times New Roman" w:hAnsi="Times New Roman"/>
                <w:b/>
                <w:bCs/>
                <w:sz w:val="20"/>
              </w:rPr>
              <w:t xml:space="preserve"> </w:t>
            </w:r>
            <w:proofErr w:type="spellStart"/>
            <w:r w:rsidRPr="00C90251">
              <w:rPr>
                <w:rFonts w:ascii="Times New Roman" w:hAnsi="Times New Roman"/>
                <w:b/>
                <w:bCs/>
                <w:sz w:val="20"/>
              </w:rPr>
              <w:t>к</w:t>
            </w:r>
            <w:r w:rsidR="00363BD5">
              <w:rPr>
                <w:rFonts w:ascii="Times New Roman" w:hAnsi="Times New Roman"/>
                <w:b/>
                <w:bCs/>
                <w:sz w:val="20"/>
              </w:rPr>
              <w:t>в.м</w:t>
            </w:r>
            <w:proofErr w:type="spellEnd"/>
            <w:r w:rsidR="00363BD5">
              <w:rPr>
                <w:rFonts w:ascii="Times New Roman" w:hAnsi="Times New Roman"/>
                <w:b/>
                <w:bCs/>
                <w:sz w:val="20"/>
              </w:rPr>
              <w:t>.</w:t>
            </w:r>
            <w:r w:rsidRPr="00C90251">
              <w:rPr>
                <w:rFonts w:ascii="Times New Roman" w:hAnsi="Times New Roman"/>
                <w:b/>
                <w:bCs/>
                <w:sz w:val="20"/>
              </w:rPr>
              <w:t xml:space="preserve">  розташовані в</w:t>
            </w:r>
            <w:r w:rsidR="00363BD5">
              <w:rPr>
                <w:rFonts w:ascii="Times New Roman" w:hAnsi="Times New Roman"/>
                <w:b/>
                <w:bCs/>
                <w:sz w:val="20"/>
              </w:rPr>
              <w:t xml:space="preserve"> не</w:t>
            </w:r>
            <w:r w:rsidRPr="00C90251">
              <w:rPr>
                <w:rFonts w:ascii="Times New Roman" w:hAnsi="Times New Roman"/>
                <w:b/>
                <w:bCs/>
                <w:sz w:val="20"/>
              </w:rPr>
              <w:t xml:space="preserve"> житловому будинку за </w:t>
            </w:r>
            <w:proofErr w:type="spellStart"/>
            <w:r w:rsidRPr="00C90251">
              <w:rPr>
                <w:rFonts w:ascii="Times New Roman" w:hAnsi="Times New Roman"/>
                <w:b/>
                <w:bCs/>
                <w:sz w:val="20"/>
              </w:rPr>
              <w:t>адресою</w:t>
            </w:r>
            <w:proofErr w:type="spellEnd"/>
            <w:r w:rsidRPr="00C90251">
              <w:rPr>
                <w:rFonts w:ascii="Times New Roman" w:hAnsi="Times New Roman"/>
                <w:b/>
                <w:bCs/>
                <w:sz w:val="20"/>
              </w:rPr>
              <w:t xml:space="preserve"> </w:t>
            </w:r>
            <w:bookmarkEnd w:id="1"/>
            <w:proofErr w:type="spellStart"/>
            <w:r w:rsidR="00363BD5">
              <w:rPr>
                <w:rFonts w:ascii="Times New Roman" w:hAnsi="Times New Roman"/>
                <w:b/>
                <w:bCs/>
                <w:sz w:val="20"/>
              </w:rPr>
              <w:t>м.Новомосковськ</w:t>
            </w:r>
            <w:proofErr w:type="spellEnd"/>
            <w:r w:rsidR="00363BD5">
              <w:rPr>
                <w:rFonts w:ascii="Times New Roman" w:hAnsi="Times New Roman"/>
                <w:b/>
                <w:bCs/>
                <w:sz w:val="20"/>
              </w:rPr>
              <w:t xml:space="preserve">, </w:t>
            </w:r>
            <w:proofErr w:type="spellStart"/>
            <w:r w:rsidR="00363BD5">
              <w:rPr>
                <w:rFonts w:ascii="Times New Roman" w:hAnsi="Times New Roman"/>
                <w:b/>
                <w:bCs/>
                <w:sz w:val="20"/>
              </w:rPr>
              <w:t>вул</w:t>
            </w:r>
            <w:proofErr w:type="spellEnd"/>
            <w:r w:rsidR="00363BD5">
              <w:rPr>
                <w:rFonts w:ascii="Times New Roman" w:hAnsi="Times New Roman"/>
                <w:b/>
                <w:bCs/>
                <w:sz w:val="20"/>
              </w:rPr>
              <w:t xml:space="preserve">  </w:t>
            </w:r>
            <w:proofErr w:type="spellStart"/>
            <w:r w:rsidR="00363BD5">
              <w:rPr>
                <w:rFonts w:ascii="Times New Roman" w:hAnsi="Times New Roman"/>
                <w:b/>
                <w:bCs/>
                <w:sz w:val="20"/>
              </w:rPr>
              <w:t>Паланочна</w:t>
            </w:r>
            <w:proofErr w:type="spellEnd"/>
            <w:r w:rsidR="00363BD5">
              <w:rPr>
                <w:rFonts w:ascii="Times New Roman" w:hAnsi="Times New Roman"/>
                <w:b/>
                <w:bCs/>
                <w:sz w:val="20"/>
              </w:rPr>
              <w:t xml:space="preserve">  29</w:t>
            </w:r>
            <w:r w:rsidRPr="00C90251">
              <w:rPr>
                <w:rFonts w:ascii="Times New Roman" w:hAnsi="Times New Roman"/>
                <w:b/>
                <w:bCs/>
                <w:sz w:val="20"/>
              </w:rPr>
              <w:t>.</w:t>
            </w:r>
            <w:r w:rsidR="00AF6AF2" w:rsidRPr="00363BD5">
              <w:rPr>
                <w:rFonts w:ascii="Times New Roman" w:hAnsi="Times New Roman"/>
                <w:b/>
                <w:bCs/>
                <w:sz w:val="20"/>
              </w:rPr>
              <w:t xml:space="preserve"> Загальна площа </w:t>
            </w:r>
            <w:bookmarkStart w:id="2" w:name="_Hlk55830180"/>
            <w:r w:rsidR="00363BD5">
              <w:rPr>
                <w:rFonts w:ascii="Times New Roman" w:hAnsi="Times New Roman"/>
                <w:b/>
                <w:bCs/>
                <w:sz w:val="20"/>
              </w:rPr>
              <w:t>52,6</w:t>
            </w:r>
            <w:r w:rsidR="00AF6AF2" w:rsidRPr="00C90251">
              <w:rPr>
                <w:rFonts w:ascii="Times New Roman" w:hAnsi="Times New Roman"/>
                <w:b/>
                <w:bCs/>
                <w:sz w:val="20"/>
              </w:rPr>
              <w:t xml:space="preserve"> </w:t>
            </w:r>
            <w:bookmarkEnd w:id="2"/>
            <w:proofErr w:type="spellStart"/>
            <w:r w:rsidR="00AF6AF2" w:rsidRPr="00C90251">
              <w:rPr>
                <w:rFonts w:ascii="Times New Roman" w:hAnsi="Times New Roman"/>
                <w:b/>
                <w:bCs/>
                <w:sz w:val="20"/>
              </w:rPr>
              <w:t>кв.м</w:t>
            </w:r>
            <w:proofErr w:type="spellEnd"/>
            <w:r w:rsidR="00AF6AF2" w:rsidRPr="00C90251">
              <w:rPr>
                <w:rFonts w:ascii="Times New Roman" w:hAnsi="Times New Roman"/>
                <w:b/>
                <w:bCs/>
                <w:sz w:val="20"/>
              </w:rPr>
              <w:t>.</w:t>
            </w:r>
          </w:p>
          <w:p w14:paraId="71BF27A3" w14:textId="6CE5853A" w:rsidR="0069315E" w:rsidRPr="00363BD5" w:rsidRDefault="0069315E" w:rsidP="0069315E">
            <w:pPr>
              <w:spacing w:before="120"/>
              <w:rPr>
                <w:rFonts w:ascii="Times New Roman" w:hAnsi="Times New Roman"/>
                <w:b/>
                <w:bCs/>
                <w:color w:val="000000"/>
                <w:sz w:val="22"/>
                <w:szCs w:val="22"/>
              </w:rPr>
            </w:pPr>
          </w:p>
        </w:tc>
      </w:tr>
      <w:tr w:rsidR="0069315E" w14:paraId="5A960454" w14:textId="77777777" w:rsidTr="00085698">
        <w:trPr>
          <w:trHeight w:val="320"/>
        </w:trPr>
        <w:tc>
          <w:tcPr>
            <w:tcW w:w="770" w:type="dxa"/>
            <w:tcBorders>
              <w:top w:val="nil"/>
              <w:left w:val="single" w:sz="4" w:space="0" w:color="000000"/>
              <w:bottom w:val="single" w:sz="4" w:space="0" w:color="auto"/>
              <w:right w:val="single" w:sz="4" w:space="0" w:color="000000"/>
            </w:tcBorders>
            <w:hideMark/>
          </w:tcPr>
          <w:p w14:paraId="46BC5633" w14:textId="77777777" w:rsidR="0069315E" w:rsidRDefault="0069315E" w:rsidP="0069315E">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749" w:type="dxa"/>
            <w:gridSpan w:val="16"/>
            <w:tcBorders>
              <w:top w:val="nil"/>
              <w:left w:val="nil"/>
              <w:bottom w:val="single" w:sz="4" w:space="0" w:color="auto"/>
              <w:right w:val="single" w:sz="4" w:space="0" w:color="000000"/>
            </w:tcBorders>
          </w:tcPr>
          <w:p w14:paraId="4243AEA8" w14:textId="77777777" w:rsidR="0069315E" w:rsidRDefault="0069315E" w:rsidP="0069315E">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39902B7D" w14:textId="7513BA47" w:rsidR="0069315E" w:rsidRDefault="0069315E" w:rsidP="0069315E">
            <w:pPr>
              <w:spacing w:before="120"/>
              <w:jc w:val="center"/>
              <w:rPr>
                <w:rFonts w:ascii="Times New Roman" w:hAnsi="Times New Roman"/>
                <w:color w:val="000000"/>
                <w:sz w:val="22"/>
                <w:szCs w:val="22"/>
              </w:rPr>
            </w:pPr>
            <w:r>
              <w:rPr>
                <w:rFonts w:ascii="Times New Roman" w:hAnsi="Times New Roman"/>
                <w:color w:val="000000"/>
                <w:sz w:val="22"/>
                <w:szCs w:val="22"/>
              </w:rPr>
              <w:t>________________</w:t>
            </w:r>
            <w:r w:rsidR="007A680B">
              <w:t xml:space="preserve">  </w:t>
            </w:r>
            <w:r w:rsidR="007A680B" w:rsidRPr="007A680B">
              <w:rPr>
                <w:rFonts w:ascii="Times New Roman" w:hAnsi="Times New Roman"/>
                <w:b/>
                <w:bCs/>
                <w:color w:val="000000"/>
                <w:sz w:val="22"/>
                <w:szCs w:val="22"/>
              </w:rPr>
              <w:t>https://prozorro.sale/auction/UA-PS-2020-11-13-000099-1</w:t>
            </w:r>
            <w:r w:rsidR="007A680B" w:rsidRPr="007A680B">
              <w:rPr>
                <w:rFonts w:ascii="Times New Roman" w:hAnsi="Times New Roman"/>
                <w:color w:val="000000"/>
                <w:sz w:val="22"/>
                <w:szCs w:val="22"/>
              </w:rPr>
              <w:t xml:space="preserve"> </w:t>
            </w:r>
            <w:r w:rsidR="007A680B">
              <w:rPr>
                <w:rFonts w:ascii="Times New Roman" w:hAnsi="Times New Roman"/>
                <w:color w:val="000000"/>
                <w:sz w:val="22"/>
                <w:szCs w:val="22"/>
              </w:rPr>
              <w:t xml:space="preserve"> </w:t>
            </w:r>
            <w:r>
              <w:rPr>
                <w:rFonts w:ascii="Times New Roman" w:hAnsi="Times New Roman"/>
                <w:color w:val="000000"/>
                <w:sz w:val="22"/>
                <w:szCs w:val="22"/>
              </w:rPr>
              <w:t>_______________</w:t>
            </w:r>
          </w:p>
          <w:p w14:paraId="6AE126AF" w14:textId="77777777" w:rsidR="0069315E" w:rsidRDefault="0069315E" w:rsidP="0069315E">
            <w:pPr>
              <w:spacing w:before="120"/>
              <w:jc w:val="center"/>
              <w:rPr>
                <w:rFonts w:ascii="Times New Roman" w:hAnsi="Times New Roman"/>
                <w:color w:val="000000"/>
                <w:sz w:val="22"/>
                <w:szCs w:val="22"/>
              </w:rPr>
            </w:pPr>
          </w:p>
        </w:tc>
      </w:tr>
      <w:tr w:rsidR="0069315E" w14:paraId="48B75664" w14:textId="77777777" w:rsidTr="00085698">
        <w:trPr>
          <w:trHeight w:val="320"/>
        </w:trPr>
        <w:tc>
          <w:tcPr>
            <w:tcW w:w="770" w:type="dxa"/>
            <w:tcBorders>
              <w:top w:val="single" w:sz="4" w:space="0" w:color="auto"/>
              <w:left w:val="single" w:sz="4" w:space="0" w:color="auto"/>
              <w:bottom w:val="single" w:sz="4" w:space="0" w:color="auto"/>
              <w:right w:val="single" w:sz="4" w:space="0" w:color="auto"/>
            </w:tcBorders>
            <w:hideMark/>
          </w:tcPr>
          <w:p w14:paraId="4830F4FD" w14:textId="77777777" w:rsidR="0069315E" w:rsidRDefault="0069315E" w:rsidP="0069315E">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4"/>
            <w:tcBorders>
              <w:top w:val="single" w:sz="4" w:space="0" w:color="auto"/>
              <w:left w:val="single" w:sz="4" w:space="0" w:color="auto"/>
              <w:bottom w:val="single" w:sz="4" w:space="0" w:color="auto"/>
              <w:right w:val="single" w:sz="4" w:space="0" w:color="auto"/>
            </w:tcBorders>
            <w:hideMark/>
          </w:tcPr>
          <w:p w14:paraId="19336C06" w14:textId="77777777" w:rsidR="0069315E" w:rsidRDefault="0069315E" w:rsidP="0069315E">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524" w:type="dxa"/>
            <w:gridSpan w:val="12"/>
            <w:tcBorders>
              <w:top w:val="single" w:sz="4" w:space="0" w:color="auto"/>
              <w:left w:val="single" w:sz="4" w:space="0" w:color="auto"/>
              <w:bottom w:val="single" w:sz="4" w:space="0" w:color="auto"/>
              <w:right w:val="single" w:sz="4" w:space="0" w:color="auto"/>
            </w:tcBorders>
          </w:tcPr>
          <w:p w14:paraId="64C3DB0C" w14:textId="65349596" w:rsidR="0069315E" w:rsidRPr="0069315E" w:rsidRDefault="0069315E" w:rsidP="0069315E">
            <w:pPr>
              <w:spacing w:before="120"/>
              <w:rPr>
                <w:rFonts w:ascii="Times New Roman" w:hAnsi="Times New Roman"/>
                <w:b/>
                <w:bCs/>
                <w:color w:val="000000"/>
                <w:sz w:val="22"/>
                <w:szCs w:val="22"/>
                <w:lang w:val="ru-RU"/>
              </w:rPr>
            </w:pPr>
            <w:r w:rsidRPr="00C90251">
              <w:rPr>
                <w:rFonts w:ascii="Times New Roman" w:hAnsi="Times New Roman"/>
                <w:b/>
                <w:bCs/>
                <w:color w:val="000000"/>
                <w:sz w:val="20"/>
                <w:lang w:val="ru-RU"/>
              </w:rPr>
              <w:t xml:space="preserve">Не </w:t>
            </w:r>
            <w:proofErr w:type="spellStart"/>
            <w:r w:rsidRPr="00C90251">
              <w:rPr>
                <w:rFonts w:ascii="Times New Roman" w:hAnsi="Times New Roman"/>
                <w:b/>
                <w:bCs/>
                <w:color w:val="000000"/>
                <w:sz w:val="20"/>
                <w:lang w:val="ru-RU"/>
              </w:rPr>
              <w:t>належить</w:t>
            </w:r>
            <w:proofErr w:type="spellEnd"/>
          </w:p>
        </w:tc>
      </w:tr>
      <w:tr w:rsidR="0069315E" w14:paraId="1EA970C6" w14:textId="77777777" w:rsidTr="00085698">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3C7A1DE9" w14:textId="77777777" w:rsidR="0069315E" w:rsidRDefault="0069315E" w:rsidP="0069315E">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5" w:type="dxa"/>
            <w:gridSpan w:val="4"/>
            <w:tcBorders>
              <w:top w:val="single" w:sz="4" w:space="0" w:color="auto"/>
              <w:left w:val="nil"/>
              <w:bottom w:val="single" w:sz="4" w:space="0" w:color="000000"/>
              <w:right w:val="single" w:sz="4" w:space="0" w:color="000000"/>
            </w:tcBorders>
            <w:hideMark/>
          </w:tcPr>
          <w:p w14:paraId="33DA367B" w14:textId="77777777" w:rsidR="0069315E" w:rsidRDefault="0069315E" w:rsidP="0069315E">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524" w:type="dxa"/>
            <w:gridSpan w:val="12"/>
            <w:tcBorders>
              <w:top w:val="single" w:sz="4" w:space="0" w:color="auto"/>
              <w:left w:val="nil"/>
              <w:bottom w:val="single" w:sz="4" w:space="0" w:color="000000"/>
              <w:right w:val="single" w:sz="4" w:space="0" w:color="000000"/>
            </w:tcBorders>
            <w:hideMark/>
          </w:tcPr>
          <w:p w14:paraId="3482F2CD" w14:textId="348B5362" w:rsidR="0069315E" w:rsidRDefault="00363BD5" w:rsidP="0069315E">
            <w:pPr>
              <w:spacing w:before="120"/>
              <w:rPr>
                <w:rFonts w:ascii="Times New Roman" w:hAnsi="Times New Roman"/>
                <w:color w:val="000000"/>
                <w:sz w:val="22"/>
                <w:szCs w:val="22"/>
              </w:rPr>
            </w:pPr>
            <w:r>
              <w:rPr>
                <w:rFonts w:ascii="Times New Roman" w:hAnsi="Times New Roman"/>
                <w:color w:val="000000"/>
                <w:sz w:val="22"/>
                <w:szCs w:val="22"/>
              </w:rPr>
              <w:t xml:space="preserve">Не   належить </w:t>
            </w:r>
          </w:p>
        </w:tc>
      </w:tr>
      <w:tr w:rsidR="0069315E" w14:paraId="786AA27A" w14:textId="77777777" w:rsidTr="00085698">
        <w:trPr>
          <w:trHeight w:val="320"/>
        </w:trPr>
        <w:tc>
          <w:tcPr>
            <w:tcW w:w="770" w:type="dxa"/>
            <w:tcBorders>
              <w:top w:val="nil"/>
              <w:left w:val="single" w:sz="4" w:space="0" w:color="000000"/>
              <w:bottom w:val="single" w:sz="4" w:space="0" w:color="000000"/>
              <w:right w:val="single" w:sz="4" w:space="0" w:color="000000"/>
            </w:tcBorders>
            <w:hideMark/>
          </w:tcPr>
          <w:p w14:paraId="65582EA6" w14:textId="77777777" w:rsidR="0069315E" w:rsidRDefault="0069315E" w:rsidP="0069315E">
            <w:pPr>
              <w:spacing w:before="120"/>
              <w:jc w:val="center"/>
              <w:rPr>
                <w:rFonts w:ascii="Times New Roman" w:hAnsi="Times New Roman"/>
                <w:sz w:val="22"/>
                <w:szCs w:val="22"/>
              </w:rPr>
            </w:pPr>
            <w:r>
              <w:rPr>
                <w:rFonts w:ascii="Times New Roman" w:hAnsi="Times New Roman"/>
                <w:sz w:val="22"/>
                <w:szCs w:val="22"/>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14:paraId="03028487" w14:textId="77777777" w:rsidR="0069315E" w:rsidRPr="00AA2EB1" w:rsidRDefault="0069315E" w:rsidP="0069315E">
            <w:pPr>
              <w:spacing w:before="120"/>
              <w:rPr>
                <w:rFonts w:ascii="Times New Roman" w:hAnsi="Times New Roman"/>
                <w:sz w:val="22"/>
                <w:szCs w:val="22"/>
              </w:rPr>
            </w:pPr>
            <w:r w:rsidRPr="00AA2EB1">
              <w:rPr>
                <w:rFonts w:ascii="Times New Roman" w:hAnsi="Times New Roman"/>
                <w:sz w:val="22"/>
                <w:szCs w:val="22"/>
              </w:rPr>
              <w:t>Інформація про укладення охоронного договору щодо Майна</w:t>
            </w:r>
          </w:p>
        </w:tc>
        <w:tc>
          <w:tcPr>
            <w:tcW w:w="6530" w:type="dxa"/>
            <w:gridSpan w:val="13"/>
            <w:tcBorders>
              <w:top w:val="single" w:sz="4" w:space="0" w:color="000000"/>
              <w:left w:val="nil"/>
              <w:bottom w:val="single" w:sz="4" w:space="0" w:color="000000"/>
              <w:right w:val="single" w:sz="4" w:space="0" w:color="000000"/>
            </w:tcBorders>
            <w:hideMark/>
          </w:tcPr>
          <w:p w14:paraId="12A2E9F1" w14:textId="77777777" w:rsidR="0069315E" w:rsidRPr="00AA2EB1" w:rsidRDefault="0069315E" w:rsidP="0069315E">
            <w:pPr>
              <w:spacing w:before="120"/>
              <w:rPr>
                <w:rFonts w:ascii="Times New Roman" w:hAnsi="Times New Roman"/>
                <w:sz w:val="22"/>
                <w:szCs w:val="22"/>
              </w:rPr>
            </w:pPr>
            <w:r w:rsidRPr="00AA2EB1">
              <w:rPr>
                <w:rFonts w:ascii="Times New Roman" w:hAnsi="Times New Roman"/>
                <w:sz w:val="22"/>
                <w:szCs w:val="22"/>
              </w:rPr>
              <w:t>дата та номер договору</w:t>
            </w:r>
          </w:p>
          <w:p w14:paraId="0EF56D31" w14:textId="77777777" w:rsidR="0069315E" w:rsidRPr="00AA2EB1" w:rsidRDefault="0069315E" w:rsidP="0069315E">
            <w:pPr>
              <w:spacing w:before="120"/>
              <w:rPr>
                <w:rFonts w:ascii="Times New Roman" w:hAnsi="Times New Roman"/>
                <w:sz w:val="22"/>
                <w:szCs w:val="22"/>
              </w:rPr>
            </w:pPr>
            <w:r w:rsidRPr="00AA2EB1">
              <w:rPr>
                <w:rFonts w:ascii="Times New Roman" w:hAnsi="Times New Roman"/>
                <w:sz w:val="22"/>
                <w:szCs w:val="22"/>
              </w:rPr>
              <w:t>сторони договору</w:t>
            </w:r>
          </w:p>
        </w:tc>
      </w:tr>
      <w:tr w:rsidR="0069315E" w14:paraId="6955A096" w14:textId="77777777" w:rsidTr="00085698">
        <w:trPr>
          <w:trHeight w:val="320"/>
        </w:trPr>
        <w:tc>
          <w:tcPr>
            <w:tcW w:w="770" w:type="dxa"/>
            <w:tcBorders>
              <w:top w:val="nil"/>
              <w:left w:val="single" w:sz="4" w:space="0" w:color="000000"/>
              <w:bottom w:val="single" w:sz="4" w:space="0" w:color="000000"/>
              <w:right w:val="single" w:sz="4" w:space="0" w:color="000000"/>
            </w:tcBorders>
            <w:hideMark/>
          </w:tcPr>
          <w:p w14:paraId="2DE80C92" w14:textId="77777777" w:rsidR="0069315E" w:rsidRDefault="0069315E" w:rsidP="0069315E">
            <w:pPr>
              <w:spacing w:before="120"/>
              <w:jc w:val="center"/>
              <w:rPr>
                <w:rFonts w:ascii="Times New Roman" w:hAnsi="Times New Roman"/>
                <w:sz w:val="22"/>
                <w:szCs w:val="22"/>
              </w:rPr>
            </w:pPr>
            <w:r>
              <w:rPr>
                <w:rFonts w:ascii="Times New Roman" w:hAnsi="Times New Roman"/>
                <w:sz w:val="22"/>
                <w:szCs w:val="22"/>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14:paraId="3A370665" w14:textId="77777777" w:rsidR="0069315E" w:rsidRPr="00AA2EB1" w:rsidRDefault="0069315E" w:rsidP="0069315E">
            <w:pPr>
              <w:spacing w:before="120"/>
              <w:rPr>
                <w:rFonts w:ascii="Times New Roman" w:hAnsi="Times New Roman"/>
                <w:sz w:val="22"/>
                <w:szCs w:val="22"/>
              </w:rPr>
            </w:pPr>
            <w:r w:rsidRPr="00AA2EB1">
              <w:rPr>
                <w:rFonts w:ascii="Times New Roman" w:hAnsi="Times New Roman"/>
                <w:sz w:val="22"/>
                <w:szCs w:val="22"/>
              </w:rPr>
              <w:t>Витрати Балансоутримувача/</w:t>
            </w:r>
            <w:proofErr w:type="spellStart"/>
            <w:r w:rsidRPr="00AA2EB1">
              <w:rPr>
                <w:rFonts w:ascii="Times New Roman" w:hAnsi="Times New Roman"/>
                <w:sz w:val="22"/>
                <w:szCs w:val="22"/>
              </w:rPr>
              <w:t>колишньо</w:t>
            </w:r>
            <w:proofErr w:type="spellEnd"/>
            <w:r w:rsidRPr="00AA2EB1">
              <w:rPr>
                <w:rFonts w:ascii="Times New Roman" w:hAnsi="Times New Roman"/>
                <w:sz w:val="22"/>
                <w:szCs w:val="22"/>
              </w:rPr>
              <w:t xml:space="preserve">-го орендаря, пов’язані із </w:t>
            </w:r>
            <w:r w:rsidRPr="00AA2EB1">
              <w:rPr>
                <w:rFonts w:ascii="Times New Roman" w:hAnsi="Times New Roman"/>
                <w:sz w:val="22"/>
                <w:szCs w:val="22"/>
              </w:rPr>
              <w:lastRenderedPageBreak/>
              <w:t>укладенням охоронного договору</w:t>
            </w:r>
          </w:p>
        </w:tc>
        <w:tc>
          <w:tcPr>
            <w:tcW w:w="6530" w:type="dxa"/>
            <w:gridSpan w:val="13"/>
            <w:tcBorders>
              <w:top w:val="single" w:sz="4" w:space="0" w:color="000000"/>
              <w:left w:val="nil"/>
              <w:bottom w:val="single" w:sz="4" w:space="0" w:color="000000"/>
              <w:right w:val="single" w:sz="4" w:space="0" w:color="000000"/>
            </w:tcBorders>
            <w:hideMark/>
          </w:tcPr>
          <w:p w14:paraId="6BFD23DC" w14:textId="77777777" w:rsidR="0069315E" w:rsidRPr="00AA2EB1" w:rsidRDefault="0069315E" w:rsidP="0069315E">
            <w:pPr>
              <w:spacing w:before="120"/>
              <w:rPr>
                <w:rFonts w:ascii="Times New Roman" w:hAnsi="Times New Roman"/>
                <w:sz w:val="22"/>
                <w:szCs w:val="22"/>
              </w:rPr>
            </w:pPr>
            <w:r w:rsidRPr="00AA2EB1">
              <w:rPr>
                <w:rFonts w:ascii="Times New Roman" w:hAnsi="Times New Roman"/>
                <w:sz w:val="22"/>
                <w:szCs w:val="22"/>
              </w:rPr>
              <w:lastRenderedPageBreak/>
              <w:t>сума (гривень) ________</w:t>
            </w:r>
          </w:p>
        </w:tc>
      </w:tr>
      <w:tr w:rsidR="0069315E" w14:paraId="1B7C49C8" w14:textId="77777777" w:rsidTr="00085698">
        <w:trPr>
          <w:trHeight w:val="260"/>
        </w:trPr>
        <w:tc>
          <w:tcPr>
            <w:tcW w:w="770" w:type="dxa"/>
            <w:tcBorders>
              <w:top w:val="nil"/>
              <w:left w:val="single" w:sz="4" w:space="0" w:color="000000"/>
              <w:bottom w:val="single" w:sz="4" w:space="0" w:color="000000"/>
              <w:right w:val="single" w:sz="4" w:space="0" w:color="000000"/>
            </w:tcBorders>
            <w:hideMark/>
          </w:tcPr>
          <w:p w14:paraId="14FE8977" w14:textId="77777777" w:rsidR="0069315E" w:rsidRDefault="0069315E" w:rsidP="0069315E">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749" w:type="dxa"/>
            <w:gridSpan w:val="16"/>
            <w:tcBorders>
              <w:top w:val="single" w:sz="4" w:space="0" w:color="000000"/>
              <w:left w:val="nil"/>
              <w:bottom w:val="single" w:sz="4" w:space="0" w:color="000000"/>
              <w:right w:val="single" w:sz="4" w:space="0" w:color="000000"/>
            </w:tcBorders>
            <w:hideMark/>
          </w:tcPr>
          <w:p w14:paraId="03EC4E16" w14:textId="77777777" w:rsidR="0069315E" w:rsidRDefault="0069315E" w:rsidP="0069315E">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C90251" w14:paraId="11C7C751" w14:textId="77777777" w:rsidTr="00085698">
        <w:trPr>
          <w:trHeight w:val="467"/>
        </w:trPr>
        <w:tc>
          <w:tcPr>
            <w:tcW w:w="770" w:type="dxa"/>
            <w:tcBorders>
              <w:top w:val="single" w:sz="4" w:space="0" w:color="000000"/>
              <w:left w:val="single" w:sz="4" w:space="0" w:color="000000"/>
              <w:bottom w:val="single" w:sz="4" w:space="0" w:color="auto"/>
              <w:right w:val="single" w:sz="4" w:space="0" w:color="000000"/>
            </w:tcBorders>
            <w:hideMark/>
          </w:tcPr>
          <w:p w14:paraId="0A274272" w14:textId="77777777" w:rsidR="00C90251" w:rsidRDefault="00C90251" w:rsidP="0069315E">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749" w:type="dxa"/>
            <w:gridSpan w:val="16"/>
            <w:tcBorders>
              <w:top w:val="nil"/>
              <w:left w:val="nil"/>
              <w:right w:val="single" w:sz="4" w:space="0" w:color="000000"/>
            </w:tcBorders>
            <w:hideMark/>
          </w:tcPr>
          <w:p w14:paraId="1F2CB927" w14:textId="1AC83EEB" w:rsidR="00C90251" w:rsidRDefault="00C90251" w:rsidP="0069315E">
            <w:pPr>
              <w:spacing w:before="120"/>
              <w:jc w:val="center"/>
              <w:rPr>
                <w:rFonts w:ascii="Times New Roman" w:hAnsi="Times New Roman"/>
                <w:color w:val="000000"/>
                <w:sz w:val="22"/>
                <w:szCs w:val="22"/>
              </w:rPr>
            </w:pPr>
            <w:r w:rsidRPr="0069315E">
              <w:rPr>
                <w:rFonts w:ascii="Times New Roman" w:hAnsi="Times New Roman"/>
                <w:b/>
                <w:bCs/>
                <w:sz w:val="22"/>
                <w:szCs w:val="22"/>
                <w:u w:val="single"/>
              </w:rPr>
              <w:t>(А) аукціон</w:t>
            </w:r>
            <w:r>
              <w:rPr>
                <w:rFonts w:ascii="Times New Roman" w:hAnsi="Times New Roman"/>
                <w:sz w:val="22"/>
                <w:szCs w:val="22"/>
              </w:rPr>
              <w:t xml:space="preserve"> </w:t>
            </w:r>
          </w:p>
        </w:tc>
      </w:tr>
      <w:tr w:rsidR="0069315E" w14:paraId="393FDF0F" w14:textId="77777777" w:rsidTr="00750D7A">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BB90419" w14:textId="77777777" w:rsidR="0069315E" w:rsidRDefault="0069315E" w:rsidP="0069315E">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749" w:type="dxa"/>
            <w:gridSpan w:val="16"/>
            <w:tcBorders>
              <w:top w:val="single" w:sz="4" w:space="0" w:color="000000"/>
              <w:left w:val="nil"/>
              <w:bottom w:val="single" w:sz="4" w:space="0" w:color="000000"/>
              <w:right w:val="single" w:sz="4" w:space="0" w:color="000000"/>
            </w:tcBorders>
            <w:shd w:val="clear" w:color="auto" w:fill="auto"/>
            <w:hideMark/>
          </w:tcPr>
          <w:p w14:paraId="13DF0834" w14:textId="77777777" w:rsidR="0069315E" w:rsidRPr="00750D7A" w:rsidRDefault="0069315E" w:rsidP="0069315E">
            <w:pPr>
              <w:spacing w:before="120"/>
              <w:jc w:val="center"/>
              <w:rPr>
                <w:rFonts w:ascii="Times New Roman" w:hAnsi="Times New Roman"/>
                <w:color w:val="000000"/>
                <w:sz w:val="22"/>
                <w:szCs w:val="22"/>
              </w:rPr>
            </w:pPr>
            <w:r w:rsidRPr="00750D7A">
              <w:rPr>
                <w:rFonts w:ascii="Times New Roman" w:hAnsi="Times New Roman"/>
                <w:color w:val="000000"/>
                <w:sz w:val="22"/>
                <w:szCs w:val="22"/>
              </w:rPr>
              <w:t>Вартість Майна</w:t>
            </w:r>
          </w:p>
          <w:p w14:paraId="6E4A738D" w14:textId="77777777" w:rsidR="0069315E" w:rsidRPr="00750D7A" w:rsidRDefault="0069315E" w:rsidP="0069315E">
            <w:pPr>
              <w:spacing w:before="120"/>
              <w:jc w:val="center"/>
              <w:rPr>
                <w:rFonts w:ascii="Times New Roman" w:hAnsi="Times New Roman"/>
                <w:color w:val="000000"/>
                <w:sz w:val="22"/>
                <w:szCs w:val="22"/>
              </w:rPr>
            </w:pPr>
            <w:r w:rsidRPr="00750D7A">
              <w:rPr>
                <w:rFonts w:ascii="Times New Roman" w:hAnsi="Times New Roman"/>
                <w:color w:val="000000"/>
                <w:sz w:val="22"/>
                <w:szCs w:val="22"/>
              </w:rPr>
              <w:t>(залишити одне з трьох формулювань пункту 6.1)</w:t>
            </w:r>
          </w:p>
        </w:tc>
      </w:tr>
      <w:tr w:rsidR="0069315E" w14:paraId="743B7D94" w14:textId="77777777" w:rsidTr="00750D7A">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F3F8A5A" w14:textId="72B7C7D0" w:rsidR="0069315E" w:rsidRDefault="0069315E" w:rsidP="0069315E">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14:paraId="13AB4630" w14:textId="77777777" w:rsidR="0069315E" w:rsidRDefault="0069315E" w:rsidP="0069315E">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shd w:val="clear" w:color="auto" w:fill="auto"/>
            <w:hideMark/>
          </w:tcPr>
          <w:p w14:paraId="2CB0485A" w14:textId="77777777" w:rsidR="0069315E" w:rsidRPr="00750D7A" w:rsidRDefault="0069315E" w:rsidP="0069315E">
            <w:pPr>
              <w:spacing w:before="120"/>
              <w:rPr>
                <w:rFonts w:ascii="Times New Roman" w:hAnsi="Times New Roman"/>
                <w:color w:val="000000"/>
                <w:sz w:val="22"/>
                <w:szCs w:val="22"/>
              </w:rPr>
            </w:pPr>
            <w:r w:rsidRPr="00750D7A">
              <w:rPr>
                <w:rFonts w:ascii="Times New Roman" w:hAnsi="Times New Roman"/>
                <w:color w:val="000000"/>
                <w:sz w:val="22"/>
                <w:szCs w:val="22"/>
              </w:rPr>
              <w:t>Балансова вартість, переоцінена в обліку Балансоутримувача (частина друга статті 8 Закону)</w:t>
            </w:r>
          </w:p>
        </w:tc>
        <w:tc>
          <w:tcPr>
            <w:tcW w:w="3618" w:type="dxa"/>
            <w:gridSpan w:val="7"/>
            <w:tcBorders>
              <w:top w:val="single" w:sz="4" w:space="0" w:color="000000"/>
              <w:left w:val="nil"/>
              <w:bottom w:val="single" w:sz="4" w:space="0" w:color="000000"/>
              <w:right w:val="single" w:sz="4" w:space="0" w:color="000000"/>
            </w:tcBorders>
            <w:shd w:val="clear" w:color="auto" w:fill="auto"/>
            <w:hideMark/>
          </w:tcPr>
          <w:p w14:paraId="01D45EEB" w14:textId="51B3667A" w:rsidR="0069315E" w:rsidRPr="00750D7A" w:rsidRDefault="0069315E" w:rsidP="0069315E">
            <w:pPr>
              <w:spacing w:before="120"/>
              <w:rPr>
                <w:rFonts w:ascii="Times New Roman" w:hAnsi="Times New Roman"/>
                <w:color w:val="000000"/>
                <w:sz w:val="22"/>
                <w:szCs w:val="22"/>
                <w:lang w:val="ru-RU"/>
              </w:rPr>
            </w:pPr>
            <w:r w:rsidRPr="00750D7A">
              <w:rPr>
                <w:rFonts w:ascii="Times New Roman" w:hAnsi="Times New Roman"/>
                <w:color w:val="000000"/>
                <w:sz w:val="22"/>
                <w:szCs w:val="22"/>
              </w:rPr>
              <w:t xml:space="preserve">сума (гривень), без податку на додану вартість </w:t>
            </w:r>
            <w:r w:rsidR="000F6E92" w:rsidRPr="00750D7A">
              <w:rPr>
                <w:rFonts w:ascii="Times New Roman" w:hAnsi="Times New Roman"/>
                <w:color w:val="000000"/>
                <w:sz w:val="22"/>
                <w:szCs w:val="22"/>
                <w:lang w:val="ru-RU"/>
              </w:rPr>
              <w:t>115390.00</w:t>
            </w:r>
            <w:r w:rsidR="007C6B5A" w:rsidRPr="00750D7A">
              <w:rPr>
                <w:rFonts w:ascii="Times New Roman" w:hAnsi="Times New Roman"/>
                <w:b/>
                <w:bCs/>
                <w:sz w:val="22"/>
                <w:szCs w:val="16"/>
                <w:lang w:val="ru-RU"/>
              </w:rPr>
              <w:t xml:space="preserve"> грн</w:t>
            </w:r>
            <w:r w:rsidR="000F6E92" w:rsidRPr="00750D7A">
              <w:rPr>
                <w:rFonts w:ascii="Times New Roman" w:hAnsi="Times New Roman"/>
                <w:b/>
                <w:bCs/>
                <w:sz w:val="22"/>
                <w:szCs w:val="16"/>
                <w:lang w:val="ru-RU"/>
              </w:rPr>
              <w:t>.</w:t>
            </w:r>
          </w:p>
        </w:tc>
        <w:tc>
          <w:tcPr>
            <w:tcW w:w="2906" w:type="dxa"/>
            <w:gridSpan w:val="5"/>
            <w:tcBorders>
              <w:top w:val="single" w:sz="4" w:space="0" w:color="000000"/>
              <w:left w:val="nil"/>
              <w:bottom w:val="single" w:sz="4" w:space="0" w:color="000000"/>
              <w:right w:val="single" w:sz="4" w:space="0" w:color="000000"/>
            </w:tcBorders>
            <w:shd w:val="clear" w:color="auto" w:fill="auto"/>
            <w:hideMark/>
          </w:tcPr>
          <w:p w14:paraId="4B4A1604" w14:textId="09D2E6FB" w:rsidR="0069315E" w:rsidRPr="00750D7A" w:rsidRDefault="0069315E" w:rsidP="0069315E">
            <w:pPr>
              <w:spacing w:before="120"/>
              <w:rPr>
                <w:rFonts w:ascii="Times New Roman" w:hAnsi="Times New Roman"/>
                <w:color w:val="000000"/>
                <w:sz w:val="22"/>
                <w:szCs w:val="22"/>
              </w:rPr>
            </w:pPr>
            <w:r w:rsidRPr="00750D7A">
              <w:rPr>
                <w:rFonts w:ascii="Times New Roman" w:hAnsi="Times New Roman"/>
                <w:color w:val="000000"/>
                <w:sz w:val="22"/>
                <w:szCs w:val="22"/>
              </w:rPr>
              <w:t xml:space="preserve">станом на </w:t>
            </w:r>
            <w:r w:rsidR="00363BD5" w:rsidRPr="00750D7A">
              <w:rPr>
                <w:rFonts w:ascii="Times New Roman" w:hAnsi="Times New Roman"/>
                <w:sz w:val="22"/>
                <w:szCs w:val="22"/>
              </w:rPr>
              <w:t>01.04.2021</w:t>
            </w:r>
            <w:r w:rsidRPr="00750D7A">
              <w:rPr>
                <w:rFonts w:ascii="Times New Roman" w:hAnsi="Times New Roman"/>
                <w:sz w:val="22"/>
                <w:szCs w:val="22"/>
              </w:rPr>
              <w:t xml:space="preserve"> (зазначити</w:t>
            </w:r>
            <w:r w:rsidRPr="00750D7A">
              <w:rPr>
                <w:rFonts w:ascii="Times New Roman" w:hAnsi="Times New Roman"/>
                <w:color w:val="000000"/>
                <w:sz w:val="22"/>
                <w:szCs w:val="22"/>
              </w:rPr>
              <w:t xml:space="preserve"> дату)</w:t>
            </w:r>
          </w:p>
        </w:tc>
      </w:tr>
      <w:tr w:rsidR="0069315E" w14:paraId="68258A95" w14:textId="77777777" w:rsidTr="0008569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94D9DB7" w14:textId="77777777" w:rsidR="0069315E" w:rsidRDefault="0069315E" w:rsidP="0069315E">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749" w:type="dxa"/>
            <w:gridSpan w:val="16"/>
            <w:tcBorders>
              <w:top w:val="single" w:sz="4" w:space="0" w:color="000000"/>
              <w:left w:val="nil"/>
              <w:bottom w:val="single" w:sz="4" w:space="0" w:color="000000"/>
              <w:right w:val="single" w:sz="4" w:space="0" w:color="000000"/>
            </w:tcBorders>
            <w:hideMark/>
          </w:tcPr>
          <w:p w14:paraId="21A82E34" w14:textId="77777777" w:rsidR="0069315E" w:rsidRDefault="0069315E" w:rsidP="0069315E">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14:paraId="4C01479F" w14:textId="77777777" w:rsidR="0069315E" w:rsidRDefault="0069315E" w:rsidP="0069315E">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69315E" w14:paraId="429AE56B" w14:textId="77777777" w:rsidTr="0008569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3425E95" w14:textId="5C62E520" w:rsidR="0069315E" w:rsidRDefault="0069315E" w:rsidP="0069315E">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14:paraId="2433358D" w14:textId="77777777" w:rsidR="0069315E" w:rsidRDefault="0069315E" w:rsidP="0069315E">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14:paraId="5B9A1746" w14:textId="77777777" w:rsidR="0069315E" w:rsidRDefault="0069315E" w:rsidP="0069315E">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524" w:type="dxa"/>
            <w:gridSpan w:val="12"/>
            <w:tcBorders>
              <w:top w:val="single" w:sz="4" w:space="0" w:color="000000"/>
              <w:left w:val="nil"/>
              <w:bottom w:val="single" w:sz="4" w:space="0" w:color="000000"/>
              <w:right w:val="single" w:sz="4" w:space="0" w:color="000000"/>
            </w:tcBorders>
            <w:hideMark/>
          </w:tcPr>
          <w:p w14:paraId="417BB9FD" w14:textId="7F072F6D" w:rsidR="0069315E" w:rsidRPr="000F6E92" w:rsidRDefault="0069315E" w:rsidP="0069315E">
            <w:pPr>
              <w:spacing w:before="120"/>
              <w:rPr>
                <w:rFonts w:ascii="Times New Roman" w:hAnsi="Times New Roman"/>
                <w:color w:val="000000"/>
                <w:sz w:val="22"/>
                <w:szCs w:val="22"/>
                <w:lang w:val="ru-RU"/>
              </w:rPr>
            </w:pPr>
            <w:r w:rsidRPr="000F6E92">
              <w:rPr>
                <w:rFonts w:ascii="Times New Roman" w:hAnsi="Times New Roman"/>
                <w:color w:val="000000"/>
                <w:sz w:val="22"/>
                <w:szCs w:val="22"/>
              </w:rPr>
              <w:t xml:space="preserve">сума (гривень), без податку на додану вартість </w:t>
            </w:r>
            <w:r w:rsidR="000F6E92" w:rsidRPr="000F6E92">
              <w:rPr>
                <w:rFonts w:ascii="Times New Roman" w:hAnsi="Times New Roman"/>
                <w:b/>
                <w:bCs/>
                <w:sz w:val="22"/>
                <w:szCs w:val="22"/>
                <w:lang w:val="ru-RU"/>
              </w:rPr>
              <w:t>115390.00</w:t>
            </w:r>
            <w:r w:rsidR="00C90251" w:rsidRPr="000F6E92">
              <w:rPr>
                <w:rFonts w:ascii="Times New Roman" w:hAnsi="Times New Roman"/>
                <w:b/>
                <w:bCs/>
                <w:sz w:val="22"/>
                <w:szCs w:val="22"/>
                <w:lang w:val="ru-RU"/>
              </w:rPr>
              <w:t xml:space="preserve"> грн</w:t>
            </w:r>
            <w:r w:rsidR="000F6E92" w:rsidRPr="000F6E92">
              <w:rPr>
                <w:rFonts w:ascii="Times New Roman" w:hAnsi="Times New Roman"/>
                <w:b/>
                <w:bCs/>
                <w:sz w:val="22"/>
                <w:szCs w:val="22"/>
                <w:lang w:val="ru-RU"/>
              </w:rPr>
              <w:t>.</w:t>
            </w:r>
          </w:p>
        </w:tc>
      </w:tr>
      <w:tr w:rsidR="0069315E" w14:paraId="1763AB49" w14:textId="77777777" w:rsidTr="0008569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0839D56" w14:textId="77777777" w:rsidR="0069315E" w:rsidRDefault="0069315E" w:rsidP="0069315E">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4"/>
            <w:tcBorders>
              <w:top w:val="single" w:sz="4" w:space="0" w:color="000000"/>
              <w:left w:val="nil"/>
              <w:bottom w:val="single" w:sz="4" w:space="0" w:color="000000"/>
              <w:right w:val="single" w:sz="4" w:space="0" w:color="000000"/>
            </w:tcBorders>
            <w:hideMark/>
          </w:tcPr>
          <w:p w14:paraId="1437B7C6" w14:textId="77777777" w:rsidR="0069315E" w:rsidRDefault="0069315E" w:rsidP="0069315E">
            <w:pPr>
              <w:spacing w:before="120"/>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p w14:paraId="3891DE01" w14:textId="77777777" w:rsidR="0069315E" w:rsidRDefault="0069315E" w:rsidP="0069315E">
            <w:pPr>
              <w:spacing w:before="120"/>
              <w:rPr>
                <w:rFonts w:ascii="Times New Roman" w:hAnsi="Times New Roman"/>
                <w:color w:val="000000"/>
                <w:sz w:val="22"/>
                <w:szCs w:val="22"/>
              </w:rPr>
            </w:pPr>
          </w:p>
        </w:tc>
        <w:tc>
          <w:tcPr>
            <w:tcW w:w="6524" w:type="dxa"/>
            <w:gridSpan w:val="12"/>
            <w:tcBorders>
              <w:top w:val="single" w:sz="4" w:space="0" w:color="000000"/>
              <w:left w:val="nil"/>
              <w:bottom w:val="single" w:sz="4" w:space="0" w:color="000000"/>
              <w:right w:val="single" w:sz="4" w:space="0" w:color="000000"/>
            </w:tcBorders>
            <w:hideMark/>
          </w:tcPr>
          <w:p w14:paraId="4EFE933F" w14:textId="2D287B1F" w:rsidR="0069315E" w:rsidRPr="0069315E" w:rsidRDefault="0069315E" w:rsidP="0069315E">
            <w:pPr>
              <w:spacing w:before="120"/>
              <w:rPr>
                <w:rFonts w:ascii="Times New Roman" w:hAnsi="Times New Roman"/>
                <w:color w:val="000000"/>
                <w:sz w:val="22"/>
                <w:szCs w:val="22"/>
                <w:lang w:val="ru-RU"/>
              </w:rPr>
            </w:pPr>
          </w:p>
        </w:tc>
      </w:tr>
      <w:tr w:rsidR="0069315E" w14:paraId="1F71E3F8" w14:textId="77777777" w:rsidTr="0008569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5AEC95D" w14:textId="77777777" w:rsidR="0069315E" w:rsidRDefault="0069315E" w:rsidP="0069315E">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749" w:type="dxa"/>
            <w:gridSpan w:val="16"/>
            <w:tcBorders>
              <w:top w:val="single" w:sz="4" w:space="0" w:color="000000"/>
              <w:left w:val="nil"/>
              <w:bottom w:val="single" w:sz="4" w:space="0" w:color="000000"/>
              <w:right w:val="single" w:sz="4" w:space="0" w:color="000000"/>
            </w:tcBorders>
            <w:hideMark/>
          </w:tcPr>
          <w:p w14:paraId="7D6FD750" w14:textId="77777777" w:rsidR="0069315E" w:rsidRDefault="0069315E" w:rsidP="0069315E">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14:paraId="46A412CC" w14:textId="77777777" w:rsidR="0069315E" w:rsidRDefault="0069315E" w:rsidP="0069315E">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69315E" w14:paraId="6F6BD665" w14:textId="77777777" w:rsidTr="0008569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F435BFC" w14:textId="3D51C48D" w:rsidR="0069315E" w:rsidRDefault="0069315E" w:rsidP="0069315E">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r>
          </w:p>
        </w:tc>
        <w:tc>
          <w:tcPr>
            <w:tcW w:w="9749" w:type="dxa"/>
            <w:gridSpan w:val="16"/>
            <w:tcBorders>
              <w:top w:val="single" w:sz="4" w:space="0" w:color="000000"/>
              <w:left w:val="nil"/>
              <w:bottom w:val="single" w:sz="4" w:space="0" w:color="000000"/>
              <w:right w:val="single" w:sz="4" w:space="0" w:color="000000"/>
            </w:tcBorders>
            <w:hideMark/>
          </w:tcPr>
          <w:p w14:paraId="062CC9E9" w14:textId="487E3CB0" w:rsidR="0069315E" w:rsidRPr="00BF772E" w:rsidRDefault="0069315E" w:rsidP="0069315E">
            <w:pPr>
              <w:spacing w:before="120"/>
              <w:jc w:val="center"/>
              <w:rPr>
                <w:rFonts w:ascii="Times New Roman" w:hAnsi="Times New Roman"/>
                <w:b/>
                <w:bCs/>
                <w:sz w:val="22"/>
                <w:szCs w:val="22"/>
              </w:rPr>
            </w:pPr>
            <w:r w:rsidRPr="00BF772E">
              <w:rPr>
                <w:rFonts w:ascii="Times New Roman" w:hAnsi="Times New Roman"/>
                <w:b/>
                <w:bCs/>
                <w:sz w:val="22"/>
                <w:szCs w:val="22"/>
              </w:rPr>
              <w:t>Майно може бути використане Орендарем за будь-яким цільовим призначенням на розсуд Орендаря</w:t>
            </w:r>
          </w:p>
          <w:p w14:paraId="7F4AB0C1" w14:textId="29C08723" w:rsidR="0069315E" w:rsidRPr="007C6B5A" w:rsidRDefault="007C6B5A" w:rsidP="0069315E">
            <w:pPr>
              <w:spacing w:before="120"/>
              <w:jc w:val="center"/>
              <w:rPr>
                <w:rFonts w:ascii="Times New Roman" w:hAnsi="Times New Roman"/>
                <w:sz w:val="22"/>
                <w:szCs w:val="22"/>
              </w:rPr>
            </w:pPr>
            <w:r w:rsidRPr="00BF772E">
              <w:rPr>
                <w:rFonts w:ascii="Times New Roman" w:hAnsi="Times New Roman"/>
                <w:b/>
                <w:bCs/>
                <w:sz w:val="22"/>
                <w:szCs w:val="22"/>
              </w:rPr>
              <w:t>Орендар повинен дотримуватись вимог, встановлених  Наказом МОЗ України №463 від 22.02.2019 р. «</w:t>
            </w:r>
            <w:r w:rsidRPr="00BF772E">
              <w:rPr>
                <w:rStyle w:val="rvts23"/>
                <w:rFonts w:ascii="Times New Roman" w:hAnsi="Times New Roman"/>
                <w:b/>
                <w:bCs/>
                <w:sz w:val="22"/>
                <w:szCs w:val="22"/>
              </w:rPr>
              <w:t xml:space="preserve">Про затвердження Державних санітарних норм допустимих рівнів шуму в приміщеннях житлових та громадських будинків і на території житлової забудови», Закону України «Про забезпечення санітарного та </w:t>
            </w:r>
            <w:r w:rsidR="00D04C00">
              <w:rPr>
                <w:rStyle w:val="rvts23"/>
                <w:rFonts w:ascii="Times New Roman" w:hAnsi="Times New Roman"/>
                <w:b/>
                <w:bCs/>
                <w:sz w:val="22"/>
                <w:szCs w:val="22"/>
              </w:rPr>
              <w:t>е</w:t>
            </w:r>
            <w:r w:rsidRPr="00BF772E">
              <w:rPr>
                <w:rStyle w:val="rvts23"/>
                <w:rFonts w:ascii="Times New Roman" w:hAnsi="Times New Roman"/>
                <w:b/>
                <w:bCs/>
                <w:sz w:val="22"/>
                <w:szCs w:val="22"/>
              </w:rPr>
              <w:t>підемічного благополуччя населення» та ДБН 360-92 ** «Містобудування. Планування і забудова міських і сільських поселень»</w:t>
            </w:r>
          </w:p>
        </w:tc>
      </w:tr>
      <w:tr w:rsidR="0069315E" w14:paraId="35AE426C" w14:textId="77777777" w:rsidTr="00085698">
        <w:trPr>
          <w:trHeight w:val="1094"/>
        </w:trPr>
        <w:tc>
          <w:tcPr>
            <w:tcW w:w="770" w:type="dxa"/>
            <w:tcBorders>
              <w:top w:val="single" w:sz="4" w:space="0" w:color="000000"/>
              <w:left w:val="single" w:sz="4" w:space="0" w:color="000000"/>
              <w:bottom w:val="single" w:sz="4" w:space="0" w:color="000000"/>
              <w:right w:val="single" w:sz="4" w:space="0" w:color="000000"/>
            </w:tcBorders>
            <w:hideMark/>
          </w:tcPr>
          <w:p w14:paraId="41BCD2D2" w14:textId="77777777" w:rsidR="0069315E" w:rsidRDefault="0069315E" w:rsidP="0069315E">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14:paraId="03F08B33" w14:textId="77777777" w:rsidR="0069315E" w:rsidRDefault="0069315E" w:rsidP="0069315E">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14:paraId="3E18CCE3" w14:textId="77777777" w:rsidR="0069315E" w:rsidRDefault="0069315E" w:rsidP="0069315E">
            <w:pPr>
              <w:spacing w:before="120"/>
              <w:rPr>
                <w:rFonts w:ascii="Times New Roman" w:hAnsi="Times New Roman"/>
                <w:color w:val="000000"/>
                <w:sz w:val="22"/>
                <w:szCs w:val="22"/>
              </w:rPr>
            </w:pPr>
          </w:p>
        </w:tc>
        <w:tc>
          <w:tcPr>
            <w:tcW w:w="6524" w:type="dxa"/>
            <w:gridSpan w:val="12"/>
            <w:tcBorders>
              <w:top w:val="single" w:sz="4" w:space="0" w:color="000000"/>
              <w:left w:val="nil"/>
              <w:bottom w:val="single" w:sz="4" w:space="0" w:color="000000"/>
              <w:right w:val="single" w:sz="4" w:space="0" w:color="000000"/>
            </w:tcBorders>
          </w:tcPr>
          <w:p w14:paraId="5879047E" w14:textId="77777777" w:rsidR="0069315E" w:rsidRDefault="0069315E" w:rsidP="0069315E">
            <w:pPr>
              <w:spacing w:before="120"/>
              <w:rPr>
                <w:rFonts w:ascii="Times New Roman" w:hAnsi="Times New Roman"/>
                <w:color w:val="000000"/>
                <w:sz w:val="22"/>
                <w:szCs w:val="22"/>
              </w:rPr>
            </w:pPr>
          </w:p>
        </w:tc>
      </w:tr>
      <w:tr w:rsidR="0069315E" w14:paraId="0284827F" w14:textId="77777777" w:rsidTr="0008569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936EB3E" w14:textId="77777777" w:rsidR="0069315E" w:rsidRDefault="0069315E" w:rsidP="0069315E">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749" w:type="dxa"/>
            <w:gridSpan w:val="16"/>
            <w:tcBorders>
              <w:top w:val="single" w:sz="4" w:space="0" w:color="000000"/>
              <w:left w:val="nil"/>
              <w:bottom w:val="single" w:sz="4" w:space="0" w:color="000000"/>
              <w:right w:val="single" w:sz="4" w:space="0" w:color="000000"/>
            </w:tcBorders>
            <w:hideMark/>
          </w:tcPr>
          <w:p w14:paraId="4E00748F" w14:textId="479B54DC" w:rsidR="0069315E" w:rsidRDefault="0069315E" w:rsidP="00F452E9">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69315E" w:rsidRPr="00C61A88" w14:paraId="6DE803D6" w14:textId="77777777" w:rsidTr="0008569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08EEEDF" w14:textId="2D134B59" w:rsidR="0069315E" w:rsidRDefault="0069315E" w:rsidP="0069315E">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225" w:type="dxa"/>
            <w:gridSpan w:val="4"/>
            <w:tcBorders>
              <w:top w:val="single" w:sz="4" w:space="0" w:color="000000"/>
              <w:left w:val="nil"/>
              <w:bottom w:val="single" w:sz="4" w:space="0" w:color="000000"/>
              <w:right w:val="single" w:sz="4" w:space="0" w:color="000000"/>
            </w:tcBorders>
            <w:hideMark/>
          </w:tcPr>
          <w:p w14:paraId="766EA558" w14:textId="77777777" w:rsidR="0069315E" w:rsidRDefault="0069315E" w:rsidP="0069315E">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5"/>
            <w:tcBorders>
              <w:top w:val="single" w:sz="4" w:space="0" w:color="000000"/>
              <w:left w:val="nil"/>
              <w:bottom w:val="single" w:sz="4" w:space="0" w:color="000000"/>
              <w:right w:val="single" w:sz="4" w:space="0" w:color="000000"/>
            </w:tcBorders>
            <w:hideMark/>
          </w:tcPr>
          <w:p w14:paraId="0DCA2AFD" w14:textId="19B768E8" w:rsidR="0069315E" w:rsidRPr="000F6E92" w:rsidRDefault="0069315E" w:rsidP="0069315E">
            <w:pPr>
              <w:spacing w:before="120"/>
              <w:rPr>
                <w:rFonts w:ascii="Times New Roman" w:hAnsi="Times New Roman"/>
                <w:color w:val="000000"/>
                <w:sz w:val="22"/>
                <w:szCs w:val="22"/>
              </w:rPr>
            </w:pPr>
            <w:r w:rsidRPr="000F6E92">
              <w:rPr>
                <w:rFonts w:ascii="Times New Roman" w:hAnsi="Times New Roman"/>
                <w:color w:val="000000"/>
                <w:sz w:val="22"/>
                <w:szCs w:val="22"/>
              </w:rPr>
              <w:t xml:space="preserve">сума, гривень, без податку на додану вартість </w:t>
            </w:r>
            <w:r w:rsidR="000F6E92" w:rsidRPr="000F6E92">
              <w:rPr>
                <w:rFonts w:ascii="Times New Roman" w:hAnsi="Times New Roman"/>
                <w:b/>
                <w:bCs/>
                <w:color w:val="000000"/>
                <w:sz w:val="22"/>
                <w:szCs w:val="22"/>
                <w:lang w:val="ru-RU"/>
              </w:rPr>
              <w:t xml:space="preserve">            </w:t>
            </w:r>
            <w:r w:rsidR="007642B4" w:rsidRPr="000F6E92">
              <w:rPr>
                <w:rFonts w:ascii="Times New Roman" w:hAnsi="Times New Roman"/>
                <w:b/>
                <w:bCs/>
                <w:color w:val="000000"/>
                <w:sz w:val="22"/>
                <w:szCs w:val="22"/>
              </w:rPr>
              <w:t xml:space="preserve"> грн</w:t>
            </w:r>
          </w:p>
        </w:tc>
        <w:tc>
          <w:tcPr>
            <w:tcW w:w="3278" w:type="dxa"/>
            <w:gridSpan w:val="7"/>
            <w:tcBorders>
              <w:top w:val="single" w:sz="4" w:space="0" w:color="000000"/>
              <w:left w:val="nil"/>
              <w:bottom w:val="single" w:sz="4" w:space="0" w:color="000000"/>
              <w:right w:val="single" w:sz="4" w:space="0" w:color="000000"/>
            </w:tcBorders>
            <w:hideMark/>
          </w:tcPr>
          <w:p w14:paraId="1FDFF5DE" w14:textId="4E55DCBE" w:rsidR="0069315E" w:rsidRPr="000F6E92" w:rsidRDefault="0069315E" w:rsidP="0069315E">
            <w:pPr>
              <w:spacing w:before="120"/>
              <w:rPr>
                <w:rFonts w:ascii="Times New Roman" w:hAnsi="Times New Roman"/>
                <w:color w:val="000000"/>
                <w:sz w:val="22"/>
                <w:szCs w:val="22"/>
              </w:rPr>
            </w:pPr>
            <w:r w:rsidRPr="000F6E92">
              <w:rPr>
                <w:rFonts w:ascii="Times New Roman" w:hAnsi="Times New Roman"/>
                <w:color w:val="000000"/>
                <w:sz w:val="22"/>
                <w:szCs w:val="22"/>
              </w:rPr>
              <w:t xml:space="preserve">дата і реквізити протоколу електронного аукціону </w:t>
            </w:r>
            <w:r w:rsidR="007642B4" w:rsidRPr="000F6E92">
              <w:rPr>
                <w:rFonts w:ascii="Times New Roman" w:hAnsi="Times New Roman"/>
                <w:color w:val="000000"/>
                <w:sz w:val="22"/>
                <w:szCs w:val="22"/>
              </w:rPr>
              <w:t xml:space="preserve"> </w:t>
            </w:r>
          </w:p>
        </w:tc>
      </w:tr>
      <w:tr w:rsidR="0069315E" w14:paraId="52F2DDC2" w14:textId="77777777" w:rsidTr="00085698">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3E20E18E" w14:textId="77777777" w:rsidR="0069315E" w:rsidRDefault="0069315E" w:rsidP="0069315E">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4"/>
            <w:tcBorders>
              <w:top w:val="single" w:sz="4" w:space="0" w:color="000000"/>
              <w:left w:val="nil"/>
              <w:bottom w:val="single" w:sz="4" w:space="0" w:color="auto"/>
              <w:right w:val="single" w:sz="4" w:space="0" w:color="000000"/>
            </w:tcBorders>
            <w:hideMark/>
          </w:tcPr>
          <w:p w14:paraId="0E79C780" w14:textId="77777777" w:rsidR="0069315E" w:rsidRDefault="0069315E" w:rsidP="0069315E">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14:paraId="70E734D7" w14:textId="77777777" w:rsidR="0069315E" w:rsidRDefault="0069315E" w:rsidP="0069315E">
            <w:pPr>
              <w:spacing w:before="120"/>
              <w:rPr>
                <w:rFonts w:ascii="Times New Roman" w:hAnsi="Times New Roman"/>
                <w:color w:val="000000"/>
                <w:sz w:val="22"/>
                <w:szCs w:val="22"/>
              </w:rPr>
            </w:pPr>
          </w:p>
        </w:tc>
        <w:tc>
          <w:tcPr>
            <w:tcW w:w="6524" w:type="dxa"/>
            <w:gridSpan w:val="12"/>
            <w:tcBorders>
              <w:top w:val="single" w:sz="4" w:space="0" w:color="000000"/>
              <w:left w:val="nil"/>
              <w:bottom w:val="single" w:sz="4" w:space="0" w:color="000000"/>
              <w:right w:val="single" w:sz="4" w:space="0" w:color="000000"/>
            </w:tcBorders>
            <w:hideMark/>
          </w:tcPr>
          <w:p w14:paraId="70E316E9" w14:textId="4C8385C1" w:rsidR="0069315E" w:rsidRDefault="007C6B5A" w:rsidP="0069315E">
            <w:pPr>
              <w:spacing w:before="120"/>
              <w:rPr>
                <w:rFonts w:ascii="Times New Roman" w:hAnsi="Times New Roman"/>
                <w:color w:val="000000"/>
                <w:sz w:val="22"/>
                <w:szCs w:val="22"/>
              </w:rPr>
            </w:pPr>
            <w:r>
              <w:rPr>
                <w:rFonts w:ascii="Times New Roman" w:hAnsi="Times New Roman"/>
                <w:color w:val="000000"/>
                <w:sz w:val="22"/>
                <w:szCs w:val="22"/>
              </w:rPr>
              <w:t>здійснюються</w:t>
            </w:r>
            <w:r w:rsidR="0069315E">
              <w:rPr>
                <w:rFonts w:ascii="Times New Roman" w:hAnsi="Times New Roman"/>
                <w:color w:val="000000"/>
                <w:sz w:val="22"/>
                <w:szCs w:val="22"/>
              </w:rPr>
              <w:t xml:space="preserve"> Орендарем в порядку, передбаченому пунктом 6.5 договору </w:t>
            </w:r>
          </w:p>
        </w:tc>
      </w:tr>
      <w:tr w:rsidR="0069315E" w14:paraId="22438474" w14:textId="77777777" w:rsidTr="00085698">
        <w:trPr>
          <w:trHeight w:val="320"/>
        </w:trPr>
        <w:tc>
          <w:tcPr>
            <w:tcW w:w="770" w:type="dxa"/>
            <w:tcBorders>
              <w:top w:val="single" w:sz="4" w:space="0" w:color="000000"/>
              <w:left w:val="single" w:sz="4" w:space="0" w:color="000000"/>
              <w:bottom w:val="nil"/>
              <w:right w:val="single" w:sz="4" w:space="0" w:color="000000"/>
            </w:tcBorders>
            <w:hideMark/>
          </w:tcPr>
          <w:p w14:paraId="4A3231B8" w14:textId="77777777" w:rsidR="0069315E" w:rsidRDefault="0069315E" w:rsidP="0069315E">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749" w:type="dxa"/>
            <w:gridSpan w:val="16"/>
            <w:tcBorders>
              <w:top w:val="single" w:sz="4" w:space="0" w:color="000000"/>
              <w:left w:val="nil"/>
              <w:bottom w:val="nil"/>
              <w:right w:val="single" w:sz="4" w:space="0" w:color="000000"/>
            </w:tcBorders>
            <w:hideMark/>
          </w:tcPr>
          <w:p w14:paraId="57D85BB8" w14:textId="2BB53CA3" w:rsidR="0069315E" w:rsidRDefault="0069315E" w:rsidP="00BF772E">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69315E" w14:paraId="43368AED" w14:textId="77777777" w:rsidTr="0008569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33D221F" w14:textId="21B61664" w:rsidR="0069315E" w:rsidRDefault="0069315E" w:rsidP="0069315E">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p w14:paraId="2B52B9C8" w14:textId="77777777" w:rsidR="0069315E" w:rsidRDefault="0069315E" w:rsidP="0069315E">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14:paraId="1FAE022D" w14:textId="77777777" w:rsidR="0069315E" w:rsidRDefault="0069315E" w:rsidP="0069315E">
            <w:pPr>
              <w:spacing w:before="120"/>
              <w:rPr>
                <w:rFonts w:ascii="Times New Roman" w:hAnsi="Times New Roman"/>
                <w:color w:val="000000"/>
                <w:sz w:val="22"/>
                <w:szCs w:val="22"/>
              </w:rPr>
            </w:pPr>
            <w:r>
              <w:rPr>
                <w:rFonts w:ascii="Times New Roman" w:hAnsi="Times New Roman"/>
                <w:color w:val="000000"/>
                <w:sz w:val="22"/>
                <w:szCs w:val="22"/>
              </w:rPr>
              <w:t xml:space="preserve">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w:t>
            </w:r>
            <w:r>
              <w:rPr>
                <w:rFonts w:ascii="Times New Roman" w:hAnsi="Times New Roman"/>
                <w:color w:val="000000"/>
                <w:sz w:val="22"/>
                <w:szCs w:val="22"/>
              </w:rPr>
              <w:lastRenderedPageBreak/>
              <w:t>(пункт 150 Порядку)</w:t>
            </w:r>
          </w:p>
        </w:tc>
        <w:tc>
          <w:tcPr>
            <w:tcW w:w="6524" w:type="dxa"/>
            <w:gridSpan w:val="12"/>
            <w:tcBorders>
              <w:top w:val="single" w:sz="4" w:space="0" w:color="000000"/>
              <w:left w:val="nil"/>
              <w:bottom w:val="single" w:sz="4" w:space="0" w:color="000000"/>
              <w:right w:val="single" w:sz="4" w:space="0" w:color="000000"/>
            </w:tcBorders>
          </w:tcPr>
          <w:p w14:paraId="71964DFD" w14:textId="69C9E609" w:rsidR="0069315E" w:rsidRDefault="0069315E" w:rsidP="0069315E">
            <w:pPr>
              <w:spacing w:before="120"/>
              <w:rPr>
                <w:rFonts w:ascii="Times New Roman" w:hAnsi="Times New Roman"/>
                <w:color w:val="000000"/>
                <w:sz w:val="22"/>
                <w:szCs w:val="22"/>
              </w:rPr>
            </w:pPr>
            <w:r w:rsidRPr="00AA2EB1">
              <w:rPr>
                <w:rFonts w:ascii="Times New Roman" w:hAnsi="Times New Roman"/>
                <w:color w:val="000000"/>
                <w:sz w:val="22"/>
                <w:szCs w:val="22"/>
              </w:rPr>
              <w:lastRenderedPageBreak/>
              <w:t xml:space="preserve">сума, гривень, без податку на додану вартість </w:t>
            </w:r>
            <w:r w:rsidR="00E00902" w:rsidRPr="00AA2EB1">
              <w:rPr>
                <w:rFonts w:ascii="Times New Roman" w:hAnsi="Times New Roman"/>
                <w:b/>
                <w:bCs/>
                <w:color w:val="000000"/>
                <w:sz w:val="22"/>
                <w:szCs w:val="22"/>
                <w:lang w:val="ru-RU"/>
              </w:rPr>
              <w:t xml:space="preserve">                 </w:t>
            </w:r>
            <w:r w:rsidR="007642B4" w:rsidRPr="00AA2EB1">
              <w:rPr>
                <w:rFonts w:ascii="Times New Roman" w:hAnsi="Times New Roman"/>
                <w:b/>
                <w:bCs/>
                <w:color w:val="000000"/>
                <w:sz w:val="22"/>
                <w:szCs w:val="22"/>
                <w:lang w:val="ru-RU"/>
              </w:rPr>
              <w:t xml:space="preserve"> </w:t>
            </w:r>
            <w:proofErr w:type="spellStart"/>
            <w:r w:rsidR="007642B4" w:rsidRPr="00AA2EB1">
              <w:rPr>
                <w:rFonts w:ascii="Times New Roman" w:hAnsi="Times New Roman"/>
                <w:b/>
                <w:bCs/>
                <w:color w:val="000000"/>
                <w:sz w:val="22"/>
                <w:szCs w:val="22"/>
                <w:lang w:val="ru-RU"/>
              </w:rPr>
              <w:t>грн</w:t>
            </w:r>
            <w:proofErr w:type="spellEnd"/>
            <w:r w:rsidRPr="00AA2EB1">
              <w:rPr>
                <w:rFonts w:ascii="Times New Roman" w:hAnsi="Times New Roman"/>
                <w:b/>
                <w:bCs/>
                <w:color w:val="000000"/>
                <w:sz w:val="22"/>
                <w:szCs w:val="22"/>
              </w:rPr>
              <w:t>*</w:t>
            </w:r>
          </w:p>
          <w:p w14:paraId="2E3AD45A" w14:textId="77777777" w:rsidR="0069315E" w:rsidRDefault="0069315E" w:rsidP="0069315E">
            <w:pPr>
              <w:spacing w:before="120"/>
              <w:ind w:left="248"/>
              <w:rPr>
                <w:rFonts w:ascii="Times New Roman" w:hAnsi="Times New Roman"/>
                <w:color w:val="000000"/>
                <w:sz w:val="22"/>
                <w:szCs w:val="22"/>
              </w:rPr>
            </w:pPr>
          </w:p>
          <w:p w14:paraId="21F15AD6" w14:textId="77777777" w:rsidR="0069315E" w:rsidRDefault="0069315E" w:rsidP="0069315E">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BE0AB7" w14:paraId="6DAA02DC" w14:textId="77777777" w:rsidTr="00085698">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14:paraId="706DD25D" w14:textId="77777777" w:rsidR="00BE0AB7" w:rsidRDefault="00BE0AB7" w:rsidP="00041797">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4"/>
            <w:vMerge w:val="restart"/>
            <w:tcBorders>
              <w:top w:val="single" w:sz="4" w:space="0" w:color="000000"/>
              <w:left w:val="nil"/>
              <w:bottom w:val="nil"/>
              <w:right w:val="single" w:sz="4" w:space="0" w:color="000000"/>
            </w:tcBorders>
            <w:hideMark/>
          </w:tcPr>
          <w:p w14:paraId="402C3558" w14:textId="77777777" w:rsidR="00BE0AB7" w:rsidRDefault="00BE0AB7" w:rsidP="00041797">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524" w:type="dxa"/>
            <w:gridSpan w:val="12"/>
            <w:tcBorders>
              <w:top w:val="single" w:sz="4" w:space="0" w:color="000000"/>
              <w:left w:val="nil"/>
              <w:bottom w:val="single" w:sz="4" w:space="0" w:color="000000"/>
              <w:right w:val="single" w:sz="4" w:space="0" w:color="000000"/>
            </w:tcBorders>
            <w:hideMark/>
          </w:tcPr>
          <w:p w14:paraId="5F16182B" w14:textId="0D232168" w:rsidR="00BE0AB7" w:rsidRDefault="00BE0AB7" w:rsidP="00041797">
            <w:pPr>
              <w:spacing w:before="120"/>
              <w:ind w:left="10"/>
              <w:rPr>
                <w:rFonts w:ascii="Times New Roman" w:hAnsi="Times New Roman"/>
                <w:color w:val="000000"/>
                <w:sz w:val="22"/>
                <w:szCs w:val="22"/>
              </w:rPr>
            </w:pPr>
            <w:r>
              <w:rPr>
                <w:rFonts w:ascii="Times New Roman" w:hAnsi="Times New Roman"/>
                <w:color w:val="000000"/>
                <w:sz w:val="22"/>
                <w:szCs w:val="22"/>
              </w:rPr>
              <w:t xml:space="preserve"> </w:t>
            </w:r>
          </w:p>
        </w:tc>
      </w:tr>
      <w:tr w:rsidR="00BE0AB7" w14:paraId="51E65A66" w14:textId="77777777" w:rsidTr="00085698">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14:paraId="2E3C9893" w14:textId="77777777" w:rsidR="00BE0AB7" w:rsidRDefault="00BE0AB7" w:rsidP="00041797">
            <w:pPr>
              <w:rPr>
                <w:rFonts w:ascii="Times New Roman" w:hAnsi="Times New Roman"/>
                <w:color w:val="000000"/>
                <w:sz w:val="22"/>
                <w:szCs w:val="22"/>
              </w:rPr>
            </w:pPr>
          </w:p>
        </w:tc>
        <w:tc>
          <w:tcPr>
            <w:tcW w:w="3225" w:type="dxa"/>
            <w:gridSpan w:val="4"/>
            <w:vMerge/>
            <w:tcBorders>
              <w:top w:val="single" w:sz="4" w:space="0" w:color="000000"/>
              <w:left w:val="nil"/>
              <w:bottom w:val="nil"/>
              <w:right w:val="single" w:sz="4" w:space="0" w:color="000000"/>
            </w:tcBorders>
            <w:vAlign w:val="center"/>
            <w:hideMark/>
          </w:tcPr>
          <w:p w14:paraId="65B6138B" w14:textId="77777777" w:rsidR="00BE0AB7" w:rsidRDefault="00BE0AB7" w:rsidP="00041797">
            <w:pPr>
              <w:rPr>
                <w:rFonts w:ascii="Times New Roman" w:hAnsi="Times New Roman"/>
                <w:color w:val="000000"/>
                <w:sz w:val="22"/>
                <w:szCs w:val="22"/>
              </w:rPr>
            </w:pPr>
          </w:p>
        </w:tc>
        <w:tc>
          <w:tcPr>
            <w:tcW w:w="6524" w:type="dxa"/>
            <w:gridSpan w:val="12"/>
            <w:tcBorders>
              <w:top w:val="single" w:sz="4" w:space="0" w:color="000000"/>
              <w:left w:val="nil"/>
              <w:bottom w:val="single" w:sz="4" w:space="0" w:color="000000"/>
              <w:right w:val="single" w:sz="4" w:space="0" w:color="000000"/>
            </w:tcBorders>
            <w:hideMark/>
          </w:tcPr>
          <w:p w14:paraId="70CBB4DC" w14:textId="17C547FC" w:rsidR="00BE0AB7" w:rsidRDefault="00BE0AB7" w:rsidP="00041797">
            <w:pPr>
              <w:spacing w:before="120"/>
              <w:ind w:left="10"/>
              <w:rPr>
                <w:rFonts w:ascii="Times New Roman" w:hAnsi="Times New Roman"/>
                <w:color w:val="000000"/>
                <w:sz w:val="22"/>
                <w:szCs w:val="22"/>
              </w:rPr>
            </w:pPr>
          </w:p>
        </w:tc>
      </w:tr>
      <w:tr w:rsidR="00BE0AB7" w14:paraId="28030B56" w14:textId="77777777" w:rsidTr="00085698">
        <w:trPr>
          <w:trHeight w:val="432"/>
        </w:trPr>
        <w:tc>
          <w:tcPr>
            <w:tcW w:w="770" w:type="dxa"/>
            <w:tcBorders>
              <w:top w:val="single" w:sz="4" w:space="0" w:color="auto"/>
              <w:left w:val="single" w:sz="4" w:space="0" w:color="000000"/>
              <w:bottom w:val="single" w:sz="4" w:space="0" w:color="000000"/>
              <w:right w:val="single" w:sz="4" w:space="0" w:color="000000"/>
            </w:tcBorders>
            <w:hideMark/>
          </w:tcPr>
          <w:p w14:paraId="0D26EC46" w14:textId="77777777" w:rsidR="00BE0AB7" w:rsidRDefault="00BE0AB7" w:rsidP="00041797">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749" w:type="dxa"/>
            <w:gridSpan w:val="16"/>
            <w:tcBorders>
              <w:top w:val="single" w:sz="4" w:space="0" w:color="000000"/>
              <w:left w:val="nil"/>
              <w:bottom w:val="single" w:sz="4" w:space="0" w:color="000000"/>
              <w:right w:val="single" w:sz="4" w:space="0" w:color="000000"/>
            </w:tcBorders>
            <w:hideMark/>
          </w:tcPr>
          <w:p w14:paraId="2942FE84" w14:textId="77777777" w:rsidR="00BE0AB7" w:rsidRDefault="00BE0AB7" w:rsidP="00041797">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14:paraId="0A2AD391" w14:textId="77777777" w:rsidR="00BE0AB7" w:rsidRDefault="00BE0AB7" w:rsidP="00041797">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BE0AB7" w14:paraId="66ECF15D" w14:textId="77777777" w:rsidTr="0008569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7D6BBC9" w14:textId="2330C9AF" w:rsidR="00BE0AB7" w:rsidRDefault="00BE0AB7" w:rsidP="00041797">
            <w:pPr>
              <w:spacing w:before="120"/>
              <w:jc w:val="center"/>
              <w:rPr>
                <w:rFonts w:ascii="Times New Roman" w:hAnsi="Times New Roman"/>
                <w:color w:val="000000"/>
                <w:sz w:val="22"/>
                <w:szCs w:val="22"/>
              </w:rPr>
            </w:pPr>
            <w:r>
              <w:rPr>
                <w:rFonts w:ascii="Times New Roman" w:hAnsi="Times New Roman"/>
                <w:color w:val="000000"/>
                <w:sz w:val="22"/>
                <w:szCs w:val="22"/>
              </w:rPr>
              <w:t>12.1</w:t>
            </w:r>
          </w:p>
          <w:p w14:paraId="23EEC3D2" w14:textId="77777777" w:rsidR="00BE0AB7" w:rsidRDefault="00BE0AB7" w:rsidP="00041797">
            <w:pPr>
              <w:spacing w:before="120"/>
              <w:jc w:val="center"/>
              <w:rPr>
                <w:rFonts w:ascii="Times New Roman" w:hAnsi="Times New Roman"/>
                <w:color w:val="000000"/>
                <w:sz w:val="22"/>
                <w:szCs w:val="22"/>
              </w:rPr>
            </w:pPr>
          </w:p>
        </w:tc>
        <w:tc>
          <w:tcPr>
            <w:tcW w:w="9749" w:type="dxa"/>
            <w:gridSpan w:val="16"/>
            <w:tcBorders>
              <w:top w:val="single" w:sz="4" w:space="0" w:color="000000"/>
              <w:left w:val="nil"/>
              <w:bottom w:val="single" w:sz="4" w:space="0" w:color="000000"/>
              <w:right w:val="single" w:sz="4" w:space="0" w:color="000000"/>
            </w:tcBorders>
          </w:tcPr>
          <w:p w14:paraId="046D0F34" w14:textId="377F8C91" w:rsidR="00BE0AB7" w:rsidRDefault="00AA2EB1" w:rsidP="00F452E9">
            <w:pPr>
              <w:spacing w:before="120"/>
              <w:jc w:val="center"/>
              <w:rPr>
                <w:rFonts w:ascii="Times New Roman" w:hAnsi="Times New Roman"/>
                <w:color w:val="000000"/>
                <w:sz w:val="22"/>
                <w:szCs w:val="22"/>
              </w:rPr>
            </w:pPr>
            <w:r>
              <w:rPr>
                <w:rFonts w:ascii="Times New Roman" w:hAnsi="Times New Roman"/>
                <w:b/>
                <w:bCs/>
                <w:color w:val="000000"/>
                <w:sz w:val="22"/>
                <w:szCs w:val="22"/>
                <w:lang w:val="ru-RU"/>
              </w:rPr>
              <w:t>1</w:t>
            </w:r>
            <w:r w:rsidR="00BE0AB7" w:rsidRPr="00B66596">
              <w:rPr>
                <w:rFonts w:ascii="Times New Roman" w:hAnsi="Times New Roman"/>
                <w:b/>
                <w:bCs/>
                <w:color w:val="000000"/>
                <w:sz w:val="22"/>
                <w:szCs w:val="22"/>
              </w:rPr>
              <w:t xml:space="preserve"> </w:t>
            </w:r>
            <w:r>
              <w:rPr>
                <w:rFonts w:ascii="Times New Roman" w:hAnsi="Times New Roman"/>
                <w:b/>
                <w:bCs/>
                <w:color w:val="000000"/>
                <w:sz w:val="22"/>
                <w:szCs w:val="22"/>
              </w:rPr>
              <w:t>(один</w:t>
            </w:r>
            <w:r w:rsidR="00B66596">
              <w:rPr>
                <w:rFonts w:ascii="Times New Roman" w:hAnsi="Times New Roman"/>
                <w:b/>
                <w:bCs/>
                <w:color w:val="000000"/>
                <w:sz w:val="22"/>
                <w:szCs w:val="22"/>
              </w:rPr>
              <w:t xml:space="preserve">) </w:t>
            </w:r>
            <w:r>
              <w:rPr>
                <w:rFonts w:ascii="Times New Roman" w:hAnsi="Times New Roman"/>
                <w:b/>
                <w:bCs/>
                <w:color w:val="000000"/>
                <w:sz w:val="22"/>
                <w:szCs w:val="22"/>
              </w:rPr>
              <w:t>рік</w:t>
            </w:r>
            <w:r w:rsidR="00BE0AB7">
              <w:rPr>
                <w:rFonts w:ascii="Times New Roman" w:hAnsi="Times New Roman"/>
                <w:color w:val="000000"/>
                <w:sz w:val="22"/>
                <w:szCs w:val="22"/>
              </w:rPr>
              <w:t xml:space="preserve"> з дати набрання чинності цим договором</w:t>
            </w:r>
          </w:p>
        </w:tc>
      </w:tr>
      <w:tr w:rsidR="00BE0AB7" w14:paraId="4FB299A0" w14:textId="77777777" w:rsidTr="00085698">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45FE01AE" w14:textId="77777777" w:rsidR="00BE0AB7" w:rsidRDefault="00BE0AB7" w:rsidP="00041797">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4"/>
            <w:tcBorders>
              <w:top w:val="single" w:sz="4" w:space="0" w:color="auto"/>
              <w:left w:val="nil"/>
              <w:bottom w:val="single" w:sz="4" w:space="0" w:color="000000"/>
              <w:right w:val="single" w:sz="4" w:space="0" w:color="000000"/>
            </w:tcBorders>
            <w:hideMark/>
          </w:tcPr>
          <w:p w14:paraId="3C935417" w14:textId="77777777" w:rsidR="00BE0AB7" w:rsidRDefault="00BE0AB7" w:rsidP="00041797">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524" w:type="dxa"/>
            <w:gridSpan w:val="12"/>
            <w:tcBorders>
              <w:top w:val="single" w:sz="4" w:space="0" w:color="auto"/>
              <w:left w:val="nil"/>
              <w:bottom w:val="single" w:sz="4" w:space="0" w:color="000000"/>
              <w:right w:val="single" w:sz="4" w:space="0" w:color="000000"/>
            </w:tcBorders>
            <w:hideMark/>
          </w:tcPr>
          <w:p w14:paraId="7B0DD510" w14:textId="767F088F" w:rsidR="00BE0AB7" w:rsidRDefault="00BE0AB7" w:rsidP="00041797">
            <w:pPr>
              <w:spacing w:before="120"/>
              <w:rPr>
                <w:rFonts w:ascii="Times New Roman" w:hAnsi="Times New Roman"/>
                <w:color w:val="000000"/>
                <w:sz w:val="22"/>
                <w:szCs w:val="22"/>
              </w:rPr>
            </w:pPr>
            <w:r>
              <w:rPr>
                <w:rFonts w:ascii="Times New Roman" w:hAnsi="Times New Roman"/>
                <w:color w:val="000000"/>
                <w:sz w:val="22"/>
                <w:szCs w:val="22"/>
              </w:rPr>
              <w:t>Орендодавець</w:t>
            </w:r>
            <w:r w:rsidR="00D42249">
              <w:rPr>
                <w:rFonts w:ascii="Times New Roman" w:hAnsi="Times New Roman"/>
                <w:color w:val="000000"/>
                <w:sz w:val="22"/>
                <w:szCs w:val="22"/>
              </w:rPr>
              <w:t xml:space="preserve"> </w:t>
            </w:r>
            <w:r w:rsidR="00D42249" w:rsidRPr="00BF772E">
              <w:rPr>
                <w:rFonts w:ascii="Times New Roman" w:hAnsi="Times New Roman"/>
                <w:b/>
                <w:bCs/>
                <w:color w:val="000000"/>
                <w:sz w:val="22"/>
                <w:szCs w:val="22"/>
              </w:rPr>
              <w:t>не надав</w:t>
            </w:r>
            <w:r>
              <w:rPr>
                <w:rFonts w:ascii="Times New Roman" w:hAnsi="Times New Roman"/>
                <w:color w:val="000000"/>
                <w:sz w:val="22"/>
                <w:szCs w:val="22"/>
              </w:rPr>
              <w:t xml:space="preserve"> згоду на передачу майна в </w:t>
            </w:r>
          </w:p>
          <w:p w14:paraId="7590D119" w14:textId="77777777" w:rsidR="00BE0AB7" w:rsidRDefault="00BE0AB7" w:rsidP="00041797">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BE0AB7" w14:paraId="2E4B7AD3" w14:textId="77777777" w:rsidTr="00085698">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14:paraId="11BC7E8C" w14:textId="77777777" w:rsidR="00BE0AB7" w:rsidRDefault="00BE0AB7" w:rsidP="00041797">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4"/>
            <w:vMerge w:val="restart"/>
            <w:tcBorders>
              <w:top w:val="single" w:sz="4" w:space="0" w:color="000000"/>
              <w:left w:val="nil"/>
              <w:bottom w:val="single" w:sz="4" w:space="0" w:color="000000"/>
              <w:right w:val="single" w:sz="4" w:space="0" w:color="000000"/>
            </w:tcBorders>
            <w:hideMark/>
          </w:tcPr>
          <w:p w14:paraId="074F7829" w14:textId="77777777" w:rsidR="00BE0AB7" w:rsidRDefault="00BE0AB7" w:rsidP="00041797">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524" w:type="dxa"/>
            <w:gridSpan w:val="12"/>
            <w:tcBorders>
              <w:top w:val="single" w:sz="4" w:space="0" w:color="000000"/>
              <w:left w:val="nil"/>
              <w:bottom w:val="single" w:sz="4" w:space="0" w:color="000000"/>
              <w:right w:val="single" w:sz="4" w:space="0" w:color="000000"/>
            </w:tcBorders>
            <w:hideMark/>
          </w:tcPr>
          <w:p w14:paraId="0EC17252" w14:textId="280BF8FA" w:rsidR="00BE0AB7" w:rsidRDefault="00D42249" w:rsidP="00041797">
            <w:pPr>
              <w:spacing w:before="120"/>
              <w:ind w:left="720"/>
              <w:rPr>
                <w:rFonts w:ascii="Times New Roman" w:hAnsi="Times New Roman"/>
                <w:color w:val="000000"/>
                <w:sz w:val="22"/>
                <w:szCs w:val="22"/>
              </w:rPr>
            </w:pPr>
            <w:r>
              <w:rPr>
                <w:rFonts w:ascii="Times New Roman" w:hAnsi="Times New Roman"/>
                <w:color w:val="000000"/>
                <w:sz w:val="22"/>
                <w:szCs w:val="22"/>
              </w:rPr>
              <w:t>відсутні</w:t>
            </w:r>
          </w:p>
        </w:tc>
      </w:tr>
      <w:tr w:rsidR="00BE0AB7" w14:paraId="47934646" w14:textId="77777777" w:rsidTr="00085698">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14:paraId="20B3ABA0" w14:textId="77777777" w:rsidR="00BE0AB7" w:rsidRDefault="00BE0AB7" w:rsidP="00041797">
            <w:pPr>
              <w:rPr>
                <w:rFonts w:ascii="Times New Roman" w:hAnsi="Times New Roman"/>
                <w:color w:val="000000"/>
                <w:sz w:val="22"/>
                <w:szCs w:val="22"/>
              </w:rPr>
            </w:pPr>
          </w:p>
        </w:tc>
        <w:tc>
          <w:tcPr>
            <w:tcW w:w="3225" w:type="dxa"/>
            <w:gridSpan w:val="4"/>
            <w:vMerge/>
            <w:tcBorders>
              <w:top w:val="single" w:sz="4" w:space="0" w:color="000000"/>
              <w:left w:val="nil"/>
              <w:bottom w:val="single" w:sz="4" w:space="0" w:color="000000"/>
              <w:right w:val="single" w:sz="4" w:space="0" w:color="000000"/>
            </w:tcBorders>
            <w:vAlign w:val="center"/>
            <w:hideMark/>
          </w:tcPr>
          <w:p w14:paraId="27CBCABB" w14:textId="77777777" w:rsidR="00BE0AB7" w:rsidRDefault="00BE0AB7" w:rsidP="00041797">
            <w:pPr>
              <w:rPr>
                <w:rFonts w:ascii="Times New Roman" w:hAnsi="Times New Roman"/>
                <w:color w:val="000000"/>
                <w:sz w:val="22"/>
                <w:szCs w:val="22"/>
              </w:rPr>
            </w:pPr>
          </w:p>
        </w:tc>
        <w:tc>
          <w:tcPr>
            <w:tcW w:w="6524" w:type="dxa"/>
            <w:gridSpan w:val="12"/>
            <w:tcBorders>
              <w:top w:val="single" w:sz="4" w:space="0" w:color="000000"/>
              <w:left w:val="nil"/>
              <w:bottom w:val="single" w:sz="4" w:space="0" w:color="000000"/>
              <w:right w:val="single" w:sz="4" w:space="0" w:color="000000"/>
            </w:tcBorders>
            <w:hideMark/>
          </w:tcPr>
          <w:p w14:paraId="502D24DA" w14:textId="77777777" w:rsidR="00BE0AB7" w:rsidRDefault="00BE0AB7" w:rsidP="00041797">
            <w:pPr>
              <w:spacing w:before="120"/>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14:paraId="6EEB8C85" w14:textId="77777777" w:rsidR="00BE0AB7" w:rsidRDefault="00BE0AB7" w:rsidP="00041797">
            <w:pPr>
              <w:spacing w:before="120"/>
              <w:rPr>
                <w:rFonts w:ascii="Times New Roman" w:hAnsi="Times New Roman"/>
                <w:color w:val="000000"/>
                <w:sz w:val="22"/>
                <w:szCs w:val="22"/>
              </w:rPr>
            </w:pPr>
            <w:r>
              <w:rPr>
                <w:rFonts w:ascii="Times New Roman" w:hAnsi="Times New Roman"/>
                <w:color w:val="000000"/>
                <w:sz w:val="22"/>
                <w:szCs w:val="22"/>
              </w:rPr>
              <w:t>уповноважений орган</w:t>
            </w:r>
          </w:p>
          <w:p w14:paraId="5D7AB58A" w14:textId="77777777" w:rsidR="00BE0AB7" w:rsidRDefault="00BE0AB7" w:rsidP="00041797">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BE0AB7" w14:paraId="5E3DC334" w14:textId="77777777" w:rsidTr="00085698">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14:paraId="77FBCEC8" w14:textId="77777777" w:rsidR="00BE0AB7" w:rsidRDefault="00BE0AB7" w:rsidP="00041797">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gridSpan w:val="4"/>
            <w:vMerge w:val="restart"/>
            <w:tcBorders>
              <w:top w:val="single" w:sz="4" w:space="0" w:color="000000"/>
              <w:left w:val="nil"/>
              <w:bottom w:val="single" w:sz="4" w:space="0" w:color="000000"/>
              <w:right w:val="single" w:sz="4" w:space="0" w:color="000000"/>
            </w:tcBorders>
            <w:hideMark/>
          </w:tcPr>
          <w:p w14:paraId="1238C951" w14:textId="77777777" w:rsidR="00BE0AB7" w:rsidRDefault="00BE0AB7" w:rsidP="00041797">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3"/>
            <w:tcBorders>
              <w:top w:val="single" w:sz="4" w:space="0" w:color="000000"/>
              <w:left w:val="nil"/>
              <w:bottom w:val="single" w:sz="4" w:space="0" w:color="000000"/>
              <w:right w:val="single" w:sz="4" w:space="0" w:color="000000"/>
            </w:tcBorders>
            <w:hideMark/>
          </w:tcPr>
          <w:p w14:paraId="278FE93E" w14:textId="77777777" w:rsidR="00BE0AB7" w:rsidRDefault="00BE0AB7" w:rsidP="00041797">
            <w:pPr>
              <w:spacing w:before="120"/>
              <w:rPr>
                <w:rFonts w:ascii="Times New Roman" w:hAnsi="Times New Roman"/>
                <w:color w:val="000000"/>
                <w:sz w:val="22"/>
                <w:szCs w:val="22"/>
              </w:rPr>
            </w:pPr>
            <w:r>
              <w:rPr>
                <w:rFonts w:ascii="Times New Roman" w:hAnsi="Times New Roman"/>
                <w:color w:val="000000"/>
                <w:sz w:val="22"/>
                <w:szCs w:val="22"/>
              </w:rPr>
              <w:t>Балансоутримувача</w:t>
            </w:r>
          </w:p>
        </w:tc>
        <w:tc>
          <w:tcPr>
            <w:tcW w:w="2614" w:type="dxa"/>
            <w:gridSpan w:val="7"/>
            <w:tcBorders>
              <w:top w:val="single" w:sz="4" w:space="0" w:color="000000"/>
              <w:left w:val="nil"/>
              <w:bottom w:val="single" w:sz="4" w:space="0" w:color="000000"/>
              <w:right w:val="single" w:sz="4" w:space="0" w:color="000000"/>
            </w:tcBorders>
            <w:hideMark/>
          </w:tcPr>
          <w:p w14:paraId="56F3A792" w14:textId="41BFC49B" w:rsidR="00BE0AB7" w:rsidRDefault="00F452E9" w:rsidP="00041797">
            <w:pPr>
              <w:spacing w:before="120"/>
              <w:rPr>
                <w:rFonts w:ascii="Times New Roman" w:hAnsi="Times New Roman"/>
                <w:color w:val="000000"/>
                <w:sz w:val="22"/>
                <w:szCs w:val="22"/>
              </w:rPr>
            </w:pPr>
            <w:proofErr w:type="spellStart"/>
            <w:r>
              <w:rPr>
                <w:rFonts w:ascii="Times New Roman" w:hAnsi="Times New Roman"/>
                <w:color w:val="000000"/>
                <w:sz w:val="22"/>
                <w:szCs w:val="22"/>
                <w:lang w:val="ru-RU"/>
              </w:rPr>
              <w:t>м</w:t>
            </w:r>
            <w:r w:rsidR="00D42249">
              <w:rPr>
                <w:rFonts w:ascii="Times New Roman" w:hAnsi="Times New Roman"/>
                <w:color w:val="000000"/>
                <w:sz w:val="22"/>
                <w:szCs w:val="22"/>
                <w:lang w:val="ru-RU"/>
              </w:rPr>
              <w:t>і</w:t>
            </w:r>
            <w:r>
              <w:rPr>
                <w:rFonts w:ascii="Times New Roman" w:hAnsi="Times New Roman"/>
                <w:color w:val="000000"/>
                <w:sz w:val="22"/>
                <w:szCs w:val="22"/>
                <w:lang w:val="ru-RU"/>
              </w:rPr>
              <w:t>сцевого</w:t>
            </w:r>
            <w:proofErr w:type="spellEnd"/>
            <w:r w:rsidR="00BE0AB7">
              <w:rPr>
                <w:rFonts w:ascii="Times New Roman" w:hAnsi="Times New Roman"/>
                <w:color w:val="000000"/>
                <w:sz w:val="22"/>
                <w:szCs w:val="22"/>
              </w:rPr>
              <w:t xml:space="preserve"> бюджету </w:t>
            </w:r>
          </w:p>
        </w:tc>
        <w:tc>
          <w:tcPr>
            <w:tcW w:w="1559" w:type="dxa"/>
            <w:gridSpan w:val="2"/>
            <w:tcBorders>
              <w:top w:val="single" w:sz="4" w:space="0" w:color="000000"/>
              <w:left w:val="nil"/>
              <w:bottom w:val="single" w:sz="4" w:space="0" w:color="000000"/>
              <w:right w:val="single" w:sz="4" w:space="0" w:color="000000"/>
            </w:tcBorders>
            <w:hideMark/>
          </w:tcPr>
          <w:p w14:paraId="5C7060C8" w14:textId="77777777" w:rsidR="00BE0AB7" w:rsidRDefault="00BE0AB7" w:rsidP="00041797">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BE0AB7" w14:paraId="66600586" w14:textId="77777777" w:rsidTr="00085698">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14:paraId="027686F9" w14:textId="77777777" w:rsidR="00BE0AB7" w:rsidRDefault="00BE0AB7" w:rsidP="00041797">
            <w:pPr>
              <w:rPr>
                <w:rFonts w:ascii="Times New Roman" w:hAnsi="Times New Roman"/>
                <w:color w:val="000000"/>
                <w:sz w:val="22"/>
                <w:szCs w:val="22"/>
              </w:rPr>
            </w:pPr>
          </w:p>
        </w:tc>
        <w:tc>
          <w:tcPr>
            <w:tcW w:w="3225" w:type="dxa"/>
            <w:gridSpan w:val="4"/>
            <w:vMerge/>
            <w:tcBorders>
              <w:top w:val="single" w:sz="4" w:space="0" w:color="000000"/>
              <w:left w:val="nil"/>
              <w:bottom w:val="single" w:sz="4" w:space="0" w:color="000000"/>
              <w:right w:val="single" w:sz="4" w:space="0" w:color="000000"/>
            </w:tcBorders>
            <w:vAlign w:val="center"/>
            <w:hideMark/>
          </w:tcPr>
          <w:p w14:paraId="1824B336" w14:textId="77777777" w:rsidR="00BE0AB7" w:rsidRDefault="00BE0AB7" w:rsidP="00041797">
            <w:pPr>
              <w:rPr>
                <w:rFonts w:ascii="Times New Roman" w:hAnsi="Times New Roman"/>
                <w:color w:val="000000"/>
                <w:sz w:val="22"/>
                <w:szCs w:val="22"/>
              </w:rPr>
            </w:pPr>
          </w:p>
        </w:tc>
        <w:tc>
          <w:tcPr>
            <w:tcW w:w="2351" w:type="dxa"/>
            <w:gridSpan w:val="3"/>
            <w:tcBorders>
              <w:top w:val="single" w:sz="4" w:space="0" w:color="000000"/>
              <w:left w:val="nil"/>
              <w:bottom w:val="single" w:sz="4" w:space="0" w:color="000000"/>
              <w:right w:val="single" w:sz="4" w:space="0" w:color="000000"/>
            </w:tcBorders>
          </w:tcPr>
          <w:p w14:paraId="52FBCD4D" w14:textId="77777777" w:rsidR="00BE0AB7" w:rsidRDefault="00BE0AB7" w:rsidP="00041797">
            <w:pPr>
              <w:spacing w:before="120"/>
              <w:rPr>
                <w:rFonts w:ascii="Times New Roman" w:hAnsi="Times New Roman"/>
                <w:color w:val="000000"/>
                <w:sz w:val="22"/>
                <w:szCs w:val="22"/>
              </w:rPr>
            </w:pPr>
          </w:p>
        </w:tc>
        <w:tc>
          <w:tcPr>
            <w:tcW w:w="2614" w:type="dxa"/>
            <w:gridSpan w:val="7"/>
            <w:tcBorders>
              <w:top w:val="single" w:sz="4" w:space="0" w:color="000000"/>
              <w:left w:val="nil"/>
              <w:bottom w:val="single" w:sz="4" w:space="0" w:color="000000"/>
              <w:right w:val="single" w:sz="4" w:space="0" w:color="000000"/>
            </w:tcBorders>
          </w:tcPr>
          <w:p w14:paraId="320250E6" w14:textId="42320D19" w:rsidR="00F452E9" w:rsidRPr="00F452E9" w:rsidRDefault="007642B4" w:rsidP="00F452E9">
            <w:pPr>
              <w:spacing w:before="120" w:after="120"/>
              <w:rPr>
                <w:rFonts w:ascii="Times New Roman" w:hAnsi="Times New Roman"/>
                <w:b/>
                <w:bCs/>
                <w:sz w:val="22"/>
                <w:szCs w:val="22"/>
              </w:rPr>
            </w:pPr>
            <w:proofErr w:type="spellStart"/>
            <w:r>
              <w:rPr>
                <w:rFonts w:ascii="Times New Roman" w:hAnsi="Times New Roman"/>
                <w:b/>
                <w:bCs/>
                <w:sz w:val="22"/>
                <w:szCs w:val="22"/>
                <w:lang w:val="ru-RU"/>
              </w:rPr>
              <w:t>О</w:t>
            </w:r>
            <w:r w:rsidR="00F452E9" w:rsidRPr="00F452E9">
              <w:rPr>
                <w:rFonts w:ascii="Times New Roman" w:hAnsi="Times New Roman"/>
                <w:b/>
                <w:bCs/>
                <w:sz w:val="22"/>
                <w:szCs w:val="22"/>
                <w:lang w:val="ru-RU"/>
              </w:rPr>
              <w:t>держувач</w:t>
            </w:r>
            <w:proofErr w:type="spellEnd"/>
            <w:r w:rsidR="00F452E9" w:rsidRPr="00F452E9">
              <w:rPr>
                <w:rFonts w:ascii="Times New Roman" w:hAnsi="Times New Roman"/>
                <w:b/>
                <w:bCs/>
                <w:sz w:val="22"/>
                <w:szCs w:val="22"/>
              </w:rPr>
              <w:t>: УДКСУ у м. Новомосковську</w:t>
            </w:r>
          </w:p>
          <w:p w14:paraId="1DE6594E" w14:textId="77777777" w:rsidR="00F452E9" w:rsidRPr="00F452E9" w:rsidRDefault="00F452E9" w:rsidP="00F452E9">
            <w:pPr>
              <w:spacing w:before="120" w:after="120"/>
              <w:rPr>
                <w:rFonts w:ascii="Times New Roman" w:hAnsi="Times New Roman"/>
                <w:b/>
                <w:bCs/>
                <w:sz w:val="22"/>
                <w:szCs w:val="22"/>
              </w:rPr>
            </w:pPr>
            <w:r w:rsidRPr="00F452E9">
              <w:rPr>
                <w:rFonts w:ascii="Times New Roman" w:hAnsi="Times New Roman"/>
                <w:b/>
                <w:bCs/>
                <w:sz w:val="22"/>
                <w:szCs w:val="22"/>
              </w:rPr>
              <w:t>МФО 899998</w:t>
            </w:r>
          </w:p>
          <w:p w14:paraId="28FCBF55" w14:textId="77777777" w:rsidR="00F452E9" w:rsidRPr="00F452E9" w:rsidRDefault="00F452E9" w:rsidP="00F452E9">
            <w:pPr>
              <w:spacing w:before="120" w:after="120"/>
              <w:rPr>
                <w:rFonts w:ascii="Times New Roman" w:hAnsi="Times New Roman"/>
                <w:b/>
                <w:bCs/>
                <w:sz w:val="22"/>
                <w:szCs w:val="22"/>
              </w:rPr>
            </w:pPr>
            <w:r w:rsidRPr="00F452E9">
              <w:rPr>
                <w:rFonts w:ascii="Times New Roman" w:hAnsi="Times New Roman"/>
                <w:b/>
                <w:bCs/>
                <w:sz w:val="22"/>
                <w:szCs w:val="22"/>
              </w:rPr>
              <w:t>ЄДРПОУ 37951041</w:t>
            </w:r>
          </w:p>
          <w:p w14:paraId="20FFD3AC" w14:textId="24CAF00C" w:rsidR="00BE0AB7" w:rsidRDefault="00C61A88" w:rsidP="00041797">
            <w:pPr>
              <w:spacing w:before="120"/>
              <w:rPr>
                <w:rFonts w:ascii="Times New Roman" w:hAnsi="Times New Roman"/>
                <w:color w:val="000000"/>
                <w:sz w:val="22"/>
                <w:szCs w:val="22"/>
              </w:rPr>
            </w:pPr>
            <w:r>
              <w:rPr>
                <w:rFonts w:ascii="Times New Roman" w:hAnsi="Times New Roman"/>
                <w:b/>
                <w:bCs/>
                <w:color w:val="000000"/>
                <w:sz w:val="22"/>
                <w:szCs w:val="22"/>
              </w:rPr>
              <w:t>UA598201720314211003203040264</w:t>
            </w:r>
          </w:p>
        </w:tc>
        <w:tc>
          <w:tcPr>
            <w:tcW w:w="1559" w:type="dxa"/>
            <w:gridSpan w:val="2"/>
            <w:tcBorders>
              <w:top w:val="single" w:sz="4" w:space="0" w:color="000000"/>
              <w:left w:val="nil"/>
              <w:bottom w:val="single" w:sz="4" w:space="0" w:color="000000"/>
              <w:right w:val="single" w:sz="4" w:space="0" w:color="000000"/>
            </w:tcBorders>
          </w:tcPr>
          <w:p w14:paraId="11683904" w14:textId="77777777" w:rsidR="00BE0AB7" w:rsidRDefault="00BE0AB7" w:rsidP="00041797">
            <w:pPr>
              <w:spacing w:before="120"/>
              <w:rPr>
                <w:rFonts w:ascii="Times New Roman" w:hAnsi="Times New Roman"/>
                <w:color w:val="000000"/>
                <w:sz w:val="22"/>
                <w:szCs w:val="22"/>
              </w:rPr>
            </w:pPr>
          </w:p>
        </w:tc>
      </w:tr>
      <w:tr w:rsidR="00BE0AB7" w14:paraId="694E9FE6" w14:textId="77777777" w:rsidTr="0008569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CC0D2EE" w14:textId="77777777" w:rsidR="00BE0AB7" w:rsidRDefault="00BE0AB7" w:rsidP="00041797">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gridSpan w:val="4"/>
            <w:tcBorders>
              <w:top w:val="single" w:sz="4" w:space="0" w:color="000000"/>
              <w:left w:val="nil"/>
              <w:bottom w:val="single" w:sz="4" w:space="0" w:color="000000"/>
              <w:right w:val="single" w:sz="4" w:space="0" w:color="000000"/>
            </w:tcBorders>
            <w:hideMark/>
          </w:tcPr>
          <w:p w14:paraId="5C68A17E" w14:textId="77777777" w:rsidR="00BE0AB7" w:rsidRDefault="00BE0AB7" w:rsidP="00041797">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6"/>
            <w:tcBorders>
              <w:top w:val="single" w:sz="4" w:space="0" w:color="000000"/>
              <w:left w:val="nil"/>
              <w:bottom w:val="single" w:sz="4" w:space="0" w:color="000000"/>
              <w:right w:val="single" w:sz="4" w:space="0" w:color="000000"/>
            </w:tcBorders>
            <w:hideMark/>
          </w:tcPr>
          <w:p w14:paraId="35083EFB" w14:textId="610A45C9" w:rsidR="00BE0AB7" w:rsidRDefault="00BE0AB7" w:rsidP="00041797">
            <w:pPr>
              <w:spacing w:before="120"/>
              <w:rPr>
                <w:rFonts w:ascii="Times New Roman" w:hAnsi="Times New Roman"/>
                <w:color w:val="000000"/>
                <w:sz w:val="22"/>
                <w:szCs w:val="22"/>
              </w:rPr>
            </w:pPr>
            <w:r>
              <w:rPr>
                <w:rFonts w:ascii="Times New Roman" w:hAnsi="Times New Roman"/>
                <w:color w:val="000000"/>
                <w:sz w:val="22"/>
                <w:szCs w:val="22"/>
              </w:rPr>
              <w:t xml:space="preserve">Балансоутримувачу </w:t>
            </w:r>
            <w:r w:rsidR="00C61A88">
              <w:rPr>
                <w:rFonts w:ascii="Times New Roman" w:hAnsi="Times New Roman"/>
                <w:color w:val="000000"/>
                <w:sz w:val="22"/>
                <w:szCs w:val="22"/>
              </w:rPr>
              <w:t>50</w:t>
            </w:r>
            <w:r>
              <w:rPr>
                <w:rFonts w:ascii="Times New Roman" w:hAnsi="Times New Roman"/>
                <w:color w:val="000000"/>
                <w:sz w:val="22"/>
                <w:szCs w:val="22"/>
              </w:rPr>
              <w:t xml:space="preserve"> відсотків  суми орендної плати</w:t>
            </w:r>
          </w:p>
        </w:tc>
        <w:tc>
          <w:tcPr>
            <w:tcW w:w="2933" w:type="dxa"/>
            <w:gridSpan w:val="6"/>
            <w:tcBorders>
              <w:top w:val="single" w:sz="4" w:space="0" w:color="000000"/>
              <w:left w:val="nil"/>
              <w:bottom w:val="single" w:sz="4" w:space="0" w:color="000000"/>
              <w:right w:val="single" w:sz="4" w:space="0" w:color="000000"/>
            </w:tcBorders>
          </w:tcPr>
          <w:p w14:paraId="186505B8" w14:textId="49C05ECA" w:rsidR="00BE0AB7" w:rsidRDefault="00D42249" w:rsidP="00041797">
            <w:pPr>
              <w:spacing w:before="120"/>
              <w:rPr>
                <w:rFonts w:ascii="Times New Roman" w:hAnsi="Times New Roman"/>
                <w:color w:val="000000"/>
                <w:sz w:val="22"/>
                <w:szCs w:val="22"/>
              </w:rPr>
            </w:pPr>
            <w:r>
              <w:rPr>
                <w:rFonts w:ascii="Times New Roman" w:hAnsi="Times New Roman"/>
                <w:color w:val="000000"/>
                <w:sz w:val="22"/>
                <w:szCs w:val="22"/>
              </w:rPr>
              <w:t>місцевого</w:t>
            </w:r>
            <w:r w:rsidR="00BE0AB7">
              <w:rPr>
                <w:rFonts w:ascii="Times New Roman" w:hAnsi="Times New Roman"/>
                <w:color w:val="000000"/>
                <w:sz w:val="22"/>
                <w:szCs w:val="22"/>
              </w:rPr>
              <w:t xml:space="preserve"> бюджету</w:t>
            </w:r>
            <w:r w:rsidR="00F452E9">
              <w:rPr>
                <w:rFonts w:ascii="Times New Roman" w:hAnsi="Times New Roman"/>
                <w:color w:val="000000"/>
                <w:sz w:val="22"/>
                <w:szCs w:val="22"/>
                <w:lang w:val="ru-RU"/>
              </w:rPr>
              <w:t xml:space="preserve"> </w:t>
            </w:r>
            <w:r w:rsidR="00C61A88">
              <w:rPr>
                <w:rFonts w:ascii="Times New Roman" w:hAnsi="Times New Roman"/>
                <w:b/>
                <w:bCs/>
                <w:color w:val="000000"/>
                <w:sz w:val="22"/>
                <w:szCs w:val="22"/>
                <w:lang w:val="ru-RU"/>
              </w:rPr>
              <w:t>50</w:t>
            </w:r>
            <w:r w:rsidR="00F452E9" w:rsidRPr="00F452E9">
              <w:rPr>
                <w:rFonts w:ascii="Times New Roman" w:hAnsi="Times New Roman"/>
                <w:b/>
                <w:bCs/>
                <w:color w:val="000000"/>
                <w:sz w:val="22"/>
                <w:szCs w:val="22"/>
                <w:lang w:val="ru-RU"/>
              </w:rPr>
              <w:t xml:space="preserve"> %</w:t>
            </w:r>
            <w:r w:rsidR="00BE0AB7">
              <w:rPr>
                <w:rFonts w:ascii="Times New Roman" w:hAnsi="Times New Roman"/>
                <w:color w:val="000000"/>
                <w:sz w:val="22"/>
                <w:szCs w:val="22"/>
              </w:rPr>
              <w:t xml:space="preserve"> відсотків суми орендної плати</w:t>
            </w:r>
          </w:p>
          <w:p w14:paraId="769911D9" w14:textId="77777777" w:rsidR="00BE0AB7" w:rsidRDefault="00BE0AB7" w:rsidP="00041797">
            <w:pPr>
              <w:spacing w:before="120"/>
              <w:rPr>
                <w:rFonts w:ascii="Times New Roman" w:hAnsi="Times New Roman"/>
                <w:color w:val="000000"/>
                <w:sz w:val="22"/>
                <w:szCs w:val="22"/>
              </w:rPr>
            </w:pPr>
          </w:p>
        </w:tc>
      </w:tr>
    </w:tbl>
    <w:p w14:paraId="53740E9C" w14:textId="2FE6EE09" w:rsidR="00BE0AB7" w:rsidRDefault="00BE0AB7" w:rsidP="00085698">
      <w:pPr>
        <w:jc w:val="both"/>
        <w:rPr>
          <w:rFonts w:ascii="Times New Roman" w:hAnsi="Times New Roman"/>
          <w:color w:val="000000"/>
          <w:sz w:val="22"/>
          <w:szCs w:val="22"/>
        </w:rPr>
      </w:pPr>
      <w:r>
        <w:rPr>
          <w:rFonts w:ascii="Times New Roman" w:hAnsi="Times New Roman"/>
          <w:color w:val="000000"/>
          <w:sz w:val="22"/>
          <w:szCs w:val="22"/>
        </w:rPr>
        <w:t>__________</w:t>
      </w:r>
    </w:p>
    <w:p w14:paraId="266166D7" w14:textId="77777777" w:rsidR="00BE0AB7" w:rsidRDefault="00BE0AB7" w:rsidP="00BE0AB7">
      <w:pPr>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1 </w:t>
      </w:r>
      <w:r>
        <w:rPr>
          <w:rFonts w:ascii="Times New Roman" w:hAnsi="Times New Roman"/>
          <w:color w:val="000000"/>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14:paraId="01B31CBA" w14:textId="77777777" w:rsidR="00BE0AB7" w:rsidRDefault="00BE0AB7" w:rsidP="00BE0AB7">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2 </w:t>
      </w:r>
      <w:r>
        <w:rPr>
          <w:rFonts w:ascii="Times New Roman" w:hAnsi="Times New Roman"/>
          <w:color w:val="000000"/>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14:paraId="4F61BE25" w14:textId="77777777" w:rsidR="00BE0AB7" w:rsidRDefault="00BE0AB7" w:rsidP="00BE0AB7">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3 </w:t>
      </w:r>
      <w:r>
        <w:rPr>
          <w:rFonts w:ascii="Times New Roman" w:hAnsi="Times New Roman"/>
          <w:color w:val="000000"/>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14:paraId="73C88295" w14:textId="77777777" w:rsidR="00BE0AB7" w:rsidRDefault="00BE0AB7" w:rsidP="00BE0AB7">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4 </w:t>
      </w:r>
      <w:r>
        <w:rPr>
          <w:rFonts w:ascii="Times New Roman" w:hAnsi="Times New Roman"/>
          <w:color w:val="000000"/>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14:paraId="6E46899C" w14:textId="77777777" w:rsidR="00BE0AB7" w:rsidRDefault="00BE0AB7" w:rsidP="00BE0AB7">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5 </w:t>
      </w:r>
      <w:r>
        <w:rPr>
          <w:rFonts w:ascii="Times New Roman" w:hAnsi="Times New Roman"/>
          <w:color w:val="000000"/>
          <w:sz w:val="22"/>
          <w:szCs w:val="22"/>
        </w:rPr>
        <w:t xml:space="preserve">Пункт 17 Умов заповнюється лише для договорів типу 5.1(Г)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договору без проведення аукціону.</w:t>
      </w:r>
    </w:p>
    <w:p w14:paraId="231A0CB3" w14:textId="77777777" w:rsidR="00BE0AB7" w:rsidRPr="00041797" w:rsidRDefault="00BE0AB7" w:rsidP="00BE0AB7">
      <w:pPr>
        <w:jc w:val="center"/>
        <w:rPr>
          <w:rFonts w:ascii="Times New Roman" w:hAnsi="Times New Roman"/>
          <w:b/>
          <w:bCs/>
          <w:sz w:val="24"/>
          <w:szCs w:val="24"/>
        </w:rPr>
      </w:pPr>
      <w:r>
        <w:br w:type="page"/>
      </w:r>
      <w:bookmarkStart w:id="3" w:name="_Hlk56161854"/>
      <w:r w:rsidRPr="00041797">
        <w:rPr>
          <w:rFonts w:ascii="Times New Roman" w:hAnsi="Times New Roman"/>
          <w:b/>
          <w:bCs/>
          <w:sz w:val="24"/>
          <w:szCs w:val="24"/>
        </w:rPr>
        <w:lastRenderedPageBreak/>
        <w:t>II. Незмінювані умови договору</w:t>
      </w:r>
    </w:p>
    <w:p w14:paraId="3965FF93" w14:textId="090FD703" w:rsidR="00BE0AB7" w:rsidRPr="00041797" w:rsidRDefault="002A3625" w:rsidP="00BE0AB7">
      <w:pPr>
        <w:pStyle w:val="a3"/>
        <w:ind w:firstLine="0"/>
        <w:jc w:val="center"/>
        <w:rPr>
          <w:rFonts w:ascii="Times New Roman" w:hAnsi="Times New Roman"/>
          <w:b/>
          <w:bCs/>
          <w:sz w:val="24"/>
          <w:szCs w:val="24"/>
        </w:rPr>
      </w:pPr>
      <w:r w:rsidRPr="00041797">
        <w:rPr>
          <w:rFonts w:ascii="Times New Roman" w:hAnsi="Times New Roman"/>
          <w:b/>
          <w:bCs/>
          <w:sz w:val="24"/>
          <w:szCs w:val="24"/>
        </w:rPr>
        <w:t xml:space="preserve">1. </w:t>
      </w:r>
      <w:r w:rsidR="00BE0AB7" w:rsidRPr="00041797">
        <w:rPr>
          <w:rFonts w:ascii="Times New Roman" w:hAnsi="Times New Roman"/>
          <w:b/>
          <w:bCs/>
          <w:sz w:val="24"/>
          <w:szCs w:val="24"/>
        </w:rPr>
        <w:t>Предмет договору</w:t>
      </w:r>
    </w:p>
    <w:p w14:paraId="190A8E5C"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14:paraId="45041EBC"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1.2. Майно передається в оренду для використання згідно з пунктом 7 Умов.</w:t>
      </w:r>
    </w:p>
    <w:p w14:paraId="4A1BFECB" w14:textId="15266EDD" w:rsidR="00BE0AB7" w:rsidRPr="00041797" w:rsidRDefault="002A3625" w:rsidP="00BE0AB7">
      <w:pPr>
        <w:pStyle w:val="a3"/>
        <w:ind w:firstLine="0"/>
        <w:jc w:val="center"/>
        <w:rPr>
          <w:rFonts w:ascii="Times New Roman" w:hAnsi="Times New Roman"/>
          <w:b/>
          <w:bCs/>
          <w:sz w:val="24"/>
          <w:szCs w:val="24"/>
        </w:rPr>
      </w:pPr>
      <w:r w:rsidRPr="00041797">
        <w:rPr>
          <w:rFonts w:ascii="Times New Roman" w:hAnsi="Times New Roman"/>
          <w:b/>
          <w:bCs/>
          <w:sz w:val="24"/>
          <w:szCs w:val="24"/>
        </w:rPr>
        <w:t xml:space="preserve">2. </w:t>
      </w:r>
      <w:r w:rsidR="00BE0AB7" w:rsidRPr="00041797">
        <w:rPr>
          <w:rFonts w:ascii="Times New Roman" w:hAnsi="Times New Roman"/>
          <w:b/>
          <w:bCs/>
          <w:sz w:val="24"/>
          <w:szCs w:val="24"/>
        </w:rPr>
        <w:t>Умови передачі орендованого Майна Орендарю</w:t>
      </w:r>
    </w:p>
    <w:p w14:paraId="2F0A8C30" w14:textId="00D59844"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 xml:space="preserve">2.1. Орендар вступає у строкове платне користування Майном у день підписання </w:t>
      </w:r>
      <w:r w:rsidR="00C90251">
        <w:rPr>
          <w:rFonts w:ascii="Times New Roman" w:hAnsi="Times New Roman"/>
          <w:sz w:val="24"/>
          <w:szCs w:val="24"/>
        </w:rPr>
        <w:t>Акт</w:t>
      </w:r>
      <w:r w:rsidR="00061ACC">
        <w:rPr>
          <w:rFonts w:ascii="Times New Roman" w:hAnsi="Times New Roman"/>
          <w:sz w:val="24"/>
          <w:szCs w:val="24"/>
        </w:rPr>
        <w:t>у</w:t>
      </w:r>
      <w:r w:rsidRPr="00041797">
        <w:rPr>
          <w:rFonts w:ascii="Times New Roman" w:hAnsi="Times New Roman"/>
          <w:sz w:val="24"/>
          <w:szCs w:val="24"/>
        </w:rPr>
        <w:t xml:space="preserve"> приймання-передачі Майна.</w:t>
      </w:r>
    </w:p>
    <w:p w14:paraId="42B0CA21" w14:textId="3D0C38EA" w:rsidR="00BE0AB7" w:rsidRPr="00041797" w:rsidRDefault="00C90251" w:rsidP="00BE0AB7">
      <w:pPr>
        <w:pStyle w:val="a3"/>
        <w:jc w:val="both"/>
        <w:rPr>
          <w:rFonts w:ascii="Times New Roman" w:hAnsi="Times New Roman"/>
          <w:sz w:val="24"/>
          <w:szCs w:val="24"/>
        </w:rPr>
      </w:pPr>
      <w:r>
        <w:rPr>
          <w:rFonts w:ascii="Times New Roman" w:hAnsi="Times New Roman"/>
          <w:sz w:val="24"/>
          <w:szCs w:val="24"/>
        </w:rPr>
        <w:t>Акт</w:t>
      </w:r>
      <w:r w:rsidR="00BE0AB7" w:rsidRPr="00041797">
        <w:rPr>
          <w:rFonts w:ascii="Times New Roman" w:hAnsi="Times New Roman"/>
          <w:sz w:val="24"/>
          <w:szCs w:val="24"/>
        </w:rPr>
        <w:t xml:space="preserve"> приймання-передачі підписується між Орендарем і Балансоутримувачем одночасно з підписанням цього договору. </w:t>
      </w:r>
    </w:p>
    <w:p w14:paraId="3AD88B21"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2.2. Передача Майна в оренду здійснюється за його страховою вартістю, визначеною у пункті 6.2 Умов.</w:t>
      </w:r>
    </w:p>
    <w:p w14:paraId="205E5219" w14:textId="285557C8" w:rsidR="00BE0AB7" w:rsidRPr="00041797" w:rsidRDefault="002A3625" w:rsidP="00BE0AB7">
      <w:pPr>
        <w:pStyle w:val="a3"/>
        <w:ind w:firstLine="0"/>
        <w:jc w:val="center"/>
        <w:rPr>
          <w:rFonts w:ascii="Times New Roman" w:hAnsi="Times New Roman"/>
          <w:b/>
          <w:bCs/>
          <w:sz w:val="24"/>
          <w:szCs w:val="24"/>
        </w:rPr>
      </w:pPr>
      <w:r w:rsidRPr="00041797">
        <w:rPr>
          <w:rFonts w:ascii="Times New Roman" w:hAnsi="Times New Roman"/>
          <w:b/>
          <w:bCs/>
          <w:sz w:val="24"/>
          <w:szCs w:val="24"/>
        </w:rPr>
        <w:t xml:space="preserve">3. </w:t>
      </w:r>
      <w:r w:rsidR="00BE0AB7" w:rsidRPr="00041797">
        <w:rPr>
          <w:rFonts w:ascii="Times New Roman" w:hAnsi="Times New Roman"/>
          <w:b/>
          <w:bCs/>
          <w:sz w:val="24"/>
          <w:szCs w:val="24"/>
        </w:rPr>
        <w:t>Орендна плата</w:t>
      </w:r>
    </w:p>
    <w:p w14:paraId="5D804C24" w14:textId="77777777" w:rsidR="00BE0AB7" w:rsidRPr="00041797" w:rsidRDefault="00BE0AB7" w:rsidP="00BE0AB7">
      <w:pPr>
        <w:pStyle w:val="a3"/>
        <w:jc w:val="both"/>
        <w:rPr>
          <w:rFonts w:ascii="Times New Roman" w:hAnsi="Times New Roman"/>
          <w:sz w:val="24"/>
          <w:szCs w:val="24"/>
        </w:rPr>
      </w:pPr>
      <w:r w:rsidRPr="00AA2EB1">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1DF5F0B9" w14:textId="577083A4"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До складу орендної плати не входять витрати на у</w:t>
      </w:r>
      <w:r w:rsidR="00AA2EB1">
        <w:rPr>
          <w:rFonts w:ascii="Times New Roman" w:hAnsi="Times New Roman"/>
          <w:sz w:val="24"/>
          <w:szCs w:val="24"/>
        </w:rPr>
        <w:t>тримання орендованого майна (</w:t>
      </w:r>
      <w:r w:rsidRPr="00041797">
        <w:rPr>
          <w:rFonts w:ascii="Times New Roman" w:hAnsi="Times New Roman"/>
          <w:sz w:val="24"/>
          <w:szCs w:val="24"/>
        </w:rPr>
        <w:t xml:space="preserve">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 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14:paraId="2BF3931C" w14:textId="2524CDA5" w:rsidR="004220CF" w:rsidRPr="004220CF" w:rsidRDefault="004220CF" w:rsidP="004220CF">
      <w:pPr>
        <w:pStyle w:val="a3"/>
        <w:spacing w:before="0"/>
        <w:jc w:val="both"/>
        <w:rPr>
          <w:rFonts w:ascii="Times New Roman" w:hAnsi="Times New Roman"/>
          <w:color w:val="000000" w:themeColor="text1"/>
          <w:sz w:val="24"/>
          <w:szCs w:val="24"/>
        </w:rPr>
      </w:pPr>
      <w:r w:rsidRPr="004220CF">
        <w:rPr>
          <w:rFonts w:ascii="Times New Roman" w:hAnsi="Times New Roman"/>
          <w:color w:val="000000" w:themeColor="text1"/>
          <w:sz w:val="24"/>
          <w:szCs w:val="24"/>
        </w:rPr>
        <w:t xml:space="preserve">3.2. </w:t>
      </w:r>
      <w:r>
        <w:rPr>
          <w:rFonts w:ascii="Times New Roman" w:hAnsi="Times New Roman"/>
          <w:color w:val="000000" w:themeColor="text1"/>
          <w:sz w:val="24"/>
          <w:szCs w:val="24"/>
        </w:rPr>
        <w:t>О</w:t>
      </w:r>
      <w:r w:rsidRPr="004220CF">
        <w:rPr>
          <w:rFonts w:ascii="Times New Roman" w:hAnsi="Times New Roman"/>
          <w:color w:val="000000" w:themeColor="text1"/>
          <w:sz w:val="24"/>
          <w:szCs w:val="24"/>
        </w:rPr>
        <w:t xml:space="preserve">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18FB384F" w14:textId="1E33AC11" w:rsidR="00BE0AB7" w:rsidRPr="004220CF" w:rsidRDefault="00BE0AB7" w:rsidP="004220CF">
      <w:pPr>
        <w:pStyle w:val="a3"/>
        <w:spacing w:before="0"/>
        <w:jc w:val="both"/>
        <w:rPr>
          <w:rFonts w:ascii="Times New Roman" w:hAnsi="Times New Roman"/>
          <w:color w:val="FF0000"/>
          <w:sz w:val="24"/>
          <w:szCs w:val="24"/>
        </w:rPr>
      </w:pPr>
      <w:r w:rsidRPr="00041797">
        <w:rPr>
          <w:rFonts w:ascii="Times New Roman" w:hAnsi="Times New Roman"/>
          <w:sz w:val="24"/>
          <w:szCs w:val="24"/>
        </w:rPr>
        <w:t xml:space="preserve">3.3. </w:t>
      </w:r>
      <w:r w:rsidR="004220CF" w:rsidRPr="004220CF">
        <w:rPr>
          <w:rFonts w:ascii="Times New Roman" w:hAnsi="Times New Roman"/>
          <w:color w:val="000000" w:themeColor="text1"/>
          <w:sz w:val="24"/>
          <w:szCs w:val="24"/>
        </w:rPr>
        <w:t>Орендар сплачує орендну плату до місцевого бюджету та Балансоутримувачу у співвідношенні, визначеному у пункті 1</w:t>
      </w:r>
      <w:r w:rsidR="004220CF" w:rsidRPr="004220CF">
        <w:rPr>
          <w:rFonts w:ascii="Times New Roman" w:hAnsi="Times New Roman"/>
          <w:color w:val="000000" w:themeColor="text1"/>
          <w:sz w:val="24"/>
          <w:szCs w:val="24"/>
          <w:lang w:val="ru-RU"/>
        </w:rPr>
        <w:t xml:space="preserve">5 </w:t>
      </w:r>
      <w:r w:rsidR="004220CF" w:rsidRPr="004220CF">
        <w:rPr>
          <w:rFonts w:ascii="Times New Roman" w:hAnsi="Times New Roman"/>
          <w:color w:val="000000" w:themeColor="text1"/>
          <w:sz w:val="24"/>
          <w:szCs w:val="24"/>
        </w:rPr>
        <w:t>Умов (або в іншому співвідношенні, визначеному законодавством), щомісяця</w:t>
      </w:r>
      <w:r w:rsidR="004220CF" w:rsidRPr="004220CF">
        <w:rPr>
          <w:rFonts w:ascii="Times New Roman" w:hAnsi="Times New Roman"/>
          <w:color w:val="000000" w:themeColor="text1"/>
          <w:sz w:val="24"/>
          <w:szCs w:val="24"/>
        </w:rPr>
        <w:t xml:space="preserve"> </w:t>
      </w:r>
      <w:r w:rsidR="004220CF" w:rsidRPr="004220CF">
        <w:rPr>
          <w:rFonts w:ascii="Times New Roman" w:hAnsi="Times New Roman"/>
          <w:color w:val="000000" w:themeColor="text1"/>
          <w:sz w:val="24"/>
          <w:szCs w:val="24"/>
        </w:rPr>
        <w:t>до 15 числа поточного місяця оренди</w:t>
      </w:r>
      <w:r w:rsidR="004220CF" w:rsidRPr="004220CF">
        <w:rPr>
          <w:rFonts w:ascii="Times New Roman" w:hAnsi="Times New Roman"/>
          <w:color w:val="000000" w:themeColor="text1"/>
          <w:sz w:val="24"/>
          <w:szCs w:val="24"/>
        </w:rPr>
        <w:t>.</w:t>
      </w:r>
    </w:p>
    <w:p w14:paraId="4E2CBB70" w14:textId="06B11B5A" w:rsidR="002A3625" w:rsidRPr="00041797" w:rsidRDefault="00BE0AB7" w:rsidP="002A3625">
      <w:pPr>
        <w:pStyle w:val="Default"/>
        <w:ind w:firstLine="567"/>
        <w:jc w:val="both"/>
        <w:rPr>
          <w:color w:val="auto"/>
        </w:rPr>
      </w:pPr>
      <w:r w:rsidRPr="00041797">
        <w:t xml:space="preserve"> </w:t>
      </w:r>
      <w:r w:rsidR="002A3625" w:rsidRPr="00041797">
        <w:rPr>
          <w:color w:val="auto"/>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ПДВ нараховується на загальну суму орендної плати. Балансоутримувач надсилає Орендарю рахунок та </w:t>
      </w:r>
      <w:r w:rsidR="00C90251">
        <w:rPr>
          <w:color w:val="auto"/>
        </w:rPr>
        <w:t>Акт</w:t>
      </w:r>
      <w:r w:rsidR="002A3625" w:rsidRPr="00041797">
        <w:rPr>
          <w:color w:val="auto"/>
        </w:rPr>
        <w:t xml:space="preserve"> виконаних робіт на надання орендних послуг не пізніше ніж за 5 робочих днів до дати платежу.</w:t>
      </w:r>
    </w:p>
    <w:p w14:paraId="1ED94797" w14:textId="251F875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14:paraId="109C221B" w14:textId="73CB2ABD"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w:t>
      </w:r>
      <w:r w:rsidR="00D42249">
        <w:rPr>
          <w:rFonts w:ascii="Times New Roman" w:hAnsi="Times New Roman"/>
          <w:sz w:val="24"/>
          <w:szCs w:val="24"/>
        </w:rPr>
        <w:t>ку</w:t>
      </w:r>
      <w:r w:rsidRPr="00041797">
        <w:rPr>
          <w:rFonts w:ascii="Times New Roman" w:hAnsi="Times New Roman"/>
          <w:sz w:val="24"/>
          <w:szCs w:val="24"/>
        </w:rPr>
        <w:t xml:space="preserve"> з орендної плати є протокол про результати електронного аукціону.</w:t>
      </w:r>
    </w:p>
    <w:p w14:paraId="052E0F8A" w14:textId="3D871AB1" w:rsidR="00BE0AB7" w:rsidRPr="00041797" w:rsidRDefault="00BE0AB7" w:rsidP="002A3625">
      <w:pPr>
        <w:pStyle w:val="a3"/>
        <w:jc w:val="both"/>
        <w:rPr>
          <w:rFonts w:ascii="Times New Roman" w:hAnsi="Times New Roman"/>
          <w:sz w:val="24"/>
          <w:szCs w:val="24"/>
        </w:rPr>
      </w:pPr>
      <w:r w:rsidRPr="00041797">
        <w:rPr>
          <w:rFonts w:ascii="Times New Roman" w:hAnsi="Times New Roman"/>
          <w:sz w:val="24"/>
          <w:szCs w:val="24"/>
        </w:rPr>
        <w:lastRenderedPageBreak/>
        <w:t xml:space="preserve">3.7. Орендна плата, перерахована несвоєчасно або не в повному обсязі, стягується Орендодавцем (в частині, належній </w:t>
      </w:r>
      <w:r w:rsidR="00D42249">
        <w:rPr>
          <w:rFonts w:ascii="Times New Roman" w:hAnsi="Times New Roman"/>
          <w:sz w:val="24"/>
          <w:szCs w:val="24"/>
        </w:rPr>
        <w:t>місцевому</w:t>
      </w:r>
      <w:r w:rsidRPr="00041797">
        <w:rPr>
          <w:rFonts w:ascii="Times New Roman" w:hAnsi="Times New Roman"/>
          <w:sz w:val="24"/>
          <w:szCs w:val="24"/>
        </w:rPr>
        <w:t xml:space="preserve">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14:paraId="5316DFB2" w14:textId="47253502" w:rsidR="00BE0AB7" w:rsidRPr="00041797" w:rsidRDefault="00BE0AB7" w:rsidP="00BE0AB7">
      <w:pPr>
        <w:pStyle w:val="a3"/>
        <w:spacing w:line="233" w:lineRule="auto"/>
        <w:jc w:val="both"/>
        <w:rPr>
          <w:rFonts w:ascii="Times New Roman" w:hAnsi="Times New Roman"/>
          <w:sz w:val="24"/>
          <w:szCs w:val="24"/>
        </w:rPr>
      </w:pPr>
      <w:r w:rsidRPr="00041797">
        <w:rPr>
          <w:rFonts w:ascii="Times New Roman" w:hAnsi="Times New Roman"/>
          <w:sz w:val="24"/>
          <w:szCs w:val="24"/>
        </w:rPr>
        <w:t>3.</w:t>
      </w:r>
      <w:r w:rsidR="002A3625" w:rsidRPr="00041797">
        <w:rPr>
          <w:rFonts w:ascii="Times New Roman" w:hAnsi="Times New Roman"/>
          <w:sz w:val="24"/>
          <w:szCs w:val="24"/>
        </w:rPr>
        <w:t>8</w:t>
      </w:r>
      <w:r w:rsidRPr="00041797">
        <w:rPr>
          <w:rFonts w:ascii="Times New Roman" w:hAnsi="Times New Roman"/>
          <w:sz w:val="24"/>
          <w:szCs w:val="24"/>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2F90A334" w14:textId="2C790127" w:rsidR="00BE0AB7" w:rsidRPr="00041797" w:rsidRDefault="00BE0AB7" w:rsidP="00BE0AB7">
      <w:pPr>
        <w:pStyle w:val="a3"/>
        <w:spacing w:line="233" w:lineRule="auto"/>
        <w:jc w:val="both"/>
        <w:rPr>
          <w:rFonts w:ascii="Times New Roman" w:hAnsi="Times New Roman"/>
          <w:sz w:val="24"/>
          <w:szCs w:val="24"/>
        </w:rPr>
      </w:pPr>
      <w:r w:rsidRPr="00041797">
        <w:rPr>
          <w:rFonts w:ascii="Times New Roman" w:hAnsi="Times New Roman"/>
          <w:sz w:val="24"/>
          <w:szCs w:val="24"/>
        </w:rPr>
        <w:t>3.</w:t>
      </w:r>
      <w:r w:rsidR="002A3625" w:rsidRPr="00041797">
        <w:rPr>
          <w:rFonts w:ascii="Times New Roman" w:hAnsi="Times New Roman"/>
          <w:sz w:val="24"/>
          <w:szCs w:val="24"/>
        </w:rPr>
        <w:t>9</w:t>
      </w:r>
      <w:r w:rsidRPr="00041797">
        <w:rPr>
          <w:rFonts w:ascii="Times New Roman" w:hAnsi="Times New Roman"/>
          <w:sz w:val="24"/>
          <w:szCs w:val="24"/>
        </w:rPr>
        <w:t xml:space="preserve">.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r w:rsidR="00C90251">
        <w:rPr>
          <w:rFonts w:ascii="Times New Roman" w:hAnsi="Times New Roman"/>
          <w:sz w:val="24"/>
          <w:szCs w:val="24"/>
        </w:rPr>
        <w:t>Акт</w:t>
      </w:r>
      <w:r w:rsidR="00061ACC">
        <w:rPr>
          <w:rFonts w:ascii="Times New Roman" w:hAnsi="Times New Roman"/>
          <w:sz w:val="24"/>
          <w:szCs w:val="24"/>
        </w:rPr>
        <w:t>у</w:t>
      </w:r>
      <w:r w:rsidRPr="00041797">
        <w:rPr>
          <w:rFonts w:ascii="Times New Roman" w:hAnsi="Times New Roman"/>
          <w:sz w:val="24"/>
          <w:szCs w:val="24"/>
        </w:rPr>
        <w:t xml:space="preserve"> приймання-передачі Майна.</w:t>
      </w:r>
    </w:p>
    <w:p w14:paraId="5AD1DF2D" w14:textId="6B1D31E6" w:rsidR="00BE0AB7" w:rsidRPr="00041797" w:rsidRDefault="00BE0AB7" w:rsidP="00BE0AB7">
      <w:pPr>
        <w:pStyle w:val="a3"/>
        <w:spacing w:line="233" w:lineRule="auto"/>
        <w:jc w:val="both"/>
        <w:rPr>
          <w:rFonts w:ascii="Times New Roman" w:hAnsi="Times New Roman"/>
          <w:sz w:val="24"/>
          <w:szCs w:val="24"/>
        </w:rPr>
      </w:pPr>
      <w:r w:rsidRPr="00041797">
        <w:rPr>
          <w:rFonts w:ascii="Times New Roman" w:hAnsi="Times New Roman"/>
          <w:sz w:val="24"/>
          <w:szCs w:val="24"/>
        </w:rPr>
        <w:t>3.1</w:t>
      </w:r>
      <w:r w:rsidR="002A3625" w:rsidRPr="00041797">
        <w:rPr>
          <w:rFonts w:ascii="Times New Roman" w:hAnsi="Times New Roman"/>
          <w:sz w:val="24"/>
          <w:szCs w:val="24"/>
        </w:rPr>
        <w:t>0</w:t>
      </w:r>
      <w:r w:rsidRPr="00041797">
        <w:rPr>
          <w:rFonts w:ascii="Times New Roman" w:hAnsi="Times New Roman"/>
          <w:sz w:val="24"/>
          <w:szCs w:val="24"/>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406BA0A8" w14:textId="7C5ACB5E" w:rsidR="00BE0AB7" w:rsidRPr="00041797" w:rsidRDefault="00BE0AB7" w:rsidP="00BE0AB7">
      <w:pPr>
        <w:pStyle w:val="a3"/>
        <w:spacing w:line="233" w:lineRule="auto"/>
        <w:jc w:val="both"/>
        <w:rPr>
          <w:rFonts w:ascii="Times New Roman" w:hAnsi="Times New Roman"/>
          <w:sz w:val="24"/>
          <w:szCs w:val="24"/>
        </w:rPr>
      </w:pPr>
      <w:r w:rsidRPr="00041797">
        <w:rPr>
          <w:rFonts w:ascii="Times New Roman" w:hAnsi="Times New Roman"/>
          <w:sz w:val="24"/>
          <w:szCs w:val="24"/>
        </w:rPr>
        <w:t>3.1</w:t>
      </w:r>
      <w:r w:rsidR="002A3625" w:rsidRPr="00041797">
        <w:rPr>
          <w:rFonts w:ascii="Times New Roman" w:hAnsi="Times New Roman"/>
          <w:sz w:val="24"/>
          <w:szCs w:val="24"/>
        </w:rPr>
        <w:t>1</w:t>
      </w:r>
      <w:r w:rsidRPr="00041797">
        <w:rPr>
          <w:rFonts w:ascii="Times New Roman" w:hAnsi="Times New Roman"/>
          <w:sz w:val="24"/>
          <w:szCs w:val="24"/>
        </w:rPr>
        <w:t xml:space="preserve">. Орендар зобов’язаний на вимогу Орендодавця проводити звіряння взаєморозрахунків за орендними </w:t>
      </w:r>
      <w:proofErr w:type="spellStart"/>
      <w:r w:rsidRPr="00041797">
        <w:rPr>
          <w:rFonts w:ascii="Times New Roman" w:hAnsi="Times New Roman"/>
          <w:sz w:val="24"/>
          <w:szCs w:val="24"/>
        </w:rPr>
        <w:t>платежами</w:t>
      </w:r>
      <w:proofErr w:type="spellEnd"/>
      <w:r w:rsidRPr="00041797">
        <w:rPr>
          <w:rFonts w:ascii="Times New Roman" w:hAnsi="Times New Roman"/>
          <w:sz w:val="24"/>
          <w:szCs w:val="24"/>
        </w:rPr>
        <w:t xml:space="preserve"> і оформляти </w:t>
      </w:r>
      <w:r w:rsidR="00C90251">
        <w:rPr>
          <w:rFonts w:ascii="Times New Roman" w:hAnsi="Times New Roman"/>
          <w:sz w:val="24"/>
          <w:szCs w:val="24"/>
        </w:rPr>
        <w:t>Акт</w:t>
      </w:r>
      <w:r w:rsidRPr="00041797">
        <w:rPr>
          <w:rFonts w:ascii="Times New Roman" w:hAnsi="Times New Roman"/>
          <w:sz w:val="24"/>
          <w:szCs w:val="24"/>
        </w:rPr>
        <w:t>и звіряння.</w:t>
      </w:r>
    </w:p>
    <w:p w14:paraId="7BFF28AA" w14:textId="50DDC768" w:rsidR="00BE0AB7" w:rsidRPr="00041797" w:rsidRDefault="002A3625" w:rsidP="00BE0AB7">
      <w:pPr>
        <w:pStyle w:val="a3"/>
        <w:spacing w:line="233" w:lineRule="auto"/>
        <w:ind w:firstLine="0"/>
        <w:jc w:val="center"/>
        <w:rPr>
          <w:rFonts w:ascii="Times New Roman" w:hAnsi="Times New Roman"/>
          <w:b/>
          <w:bCs/>
          <w:sz w:val="24"/>
          <w:szCs w:val="24"/>
        </w:rPr>
      </w:pPr>
      <w:r w:rsidRPr="00041797">
        <w:rPr>
          <w:rFonts w:ascii="Times New Roman" w:hAnsi="Times New Roman"/>
          <w:b/>
          <w:bCs/>
          <w:sz w:val="24"/>
          <w:szCs w:val="24"/>
        </w:rPr>
        <w:t xml:space="preserve">4. </w:t>
      </w:r>
      <w:r w:rsidR="00BE0AB7" w:rsidRPr="00041797">
        <w:rPr>
          <w:rFonts w:ascii="Times New Roman" w:hAnsi="Times New Roman"/>
          <w:b/>
          <w:bCs/>
          <w:sz w:val="24"/>
          <w:szCs w:val="24"/>
        </w:rPr>
        <w:t>Повернення Майна з оренди</w:t>
      </w:r>
    </w:p>
    <w:p w14:paraId="06C80795" w14:textId="77777777" w:rsidR="00BE0AB7" w:rsidRPr="00041797" w:rsidRDefault="00BE0AB7" w:rsidP="00BE0AB7">
      <w:pPr>
        <w:pStyle w:val="a3"/>
        <w:spacing w:line="233" w:lineRule="auto"/>
        <w:jc w:val="both"/>
        <w:rPr>
          <w:rFonts w:ascii="Times New Roman" w:hAnsi="Times New Roman"/>
          <w:sz w:val="24"/>
          <w:szCs w:val="24"/>
        </w:rPr>
      </w:pPr>
      <w:r w:rsidRPr="00041797">
        <w:rPr>
          <w:rFonts w:ascii="Times New Roman" w:hAnsi="Times New Roman"/>
          <w:sz w:val="24"/>
          <w:szCs w:val="24"/>
        </w:rPr>
        <w:t>4.1. У разі припинення договору Орендар зобов’язаний:</w:t>
      </w:r>
    </w:p>
    <w:p w14:paraId="42D7A27D" w14:textId="16857BD8"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r w:rsidR="00C90251">
        <w:rPr>
          <w:rFonts w:ascii="Times New Roman" w:hAnsi="Times New Roman"/>
          <w:sz w:val="24"/>
          <w:szCs w:val="24"/>
        </w:rPr>
        <w:t>Акт</w:t>
      </w:r>
      <w:r w:rsidR="00061ACC">
        <w:rPr>
          <w:rFonts w:ascii="Times New Roman" w:hAnsi="Times New Roman"/>
          <w:sz w:val="24"/>
          <w:szCs w:val="24"/>
        </w:rPr>
        <w:t>у</w:t>
      </w:r>
      <w:r w:rsidRPr="00041797">
        <w:rPr>
          <w:rFonts w:ascii="Times New Roman" w:hAnsi="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041797">
        <w:rPr>
          <w:rFonts w:ascii="Times New Roman" w:hAnsi="Times New Roman"/>
          <w:sz w:val="24"/>
          <w:szCs w:val="24"/>
          <w:lang w:val="ru-RU"/>
        </w:rPr>
        <w:t>—</w:t>
      </w:r>
      <w:r w:rsidRPr="00041797">
        <w:rPr>
          <w:rFonts w:ascii="Times New Roman" w:hAnsi="Times New Roman"/>
          <w:sz w:val="24"/>
          <w:szCs w:val="24"/>
        </w:rPr>
        <w:t xml:space="preserve"> то разом із такими поліпшеннями/капітальним ремонтом;</w:t>
      </w:r>
    </w:p>
    <w:p w14:paraId="65817A90"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14:paraId="3347C865"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63DF9B9D" w14:textId="59668B5A"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 xml:space="preserve">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w:t>
      </w:r>
      <w:r w:rsidR="00C90251">
        <w:rPr>
          <w:rFonts w:ascii="Times New Roman" w:hAnsi="Times New Roman"/>
          <w:sz w:val="24"/>
          <w:szCs w:val="24"/>
        </w:rPr>
        <w:t>Акт</w:t>
      </w:r>
      <w:r w:rsidRPr="00041797">
        <w:rPr>
          <w:rFonts w:ascii="Times New Roman" w:hAnsi="Times New Roman"/>
          <w:sz w:val="24"/>
          <w:szCs w:val="24"/>
        </w:rPr>
        <w:t>і повернення з оренди орендованого Майна.</w:t>
      </w:r>
    </w:p>
    <w:p w14:paraId="1461B679" w14:textId="7995838C"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lastRenderedPageBreak/>
        <w:t xml:space="preserve">Балансоутримувач складає </w:t>
      </w:r>
      <w:r w:rsidR="00C90251">
        <w:rPr>
          <w:rFonts w:ascii="Times New Roman" w:hAnsi="Times New Roman"/>
          <w:sz w:val="24"/>
          <w:szCs w:val="24"/>
        </w:rPr>
        <w:t>Акт</w:t>
      </w:r>
      <w:r w:rsidRPr="00041797">
        <w:rPr>
          <w:rFonts w:ascii="Times New Roman" w:hAnsi="Times New Roman"/>
          <w:sz w:val="24"/>
          <w:szCs w:val="24"/>
        </w:rPr>
        <w:t xml:space="preserve"> повернення з оренди орендованого Майна у трьох оригінальних примірниках і надає підписані Балансоутримувачем примірники Орендарю.</w:t>
      </w:r>
    </w:p>
    <w:p w14:paraId="03A1EAAC"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 xml:space="preserve">Орендар зобов’язаний: </w:t>
      </w:r>
    </w:p>
    <w:p w14:paraId="75B46A20" w14:textId="7DB0CAA8"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 xml:space="preserve">підписати три примірники </w:t>
      </w:r>
      <w:r w:rsidR="00C90251">
        <w:rPr>
          <w:rFonts w:ascii="Times New Roman" w:hAnsi="Times New Roman"/>
          <w:sz w:val="24"/>
          <w:szCs w:val="24"/>
        </w:rPr>
        <w:t>Акт</w:t>
      </w:r>
      <w:r w:rsidR="00061ACC">
        <w:rPr>
          <w:rFonts w:ascii="Times New Roman" w:hAnsi="Times New Roman"/>
          <w:sz w:val="24"/>
          <w:szCs w:val="24"/>
        </w:rPr>
        <w:t>у</w:t>
      </w:r>
      <w:r w:rsidRPr="00041797">
        <w:rPr>
          <w:rFonts w:ascii="Times New Roman" w:hAnsi="Times New Roman"/>
          <w:sz w:val="24"/>
          <w:szCs w:val="24"/>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w:t>
      </w:r>
      <w:r w:rsidR="00C90251">
        <w:rPr>
          <w:rFonts w:ascii="Times New Roman" w:hAnsi="Times New Roman"/>
          <w:sz w:val="24"/>
          <w:szCs w:val="24"/>
        </w:rPr>
        <w:t>Акт</w:t>
      </w:r>
      <w:r w:rsidRPr="00041797">
        <w:rPr>
          <w:rFonts w:ascii="Times New Roman" w:hAnsi="Times New Roman"/>
          <w:sz w:val="24"/>
          <w:szCs w:val="24"/>
        </w:rPr>
        <w:t>ів разом із ключами від об’єкта оренди (у разі, коли доступ до об’єкта оренди забезпечується ключами);</w:t>
      </w:r>
    </w:p>
    <w:p w14:paraId="25583CD2" w14:textId="717786F9"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 xml:space="preserve">звільнити Майно одночасно із поверненням підписаних Орендарем </w:t>
      </w:r>
      <w:r w:rsidR="00C90251">
        <w:rPr>
          <w:rFonts w:ascii="Times New Roman" w:hAnsi="Times New Roman"/>
          <w:sz w:val="24"/>
          <w:szCs w:val="24"/>
        </w:rPr>
        <w:t>Акт</w:t>
      </w:r>
      <w:r w:rsidRPr="00041797">
        <w:rPr>
          <w:rFonts w:ascii="Times New Roman" w:hAnsi="Times New Roman"/>
          <w:sz w:val="24"/>
          <w:szCs w:val="24"/>
        </w:rPr>
        <w:t>ів.</w:t>
      </w:r>
    </w:p>
    <w:p w14:paraId="45220D0B" w14:textId="47BA9C4F"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r w:rsidR="00C90251">
        <w:rPr>
          <w:rFonts w:ascii="Times New Roman" w:hAnsi="Times New Roman"/>
          <w:sz w:val="24"/>
          <w:szCs w:val="24"/>
        </w:rPr>
        <w:t>Акт</w:t>
      </w:r>
      <w:r w:rsidR="00061ACC">
        <w:rPr>
          <w:rFonts w:ascii="Times New Roman" w:hAnsi="Times New Roman"/>
          <w:sz w:val="24"/>
          <w:szCs w:val="24"/>
        </w:rPr>
        <w:t>у</w:t>
      </w:r>
      <w:r w:rsidRPr="00041797">
        <w:rPr>
          <w:rFonts w:ascii="Times New Roman" w:hAnsi="Times New Roman"/>
          <w:sz w:val="24"/>
          <w:szCs w:val="24"/>
        </w:rPr>
        <w:t xml:space="preserve"> повернення з оренди орендованого Майна або письмово повідомити Орендодавцю про відмову Орендаря від підписання </w:t>
      </w:r>
      <w:r w:rsidR="00C90251">
        <w:rPr>
          <w:rFonts w:ascii="Times New Roman" w:hAnsi="Times New Roman"/>
          <w:sz w:val="24"/>
          <w:szCs w:val="24"/>
        </w:rPr>
        <w:t>Акт</w:t>
      </w:r>
      <w:r w:rsidR="00061ACC">
        <w:rPr>
          <w:rFonts w:ascii="Times New Roman" w:hAnsi="Times New Roman"/>
          <w:sz w:val="24"/>
          <w:szCs w:val="24"/>
        </w:rPr>
        <w:t>у</w:t>
      </w:r>
      <w:r w:rsidRPr="00041797">
        <w:rPr>
          <w:rFonts w:ascii="Times New Roman" w:hAnsi="Times New Roman"/>
          <w:sz w:val="24"/>
          <w:szCs w:val="24"/>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90251">
        <w:rPr>
          <w:rFonts w:ascii="Times New Roman" w:hAnsi="Times New Roman"/>
          <w:sz w:val="24"/>
          <w:szCs w:val="24"/>
        </w:rPr>
        <w:t>Акт</w:t>
      </w:r>
      <w:r w:rsidR="00061ACC">
        <w:rPr>
          <w:rFonts w:ascii="Times New Roman" w:hAnsi="Times New Roman"/>
          <w:sz w:val="24"/>
          <w:szCs w:val="24"/>
        </w:rPr>
        <w:t>у</w:t>
      </w:r>
      <w:r w:rsidRPr="00041797">
        <w:rPr>
          <w:rFonts w:ascii="Times New Roman" w:hAnsi="Times New Roman"/>
          <w:sz w:val="24"/>
          <w:szCs w:val="24"/>
        </w:rPr>
        <w:t>.</w:t>
      </w:r>
    </w:p>
    <w:p w14:paraId="465B4725" w14:textId="4C9053CB"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 xml:space="preserve">4.3. Майно вважається повернутим з оренди з моменту підписання Балансоутримувачем та Орендарем </w:t>
      </w:r>
      <w:r w:rsidR="00C90251">
        <w:rPr>
          <w:rFonts w:ascii="Times New Roman" w:hAnsi="Times New Roman"/>
          <w:sz w:val="24"/>
          <w:szCs w:val="24"/>
        </w:rPr>
        <w:t>Акт</w:t>
      </w:r>
      <w:r w:rsidR="00061ACC">
        <w:rPr>
          <w:rFonts w:ascii="Times New Roman" w:hAnsi="Times New Roman"/>
          <w:sz w:val="24"/>
          <w:szCs w:val="24"/>
        </w:rPr>
        <w:t>у</w:t>
      </w:r>
      <w:r w:rsidRPr="00041797">
        <w:rPr>
          <w:rFonts w:ascii="Times New Roman" w:hAnsi="Times New Roman"/>
          <w:sz w:val="24"/>
          <w:szCs w:val="24"/>
        </w:rPr>
        <w:t xml:space="preserve"> повернення з оренди орендованого Майна.</w:t>
      </w:r>
    </w:p>
    <w:p w14:paraId="36C542B7" w14:textId="7CCE7261"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 xml:space="preserve">4.4. Якщо Орендар не повертає Майно після отримання від Балансоутримувача примірників </w:t>
      </w:r>
      <w:r w:rsidR="00C90251">
        <w:rPr>
          <w:rFonts w:ascii="Times New Roman" w:hAnsi="Times New Roman"/>
          <w:sz w:val="24"/>
          <w:szCs w:val="24"/>
        </w:rPr>
        <w:t>Акт</w:t>
      </w:r>
      <w:r w:rsidR="00061ACC">
        <w:rPr>
          <w:rFonts w:ascii="Times New Roman" w:hAnsi="Times New Roman"/>
          <w:sz w:val="24"/>
          <w:szCs w:val="24"/>
        </w:rPr>
        <w:t>у</w:t>
      </w:r>
      <w:r w:rsidRPr="00041797">
        <w:rPr>
          <w:rFonts w:ascii="Times New Roman" w:hAnsi="Times New Roman"/>
          <w:sz w:val="24"/>
          <w:szCs w:val="24"/>
        </w:rPr>
        <w:t xml:space="preserve"> повернення з оренди орендованого Майна, Орендар сплачує до </w:t>
      </w:r>
      <w:r w:rsidR="00D42249">
        <w:rPr>
          <w:rFonts w:ascii="Times New Roman" w:hAnsi="Times New Roman"/>
          <w:sz w:val="24"/>
          <w:szCs w:val="24"/>
        </w:rPr>
        <w:t>місцевого</w:t>
      </w:r>
      <w:r w:rsidRPr="00041797">
        <w:rPr>
          <w:rFonts w:ascii="Times New Roman" w:hAnsi="Times New Roman"/>
          <w:sz w:val="24"/>
          <w:szCs w:val="24"/>
        </w:rPr>
        <w:t xml:space="preserve"> бюджету неустойку у розмірі подвійної орендної плати за кожний день користування Майном після дати припинення цього договору.</w:t>
      </w:r>
    </w:p>
    <w:p w14:paraId="3D207940" w14:textId="09F3F6E9" w:rsidR="00BE0AB7" w:rsidRPr="00041797" w:rsidRDefault="00842A6D" w:rsidP="00BE0AB7">
      <w:pPr>
        <w:pStyle w:val="a3"/>
        <w:ind w:firstLine="0"/>
        <w:jc w:val="center"/>
        <w:rPr>
          <w:rFonts w:ascii="Times New Roman" w:hAnsi="Times New Roman"/>
          <w:b/>
          <w:bCs/>
          <w:sz w:val="24"/>
          <w:szCs w:val="24"/>
        </w:rPr>
      </w:pPr>
      <w:r w:rsidRPr="00041797">
        <w:rPr>
          <w:rFonts w:ascii="Times New Roman" w:hAnsi="Times New Roman"/>
          <w:b/>
          <w:bCs/>
          <w:sz w:val="24"/>
          <w:szCs w:val="24"/>
        </w:rPr>
        <w:t xml:space="preserve">5. </w:t>
      </w:r>
      <w:r w:rsidR="00BE0AB7" w:rsidRPr="00041797">
        <w:rPr>
          <w:rFonts w:ascii="Times New Roman" w:hAnsi="Times New Roman"/>
          <w:b/>
          <w:bCs/>
          <w:sz w:val="24"/>
          <w:szCs w:val="24"/>
        </w:rPr>
        <w:t>Поліпшення і ремонт орендованого майна</w:t>
      </w:r>
    </w:p>
    <w:p w14:paraId="21D85588"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5.1. Орендар має право:</w:t>
      </w:r>
    </w:p>
    <w:p w14:paraId="03560E9D" w14:textId="1597A5EF"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 xml:space="preserve">за згодою </w:t>
      </w:r>
      <w:r w:rsidR="00983C8C">
        <w:rPr>
          <w:rFonts w:ascii="Times New Roman" w:hAnsi="Times New Roman"/>
          <w:sz w:val="24"/>
          <w:szCs w:val="24"/>
        </w:rPr>
        <w:t>Новомосковської міської ради</w:t>
      </w:r>
      <w:r w:rsidRPr="00041797">
        <w:rPr>
          <w:rFonts w:ascii="Times New Roman" w:hAnsi="Times New Roman"/>
          <w:sz w:val="24"/>
          <w:szCs w:val="24"/>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177B4619" w14:textId="22B1FD7B"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 xml:space="preserve">здійснювати невід’ємні поліпшення Майна за наявності рішення </w:t>
      </w:r>
      <w:r w:rsidR="00983C8C">
        <w:rPr>
          <w:rFonts w:ascii="Times New Roman" w:hAnsi="Times New Roman"/>
          <w:sz w:val="24"/>
          <w:szCs w:val="24"/>
        </w:rPr>
        <w:t>Новомосковської міської ради</w:t>
      </w:r>
      <w:r w:rsidRPr="00041797">
        <w:rPr>
          <w:rFonts w:ascii="Times New Roman" w:hAnsi="Times New Roman"/>
          <w:sz w:val="24"/>
          <w:szCs w:val="24"/>
        </w:rPr>
        <w:t xml:space="preserve"> про надання згоди, прийнятого відповідно до Закону та Порядку;</w:t>
      </w:r>
    </w:p>
    <w:p w14:paraId="6F3CF53C" w14:textId="7DE2AAF5"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 xml:space="preserve">за згодою </w:t>
      </w:r>
      <w:r w:rsidR="00983C8C">
        <w:rPr>
          <w:rFonts w:ascii="Times New Roman" w:hAnsi="Times New Roman"/>
          <w:sz w:val="24"/>
          <w:szCs w:val="24"/>
        </w:rPr>
        <w:t>Новомосковської міської ради</w:t>
      </w:r>
      <w:r w:rsidRPr="00041797">
        <w:rPr>
          <w:rFonts w:ascii="Times New Roman" w:hAnsi="Times New Roman"/>
          <w:sz w:val="24"/>
          <w:szCs w:val="24"/>
        </w:rPr>
        <w:t>,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1098FBEE" w14:textId="2CD0B603"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 xml:space="preserve">5.2. Порядок отримання Орендарем згоди </w:t>
      </w:r>
      <w:r w:rsidR="00983C8C">
        <w:rPr>
          <w:rFonts w:ascii="Times New Roman" w:hAnsi="Times New Roman"/>
          <w:sz w:val="24"/>
          <w:szCs w:val="24"/>
        </w:rPr>
        <w:t>Новомосковської міської ради</w:t>
      </w:r>
      <w:r w:rsidRPr="00041797">
        <w:rPr>
          <w:rFonts w:ascii="Times New Roman" w:hAnsi="Times New Roman"/>
          <w:sz w:val="24"/>
          <w:szCs w:val="24"/>
        </w:rPr>
        <w:t xml:space="preserve"> на проведення відповідних видів робіт, передбачених пунктом 5.1 цього договору, порядок отримання Орендарем згоди </w:t>
      </w:r>
      <w:r w:rsidR="00983C8C">
        <w:rPr>
          <w:rFonts w:ascii="Times New Roman" w:hAnsi="Times New Roman"/>
          <w:sz w:val="24"/>
          <w:szCs w:val="24"/>
        </w:rPr>
        <w:t>Новомосковської міської ради</w:t>
      </w:r>
      <w:r w:rsidRPr="00041797">
        <w:rPr>
          <w:rFonts w:ascii="Times New Roman" w:hAnsi="Times New Roman"/>
          <w:sz w:val="24"/>
          <w:szCs w:val="24"/>
        </w:rPr>
        <w:t xml:space="preserve">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58059A1F"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14:paraId="69F68E19"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w:t>
      </w:r>
      <w:r w:rsidRPr="00041797">
        <w:rPr>
          <w:rFonts w:ascii="Times New Roman" w:hAnsi="Times New Roman"/>
          <w:sz w:val="24"/>
          <w:szCs w:val="24"/>
        </w:rPr>
        <w:lastRenderedPageBreak/>
        <w:t>комунального майна” (Відомості Верховної Ради України, 2018 р., № 12, ст. 68) (далі ― Закон про приватизацію).</w:t>
      </w:r>
    </w:p>
    <w:p w14:paraId="32B63212" w14:textId="193E565F" w:rsidR="00BE0AB7" w:rsidRPr="00041797" w:rsidRDefault="00842A6D" w:rsidP="00BE0AB7">
      <w:pPr>
        <w:pStyle w:val="a3"/>
        <w:ind w:firstLine="0"/>
        <w:jc w:val="center"/>
        <w:rPr>
          <w:rFonts w:ascii="Times New Roman" w:hAnsi="Times New Roman"/>
          <w:b/>
          <w:bCs/>
          <w:sz w:val="24"/>
          <w:szCs w:val="24"/>
        </w:rPr>
      </w:pPr>
      <w:r w:rsidRPr="00041797">
        <w:rPr>
          <w:rFonts w:ascii="Times New Roman" w:hAnsi="Times New Roman"/>
          <w:b/>
          <w:bCs/>
          <w:sz w:val="24"/>
          <w:szCs w:val="24"/>
        </w:rPr>
        <w:t xml:space="preserve">6. </w:t>
      </w:r>
      <w:r w:rsidR="00BE0AB7" w:rsidRPr="00041797">
        <w:rPr>
          <w:rFonts w:ascii="Times New Roman" w:hAnsi="Times New Roman"/>
          <w:b/>
          <w:bCs/>
          <w:sz w:val="24"/>
          <w:szCs w:val="24"/>
        </w:rPr>
        <w:t>Режим використання орендованого Майна</w:t>
      </w:r>
    </w:p>
    <w:p w14:paraId="12AB9FFA"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14:paraId="5D24FF94"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6F6DAEB9"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6.3. Орендар зобов’язаний:</w:t>
      </w:r>
    </w:p>
    <w:p w14:paraId="5DD4E6DE" w14:textId="494287C2"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 xml:space="preserve">відповідно до вимог нормативно-правових </w:t>
      </w:r>
      <w:r w:rsidR="00C90251">
        <w:rPr>
          <w:rFonts w:ascii="Times New Roman" w:hAnsi="Times New Roman"/>
          <w:sz w:val="24"/>
          <w:szCs w:val="24"/>
        </w:rPr>
        <w:t>Акт</w:t>
      </w:r>
      <w:r w:rsidRPr="00041797">
        <w:rPr>
          <w:rFonts w:ascii="Times New Roman" w:hAnsi="Times New Roman"/>
          <w:sz w:val="24"/>
          <w:szCs w:val="24"/>
        </w:rPr>
        <w:t>ів з пожежної безпеки розробляти комплексні заходи щодо забезпечення пожежної безпеки об’єкта оренди Майна;</w:t>
      </w:r>
    </w:p>
    <w:p w14:paraId="4BA9AFA2"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14:paraId="47C3C3A6"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3C35A36D"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14:paraId="70CB6A8E"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46C3C13F" w14:textId="739C16E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041797">
        <w:rPr>
          <w:rFonts w:ascii="Times New Roman" w:hAnsi="Times New Roman"/>
          <w:sz w:val="24"/>
          <w:szCs w:val="24"/>
          <w:lang w:val="ru-RU"/>
        </w:rPr>
        <w:t>—</w:t>
      </w:r>
      <w:r w:rsidRPr="00041797">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w:t>
      </w:r>
      <w:r w:rsidR="00983C8C">
        <w:rPr>
          <w:rFonts w:ascii="Times New Roman" w:hAnsi="Times New Roman"/>
          <w:sz w:val="24"/>
          <w:szCs w:val="24"/>
        </w:rPr>
        <w:t>а</w:t>
      </w:r>
      <w:r w:rsidR="00C90251">
        <w:rPr>
          <w:rFonts w:ascii="Times New Roman" w:hAnsi="Times New Roman"/>
          <w:sz w:val="24"/>
          <w:szCs w:val="24"/>
        </w:rPr>
        <w:t>кт</w:t>
      </w:r>
      <w:r w:rsidRPr="00041797">
        <w:rPr>
          <w:rFonts w:ascii="Times New Roman" w:hAnsi="Times New Roman"/>
          <w:sz w:val="24"/>
          <w:szCs w:val="24"/>
        </w:rPr>
        <w:t>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6B9D96A8" w14:textId="541BF773" w:rsidR="009C05C4" w:rsidRPr="00041797" w:rsidRDefault="009C05C4" w:rsidP="009C05C4">
      <w:pPr>
        <w:pStyle w:val="Default"/>
        <w:ind w:firstLine="709"/>
        <w:jc w:val="both"/>
        <w:rPr>
          <w:color w:val="auto"/>
        </w:rPr>
      </w:pPr>
      <w:r w:rsidRPr="00041797">
        <w:rPr>
          <w:color w:val="auto"/>
        </w:rPr>
        <w:t>6.5. 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підписання цього договору.</w:t>
      </w:r>
      <w:r w:rsidR="00F44C52">
        <w:rPr>
          <w:color w:val="auto"/>
        </w:rPr>
        <w:t xml:space="preserve"> Орендар зобов’язаний укласти відповідний договір з об</w:t>
      </w:r>
      <w:r w:rsidR="00F44C52" w:rsidRPr="00F44C52">
        <w:rPr>
          <w:color w:val="auto"/>
        </w:rPr>
        <w:t>'єднанням співвласників бага</w:t>
      </w:r>
      <w:r w:rsidR="00F44C52">
        <w:rPr>
          <w:color w:val="auto"/>
        </w:rPr>
        <w:t>токвартирного будинку або управляючою компанією на здійснення витрат на управління багатоквартирним будинком.</w:t>
      </w:r>
      <w:r w:rsidRPr="00041797">
        <w:rPr>
          <w:color w:val="auto"/>
        </w:rPr>
        <w:t xml:space="preserve"> Орендар зобов’язаний надати Балансоутримувачу копії договорів, укладених із постачальниками комунальних послуг. </w:t>
      </w:r>
    </w:p>
    <w:p w14:paraId="26763285"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14:paraId="4523B315" w14:textId="41645B3A" w:rsidR="00BE0AB7" w:rsidRPr="00041797" w:rsidRDefault="009C05C4" w:rsidP="00BE0AB7">
      <w:pPr>
        <w:pStyle w:val="a3"/>
        <w:jc w:val="center"/>
        <w:rPr>
          <w:rFonts w:ascii="Times New Roman" w:hAnsi="Times New Roman"/>
          <w:b/>
          <w:bCs/>
          <w:sz w:val="24"/>
          <w:szCs w:val="24"/>
        </w:rPr>
      </w:pPr>
      <w:r w:rsidRPr="00041797">
        <w:rPr>
          <w:rFonts w:ascii="Times New Roman" w:hAnsi="Times New Roman"/>
          <w:b/>
          <w:bCs/>
          <w:sz w:val="24"/>
          <w:szCs w:val="24"/>
        </w:rPr>
        <w:lastRenderedPageBreak/>
        <w:t>7. Страхування об’єкта Оренди і обов’язок Орендаря з відшкодування витрат на оцінку Майна</w:t>
      </w:r>
    </w:p>
    <w:p w14:paraId="0599F550"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7.1. Орендар зобов’язаний:</w:t>
      </w:r>
    </w:p>
    <w:p w14:paraId="7E64B8E1"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w:t>
      </w:r>
      <w:r w:rsidRPr="00041797">
        <w:rPr>
          <w:rFonts w:ascii="Times New Roman" w:hAnsi="Times New Roman"/>
          <w:sz w:val="24"/>
          <w:szCs w:val="24"/>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34B990C1" w14:textId="77777777" w:rsidR="009C05C4" w:rsidRPr="00041797" w:rsidRDefault="009C05C4" w:rsidP="009C05C4">
      <w:pPr>
        <w:autoSpaceDE w:val="0"/>
        <w:autoSpaceDN w:val="0"/>
        <w:adjustRightInd w:val="0"/>
        <w:ind w:firstLine="709"/>
        <w:jc w:val="both"/>
        <w:rPr>
          <w:rFonts w:ascii="Times New Roman" w:eastAsia="Calibri" w:hAnsi="Times New Roman"/>
          <w:sz w:val="24"/>
          <w:szCs w:val="24"/>
          <w:lang w:eastAsia="en-US"/>
        </w:rPr>
      </w:pPr>
      <w:r w:rsidRPr="00041797">
        <w:rPr>
          <w:rFonts w:ascii="Times New Roman" w:eastAsia="Calibri" w:hAnsi="Times New Roman"/>
          <w:sz w:val="24"/>
          <w:szCs w:val="24"/>
          <w:lang w:eastAsia="en-US"/>
        </w:rPr>
        <w:t xml:space="preserve">- постійно поновлювати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доказів сплати страхового платежу. </w:t>
      </w:r>
    </w:p>
    <w:p w14:paraId="08CD373F"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Оплата послуг страховика здійснюється за рахунок Орендаря (страхувальника).</w:t>
      </w:r>
    </w:p>
    <w:p w14:paraId="29D85E10" w14:textId="0CD1920B" w:rsidR="00BE0AB7" w:rsidRPr="00041797" w:rsidRDefault="007D1E9A" w:rsidP="00BE0AB7">
      <w:pPr>
        <w:pStyle w:val="a3"/>
        <w:ind w:firstLine="0"/>
        <w:jc w:val="center"/>
        <w:rPr>
          <w:rFonts w:ascii="Times New Roman" w:hAnsi="Times New Roman"/>
          <w:b/>
          <w:bCs/>
          <w:sz w:val="24"/>
          <w:szCs w:val="24"/>
        </w:rPr>
      </w:pPr>
      <w:r w:rsidRPr="00041797">
        <w:rPr>
          <w:rFonts w:ascii="Times New Roman" w:hAnsi="Times New Roman"/>
          <w:b/>
          <w:bCs/>
          <w:sz w:val="24"/>
          <w:szCs w:val="24"/>
        </w:rPr>
        <w:t xml:space="preserve">8. </w:t>
      </w:r>
      <w:r w:rsidR="00BE0AB7" w:rsidRPr="00041797">
        <w:rPr>
          <w:rFonts w:ascii="Times New Roman" w:hAnsi="Times New Roman"/>
          <w:b/>
          <w:bCs/>
          <w:sz w:val="24"/>
          <w:szCs w:val="24"/>
        </w:rPr>
        <w:t>Суборенда</w:t>
      </w:r>
    </w:p>
    <w:p w14:paraId="6C9D5D8F" w14:textId="3BCBAF53"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8.1. Орендар</w:t>
      </w:r>
      <w:r w:rsidR="008A4BCC">
        <w:rPr>
          <w:rFonts w:ascii="Times New Roman" w:hAnsi="Times New Roman"/>
          <w:sz w:val="24"/>
          <w:szCs w:val="24"/>
        </w:rPr>
        <w:t xml:space="preserve">  не</w:t>
      </w:r>
      <w:r w:rsidRPr="00041797">
        <w:rPr>
          <w:rFonts w:ascii="Times New Roman" w:hAnsi="Times New Roman"/>
          <w:sz w:val="24"/>
          <w:szCs w:val="24"/>
        </w:rPr>
        <w:t xml:space="preserve"> має право передати Майно в суборенду</w:t>
      </w:r>
      <w:r w:rsidR="008A4BCC">
        <w:rPr>
          <w:rFonts w:ascii="Times New Roman" w:hAnsi="Times New Roman"/>
          <w:sz w:val="24"/>
          <w:szCs w:val="24"/>
        </w:rPr>
        <w:t>.</w:t>
      </w:r>
    </w:p>
    <w:p w14:paraId="7524A9F8" w14:textId="6ADFAB86" w:rsidR="00BE0AB7" w:rsidRPr="00041797" w:rsidRDefault="007D1E9A" w:rsidP="00BE0AB7">
      <w:pPr>
        <w:pStyle w:val="a3"/>
        <w:ind w:firstLine="0"/>
        <w:jc w:val="center"/>
        <w:rPr>
          <w:rFonts w:ascii="Times New Roman" w:hAnsi="Times New Roman"/>
          <w:b/>
          <w:bCs/>
          <w:sz w:val="24"/>
          <w:szCs w:val="24"/>
        </w:rPr>
      </w:pPr>
      <w:r w:rsidRPr="00041797">
        <w:rPr>
          <w:rFonts w:ascii="Times New Roman" w:hAnsi="Times New Roman"/>
          <w:b/>
          <w:bCs/>
          <w:sz w:val="24"/>
          <w:szCs w:val="24"/>
        </w:rPr>
        <w:t xml:space="preserve">9. </w:t>
      </w:r>
      <w:r w:rsidR="00BE0AB7" w:rsidRPr="00041797">
        <w:rPr>
          <w:rFonts w:ascii="Times New Roman" w:hAnsi="Times New Roman"/>
          <w:b/>
          <w:bCs/>
          <w:sz w:val="24"/>
          <w:szCs w:val="24"/>
        </w:rPr>
        <w:t>Запевнення сторін</w:t>
      </w:r>
    </w:p>
    <w:p w14:paraId="1A997FB7"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9.1. Балансоутримувач і Орендодавець запевняють Орендаря, що:</w:t>
      </w:r>
    </w:p>
    <w:p w14:paraId="0DC54342" w14:textId="0910AD96"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 xml:space="preserve">9.1.1. крім випадків, коли про інше зазначене в </w:t>
      </w:r>
      <w:r w:rsidR="00C90251">
        <w:rPr>
          <w:rFonts w:ascii="Times New Roman" w:hAnsi="Times New Roman"/>
          <w:sz w:val="24"/>
          <w:szCs w:val="24"/>
        </w:rPr>
        <w:t>Акт</w:t>
      </w:r>
      <w:r w:rsidRPr="00041797">
        <w:rPr>
          <w:rFonts w:ascii="Times New Roman" w:hAnsi="Times New Roman"/>
          <w:sz w:val="24"/>
          <w:szCs w:val="24"/>
        </w:rPr>
        <w:t xml:space="preserve">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00C90251">
        <w:rPr>
          <w:rFonts w:ascii="Times New Roman" w:hAnsi="Times New Roman"/>
          <w:sz w:val="24"/>
          <w:szCs w:val="24"/>
        </w:rPr>
        <w:t>Акт</w:t>
      </w:r>
      <w:r w:rsidRPr="00041797">
        <w:rPr>
          <w:rFonts w:ascii="Times New Roman" w:hAnsi="Times New Roman"/>
          <w:sz w:val="24"/>
          <w:szCs w:val="24"/>
        </w:rPr>
        <w:t>а</w:t>
      </w:r>
      <w:proofErr w:type="spellEnd"/>
      <w:r w:rsidRPr="00041797">
        <w:rPr>
          <w:rFonts w:ascii="Times New Roman" w:hAnsi="Times New Roman"/>
          <w:sz w:val="24"/>
          <w:szCs w:val="24"/>
        </w:rPr>
        <w:t xml:space="preserve"> приймання-передачі разом із комплектом ключів від об’єкта у кількості, зазначеній в </w:t>
      </w:r>
      <w:r w:rsidR="00C90251">
        <w:rPr>
          <w:rFonts w:ascii="Times New Roman" w:hAnsi="Times New Roman"/>
          <w:sz w:val="24"/>
          <w:szCs w:val="24"/>
        </w:rPr>
        <w:t>Акт</w:t>
      </w:r>
      <w:r w:rsidRPr="00041797">
        <w:rPr>
          <w:rFonts w:ascii="Times New Roman" w:hAnsi="Times New Roman"/>
          <w:sz w:val="24"/>
          <w:szCs w:val="24"/>
        </w:rPr>
        <w:t>і приймання-передачі;</w:t>
      </w:r>
    </w:p>
    <w:p w14:paraId="63B20228" w14:textId="2F86B4A1"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 xml:space="preserve">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w:t>
      </w:r>
      <w:r w:rsidR="00C90251">
        <w:rPr>
          <w:rFonts w:ascii="Times New Roman" w:hAnsi="Times New Roman"/>
          <w:sz w:val="24"/>
          <w:szCs w:val="24"/>
        </w:rPr>
        <w:t>Акт</w:t>
      </w:r>
      <w:r w:rsidRPr="00041797">
        <w:rPr>
          <w:rFonts w:ascii="Times New Roman" w:hAnsi="Times New Roman"/>
          <w:sz w:val="24"/>
          <w:szCs w:val="24"/>
        </w:rPr>
        <w:t>і приймання-передачі.</w:t>
      </w:r>
    </w:p>
    <w:p w14:paraId="3F09A7CD"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14:paraId="70773332"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27F3E932"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14:paraId="3C1C82A9" w14:textId="66D75E2D" w:rsidR="00BE0AB7" w:rsidRPr="00041797" w:rsidRDefault="007D1E9A" w:rsidP="00BE0AB7">
      <w:pPr>
        <w:pStyle w:val="a3"/>
        <w:ind w:firstLine="0"/>
        <w:jc w:val="center"/>
        <w:rPr>
          <w:rFonts w:ascii="Times New Roman" w:hAnsi="Times New Roman"/>
          <w:b/>
          <w:bCs/>
          <w:sz w:val="24"/>
          <w:szCs w:val="24"/>
        </w:rPr>
      </w:pPr>
      <w:r w:rsidRPr="00041797">
        <w:rPr>
          <w:rFonts w:ascii="Times New Roman" w:hAnsi="Times New Roman"/>
          <w:b/>
          <w:bCs/>
          <w:sz w:val="24"/>
          <w:szCs w:val="24"/>
        </w:rPr>
        <w:t xml:space="preserve">10. </w:t>
      </w:r>
      <w:r w:rsidR="00BE0AB7" w:rsidRPr="00041797">
        <w:rPr>
          <w:rFonts w:ascii="Times New Roman" w:hAnsi="Times New Roman"/>
          <w:b/>
          <w:bCs/>
          <w:sz w:val="24"/>
          <w:szCs w:val="24"/>
        </w:rPr>
        <w:t>Додаткові умови оренди</w:t>
      </w:r>
    </w:p>
    <w:p w14:paraId="2CCD6417"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14:paraId="5E857FE6" w14:textId="68BA5CF8" w:rsidR="00BE0AB7" w:rsidRPr="00041797" w:rsidRDefault="007D1E9A" w:rsidP="00BE0AB7">
      <w:pPr>
        <w:pStyle w:val="a3"/>
        <w:ind w:firstLine="0"/>
        <w:jc w:val="center"/>
        <w:rPr>
          <w:rFonts w:ascii="Times New Roman" w:hAnsi="Times New Roman"/>
          <w:b/>
          <w:bCs/>
          <w:sz w:val="24"/>
          <w:szCs w:val="24"/>
        </w:rPr>
      </w:pPr>
      <w:r w:rsidRPr="00041797">
        <w:rPr>
          <w:rFonts w:ascii="Times New Roman" w:hAnsi="Times New Roman"/>
          <w:b/>
          <w:bCs/>
          <w:sz w:val="24"/>
          <w:szCs w:val="24"/>
        </w:rPr>
        <w:lastRenderedPageBreak/>
        <w:t xml:space="preserve">11. </w:t>
      </w:r>
      <w:r w:rsidR="00BE0AB7" w:rsidRPr="00041797">
        <w:rPr>
          <w:rFonts w:ascii="Times New Roman" w:hAnsi="Times New Roman"/>
          <w:b/>
          <w:bCs/>
          <w:sz w:val="24"/>
          <w:szCs w:val="24"/>
        </w:rPr>
        <w:t>Відповідальність і вирішення спорів за договором</w:t>
      </w:r>
    </w:p>
    <w:p w14:paraId="42888793" w14:textId="69420966"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 xml:space="preserve">11.1. </w:t>
      </w:r>
      <w:r w:rsidR="007D1E9A" w:rsidRPr="00041797">
        <w:rPr>
          <w:rFonts w:ascii="Times New Roman" w:hAnsi="Times New Roman"/>
          <w:sz w:val="24"/>
          <w:szCs w:val="24"/>
        </w:rPr>
        <w:t>За невиконання або неналежне виконання зобов'язань за цим Договором Сторони несуть відповідальність згідно із законодавством України та Договором</w:t>
      </w:r>
      <w:r w:rsidRPr="00041797">
        <w:rPr>
          <w:rFonts w:ascii="Times New Roman" w:hAnsi="Times New Roman"/>
          <w:sz w:val="24"/>
          <w:szCs w:val="24"/>
        </w:rPr>
        <w:t>.</w:t>
      </w:r>
    </w:p>
    <w:p w14:paraId="0AC5F742" w14:textId="55FBFC96"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C90251">
        <w:rPr>
          <w:rFonts w:ascii="Times New Roman" w:hAnsi="Times New Roman"/>
          <w:sz w:val="24"/>
          <w:szCs w:val="24"/>
        </w:rPr>
        <w:t>комунальне</w:t>
      </w:r>
      <w:r w:rsidRPr="00041797">
        <w:rPr>
          <w:rFonts w:ascii="Times New Roman" w:hAnsi="Times New Roman"/>
          <w:sz w:val="24"/>
          <w:szCs w:val="24"/>
        </w:rPr>
        <w:t xml:space="preserve"> Майно.</w:t>
      </w:r>
    </w:p>
    <w:p w14:paraId="67AB652F"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14:paraId="35559D7B"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3087569E" w14:textId="7AAB8E58" w:rsidR="00BE0AB7" w:rsidRPr="00041797" w:rsidRDefault="009336DB" w:rsidP="00BE0AB7">
      <w:pPr>
        <w:pStyle w:val="a3"/>
        <w:jc w:val="center"/>
        <w:rPr>
          <w:rFonts w:ascii="Times New Roman" w:hAnsi="Times New Roman"/>
          <w:b/>
          <w:bCs/>
          <w:sz w:val="24"/>
          <w:szCs w:val="24"/>
        </w:rPr>
      </w:pPr>
      <w:r w:rsidRPr="00041797">
        <w:rPr>
          <w:rFonts w:ascii="Times New Roman" w:hAnsi="Times New Roman"/>
          <w:b/>
          <w:bCs/>
          <w:sz w:val="24"/>
          <w:szCs w:val="24"/>
        </w:rPr>
        <w:t xml:space="preserve">12. </w:t>
      </w:r>
      <w:r w:rsidR="00BE0AB7" w:rsidRPr="00041797">
        <w:rPr>
          <w:rFonts w:ascii="Times New Roman" w:hAnsi="Times New Roman"/>
          <w:b/>
          <w:bCs/>
          <w:sz w:val="24"/>
          <w:szCs w:val="24"/>
        </w:rPr>
        <w:t xml:space="preserve">Строк чинності, умови зміни та припинення </w:t>
      </w:r>
      <w:r w:rsidRPr="00041797">
        <w:rPr>
          <w:rFonts w:ascii="Times New Roman" w:hAnsi="Times New Roman"/>
          <w:b/>
          <w:bCs/>
          <w:sz w:val="24"/>
          <w:szCs w:val="24"/>
        </w:rPr>
        <w:t>Д</w:t>
      </w:r>
      <w:r w:rsidR="00BE0AB7" w:rsidRPr="00041797">
        <w:rPr>
          <w:rFonts w:ascii="Times New Roman" w:hAnsi="Times New Roman"/>
          <w:b/>
          <w:bCs/>
          <w:sz w:val="24"/>
          <w:szCs w:val="24"/>
        </w:rPr>
        <w:t>оговору</w:t>
      </w:r>
    </w:p>
    <w:p w14:paraId="5A6657B7" w14:textId="09974168" w:rsidR="009336DB"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 xml:space="preserve">12.1. </w:t>
      </w:r>
      <w:r w:rsidR="009336DB" w:rsidRPr="00041797">
        <w:rPr>
          <w:rFonts w:ascii="Times New Roman" w:hAnsi="Times New Roman"/>
          <w:sz w:val="24"/>
          <w:szCs w:val="24"/>
        </w:rPr>
        <w:t xml:space="preserve">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r w:rsidR="00C90251">
        <w:rPr>
          <w:rFonts w:ascii="Times New Roman" w:hAnsi="Times New Roman"/>
          <w:sz w:val="24"/>
          <w:szCs w:val="24"/>
        </w:rPr>
        <w:t>Акт</w:t>
      </w:r>
      <w:r w:rsidR="00061ACC">
        <w:rPr>
          <w:rFonts w:ascii="Times New Roman" w:hAnsi="Times New Roman"/>
          <w:sz w:val="24"/>
          <w:szCs w:val="24"/>
        </w:rPr>
        <w:t>у</w:t>
      </w:r>
      <w:r w:rsidR="009336DB" w:rsidRPr="00041797">
        <w:rPr>
          <w:rFonts w:ascii="Times New Roman" w:hAnsi="Times New Roman"/>
          <w:sz w:val="24"/>
          <w:szCs w:val="24"/>
        </w:rPr>
        <w:t xml:space="preserve"> приймання-передачі і закінчується датою припинення цього Договору. </w:t>
      </w:r>
    </w:p>
    <w:p w14:paraId="303DBF7B" w14:textId="77777777" w:rsidR="009336DB" w:rsidRPr="00041797" w:rsidRDefault="009336DB" w:rsidP="009336DB">
      <w:pPr>
        <w:pStyle w:val="Default"/>
        <w:ind w:firstLine="567"/>
        <w:jc w:val="both"/>
        <w:rPr>
          <w:color w:val="auto"/>
        </w:rPr>
      </w:pPr>
      <w:r w:rsidRPr="00041797">
        <w:rPr>
          <w:color w:val="auto"/>
        </w:rPr>
        <w:t xml:space="preserve">12.2. 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 </w:t>
      </w:r>
    </w:p>
    <w:p w14:paraId="2F67E8FC"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4061E5E9"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14:paraId="06BDF7BC"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40D5A3D7"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67D14D1A"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14:paraId="6387DA00"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6DC31FFE"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71AF45FC"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lastRenderedPageBreak/>
        <w:t>Орендар має переважне право на продовження цього договору, яке може бути реалізовано ним у визначений в Порядку спосіб.</w:t>
      </w:r>
    </w:p>
    <w:p w14:paraId="6C1CD858"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14:paraId="29A4954A"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2A001253"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12.6. Договір припиняється:</w:t>
      </w:r>
    </w:p>
    <w:p w14:paraId="5FCBB6D8"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12.6.1 з підстав, передбачених частиною першою статті 24 Закону, і при цьому:</w:t>
      </w:r>
    </w:p>
    <w:p w14:paraId="25325B41" w14:textId="51397BC4"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w:t>
      </w:r>
    </w:p>
    <w:p w14:paraId="1A71561B" w14:textId="77777777" w:rsidR="00041D01" w:rsidRPr="00041797" w:rsidRDefault="00041D01" w:rsidP="00041D01">
      <w:pPr>
        <w:pStyle w:val="Default"/>
        <w:ind w:firstLine="709"/>
        <w:jc w:val="both"/>
        <w:rPr>
          <w:color w:val="auto"/>
        </w:rPr>
      </w:pPr>
      <w:r w:rsidRPr="00041797">
        <w:rPr>
          <w:color w:val="auto"/>
        </w:rPr>
        <w:t xml:space="preserve">(а) з дати закінчення строку, на який він був укладений, на підставі (1) рішення уповноваженого органу 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відмову у проводженні цього Договору з підстав пропуску Орендарем строку на подачу заяви про продовження цього Договору, передбаченого частиною 3 статті 18 Закону; </w:t>
      </w:r>
    </w:p>
    <w:p w14:paraId="09011830" w14:textId="77777777" w:rsidR="00041D01" w:rsidRPr="00041797" w:rsidRDefault="00041D01" w:rsidP="00041D01">
      <w:pPr>
        <w:pStyle w:val="Default"/>
        <w:ind w:firstLine="709"/>
        <w:jc w:val="both"/>
        <w:rPr>
          <w:color w:val="auto"/>
        </w:rPr>
      </w:pPr>
      <w:r w:rsidRPr="00041797">
        <w:rPr>
          <w:color w:val="auto"/>
        </w:rPr>
        <w:t xml:space="preserve">(б) з дати, визначеної у частині 3 п. 152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 </w:t>
      </w:r>
    </w:p>
    <w:p w14:paraId="09D709CD" w14:textId="77777777" w:rsidR="00041D01" w:rsidRPr="00041797" w:rsidRDefault="00041D01" w:rsidP="00041D01">
      <w:pPr>
        <w:pStyle w:val="Default"/>
        <w:ind w:firstLine="709"/>
        <w:jc w:val="both"/>
        <w:rPr>
          <w:color w:val="auto"/>
        </w:rPr>
      </w:pPr>
      <w:r w:rsidRPr="00041797">
        <w:rPr>
          <w:color w:val="auto"/>
        </w:rPr>
        <w:t xml:space="preserve">12.6.1.2. якщо підставою припинення Договору є обставини, передбачені абзацами 3-8 частини першої статті 24 Закону, Договір вважається припиненим з дати настання відповідної обставини на підставі рішення Орендодавця; </w:t>
      </w:r>
    </w:p>
    <w:p w14:paraId="4DFE148C"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14:paraId="27671FF8"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3A423028"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У такому разі договір вважається припиненим:</w:t>
      </w:r>
    </w:p>
    <w:p w14:paraId="0024C12D" w14:textId="77777777" w:rsidR="00041D01" w:rsidRPr="00041797" w:rsidRDefault="00041D01" w:rsidP="00041D01">
      <w:pPr>
        <w:pStyle w:val="Default"/>
        <w:ind w:firstLine="709"/>
        <w:jc w:val="both"/>
        <w:rPr>
          <w:color w:val="auto"/>
        </w:rPr>
      </w:pPr>
      <w:r w:rsidRPr="00041797">
        <w:rPr>
          <w:color w:val="auto"/>
        </w:rPr>
        <w:t xml:space="preserve">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 </w:t>
      </w:r>
    </w:p>
    <w:p w14:paraId="1D1395A5" w14:textId="77777777" w:rsidR="00041D01" w:rsidRPr="00041797" w:rsidRDefault="00041D01" w:rsidP="00041D01">
      <w:pPr>
        <w:pStyle w:val="Default"/>
        <w:ind w:firstLine="709"/>
        <w:jc w:val="both"/>
        <w:rPr>
          <w:color w:val="auto"/>
        </w:rPr>
      </w:pPr>
      <w:r w:rsidRPr="00041797">
        <w:rPr>
          <w:color w:val="auto"/>
        </w:rPr>
        <w:t xml:space="preserve">з дати набуття законної сили рішенням суду про відмову у позові Орендаря. </w:t>
      </w:r>
    </w:p>
    <w:p w14:paraId="13609A8F" w14:textId="77777777" w:rsidR="00041D01" w:rsidRPr="00041797" w:rsidRDefault="00041D01" w:rsidP="00041D01">
      <w:pPr>
        <w:pStyle w:val="Default"/>
        <w:ind w:firstLine="709"/>
        <w:jc w:val="both"/>
        <w:rPr>
          <w:color w:val="auto"/>
        </w:rPr>
      </w:pPr>
      <w:r w:rsidRPr="00041797">
        <w:rPr>
          <w:color w:val="auto"/>
        </w:rPr>
        <w:t xml:space="preserve">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w:t>
      </w:r>
      <w:proofErr w:type="spellStart"/>
      <w:r w:rsidRPr="00041797">
        <w:rPr>
          <w:color w:val="auto"/>
        </w:rPr>
        <w:t>адресою</w:t>
      </w:r>
      <w:proofErr w:type="spellEnd"/>
      <w:r w:rsidRPr="00041797">
        <w:rPr>
          <w:color w:val="auto"/>
        </w:rPr>
        <w:t xml:space="preserve"> місцезнаходження Орендаря, а також за </w:t>
      </w:r>
      <w:proofErr w:type="spellStart"/>
      <w:r w:rsidRPr="00041797">
        <w:rPr>
          <w:color w:val="auto"/>
        </w:rPr>
        <w:t>адресою</w:t>
      </w:r>
      <w:proofErr w:type="spellEnd"/>
      <w:r w:rsidRPr="00041797">
        <w:rPr>
          <w:color w:val="auto"/>
        </w:rPr>
        <w:t xml:space="preserve"> орендованого Майна. </w:t>
      </w:r>
    </w:p>
    <w:p w14:paraId="64D1B0B5" w14:textId="2AD4173C" w:rsidR="00BE0AB7" w:rsidRPr="00041797" w:rsidRDefault="00F46EB6" w:rsidP="00BE0AB7">
      <w:pPr>
        <w:pStyle w:val="a3"/>
        <w:jc w:val="both"/>
        <w:rPr>
          <w:rFonts w:ascii="Times New Roman" w:hAnsi="Times New Roman"/>
          <w:sz w:val="24"/>
          <w:szCs w:val="24"/>
        </w:rPr>
      </w:pPr>
      <w:r w:rsidRPr="00041797">
        <w:rPr>
          <w:rFonts w:ascii="Times New Roman" w:hAnsi="Times New Roman"/>
          <w:sz w:val="24"/>
          <w:szCs w:val="24"/>
        </w:rPr>
        <w:lastRenderedPageBreak/>
        <w:t xml:space="preserve">  </w:t>
      </w:r>
      <w:r w:rsidR="00BE0AB7" w:rsidRPr="00041797">
        <w:rPr>
          <w:rFonts w:ascii="Times New Roman" w:hAnsi="Times New Roman"/>
          <w:sz w:val="24"/>
          <w:szCs w:val="24"/>
        </w:rPr>
        <w:t xml:space="preserve">12.6.3 </w:t>
      </w:r>
      <w:r w:rsidR="00041D01" w:rsidRPr="00041797">
        <w:rPr>
          <w:rFonts w:ascii="Times New Roman" w:hAnsi="Times New Roman"/>
          <w:sz w:val="24"/>
          <w:szCs w:val="24"/>
        </w:rPr>
        <w:t>Я</w:t>
      </w:r>
      <w:r w:rsidR="00BE0AB7" w:rsidRPr="00041797">
        <w:rPr>
          <w:rFonts w:ascii="Times New Roman" w:hAnsi="Times New Roman"/>
          <w:sz w:val="24"/>
          <w:szCs w:val="24"/>
        </w:rPr>
        <w:t xml:space="preserve">кщо цей договір підписаний без одночасного підписання </w:t>
      </w:r>
      <w:r w:rsidR="00C90251">
        <w:rPr>
          <w:rFonts w:ascii="Times New Roman" w:hAnsi="Times New Roman"/>
          <w:sz w:val="24"/>
          <w:szCs w:val="24"/>
        </w:rPr>
        <w:t>Акт</w:t>
      </w:r>
      <w:r w:rsidR="00061ACC">
        <w:rPr>
          <w:rFonts w:ascii="Times New Roman" w:hAnsi="Times New Roman"/>
          <w:sz w:val="24"/>
          <w:szCs w:val="24"/>
        </w:rPr>
        <w:t>у</w:t>
      </w:r>
      <w:r w:rsidR="00BE0AB7" w:rsidRPr="00041797">
        <w:rPr>
          <w:rFonts w:ascii="Times New Roman" w:hAnsi="Times New Roman"/>
          <w:sz w:val="24"/>
          <w:szCs w:val="24"/>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w:t>
      </w:r>
      <w:r w:rsidR="00C90251">
        <w:rPr>
          <w:rFonts w:ascii="Times New Roman" w:hAnsi="Times New Roman"/>
          <w:sz w:val="24"/>
          <w:szCs w:val="24"/>
        </w:rPr>
        <w:t>Акт</w:t>
      </w:r>
      <w:r w:rsidR="00BE0AB7" w:rsidRPr="00041797">
        <w:rPr>
          <w:rFonts w:ascii="Times New Roman" w:hAnsi="Times New Roman"/>
          <w:sz w:val="24"/>
          <w:szCs w:val="24"/>
        </w:rPr>
        <w:t xml:space="preserve"> приймання-передачі не підписаний через відмову Орендаря, про що Балансоутримувач повинен скласти </w:t>
      </w:r>
      <w:r w:rsidR="00C90251">
        <w:rPr>
          <w:rFonts w:ascii="Times New Roman" w:hAnsi="Times New Roman"/>
          <w:sz w:val="24"/>
          <w:szCs w:val="24"/>
        </w:rPr>
        <w:t>Акт</w:t>
      </w:r>
      <w:r w:rsidR="00BE0AB7" w:rsidRPr="00041797">
        <w:rPr>
          <w:rFonts w:ascii="Times New Roman" w:hAnsi="Times New Roman"/>
          <w:sz w:val="24"/>
          <w:szCs w:val="24"/>
        </w:rPr>
        <w:t xml:space="preserve"> та повідомити Орендодавц</w:t>
      </w:r>
      <w:r w:rsidR="00041D01" w:rsidRPr="00041797">
        <w:rPr>
          <w:rFonts w:ascii="Times New Roman" w:hAnsi="Times New Roman"/>
          <w:sz w:val="24"/>
          <w:szCs w:val="24"/>
        </w:rPr>
        <w:t>я</w:t>
      </w:r>
      <w:r w:rsidR="00BE0AB7" w:rsidRPr="00041797">
        <w:rPr>
          <w:rFonts w:ascii="Times New Roman" w:hAnsi="Times New Roman"/>
          <w:sz w:val="24"/>
          <w:szCs w:val="24"/>
        </w:rPr>
        <w:t xml:space="preserve">. </w:t>
      </w:r>
    </w:p>
    <w:p w14:paraId="54B6FDDF"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14:paraId="0B364575"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3C134D21" w14:textId="7403613C"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 xml:space="preserve">12.6.6. за згодою сторін на підставі договору про припинення з дати підписання </w:t>
      </w:r>
      <w:r w:rsidR="00C90251">
        <w:rPr>
          <w:rFonts w:ascii="Times New Roman" w:hAnsi="Times New Roman"/>
          <w:sz w:val="24"/>
          <w:szCs w:val="24"/>
        </w:rPr>
        <w:t>Акт</w:t>
      </w:r>
      <w:r w:rsidR="00061ACC">
        <w:rPr>
          <w:rFonts w:ascii="Times New Roman" w:hAnsi="Times New Roman"/>
          <w:sz w:val="24"/>
          <w:szCs w:val="24"/>
        </w:rPr>
        <w:t xml:space="preserve">у </w:t>
      </w:r>
      <w:r w:rsidRPr="00041797">
        <w:rPr>
          <w:rFonts w:ascii="Times New Roman" w:hAnsi="Times New Roman"/>
          <w:sz w:val="24"/>
          <w:szCs w:val="24"/>
        </w:rPr>
        <w:t>повернення Майна з оренди;</w:t>
      </w:r>
    </w:p>
    <w:p w14:paraId="4B82CA99"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14:paraId="73A320BA"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12.7. Договір може бути достроково припинений на вимогу Орендодавця, якщо Орендар:</w:t>
      </w:r>
    </w:p>
    <w:p w14:paraId="542B74E8"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2230D381" w14:textId="1AC6AA92"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12.7.2. використовує Майно не за цільовим призначенням, або використовує Майно за забороненим цільовим призначенням;</w:t>
      </w:r>
    </w:p>
    <w:p w14:paraId="462ED2EE"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14:paraId="0D5ED0DA"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12.7.4. уклав договір суборенди з особами, які не відповідають вимогам статті 4 Закону;</w:t>
      </w:r>
    </w:p>
    <w:p w14:paraId="097EED40"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14:paraId="6560709D"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12.7.6. порушує додаткові умови оренди, зазначені у пункті 14 Умов;</w:t>
      </w:r>
    </w:p>
    <w:p w14:paraId="3FCD1200"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14:paraId="3938511C"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 xml:space="preserve">12.7.8. відмовився </w:t>
      </w:r>
      <w:proofErr w:type="spellStart"/>
      <w:r w:rsidRPr="00041797">
        <w:rPr>
          <w:rFonts w:ascii="Times New Roman" w:hAnsi="Times New Roman"/>
          <w:sz w:val="24"/>
          <w:szCs w:val="24"/>
        </w:rPr>
        <w:t>внести</w:t>
      </w:r>
      <w:proofErr w:type="spellEnd"/>
      <w:r w:rsidRPr="00041797">
        <w:rPr>
          <w:rFonts w:ascii="Times New Roman" w:hAnsi="Times New Roman"/>
          <w:sz w:val="24"/>
          <w:szCs w:val="24"/>
        </w:rPr>
        <w:t xml:space="preserve"> зміни до цього договору у разі виникнення підстав, передбачених пунктом 3.7 цього договору.</w:t>
      </w:r>
    </w:p>
    <w:p w14:paraId="408C611C"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041797">
        <w:rPr>
          <w:rFonts w:ascii="Times New Roman" w:hAnsi="Times New Roman"/>
          <w:sz w:val="24"/>
          <w:szCs w:val="24"/>
        </w:rPr>
        <w:t>адресою</w:t>
      </w:r>
      <w:proofErr w:type="spellEnd"/>
      <w:r w:rsidRPr="00041797">
        <w:rPr>
          <w:rFonts w:ascii="Times New Roman" w:hAnsi="Times New Roman"/>
          <w:sz w:val="24"/>
          <w:szCs w:val="24"/>
        </w:rPr>
        <w:t xml:space="preserve"> місцезнаходження Орендаря, а також за </w:t>
      </w:r>
      <w:proofErr w:type="spellStart"/>
      <w:r w:rsidRPr="00041797">
        <w:rPr>
          <w:rFonts w:ascii="Times New Roman" w:hAnsi="Times New Roman"/>
          <w:sz w:val="24"/>
          <w:szCs w:val="24"/>
        </w:rPr>
        <w:t>адресою</w:t>
      </w:r>
      <w:proofErr w:type="spellEnd"/>
      <w:r w:rsidRPr="00041797">
        <w:rPr>
          <w:rFonts w:ascii="Times New Roman" w:hAnsi="Times New Roman"/>
          <w:sz w:val="24"/>
          <w:szCs w:val="24"/>
        </w:rPr>
        <w:t xml:space="preserve"> орендованого Майна.</w:t>
      </w:r>
    </w:p>
    <w:p w14:paraId="64764304" w14:textId="77777777" w:rsidR="00BE0AB7" w:rsidRPr="00041797" w:rsidRDefault="00BE0AB7" w:rsidP="00BE0AB7">
      <w:pPr>
        <w:pStyle w:val="a3"/>
        <w:spacing w:line="230" w:lineRule="auto"/>
        <w:jc w:val="both"/>
        <w:rPr>
          <w:rFonts w:ascii="Times New Roman" w:hAnsi="Times New Roman"/>
          <w:sz w:val="24"/>
          <w:szCs w:val="24"/>
        </w:rPr>
      </w:pPr>
      <w:r w:rsidRPr="00041797">
        <w:rPr>
          <w:rFonts w:ascii="Times New Roman" w:hAnsi="Times New Roman"/>
          <w:sz w:val="24"/>
          <w:szCs w:val="24"/>
        </w:rPr>
        <w:lastRenderedPageBreak/>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27F5D41C" w14:textId="77777777" w:rsidR="00BE0AB7" w:rsidRPr="00041797" w:rsidRDefault="00BE0AB7" w:rsidP="00BE0AB7">
      <w:pPr>
        <w:pStyle w:val="a3"/>
        <w:spacing w:line="230" w:lineRule="auto"/>
        <w:jc w:val="both"/>
        <w:rPr>
          <w:rFonts w:ascii="Times New Roman" w:hAnsi="Times New Roman"/>
          <w:sz w:val="24"/>
          <w:szCs w:val="24"/>
        </w:rPr>
      </w:pPr>
      <w:r w:rsidRPr="00041797">
        <w:rPr>
          <w:rFonts w:ascii="Times New Roman" w:hAnsi="Times New Roman"/>
          <w:sz w:val="24"/>
          <w:szCs w:val="24"/>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041797">
        <w:rPr>
          <w:rFonts w:ascii="Times New Roman" w:hAnsi="Times New Roman"/>
          <w:sz w:val="24"/>
          <w:szCs w:val="24"/>
        </w:rPr>
        <w:t>адресою</w:t>
      </w:r>
      <w:proofErr w:type="spellEnd"/>
      <w:r w:rsidRPr="00041797">
        <w:rPr>
          <w:rFonts w:ascii="Times New Roman" w:hAnsi="Times New Roman"/>
          <w:sz w:val="24"/>
          <w:szCs w:val="24"/>
        </w:rPr>
        <w:t xml:space="preserve"> місцезнаходження Орендаря, а також за </w:t>
      </w:r>
      <w:proofErr w:type="spellStart"/>
      <w:r w:rsidRPr="00041797">
        <w:rPr>
          <w:rFonts w:ascii="Times New Roman" w:hAnsi="Times New Roman"/>
          <w:sz w:val="24"/>
          <w:szCs w:val="24"/>
        </w:rPr>
        <w:t>адресою</w:t>
      </w:r>
      <w:proofErr w:type="spellEnd"/>
      <w:r w:rsidRPr="00041797">
        <w:rPr>
          <w:rFonts w:ascii="Times New Roman" w:hAnsi="Times New Roman"/>
          <w:sz w:val="24"/>
          <w:szCs w:val="24"/>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1CD6FFFB" w14:textId="77777777" w:rsidR="00BE0AB7" w:rsidRPr="00041797" w:rsidRDefault="00BE0AB7" w:rsidP="00BE0AB7">
      <w:pPr>
        <w:pStyle w:val="a3"/>
        <w:spacing w:line="230" w:lineRule="auto"/>
        <w:jc w:val="both"/>
        <w:rPr>
          <w:rFonts w:ascii="Times New Roman" w:hAnsi="Times New Roman"/>
          <w:sz w:val="24"/>
          <w:szCs w:val="24"/>
        </w:rPr>
      </w:pPr>
      <w:r w:rsidRPr="00041797">
        <w:rPr>
          <w:rFonts w:ascii="Times New Roman" w:hAnsi="Times New Roman"/>
          <w:sz w:val="24"/>
          <w:szCs w:val="24"/>
        </w:rPr>
        <w:t>12.9. Цей договір може бути достроково припинений на вимогу Орендаря, якщо:</w:t>
      </w:r>
    </w:p>
    <w:p w14:paraId="7F26F06F" w14:textId="5F777659" w:rsidR="00BE0AB7" w:rsidRPr="00041797" w:rsidRDefault="00BE0AB7" w:rsidP="00BE0AB7">
      <w:pPr>
        <w:pStyle w:val="a3"/>
        <w:spacing w:line="230" w:lineRule="auto"/>
        <w:jc w:val="both"/>
        <w:rPr>
          <w:rFonts w:ascii="Times New Roman" w:hAnsi="Times New Roman"/>
          <w:sz w:val="24"/>
          <w:szCs w:val="24"/>
        </w:rPr>
      </w:pPr>
      <w:r w:rsidRPr="00041797">
        <w:rPr>
          <w:rFonts w:ascii="Times New Roman" w:hAnsi="Times New Roman"/>
          <w:sz w:val="24"/>
          <w:szCs w:val="24"/>
        </w:rPr>
        <w:t xml:space="preserve">12.9.1. протягом одного місяця після підписання </w:t>
      </w:r>
      <w:r w:rsidR="00C90251">
        <w:rPr>
          <w:rFonts w:ascii="Times New Roman" w:hAnsi="Times New Roman"/>
          <w:sz w:val="24"/>
          <w:szCs w:val="24"/>
        </w:rPr>
        <w:t>Акт</w:t>
      </w:r>
      <w:r w:rsidR="00061ACC">
        <w:rPr>
          <w:rFonts w:ascii="Times New Roman" w:hAnsi="Times New Roman"/>
          <w:sz w:val="24"/>
          <w:szCs w:val="24"/>
        </w:rPr>
        <w:t>у</w:t>
      </w:r>
      <w:r w:rsidRPr="00041797">
        <w:rPr>
          <w:rFonts w:ascii="Times New Roman" w:hAnsi="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rsidR="00C90251">
        <w:rPr>
          <w:rFonts w:ascii="Times New Roman" w:hAnsi="Times New Roman"/>
          <w:sz w:val="24"/>
          <w:szCs w:val="24"/>
        </w:rPr>
        <w:t>Акт</w:t>
      </w:r>
      <w:r w:rsidRPr="00041797">
        <w:rPr>
          <w:rFonts w:ascii="Times New Roman" w:hAnsi="Times New Roman"/>
          <w:sz w:val="24"/>
          <w:szCs w:val="24"/>
        </w:rPr>
        <w:t>і приймання-передачі; або</w:t>
      </w:r>
    </w:p>
    <w:p w14:paraId="13E2D1A1" w14:textId="605A5522" w:rsidR="00BE0AB7" w:rsidRPr="00041797" w:rsidRDefault="00BE0AB7" w:rsidP="00BE0AB7">
      <w:pPr>
        <w:pStyle w:val="a3"/>
        <w:spacing w:line="230" w:lineRule="auto"/>
        <w:jc w:val="both"/>
        <w:rPr>
          <w:rFonts w:ascii="Times New Roman" w:hAnsi="Times New Roman"/>
          <w:sz w:val="24"/>
          <w:szCs w:val="24"/>
        </w:rPr>
      </w:pPr>
      <w:r w:rsidRPr="00041797">
        <w:rPr>
          <w:rFonts w:ascii="Times New Roman" w:hAnsi="Times New Roman"/>
          <w:sz w:val="24"/>
          <w:szCs w:val="24"/>
        </w:rPr>
        <w:t xml:space="preserve">12.9.2. протягом двох місяців після підписання </w:t>
      </w:r>
      <w:r w:rsidR="00C90251">
        <w:rPr>
          <w:rFonts w:ascii="Times New Roman" w:hAnsi="Times New Roman"/>
          <w:sz w:val="24"/>
          <w:szCs w:val="24"/>
        </w:rPr>
        <w:t>Акт</w:t>
      </w:r>
      <w:r w:rsidR="00061ACC">
        <w:rPr>
          <w:rFonts w:ascii="Times New Roman" w:hAnsi="Times New Roman"/>
          <w:sz w:val="24"/>
          <w:szCs w:val="24"/>
        </w:rPr>
        <w:t>у</w:t>
      </w:r>
      <w:r w:rsidRPr="00041797">
        <w:rPr>
          <w:rFonts w:ascii="Times New Roman" w:hAnsi="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r w:rsidR="00C90251">
        <w:rPr>
          <w:rFonts w:ascii="Times New Roman" w:hAnsi="Times New Roman"/>
          <w:sz w:val="24"/>
          <w:szCs w:val="24"/>
        </w:rPr>
        <w:t>Акт</w:t>
      </w:r>
      <w:r w:rsidR="00061ACC">
        <w:rPr>
          <w:rFonts w:ascii="Times New Roman" w:hAnsi="Times New Roman"/>
          <w:sz w:val="24"/>
          <w:szCs w:val="24"/>
        </w:rPr>
        <w:t>у</w:t>
      </w:r>
      <w:r w:rsidRPr="00041797">
        <w:rPr>
          <w:rFonts w:ascii="Times New Roman" w:hAnsi="Times New Roman"/>
          <w:sz w:val="24"/>
          <w:szCs w:val="24"/>
        </w:rPr>
        <w:t xml:space="preserve"> приймання-передачі Майна).</w:t>
      </w:r>
    </w:p>
    <w:p w14:paraId="7F90D857" w14:textId="3AB5BA07" w:rsidR="00BE0AB7" w:rsidRPr="00041797" w:rsidRDefault="00BE0AB7" w:rsidP="00BE0AB7">
      <w:pPr>
        <w:pStyle w:val="a3"/>
        <w:spacing w:line="230" w:lineRule="auto"/>
        <w:jc w:val="both"/>
        <w:rPr>
          <w:rFonts w:ascii="Times New Roman" w:hAnsi="Times New Roman"/>
          <w:sz w:val="24"/>
          <w:szCs w:val="24"/>
        </w:rPr>
      </w:pPr>
      <w:r w:rsidRPr="00041797">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72C86D0D"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0E0C77D9"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14:paraId="0F5E7782" w14:textId="02E922C4"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 xml:space="preserve">Балансоутримувач повертає Орендарю відповідну частину орендної плати, сплаченої Орендарем, протягом </w:t>
      </w:r>
      <w:r w:rsidR="00A90511">
        <w:rPr>
          <w:rFonts w:ascii="Times New Roman" w:hAnsi="Times New Roman"/>
          <w:sz w:val="24"/>
          <w:szCs w:val="24"/>
        </w:rPr>
        <w:t>тридцяти</w:t>
      </w:r>
      <w:r w:rsidRPr="00041797">
        <w:rPr>
          <w:rFonts w:ascii="Times New Roman" w:hAnsi="Times New Roman"/>
          <w:sz w:val="24"/>
          <w:szCs w:val="24"/>
        </w:rPr>
        <w:t xml:space="preserve"> календарних днів з моменту отримання вимоги Орендаря і підписання Орендарем </w:t>
      </w:r>
      <w:r w:rsidR="00C90251">
        <w:rPr>
          <w:rFonts w:ascii="Times New Roman" w:hAnsi="Times New Roman"/>
          <w:sz w:val="24"/>
          <w:szCs w:val="24"/>
        </w:rPr>
        <w:t>Акт</w:t>
      </w:r>
      <w:r w:rsidR="00061ACC">
        <w:rPr>
          <w:rFonts w:ascii="Times New Roman" w:hAnsi="Times New Roman"/>
          <w:sz w:val="24"/>
          <w:szCs w:val="24"/>
        </w:rPr>
        <w:t>у</w:t>
      </w:r>
      <w:r w:rsidRPr="00041797">
        <w:rPr>
          <w:rFonts w:ascii="Times New Roman" w:hAnsi="Times New Roman"/>
          <w:sz w:val="24"/>
          <w:szCs w:val="24"/>
        </w:rPr>
        <w:t xml:space="preserve"> повернення Майна з оренди;</w:t>
      </w:r>
    </w:p>
    <w:p w14:paraId="547692C7"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12.11. У разі припинення договору:</w:t>
      </w:r>
    </w:p>
    <w:p w14:paraId="63E9BF7F" w14:textId="0CA77712"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lastRenderedPageBreak/>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041797">
        <w:rPr>
          <w:rFonts w:ascii="Times New Roman" w:hAnsi="Times New Roman"/>
          <w:sz w:val="24"/>
          <w:szCs w:val="24"/>
          <w:lang w:val="ru-RU"/>
        </w:rPr>
        <w:t>—</w:t>
      </w:r>
      <w:r w:rsidRPr="00041797">
        <w:rPr>
          <w:rFonts w:ascii="Times New Roman" w:hAnsi="Times New Roman"/>
          <w:sz w:val="24"/>
          <w:szCs w:val="24"/>
        </w:rPr>
        <w:t xml:space="preserve"> власністю </w:t>
      </w:r>
      <w:r w:rsidR="00061ACC">
        <w:rPr>
          <w:rFonts w:ascii="Times New Roman" w:hAnsi="Times New Roman"/>
          <w:sz w:val="24"/>
          <w:szCs w:val="24"/>
        </w:rPr>
        <w:t>територіальної громади в особі Новомосковської міської ради</w:t>
      </w:r>
      <w:r w:rsidRPr="00041797">
        <w:rPr>
          <w:rFonts w:ascii="Times New Roman" w:hAnsi="Times New Roman"/>
          <w:sz w:val="24"/>
          <w:szCs w:val="24"/>
        </w:rPr>
        <w:t>;</w:t>
      </w:r>
    </w:p>
    <w:p w14:paraId="196457DC" w14:textId="285A16F3"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061ACC">
        <w:rPr>
          <w:rFonts w:ascii="Times New Roman" w:hAnsi="Times New Roman"/>
          <w:sz w:val="24"/>
          <w:szCs w:val="24"/>
        </w:rPr>
        <w:t>територіальної громади в особі Новомосковської міської ради</w:t>
      </w:r>
      <w:r w:rsidRPr="00041797">
        <w:rPr>
          <w:rFonts w:ascii="Times New Roman" w:hAnsi="Times New Roman"/>
          <w:sz w:val="24"/>
          <w:szCs w:val="24"/>
        </w:rPr>
        <w:t xml:space="preserve"> та їх вартість компенсації не підлягає.</w:t>
      </w:r>
    </w:p>
    <w:p w14:paraId="398B5BE7" w14:textId="40349D0C" w:rsidR="00BE0AB7" w:rsidRPr="00041797" w:rsidRDefault="00BE0AB7" w:rsidP="00BE0AB7">
      <w:pPr>
        <w:pStyle w:val="a3"/>
        <w:jc w:val="both"/>
        <w:rPr>
          <w:rFonts w:ascii="Times New Roman" w:hAnsi="Times New Roman"/>
          <w:sz w:val="24"/>
          <w:szCs w:val="24"/>
        </w:rPr>
      </w:pPr>
      <w:r w:rsidRPr="00041797">
        <w:rPr>
          <w:rFonts w:ascii="Times New Roman" w:hAnsi="Times New Roman"/>
          <w:spacing w:val="-4"/>
          <w:sz w:val="24"/>
          <w:szCs w:val="24"/>
        </w:rPr>
        <w:t xml:space="preserve">12.12. Майно вважається поверненим Орендодавцю/ Балансоутримувачу </w:t>
      </w:r>
      <w:r w:rsidRPr="00041797">
        <w:rPr>
          <w:rFonts w:ascii="Times New Roman" w:hAnsi="Times New Roman"/>
          <w:sz w:val="24"/>
          <w:szCs w:val="24"/>
        </w:rPr>
        <w:t xml:space="preserve">з моменту підписання Балансоутримувачем та Орендарем </w:t>
      </w:r>
      <w:r w:rsidR="00C90251">
        <w:rPr>
          <w:rFonts w:ascii="Times New Roman" w:hAnsi="Times New Roman"/>
          <w:sz w:val="24"/>
          <w:szCs w:val="24"/>
        </w:rPr>
        <w:t>Акт</w:t>
      </w:r>
      <w:r w:rsidR="00061ACC">
        <w:rPr>
          <w:rFonts w:ascii="Times New Roman" w:hAnsi="Times New Roman"/>
          <w:sz w:val="24"/>
          <w:szCs w:val="24"/>
        </w:rPr>
        <w:t>у</w:t>
      </w:r>
      <w:r w:rsidRPr="00041797">
        <w:rPr>
          <w:rFonts w:ascii="Times New Roman" w:hAnsi="Times New Roman"/>
          <w:sz w:val="24"/>
          <w:szCs w:val="24"/>
        </w:rPr>
        <w:t xml:space="preserve"> повернення з оренди орендованого Майна.</w:t>
      </w:r>
    </w:p>
    <w:p w14:paraId="3251839C" w14:textId="52C8190D" w:rsidR="00BE0AB7" w:rsidRPr="00041797" w:rsidRDefault="00F46EB6" w:rsidP="00BE0AB7">
      <w:pPr>
        <w:pStyle w:val="a3"/>
        <w:ind w:firstLine="0"/>
        <w:jc w:val="center"/>
        <w:rPr>
          <w:rFonts w:ascii="Times New Roman" w:hAnsi="Times New Roman"/>
          <w:b/>
          <w:bCs/>
          <w:sz w:val="24"/>
          <w:szCs w:val="24"/>
        </w:rPr>
      </w:pPr>
      <w:r w:rsidRPr="00041797">
        <w:rPr>
          <w:rFonts w:ascii="Times New Roman" w:hAnsi="Times New Roman"/>
          <w:b/>
          <w:bCs/>
          <w:sz w:val="24"/>
          <w:szCs w:val="24"/>
        </w:rPr>
        <w:t xml:space="preserve">13. </w:t>
      </w:r>
      <w:r w:rsidR="00BE0AB7" w:rsidRPr="00041797">
        <w:rPr>
          <w:rFonts w:ascii="Times New Roman" w:hAnsi="Times New Roman"/>
          <w:b/>
          <w:bCs/>
          <w:sz w:val="24"/>
          <w:szCs w:val="24"/>
        </w:rPr>
        <w:t>Інше</w:t>
      </w:r>
    </w:p>
    <w:p w14:paraId="7C32D794" w14:textId="6027C640"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w:t>
      </w:r>
      <w:r w:rsidR="00061ACC">
        <w:rPr>
          <w:rFonts w:ascii="Times New Roman" w:hAnsi="Times New Roman"/>
          <w:sz w:val="24"/>
          <w:szCs w:val="24"/>
        </w:rPr>
        <w:t>а</w:t>
      </w:r>
      <w:r w:rsidR="00C90251">
        <w:rPr>
          <w:rFonts w:ascii="Times New Roman" w:hAnsi="Times New Roman"/>
          <w:sz w:val="24"/>
          <w:szCs w:val="24"/>
        </w:rPr>
        <w:t>кт</w:t>
      </w:r>
      <w:r w:rsidRPr="00041797">
        <w:rPr>
          <w:rFonts w:ascii="Times New Roman" w:hAnsi="Times New Roman"/>
          <w:sz w:val="24"/>
          <w:szCs w:val="24"/>
        </w:rPr>
        <w:t>них даних. Орендодавець або Балансоутримувач повідомляє Орендареві про відповідні зміни письмово або на адресу електронної пошти.</w:t>
      </w:r>
    </w:p>
    <w:p w14:paraId="458535C9"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13.2. Якщо цей договір підлягає нотаріальному посвідченню, витрати на таке посвідчення несе Орендар.</w:t>
      </w:r>
    </w:p>
    <w:p w14:paraId="226D44F3" w14:textId="770B1931"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r w:rsidR="00C90251">
        <w:rPr>
          <w:rFonts w:ascii="Times New Roman" w:hAnsi="Times New Roman"/>
          <w:sz w:val="24"/>
          <w:szCs w:val="24"/>
        </w:rPr>
        <w:t>Акт</w:t>
      </w:r>
      <w:r w:rsidR="00061ACC">
        <w:rPr>
          <w:rFonts w:ascii="Times New Roman" w:hAnsi="Times New Roman"/>
          <w:sz w:val="24"/>
          <w:szCs w:val="24"/>
        </w:rPr>
        <w:t>у</w:t>
      </w:r>
      <w:r w:rsidRPr="00041797">
        <w:rPr>
          <w:rFonts w:ascii="Times New Roman" w:hAnsi="Times New Roman"/>
          <w:sz w:val="24"/>
          <w:szCs w:val="24"/>
        </w:rPr>
        <w:t xml:space="preserve"> про заміну сторони у договорі оренди </w:t>
      </w:r>
      <w:r w:rsidR="00061ACC">
        <w:rPr>
          <w:rFonts w:ascii="Times New Roman" w:hAnsi="Times New Roman"/>
          <w:sz w:val="24"/>
          <w:szCs w:val="24"/>
        </w:rPr>
        <w:t>комунального</w:t>
      </w:r>
      <w:r w:rsidRPr="00041797">
        <w:rPr>
          <w:rFonts w:ascii="Times New Roman" w:hAnsi="Times New Roman"/>
          <w:sz w:val="24"/>
          <w:szCs w:val="24"/>
        </w:rPr>
        <w:t xml:space="preserve"> майна (далі — </w:t>
      </w:r>
      <w:r w:rsidR="00C90251">
        <w:rPr>
          <w:rFonts w:ascii="Times New Roman" w:hAnsi="Times New Roman"/>
          <w:sz w:val="24"/>
          <w:szCs w:val="24"/>
        </w:rPr>
        <w:t>Акт</w:t>
      </w:r>
      <w:r w:rsidRPr="00041797">
        <w:rPr>
          <w:rFonts w:ascii="Times New Roman" w:hAnsi="Times New Roman"/>
          <w:sz w:val="24"/>
          <w:szCs w:val="24"/>
        </w:rPr>
        <w:t xml:space="preserve"> про заміну сторони) за формою, що розробляється Фондом державного майна і оприлюднюється на його офіційному веб-сайті. </w:t>
      </w:r>
      <w:r w:rsidR="00C90251">
        <w:rPr>
          <w:rFonts w:ascii="Times New Roman" w:hAnsi="Times New Roman"/>
          <w:sz w:val="24"/>
          <w:szCs w:val="24"/>
        </w:rPr>
        <w:t>Акт</w:t>
      </w:r>
      <w:r w:rsidRPr="00041797">
        <w:rPr>
          <w:rFonts w:ascii="Times New Roman" w:hAnsi="Times New Roman"/>
          <w:sz w:val="24"/>
          <w:szCs w:val="24"/>
        </w:rPr>
        <w:t xml:space="preserve">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w:t>
      </w:r>
      <w:r w:rsidR="00C90251">
        <w:rPr>
          <w:rFonts w:ascii="Times New Roman" w:hAnsi="Times New Roman"/>
          <w:sz w:val="24"/>
          <w:szCs w:val="24"/>
        </w:rPr>
        <w:t>Акт</w:t>
      </w:r>
      <w:r w:rsidRPr="00041797">
        <w:rPr>
          <w:rFonts w:ascii="Times New Roman" w:hAnsi="Times New Roman"/>
          <w:sz w:val="24"/>
          <w:szCs w:val="24"/>
        </w:rPr>
        <w:t xml:space="preserve">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w:t>
      </w:r>
      <w:r w:rsidR="00C90251">
        <w:rPr>
          <w:rFonts w:ascii="Times New Roman" w:hAnsi="Times New Roman"/>
          <w:sz w:val="24"/>
          <w:szCs w:val="24"/>
        </w:rPr>
        <w:t>Акт</w:t>
      </w:r>
      <w:r w:rsidRPr="00041797">
        <w:rPr>
          <w:rFonts w:ascii="Times New Roman" w:hAnsi="Times New Roman"/>
          <w:sz w:val="24"/>
          <w:szCs w:val="24"/>
        </w:rPr>
        <w:t xml:space="preserve"> в електронній торговій системі. Орендодавець або Балансоутримувач за цим договором вважається заміненим з моменту опублікування </w:t>
      </w:r>
      <w:r w:rsidR="00C90251">
        <w:rPr>
          <w:rFonts w:ascii="Times New Roman" w:hAnsi="Times New Roman"/>
          <w:sz w:val="24"/>
          <w:szCs w:val="24"/>
        </w:rPr>
        <w:t>Акт</w:t>
      </w:r>
      <w:r w:rsidR="00061ACC">
        <w:rPr>
          <w:rFonts w:ascii="Times New Roman" w:hAnsi="Times New Roman"/>
          <w:sz w:val="24"/>
          <w:szCs w:val="24"/>
        </w:rPr>
        <w:t>у</w:t>
      </w:r>
      <w:r w:rsidRPr="00041797">
        <w:rPr>
          <w:rFonts w:ascii="Times New Roman" w:hAnsi="Times New Roman"/>
          <w:sz w:val="24"/>
          <w:szCs w:val="24"/>
        </w:rPr>
        <w:t xml:space="preserve"> про заміну сторін в електронній торговій системі.</w:t>
      </w:r>
    </w:p>
    <w:p w14:paraId="54FAEB74" w14:textId="541FEDC9"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 xml:space="preserve">У разі коли договір нотаріально посвідчено, то підписи посадових осіб попереднього і нового орендодавців на </w:t>
      </w:r>
      <w:r w:rsidR="00C90251">
        <w:rPr>
          <w:rFonts w:ascii="Times New Roman" w:hAnsi="Times New Roman"/>
          <w:sz w:val="24"/>
          <w:szCs w:val="24"/>
        </w:rPr>
        <w:t>Акт</w:t>
      </w:r>
      <w:r w:rsidRPr="00041797">
        <w:rPr>
          <w:rFonts w:ascii="Times New Roman" w:hAnsi="Times New Roman"/>
          <w:sz w:val="24"/>
          <w:szCs w:val="24"/>
        </w:rPr>
        <w:t>і про заміну сторони підлягають нотаріальному посвідченню.</w:t>
      </w:r>
    </w:p>
    <w:p w14:paraId="39279E6D"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14:paraId="3FF59AE8"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4C4491EB"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Заміна сторони Орендаря набуває чинності з дня внесення змін до цього договору.</w:t>
      </w:r>
    </w:p>
    <w:p w14:paraId="7D9EC3D4" w14:textId="77777777"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Заміна Орендаря інша, ніж передбачена цим пунктом, не допускається.</w:t>
      </w:r>
    </w:p>
    <w:p w14:paraId="4ECB8597" w14:textId="3FF9F65F" w:rsidR="00BE0AB7" w:rsidRPr="00041797" w:rsidRDefault="00BE0AB7" w:rsidP="00BE0AB7">
      <w:pPr>
        <w:pStyle w:val="a3"/>
        <w:jc w:val="both"/>
        <w:rPr>
          <w:rFonts w:ascii="Times New Roman" w:hAnsi="Times New Roman"/>
          <w:sz w:val="24"/>
          <w:szCs w:val="24"/>
        </w:rPr>
      </w:pPr>
      <w:r w:rsidRPr="00041797">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r w:rsidR="00061ACC">
        <w:rPr>
          <w:rFonts w:ascii="Times New Roman" w:hAnsi="Times New Roman"/>
          <w:sz w:val="24"/>
          <w:szCs w:val="24"/>
        </w:rPr>
        <w:t xml:space="preserve"> Якщо </w:t>
      </w:r>
      <w:r w:rsidR="00061ACC" w:rsidRPr="00041797">
        <w:rPr>
          <w:rFonts w:ascii="Times New Roman" w:hAnsi="Times New Roman"/>
          <w:sz w:val="24"/>
          <w:szCs w:val="24"/>
        </w:rPr>
        <w:t>Орендодав</w:t>
      </w:r>
      <w:r w:rsidR="00061ACC">
        <w:rPr>
          <w:rFonts w:ascii="Times New Roman" w:hAnsi="Times New Roman"/>
          <w:sz w:val="24"/>
          <w:szCs w:val="24"/>
        </w:rPr>
        <w:t>ець</w:t>
      </w:r>
      <w:r w:rsidR="00061ACC" w:rsidRPr="00041797">
        <w:rPr>
          <w:rFonts w:ascii="Times New Roman" w:hAnsi="Times New Roman"/>
          <w:sz w:val="24"/>
          <w:szCs w:val="24"/>
        </w:rPr>
        <w:t xml:space="preserve"> і Балансоутримувач</w:t>
      </w:r>
      <w:r w:rsidR="008E2877">
        <w:rPr>
          <w:rFonts w:ascii="Times New Roman" w:hAnsi="Times New Roman"/>
          <w:sz w:val="24"/>
          <w:szCs w:val="24"/>
        </w:rPr>
        <w:t xml:space="preserve"> є однією особою то договір складається у двох примірниках, </w:t>
      </w:r>
      <w:r w:rsidR="008E2877" w:rsidRPr="00041797">
        <w:rPr>
          <w:rFonts w:ascii="Times New Roman" w:hAnsi="Times New Roman"/>
          <w:sz w:val="24"/>
          <w:szCs w:val="24"/>
        </w:rPr>
        <w:t>кожен з яких має однакову юридичну силу</w:t>
      </w:r>
      <w:r w:rsidR="00801DAA">
        <w:rPr>
          <w:rFonts w:ascii="Times New Roman" w:hAnsi="Times New Roman"/>
          <w:sz w:val="24"/>
          <w:szCs w:val="24"/>
        </w:rPr>
        <w:t>.</w:t>
      </w:r>
    </w:p>
    <w:p w14:paraId="70D0C925" w14:textId="77777777" w:rsidR="00BE0AB7" w:rsidRPr="00041797" w:rsidRDefault="00BE0AB7" w:rsidP="00BE0AB7">
      <w:pPr>
        <w:pStyle w:val="a3"/>
        <w:ind w:firstLine="0"/>
        <w:jc w:val="center"/>
        <w:rPr>
          <w:rFonts w:ascii="Times New Roman" w:hAnsi="Times New Roman"/>
          <w:b/>
          <w:bCs/>
          <w:sz w:val="24"/>
          <w:szCs w:val="24"/>
        </w:rPr>
      </w:pPr>
      <w:r w:rsidRPr="00041797">
        <w:rPr>
          <w:rFonts w:ascii="Times New Roman" w:hAnsi="Times New Roman"/>
          <w:b/>
          <w:bCs/>
          <w:sz w:val="24"/>
          <w:szCs w:val="24"/>
        </w:rPr>
        <w:t>Підписи сторін</w:t>
      </w:r>
    </w:p>
    <w:tbl>
      <w:tblPr>
        <w:tblW w:w="9435" w:type="dxa"/>
        <w:jc w:val="center"/>
        <w:tblLayout w:type="fixed"/>
        <w:tblLook w:val="04A0" w:firstRow="1" w:lastRow="0" w:firstColumn="1" w:lastColumn="0" w:noHBand="0" w:noVBand="1"/>
      </w:tblPr>
      <w:tblGrid>
        <w:gridCol w:w="4390"/>
        <w:gridCol w:w="5045"/>
      </w:tblGrid>
      <w:tr w:rsidR="00BE0AB7" w:rsidRPr="00C90251" w14:paraId="74F79F2E" w14:textId="77777777" w:rsidTr="008E2877">
        <w:trPr>
          <w:trHeight w:val="333"/>
          <w:jc w:val="center"/>
        </w:trPr>
        <w:tc>
          <w:tcPr>
            <w:tcW w:w="4390" w:type="dxa"/>
            <w:hideMark/>
          </w:tcPr>
          <w:p w14:paraId="7AA98E62" w14:textId="77777777" w:rsidR="008E2877" w:rsidRDefault="008E2877" w:rsidP="008E2877">
            <w:pPr>
              <w:pStyle w:val="a3"/>
              <w:ind w:firstLine="0"/>
              <w:jc w:val="both"/>
              <w:rPr>
                <w:rFonts w:ascii="Times New Roman" w:hAnsi="Times New Roman"/>
                <w:sz w:val="24"/>
                <w:szCs w:val="24"/>
              </w:rPr>
            </w:pPr>
          </w:p>
          <w:p w14:paraId="14C181BC" w14:textId="4DF63DB1" w:rsidR="00BE0AB7" w:rsidRPr="00C90251" w:rsidRDefault="00BE0AB7" w:rsidP="008E2877">
            <w:pPr>
              <w:pStyle w:val="a3"/>
              <w:ind w:firstLine="0"/>
              <w:jc w:val="both"/>
              <w:rPr>
                <w:rFonts w:ascii="Times New Roman" w:hAnsi="Times New Roman"/>
                <w:sz w:val="24"/>
                <w:szCs w:val="24"/>
              </w:rPr>
            </w:pPr>
            <w:r w:rsidRPr="00C90251">
              <w:rPr>
                <w:rFonts w:ascii="Times New Roman" w:hAnsi="Times New Roman"/>
                <w:sz w:val="24"/>
                <w:szCs w:val="24"/>
              </w:rPr>
              <w:t>Від Орендаря:</w:t>
            </w:r>
          </w:p>
        </w:tc>
        <w:tc>
          <w:tcPr>
            <w:tcW w:w="5045" w:type="dxa"/>
            <w:hideMark/>
          </w:tcPr>
          <w:p w14:paraId="7C4DC27C" w14:textId="77777777" w:rsidR="00F46EB6" w:rsidRDefault="00F46EB6" w:rsidP="00041797">
            <w:pPr>
              <w:pStyle w:val="a3"/>
              <w:jc w:val="both"/>
              <w:rPr>
                <w:rFonts w:ascii="Times New Roman" w:hAnsi="Times New Roman"/>
                <w:sz w:val="24"/>
                <w:szCs w:val="24"/>
              </w:rPr>
            </w:pPr>
          </w:p>
          <w:p w14:paraId="5E9AD559" w14:textId="43C60B0B" w:rsidR="008E2877" w:rsidRPr="00C90251" w:rsidRDefault="008E2877" w:rsidP="00041797">
            <w:pPr>
              <w:pStyle w:val="a3"/>
              <w:jc w:val="both"/>
              <w:rPr>
                <w:rFonts w:ascii="Times New Roman" w:hAnsi="Times New Roman"/>
                <w:sz w:val="24"/>
                <w:szCs w:val="24"/>
              </w:rPr>
            </w:pPr>
            <w:r>
              <w:rPr>
                <w:rFonts w:ascii="Times New Roman" w:hAnsi="Times New Roman"/>
                <w:sz w:val="24"/>
                <w:szCs w:val="24"/>
              </w:rPr>
              <w:t>____________________</w:t>
            </w:r>
            <w:r w:rsidR="00ED7D09">
              <w:rPr>
                <w:rFonts w:ascii="Times New Roman" w:hAnsi="Times New Roman"/>
                <w:sz w:val="24"/>
                <w:szCs w:val="24"/>
              </w:rPr>
              <w:t xml:space="preserve"> </w:t>
            </w:r>
          </w:p>
        </w:tc>
      </w:tr>
      <w:tr w:rsidR="00BE0AB7" w:rsidRPr="00C90251" w14:paraId="2872E740" w14:textId="77777777" w:rsidTr="008E2877">
        <w:trPr>
          <w:trHeight w:val="315"/>
          <w:jc w:val="center"/>
        </w:trPr>
        <w:tc>
          <w:tcPr>
            <w:tcW w:w="4390" w:type="dxa"/>
            <w:hideMark/>
          </w:tcPr>
          <w:p w14:paraId="7C89A899" w14:textId="77777777" w:rsidR="008E2877" w:rsidRDefault="008E2877" w:rsidP="008E2877">
            <w:pPr>
              <w:pStyle w:val="a3"/>
              <w:ind w:firstLine="0"/>
              <w:jc w:val="both"/>
              <w:rPr>
                <w:rFonts w:ascii="Times New Roman" w:hAnsi="Times New Roman"/>
                <w:sz w:val="24"/>
                <w:szCs w:val="24"/>
              </w:rPr>
            </w:pPr>
          </w:p>
          <w:p w14:paraId="6CA96083" w14:textId="77777777" w:rsidR="00642FB6" w:rsidRDefault="00642FB6" w:rsidP="008E2877">
            <w:pPr>
              <w:pStyle w:val="a3"/>
              <w:ind w:firstLine="0"/>
              <w:jc w:val="both"/>
              <w:rPr>
                <w:rFonts w:ascii="Times New Roman" w:hAnsi="Times New Roman"/>
                <w:sz w:val="24"/>
                <w:szCs w:val="24"/>
              </w:rPr>
            </w:pPr>
          </w:p>
          <w:p w14:paraId="5AA29E79" w14:textId="23B1B82A" w:rsidR="00BE0AB7" w:rsidRPr="00C90251" w:rsidRDefault="00BE0AB7" w:rsidP="008E2877">
            <w:pPr>
              <w:pStyle w:val="a3"/>
              <w:ind w:firstLine="0"/>
              <w:jc w:val="both"/>
              <w:rPr>
                <w:rFonts w:ascii="Times New Roman" w:hAnsi="Times New Roman"/>
                <w:sz w:val="24"/>
                <w:szCs w:val="24"/>
              </w:rPr>
            </w:pPr>
            <w:r w:rsidRPr="00C90251">
              <w:rPr>
                <w:rFonts w:ascii="Times New Roman" w:hAnsi="Times New Roman"/>
                <w:sz w:val="24"/>
                <w:szCs w:val="24"/>
              </w:rPr>
              <w:t>Від</w:t>
            </w:r>
            <w:r w:rsidR="008E2877">
              <w:rPr>
                <w:rFonts w:ascii="Times New Roman" w:hAnsi="Times New Roman"/>
                <w:sz w:val="24"/>
                <w:szCs w:val="24"/>
              </w:rPr>
              <w:t xml:space="preserve"> </w:t>
            </w:r>
            <w:r w:rsidRPr="00C90251">
              <w:rPr>
                <w:rFonts w:ascii="Times New Roman" w:hAnsi="Times New Roman"/>
                <w:sz w:val="24"/>
                <w:szCs w:val="24"/>
              </w:rPr>
              <w:t>Орендодавця</w:t>
            </w:r>
            <w:r w:rsidR="008E2877">
              <w:rPr>
                <w:rFonts w:ascii="Times New Roman" w:hAnsi="Times New Roman"/>
                <w:sz w:val="24"/>
                <w:szCs w:val="24"/>
              </w:rPr>
              <w:t xml:space="preserve">  - Балансоутримувача</w:t>
            </w:r>
            <w:r w:rsidR="00642FB6">
              <w:rPr>
                <w:rFonts w:ascii="Times New Roman" w:hAnsi="Times New Roman"/>
                <w:sz w:val="24"/>
                <w:szCs w:val="24"/>
              </w:rPr>
              <w:t>:</w:t>
            </w:r>
          </w:p>
        </w:tc>
        <w:tc>
          <w:tcPr>
            <w:tcW w:w="5045" w:type="dxa"/>
            <w:hideMark/>
          </w:tcPr>
          <w:p w14:paraId="0CE1F903" w14:textId="77777777" w:rsidR="00F46EB6" w:rsidRDefault="008E2877" w:rsidP="00041797">
            <w:pPr>
              <w:pStyle w:val="a3"/>
              <w:jc w:val="both"/>
              <w:rPr>
                <w:rFonts w:ascii="Times New Roman" w:hAnsi="Times New Roman"/>
                <w:sz w:val="24"/>
                <w:szCs w:val="24"/>
              </w:rPr>
            </w:pPr>
            <w:r>
              <w:rPr>
                <w:rFonts w:ascii="Times New Roman" w:hAnsi="Times New Roman"/>
                <w:sz w:val="24"/>
                <w:szCs w:val="24"/>
              </w:rPr>
              <w:t xml:space="preserve">  </w:t>
            </w:r>
          </w:p>
          <w:p w14:paraId="46DCE7B4" w14:textId="77777777" w:rsidR="00642FB6" w:rsidRDefault="00642FB6" w:rsidP="00041797">
            <w:pPr>
              <w:pStyle w:val="a3"/>
              <w:jc w:val="both"/>
              <w:rPr>
                <w:rFonts w:ascii="Times New Roman" w:hAnsi="Times New Roman"/>
                <w:sz w:val="24"/>
                <w:szCs w:val="24"/>
              </w:rPr>
            </w:pPr>
          </w:p>
          <w:p w14:paraId="2BA65E0D" w14:textId="4AE13886" w:rsidR="008E2877" w:rsidRPr="00C90251" w:rsidRDefault="00ED7D09" w:rsidP="00041797">
            <w:pPr>
              <w:pStyle w:val="a3"/>
              <w:jc w:val="both"/>
              <w:rPr>
                <w:rFonts w:ascii="Times New Roman" w:hAnsi="Times New Roman"/>
                <w:sz w:val="24"/>
                <w:szCs w:val="24"/>
              </w:rPr>
            </w:pPr>
            <w:r>
              <w:rPr>
                <w:rFonts w:ascii="Times New Roman" w:hAnsi="Times New Roman"/>
                <w:sz w:val="24"/>
                <w:szCs w:val="24"/>
              </w:rPr>
              <w:t>____________ Олег ЦЬОМКАЛО</w:t>
            </w:r>
            <w:r w:rsidR="00642FB6">
              <w:rPr>
                <w:rFonts w:ascii="Times New Roman" w:hAnsi="Times New Roman"/>
                <w:sz w:val="24"/>
                <w:szCs w:val="24"/>
              </w:rPr>
              <w:t xml:space="preserve"> </w:t>
            </w:r>
          </w:p>
        </w:tc>
      </w:tr>
      <w:tr w:rsidR="008E2877" w:rsidRPr="00C90251" w14:paraId="4E0E9B99" w14:textId="77777777" w:rsidTr="008E2877">
        <w:trPr>
          <w:trHeight w:val="315"/>
          <w:jc w:val="center"/>
        </w:trPr>
        <w:tc>
          <w:tcPr>
            <w:tcW w:w="4390" w:type="dxa"/>
          </w:tcPr>
          <w:p w14:paraId="48E896F9" w14:textId="77777777" w:rsidR="008E2877" w:rsidRPr="00C90251" w:rsidRDefault="008E2877" w:rsidP="00041797">
            <w:pPr>
              <w:pStyle w:val="a3"/>
              <w:jc w:val="both"/>
              <w:rPr>
                <w:rFonts w:ascii="Times New Roman" w:hAnsi="Times New Roman"/>
                <w:sz w:val="24"/>
                <w:szCs w:val="24"/>
              </w:rPr>
            </w:pPr>
          </w:p>
        </w:tc>
        <w:tc>
          <w:tcPr>
            <w:tcW w:w="5045" w:type="dxa"/>
          </w:tcPr>
          <w:p w14:paraId="1DF4A946" w14:textId="77777777" w:rsidR="008E2877" w:rsidRPr="00C90251" w:rsidRDefault="008E2877" w:rsidP="00041797">
            <w:pPr>
              <w:pStyle w:val="a3"/>
              <w:jc w:val="both"/>
              <w:rPr>
                <w:rFonts w:ascii="Times New Roman" w:hAnsi="Times New Roman"/>
                <w:sz w:val="24"/>
                <w:szCs w:val="24"/>
              </w:rPr>
            </w:pPr>
          </w:p>
        </w:tc>
      </w:tr>
    </w:tbl>
    <w:p w14:paraId="7376CD71" w14:textId="77777777" w:rsidR="00BE0AB7" w:rsidRPr="007A3D87" w:rsidRDefault="00BE0AB7" w:rsidP="00BE0AB7">
      <w:pPr>
        <w:pStyle w:val="3"/>
        <w:keepNext w:val="0"/>
        <w:widowControl w:val="0"/>
        <w:ind w:left="0"/>
        <w:jc w:val="center"/>
        <w:rPr>
          <w:rFonts w:ascii="Times New Roman" w:hAnsi="Times New Roman"/>
          <w:b w:val="0"/>
          <w:i w:val="0"/>
          <w:sz w:val="28"/>
          <w:szCs w:val="28"/>
        </w:rPr>
      </w:pPr>
    </w:p>
    <w:bookmarkEnd w:id="3"/>
    <w:p w14:paraId="6056D1D0" w14:textId="77777777" w:rsidR="002B2061" w:rsidRDefault="002B2061"/>
    <w:sectPr w:rsidR="002B2061" w:rsidSect="00041797">
      <w:headerReference w:type="even" r:id="rId9"/>
      <w:headerReference w:type="default" r:id="rId10"/>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B49E5" w14:textId="77777777" w:rsidR="00103379" w:rsidRDefault="00103379">
      <w:r>
        <w:separator/>
      </w:r>
    </w:p>
  </w:endnote>
  <w:endnote w:type="continuationSeparator" w:id="0">
    <w:p w14:paraId="757373F2" w14:textId="77777777" w:rsidR="00103379" w:rsidRDefault="0010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C6CB4" w14:textId="77777777" w:rsidR="00103379" w:rsidRDefault="00103379">
      <w:r>
        <w:separator/>
      </w:r>
    </w:p>
  </w:footnote>
  <w:footnote w:type="continuationSeparator" w:id="0">
    <w:p w14:paraId="5DFBD5A3" w14:textId="77777777" w:rsidR="00103379" w:rsidRDefault="00103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460FD" w14:textId="77777777" w:rsidR="0069315E" w:rsidRDefault="0069315E">
    <w:pPr>
      <w:framePr w:wrap="around" w:vAnchor="text" w:hAnchor="margin" w:xAlign="center" w:y="1"/>
    </w:pPr>
    <w:r>
      <w:fldChar w:fldCharType="begin"/>
    </w:r>
    <w:r>
      <w:instrText xml:space="preserve">PAGE  </w:instrText>
    </w:r>
    <w:r>
      <w:fldChar w:fldCharType="separate"/>
    </w:r>
    <w:r>
      <w:rPr>
        <w:noProof/>
      </w:rPr>
      <w:t>1</w:t>
    </w:r>
    <w:r>
      <w:fldChar w:fldCharType="end"/>
    </w:r>
  </w:p>
  <w:p w14:paraId="35F983FB" w14:textId="77777777" w:rsidR="0069315E" w:rsidRDefault="006931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B7CFB" w14:textId="4E7FD86A" w:rsidR="0069315E" w:rsidRDefault="0069315E">
    <w:pPr>
      <w:framePr w:wrap="around" w:vAnchor="text" w:hAnchor="margin" w:xAlign="center" w:y="1"/>
    </w:pPr>
    <w:r>
      <w:fldChar w:fldCharType="begin"/>
    </w:r>
    <w:r>
      <w:instrText xml:space="preserve">PAGE  </w:instrText>
    </w:r>
    <w:r>
      <w:fldChar w:fldCharType="separate"/>
    </w:r>
    <w:r w:rsidR="00C059FA">
      <w:rPr>
        <w:noProof/>
      </w:rPr>
      <w:t>3</w:t>
    </w:r>
    <w:r>
      <w:fldChar w:fldCharType="end"/>
    </w:r>
  </w:p>
  <w:p w14:paraId="6CD69860" w14:textId="77777777" w:rsidR="0069315E" w:rsidRDefault="0069315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AB7"/>
    <w:rsid w:val="00041797"/>
    <w:rsid w:val="00041D01"/>
    <w:rsid w:val="00061ACC"/>
    <w:rsid w:val="00085698"/>
    <w:rsid w:val="00097375"/>
    <w:rsid w:val="000F6E92"/>
    <w:rsid w:val="00103379"/>
    <w:rsid w:val="001B061C"/>
    <w:rsid w:val="001C24F8"/>
    <w:rsid w:val="002A3625"/>
    <w:rsid w:val="002B2061"/>
    <w:rsid w:val="00363BD5"/>
    <w:rsid w:val="003A58F8"/>
    <w:rsid w:val="004056E8"/>
    <w:rsid w:val="004220CF"/>
    <w:rsid w:val="00465658"/>
    <w:rsid w:val="00485EDB"/>
    <w:rsid w:val="004A3D15"/>
    <w:rsid w:val="00642FB6"/>
    <w:rsid w:val="00673EB4"/>
    <w:rsid w:val="0069315E"/>
    <w:rsid w:val="00750D7A"/>
    <w:rsid w:val="007642B4"/>
    <w:rsid w:val="007A680B"/>
    <w:rsid w:val="007B133C"/>
    <w:rsid w:val="007C6B5A"/>
    <w:rsid w:val="007D1E9A"/>
    <w:rsid w:val="00801DAA"/>
    <w:rsid w:val="00842A6D"/>
    <w:rsid w:val="008827B0"/>
    <w:rsid w:val="008A4BCC"/>
    <w:rsid w:val="008E2877"/>
    <w:rsid w:val="0091349E"/>
    <w:rsid w:val="009336DB"/>
    <w:rsid w:val="009352FA"/>
    <w:rsid w:val="009372C1"/>
    <w:rsid w:val="00983C8C"/>
    <w:rsid w:val="00986043"/>
    <w:rsid w:val="009C05C4"/>
    <w:rsid w:val="00A21061"/>
    <w:rsid w:val="00A90511"/>
    <w:rsid w:val="00AA2EB1"/>
    <w:rsid w:val="00AB7AC3"/>
    <w:rsid w:val="00AE4C2C"/>
    <w:rsid w:val="00AE7E4B"/>
    <w:rsid w:val="00AF6AF2"/>
    <w:rsid w:val="00B01E29"/>
    <w:rsid w:val="00B66596"/>
    <w:rsid w:val="00BE0AB7"/>
    <w:rsid w:val="00BF772E"/>
    <w:rsid w:val="00C059FA"/>
    <w:rsid w:val="00C61A88"/>
    <w:rsid w:val="00C90251"/>
    <w:rsid w:val="00D04C00"/>
    <w:rsid w:val="00D42249"/>
    <w:rsid w:val="00DB159C"/>
    <w:rsid w:val="00DD7015"/>
    <w:rsid w:val="00E00902"/>
    <w:rsid w:val="00E15C93"/>
    <w:rsid w:val="00E631E5"/>
    <w:rsid w:val="00E96101"/>
    <w:rsid w:val="00EA7183"/>
    <w:rsid w:val="00ED7D09"/>
    <w:rsid w:val="00F40644"/>
    <w:rsid w:val="00F44C52"/>
    <w:rsid w:val="00F452E9"/>
    <w:rsid w:val="00F46EB6"/>
    <w:rsid w:val="00F6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BC38"/>
  <w15:docId w15:val="{00E2A5DA-5FD1-4991-B6C9-74FE49FE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вичайний"/>
    <w:qFormat/>
    <w:rsid w:val="00BE0AB7"/>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qFormat/>
    <w:rsid w:val="00BE0AB7"/>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E0AB7"/>
    <w:rPr>
      <w:rFonts w:ascii="Antiqua" w:eastAsia="Times New Roman" w:hAnsi="Antiqua" w:cs="Times New Roman"/>
      <w:b/>
      <w:i/>
      <w:sz w:val="26"/>
      <w:szCs w:val="20"/>
      <w:lang w:val="uk-UA" w:eastAsia="ru-RU"/>
    </w:rPr>
  </w:style>
  <w:style w:type="paragraph" w:customStyle="1" w:styleId="a3">
    <w:name w:val="Нормальний текст"/>
    <w:basedOn w:val="a"/>
    <w:rsid w:val="00BE0AB7"/>
    <w:pPr>
      <w:spacing w:before="120"/>
      <w:ind w:firstLine="567"/>
    </w:pPr>
  </w:style>
  <w:style w:type="paragraph" w:customStyle="1" w:styleId="a4">
    <w:name w:val="Назва документа"/>
    <w:basedOn w:val="a"/>
    <w:next w:val="a3"/>
    <w:rsid w:val="00BE0AB7"/>
    <w:pPr>
      <w:keepNext/>
      <w:keepLines/>
      <w:spacing w:before="240" w:after="240"/>
      <w:jc w:val="center"/>
    </w:pPr>
    <w:rPr>
      <w:b/>
    </w:rPr>
  </w:style>
  <w:style w:type="paragraph" w:customStyle="1" w:styleId="ShapkaDocumentu">
    <w:name w:val="Shapka Documentu"/>
    <w:basedOn w:val="a"/>
    <w:rsid w:val="00BE0AB7"/>
    <w:pPr>
      <w:keepNext/>
      <w:keepLines/>
      <w:spacing w:after="240"/>
      <w:ind w:left="3969"/>
      <w:jc w:val="center"/>
    </w:pPr>
  </w:style>
  <w:style w:type="paragraph" w:customStyle="1" w:styleId="Default">
    <w:name w:val="Default"/>
    <w:rsid w:val="002A3625"/>
    <w:pPr>
      <w:autoSpaceDE w:val="0"/>
      <w:autoSpaceDN w:val="0"/>
      <w:adjustRightInd w:val="0"/>
      <w:spacing w:after="0" w:line="240" w:lineRule="auto"/>
    </w:pPr>
    <w:rPr>
      <w:rFonts w:ascii="Times New Roman" w:hAnsi="Times New Roman" w:cs="Times New Roman"/>
      <w:color w:val="000000"/>
      <w:sz w:val="24"/>
      <w:szCs w:val="24"/>
      <w:lang w:val="uk-UA"/>
    </w:rPr>
  </w:style>
  <w:style w:type="character" w:styleId="a5">
    <w:name w:val="Hyperlink"/>
    <w:rsid w:val="0069315E"/>
    <w:rPr>
      <w:color w:val="0000FF"/>
      <w:u w:val="single"/>
    </w:rPr>
  </w:style>
  <w:style w:type="paragraph" w:styleId="a6">
    <w:name w:val="Balloon Text"/>
    <w:basedOn w:val="a"/>
    <w:link w:val="a7"/>
    <w:uiPriority w:val="99"/>
    <w:semiHidden/>
    <w:unhideWhenUsed/>
    <w:rsid w:val="00DD7015"/>
    <w:rPr>
      <w:rFonts w:ascii="Segoe UI" w:hAnsi="Segoe UI" w:cs="Segoe UI"/>
      <w:sz w:val="18"/>
      <w:szCs w:val="18"/>
    </w:rPr>
  </w:style>
  <w:style w:type="character" w:customStyle="1" w:styleId="a7">
    <w:name w:val="Текст выноски Знак"/>
    <w:basedOn w:val="a0"/>
    <w:link w:val="a6"/>
    <w:uiPriority w:val="99"/>
    <w:semiHidden/>
    <w:rsid w:val="00DD7015"/>
    <w:rPr>
      <w:rFonts w:ascii="Segoe UI" w:eastAsia="Times New Roman" w:hAnsi="Segoe UI" w:cs="Segoe UI"/>
      <w:sz w:val="18"/>
      <w:szCs w:val="18"/>
      <w:lang w:val="uk-UA" w:eastAsia="ru-RU"/>
    </w:rPr>
  </w:style>
  <w:style w:type="character" w:customStyle="1" w:styleId="rvts23">
    <w:name w:val="rvts23"/>
    <w:basedOn w:val="a0"/>
    <w:rsid w:val="007C6B5A"/>
  </w:style>
  <w:style w:type="paragraph" w:styleId="a8">
    <w:name w:val="caption"/>
    <w:basedOn w:val="a"/>
    <w:next w:val="a"/>
    <w:uiPriority w:val="35"/>
    <w:semiHidden/>
    <w:unhideWhenUsed/>
    <w:qFormat/>
    <w:rsid w:val="00465658"/>
    <w:pPr>
      <w:spacing w:after="200"/>
    </w:pPr>
    <w:rPr>
      <w:i/>
      <w:iCs/>
      <w:color w:val="44546A" w:themeColor="text2"/>
      <w:sz w:val="18"/>
      <w:szCs w:val="18"/>
    </w:rPr>
  </w:style>
  <w:style w:type="character" w:customStyle="1" w:styleId="1">
    <w:name w:val="Неразрешенное упоминание1"/>
    <w:basedOn w:val="a0"/>
    <w:uiPriority w:val="99"/>
    <w:semiHidden/>
    <w:unhideWhenUsed/>
    <w:rsid w:val="007A6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517210">
      <w:bodyDiv w:val="1"/>
      <w:marLeft w:val="0"/>
      <w:marRight w:val="0"/>
      <w:marTop w:val="0"/>
      <w:marBottom w:val="0"/>
      <w:divBdr>
        <w:top w:val="none" w:sz="0" w:space="0" w:color="auto"/>
        <w:left w:val="none" w:sz="0" w:space="0" w:color="auto"/>
        <w:bottom w:val="none" w:sz="0" w:space="0" w:color="auto"/>
        <w:right w:val="none" w:sz="0" w:space="0" w:color="auto"/>
      </w:divBdr>
    </w:div>
    <w:div w:id="472066368">
      <w:bodyDiv w:val="1"/>
      <w:marLeft w:val="0"/>
      <w:marRight w:val="0"/>
      <w:marTop w:val="0"/>
      <w:marBottom w:val="0"/>
      <w:divBdr>
        <w:top w:val="none" w:sz="0" w:space="0" w:color="auto"/>
        <w:left w:val="none" w:sz="0" w:space="0" w:color="auto"/>
        <w:bottom w:val="none" w:sz="0" w:space="0" w:color="auto"/>
        <w:right w:val="none" w:sz="0" w:space="0" w:color="auto"/>
      </w:divBdr>
    </w:div>
    <w:div w:id="489561380">
      <w:bodyDiv w:val="1"/>
      <w:marLeft w:val="0"/>
      <w:marRight w:val="0"/>
      <w:marTop w:val="0"/>
      <w:marBottom w:val="0"/>
      <w:divBdr>
        <w:top w:val="none" w:sz="0" w:space="0" w:color="auto"/>
        <w:left w:val="none" w:sz="0" w:space="0" w:color="auto"/>
        <w:bottom w:val="none" w:sz="0" w:space="0" w:color="auto"/>
        <w:right w:val="none" w:sz="0" w:space="0" w:color="auto"/>
      </w:divBdr>
    </w:div>
    <w:div w:id="558176825">
      <w:bodyDiv w:val="1"/>
      <w:marLeft w:val="0"/>
      <w:marRight w:val="0"/>
      <w:marTop w:val="0"/>
      <w:marBottom w:val="0"/>
      <w:divBdr>
        <w:top w:val="none" w:sz="0" w:space="0" w:color="auto"/>
        <w:left w:val="none" w:sz="0" w:space="0" w:color="auto"/>
        <w:bottom w:val="none" w:sz="0" w:space="0" w:color="auto"/>
        <w:right w:val="none" w:sz="0" w:space="0" w:color="auto"/>
      </w:divBdr>
    </w:div>
    <w:div w:id="823274752">
      <w:bodyDiv w:val="1"/>
      <w:marLeft w:val="0"/>
      <w:marRight w:val="0"/>
      <w:marTop w:val="0"/>
      <w:marBottom w:val="0"/>
      <w:divBdr>
        <w:top w:val="none" w:sz="0" w:space="0" w:color="auto"/>
        <w:left w:val="none" w:sz="0" w:space="0" w:color="auto"/>
        <w:bottom w:val="none" w:sz="0" w:space="0" w:color="auto"/>
        <w:right w:val="none" w:sz="0" w:space="0" w:color="auto"/>
      </w:divBdr>
    </w:div>
    <w:div w:id="1163397619">
      <w:bodyDiv w:val="1"/>
      <w:marLeft w:val="0"/>
      <w:marRight w:val="0"/>
      <w:marTop w:val="0"/>
      <w:marBottom w:val="0"/>
      <w:divBdr>
        <w:top w:val="none" w:sz="0" w:space="0" w:color="auto"/>
        <w:left w:val="none" w:sz="0" w:space="0" w:color="auto"/>
        <w:bottom w:val="none" w:sz="0" w:space="0" w:color="auto"/>
        <w:right w:val="none" w:sz="0" w:space="0" w:color="auto"/>
      </w:divBdr>
    </w:div>
    <w:div w:id="1681158305">
      <w:bodyDiv w:val="1"/>
      <w:marLeft w:val="0"/>
      <w:marRight w:val="0"/>
      <w:marTop w:val="0"/>
      <w:marBottom w:val="0"/>
      <w:divBdr>
        <w:top w:val="none" w:sz="0" w:space="0" w:color="auto"/>
        <w:left w:val="none" w:sz="0" w:space="0" w:color="auto"/>
        <w:bottom w:val="none" w:sz="0" w:space="0" w:color="auto"/>
        <w:right w:val="none" w:sz="0" w:space="0" w:color="auto"/>
      </w:divBdr>
    </w:div>
    <w:div w:id="1894122086">
      <w:bodyDiv w:val="1"/>
      <w:marLeft w:val="0"/>
      <w:marRight w:val="0"/>
      <w:marTop w:val="0"/>
      <w:marBottom w:val="0"/>
      <w:divBdr>
        <w:top w:val="none" w:sz="0" w:space="0" w:color="auto"/>
        <w:left w:val="none" w:sz="0" w:space="0" w:color="auto"/>
        <w:bottom w:val="none" w:sz="0" w:space="0" w:color="auto"/>
        <w:right w:val="none" w:sz="0" w:space="0" w:color="auto"/>
      </w:divBdr>
    </w:div>
    <w:div w:id="2011986319">
      <w:bodyDiv w:val="1"/>
      <w:marLeft w:val="0"/>
      <w:marRight w:val="0"/>
      <w:marTop w:val="0"/>
      <w:marBottom w:val="0"/>
      <w:divBdr>
        <w:top w:val="none" w:sz="0" w:space="0" w:color="auto"/>
        <w:left w:val="none" w:sz="0" w:space="0" w:color="auto"/>
        <w:bottom w:val="none" w:sz="0" w:space="0" w:color="auto"/>
        <w:right w:val="none" w:sz="0" w:space="0" w:color="auto"/>
      </w:divBdr>
    </w:div>
    <w:div w:id="21081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byx733@ukr.net" TargetMode="External"/><Relationship Id="rId3" Type="http://schemas.openxmlformats.org/officeDocument/2006/relationships/webSettings" Target="webSettings.xml"/><Relationship Id="rId7" Type="http://schemas.openxmlformats.org/officeDocument/2006/relationships/hyperlink" Target="mailto:sportbyx733@ukr.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15</Pages>
  <Words>5869</Words>
  <Characters>33456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2020-12-15T11:33:00Z</cp:lastPrinted>
  <dcterms:created xsi:type="dcterms:W3CDTF">2020-12-10T12:27:00Z</dcterms:created>
  <dcterms:modified xsi:type="dcterms:W3CDTF">2021-04-08T12:50:00Z</dcterms:modified>
</cp:coreProperties>
</file>