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9"/>
        <w:gridCol w:w="4022"/>
      </w:tblGrid>
      <w:tr w:rsidR="004F6A59" w:rsidRPr="005B3D91" w:rsidTr="005B3D91">
        <w:trPr>
          <w:trHeight w:val="255"/>
        </w:trPr>
        <w:tc>
          <w:tcPr>
            <w:tcW w:w="9571" w:type="dxa"/>
            <w:gridSpan w:val="2"/>
            <w:noWrap/>
          </w:tcPr>
          <w:p w:rsidR="004F6A59" w:rsidRPr="005B3D91" w:rsidRDefault="004F6A59" w:rsidP="00724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bookmarkStart w:id="0" w:name="_GoBack"/>
            <w:r w:rsidRPr="005B3D91">
              <w:rPr>
                <w:rFonts w:ascii="Times New Roman" w:hAnsi="Times New Roman"/>
                <w:b/>
                <w:bCs/>
                <w:lang w:val="uk-UA"/>
              </w:rPr>
              <w:t>ОГОЛОШЕННЯ про передачу в оренду на аукціоні</w:t>
            </w:r>
            <w:bookmarkEnd w:id="0"/>
            <w:r w:rsidRPr="005B3D91">
              <w:rPr>
                <w:rStyle w:val="readonlyvalue"/>
                <w:rFonts w:ascii="Times New Roman" w:hAnsi="Times New Roman"/>
                <w:lang w:val="uk-UA"/>
              </w:rPr>
              <w:t xml:space="preserve"> нежитлові будівлі розташованою за адресою: Донецька обл., м. Слов'янськ, м. Святогірськ, провулок Незалежності, буд</w:t>
            </w:r>
            <w:r>
              <w:rPr>
                <w:rStyle w:val="readonlyvalue"/>
                <w:rFonts w:ascii="Times New Roman" w:hAnsi="Times New Roman"/>
                <w:lang w:val="uk-UA"/>
              </w:rPr>
              <w:t xml:space="preserve">инок </w:t>
            </w:r>
            <w:r w:rsidRPr="005B3D91">
              <w:rPr>
                <w:rStyle w:val="readonlyvalue"/>
                <w:rFonts w:ascii="Times New Roman" w:hAnsi="Times New Roman"/>
                <w:lang w:val="uk-UA"/>
              </w:rPr>
              <w:t>5</w:t>
            </w:r>
          </w:p>
        </w:tc>
      </w:tr>
      <w:tr w:rsidR="004F6A59" w:rsidRPr="005B3D91" w:rsidTr="003C67F5">
        <w:trPr>
          <w:trHeight w:val="255"/>
        </w:trPr>
        <w:tc>
          <w:tcPr>
            <w:tcW w:w="5549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5B3D91">
              <w:rPr>
                <w:rFonts w:ascii="Times New Roman" w:hAnsi="Times New Roman"/>
                <w:b/>
                <w:bCs/>
                <w:lang w:val="uk-UA"/>
              </w:rPr>
              <w:t>Назва об'єкта</w:t>
            </w:r>
          </w:p>
        </w:tc>
        <w:tc>
          <w:tcPr>
            <w:tcW w:w="4022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>
              <w:rPr>
                <w:rStyle w:val="readonlyvalue"/>
                <w:rFonts w:ascii="Times New Roman" w:hAnsi="Times New Roman"/>
                <w:lang w:val="uk-UA"/>
              </w:rPr>
              <w:t>Н</w:t>
            </w:r>
            <w:r w:rsidRPr="005B3D91">
              <w:rPr>
                <w:rStyle w:val="readonlyvalue"/>
                <w:rFonts w:ascii="Times New Roman" w:hAnsi="Times New Roman"/>
                <w:lang w:val="uk-UA"/>
              </w:rPr>
              <w:t xml:space="preserve">ежитлові будівлі, загальною площею 244 кв.м складовою частиною якого є: Соціальний Центр допомоги родині, загальною площею </w:t>
            </w:r>
            <w:smartTag w:uri="urn:schemas-microsoft-com:office:smarttags" w:element="metricconverter">
              <w:smartTagPr>
                <w:attr w:name="ProductID" w:val="208,8 м"/>
              </w:smartTagPr>
              <w:r w:rsidRPr="005B3D91">
                <w:rPr>
                  <w:rStyle w:val="readonlyvalue"/>
                  <w:rFonts w:ascii="Times New Roman" w:hAnsi="Times New Roman"/>
                  <w:lang w:val="uk-UA"/>
                </w:rPr>
                <w:t>208,8 м</w:t>
              </w:r>
            </w:smartTag>
            <w:r w:rsidRPr="005B3D91">
              <w:rPr>
                <w:rStyle w:val="readonlyvalue"/>
                <w:rFonts w:ascii="Times New Roman" w:hAnsi="Times New Roman"/>
                <w:lang w:val="uk-UA"/>
              </w:rPr>
              <w:t xml:space="preserve">.кв.; Нежитлова будівля, загальною площею </w:t>
            </w:r>
            <w:smartTag w:uri="urn:schemas-microsoft-com:office:smarttags" w:element="metricconverter">
              <w:smartTagPr>
                <w:attr w:name="ProductID" w:val="17,3 м"/>
              </w:smartTagPr>
              <w:r w:rsidRPr="005B3D91">
                <w:rPr>
                  <w:rStyle w:val="readonlyvalue"/>
                  <w:rFonts w:ascii="Times New Roman" w:hAnsi="Times New Roman"/>
                  <w:lang w:val="uk-UA"/>
                </w:rPr>
                <w:t>17,3 м</w:t>
              </w:r>
            </w:smartTag>
            <w:r w:rsidRPr="005B3D91">
              <w:rPr>
                <w:rStyle w:val="readonlyvalue"/>
                <w:rFonts w:ascii="Times New Roman" w:hAnsi="Times New Roman"/>
                <w:lang w:val="uk-UA"/>
              </w:rPr>
              <w:t xml:space="preserve">.кв.; Нежитлова будівля, загальною площею </w:t>
            </w:r>
            <w:smartTag w:uri="urn:schemas-microsoft-com:office:smarttags" w:element="metricconverter">
              <w:smartTagPr>
                <w:attr w:name="ProductID" w:val="17,9 м"/>
              </w:smartTagPr>
              <w:r w:rsidRPr="005B3D91">
                <w:rPr>
                  <w:rStyle w:val="readonlyvalue"/>
                  <w:rFonts w:ascii="Times New Roman" w:hAnsi="Times New Roman"/>
                  <w:lang w:val="uk-UA"/>
                </w:rPr>
                <w:t>17,9 м</w:t>
              </w:r>
            </w:smartTag>
            <w:r w:rsidRPr="005B3D91">
              <w:rPr>
                <w:rStyle w:val="readonlyvalue"/>
                <w:rFonts w:ascii="Times New Roman" w:hAnsi="Times New Roman"/>
                <w:lang w:val="uk-UA"/>
              </w:rPr>
              <w:t>.кв; Господарські споруди; Дитячий майданчик. Розташованого за адресою: Донецька обл., м. Слов'янськ, м. Святогірськ, провулок Незалежності, буд. 5</w:t>
            </w:r>
          </w:p>
        </w:tc>
      </w:tr>
      <w:tr w:rsidR="004F6A59" w:rsidRPr="005B3D91" w:rsidTr="003C67F5">
        <w:trPr>
          <w:trHeight w:val="255"/>
        </w:trPr>
        <w:tc>
          <w:tcPr>
            <w:tcW w:w="5549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Повне найменування орендодавця</w:t>
            </w:r>
          </w:p>
        </w:tc>
        <w:tc>
          <w:tcPr>
            <w:tcW w:w="4022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Слов’янській міський центр соціальних служб для сім’ї, дітей та молоді</w:t>
            </w:r>
          </w:p>
        </w:tc>
      </w:tr>
      <w:tr w:rsidR="004F6A59" w:rsidRPr="005B3D91" w:rsidTr="003C67F5">
        <w:trPr>
          <w:trHeight w:val="255"/>
        </w:trPr>
        <w:tc>
          <w:tcPr>
            <w:tcW w:w="5549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Адреса орендодавця</w:t>
            </w:r>
          </w:p>
        </w:tc>
        <w:tc>
          <w:tcPr>
            <w:tcW w:w="4022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84122, площа Соборна, 2, місто Слов’янськ, Донецька область</w:t>
            </w:r>
          </w:p>
        </w:tc>
      </w:tr>
      <w:tr w:rsidR="004F6A59" w:rsidRPr="005B3D91" w:rsidTr="003C67F5">
        <w:trPr>
          <w:trHeight w:val="255"/>
        </w:trPr>
        <w:tc>
          <w:tcPr>
            <w:tcW w:w="5549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Повне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найменування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балансоутримувача</w:t>
            </w:r>
          </w:p>
        </w:tc>
        <w:tc>
          <w:tcPr>
            <w:tcW w:w="4022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Слов’янській міський центр соціальних служб для сім’ї, дітей та молоді</w:t>
            </w:r>
          </w:p>
        </w:tc>
      </w:tr>
      <w:tr w:rsidR="004F6A59" w:rsidRPr="005B3D91" w:rsidTr="003C67F5">
        <w:trPr>
          <w:trHeight w:val="255"/>
        </w:trPr>
        <w:tc>
          <w:tcPr>
            <w:tcW w:w="5549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Код за ЄДРПОУ балансоутримувача</w:t>
            </w:r>
          </w:p>
        </w:tc>
        <w:tc>
          <w:tcPr>
            <w:tcW w:w="4022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23607220</w:t>
            </w:r>
          </w:p>
        </w:tc>
      </w:tr>
      <w:tr w:rsidR="004F6A59" w:rsidRPr="005B3D91" w:rsidTr="003C67F5">
        <w:trPr>
          <w:trHeight w:val="255"/>
        </w:trPr>
        <w:tc>
          <w:tcPr>
            <w:tcW w:w="5549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Адреса балансоутримувача</w:t>
            </w:r>
          </w:p>
        </w:tc>
        <w:tc>
          <w:tcPr>
            <w:tcW w:w="4022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84122, площа Соборна, 2, місто Слов’янськ, Донецька область</w:t>
            </w:r>
          </w:p>
        </w:tc>
      </w:tr>
      <w:tr w:rsidR="004F6A59" w:rsidRPr="005B3D91" w:rsidTr="003C67F5">
        <w:trPr>
          <w:trHeight w:val="255"/>
        </w:trPr>
        <w:tc>
          <w:tcPr>
            <w:tcW w:w="5549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Назва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об'єкта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оренди</w:t>
            </w:r>
          </w:p>
        </w:tc>
        <w:tc>
          <w:tcPr>
            <w:tcW w:w="4022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Style w:val="readonlyvalue"/>
                <w:rFonts w:ascii="Times New Roman" w:hAnsi="Times New Roman"/>
                <w:lang w:val="uk-UA"/>
              </w:rPr>
              <w:t>Н</w:t>
            </w:r>
            <w:r w:rsidRPr="005B3D91">
              <w:rPr>
                <w:rStyle w:val="readonlyvalue"/>
                <w:rFonts w:ascii="Times New Roman" w:hAnsi="Times New Roman"/>
                <w:lang w:val="uk-UA"/>
              </w:rPr>
              <w:t xml:space="preserve">ежитлові будівлі, загальною площею 244 кв.м складовою частиною якого є: Соціальний Центр допомоги родині, загальною площею </w:t>
            </w:r>
            <w:smartTag w:uri="urn:schemas-microsoft-com:office:smarttags" w:element="metricconverter">
              <w:smartTagPr>
                <w:attr w:name="ProductID" w:val="208,8 м"/>
              </w:smartTagPr>
              <w:r w:rsidRPr="005B3D91">
                <w:rPr>
                  <w:rStyle w:val="readonlyvalue"/>
                  <w:rFonts w:ascii="Times New Roman" w:hAnsi="Times New Roman"/>
                  <w:lang w:val="uk-UA"/>
                </w:rPr>
                <w:t>208,8 м</w:t>
              </w:r>
            </w:smartTag>
            <w:r w:rsidRPr="005B3D91">
              <w:rPr>
                <w:rStyle w:val="readonlyvalue"/>
                <w:rFonts w:ascii="Times New Roman" w:hAnsi="Times New Roman"/>
                <w:lang w:val="uk-UA"/>
              </w:rPr>
              <w:t xml:space="preserve">.кв.; Нежитлова будівля, загальною площею </w:t>
            </w:r>
            <w:smartTag w:uri="urn:schemas-microsoft-com:office:smarttags" w:element="metricconverter">
              <w:smartTagPr>
                <w:attr w:name="ProductID" w:val="17,3 м"/>
              </w:smartTagPr>
              <w:r w:rsidRPr="005B3D91">
                <w:rPr>
                  <w:rStyle w:val="readonlyvalue"/>
                  <w:rFonts w:ascii="Times New Roman" w:hAnsi="Times New Roman"/>
                  <w:lang w:val="uk-UA"/>
                </w:rPr>
                <w:t>17,3 м</w:t>
              </w:r>
            </w:smartTag>
            <w:r w:rsidRPr="005B3D91">
              <w:rPr>
                <w:rStyle w:val="readonlyvalue"/>
                <w:rFonts w:ascii="Times New Roman" w:hAnsi="Times New Roman"/>
                <w:lang w:val="uk-UA"/>
              </w:rPr>
              <w:t xml:space="preserve">.кв.; Нежитлова будівля, загальною площею </w:t>
            </w:r>
            <w:smartTag w:uri="urn:schemas-microsoft-com:office:smarttags" w:element="metricconverter">
              <w:smartTagPr>
                <w:attr w:name="ProductID" w:val="17,9 м"/>
              </w:smartTagPr>
              <w:r w:rsidRPr="005B3D91">
                <w:rPr>
                  <w:rStyle w:val="readonlyvalue"/>
                  <w:rFonts w:ascii="Times New Roman" w:hAnsi="Times New Roman"/>
                  <w:lang w:val="uk-UA"/>
                </w:rPr>
                <w:t>17,9 м</w:t>
              </w:r>
            </w:smartTag>
            <w:r w:rsidRPr="005B3D91">
              <w:rPr>
                <w:rStyle w:val="readonlyvalue"/>
                <w:rFonts w:ascii="Times New Roman" w:hAnsi="Times New Roman"/>
                <w:lang w:val="uk-UA"/>
              </w:rPr>
              <w:t>.кв; Господарські споруди; Дитячий майданчик. Розташованого за адресою: Донецька обл., м. Слов'янськ, м. Святогірськ, провулок Незалежності, буд. 5</w:t>
            </w:r>
          </w:p>
        </w:tc>
      </w:tr>
      <w:tr w:rsidR="004F6A59" w:rsidRPr="005B3D91" w:rsidTr="003C67F5">
        <w:trPr>
          <w:trHeight w:val="255"/>
        </w:trPr>
        <w:tc>
          <w:tcPr>
            <w:tcW w:w="5549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Тип переліку</w:t>
            </w:r>
          </w:p>
        </w:tc>
        <w:tc>
          <w:tcPr>
            <w:tcW w:w="4022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Перелік Першого типу</w:t>
            </w:r>
          </w:p>
        </w:tc>
      </w:tr>
      <w:tr w:rsidR="004F6A59" w:rsidRPr="005B3D91" w:rsidTr="003C67F5">
        <w:trPr>
          <w:trHeight w:val="255"/>
        </w:trPr>
        <w:tc>
          <w:tcPr>
            <w:tcW w:w="5549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color w:val="000000"/>
                <w:lang w:val="uk-UA"/>
              </w:rPr>
              <w:t>Ринкова (оціночна) вартість, визначена на підставі звіту про оцінку Майна</w:t>
            </w:r>
            <w:r w:rsidRPr="005B3D91">
              <w:rPr>
                <w:rFonts w:ascii="Times New Roman" w:hAnsi="Times New Roman"/>
                <w:lang w:val="uk-UA"/>
              </w:rPr>
              <w:t>, грн</w:t>
            </w:r>
          </w:p>
        </w:tc>
        <w:tc>
          <w:tcPr>
            <w:tcW w:w="4022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548 616, 00 грн. (П’ятсот сорок вісім тисяч шістсот шістнадцять гривень 00 копійок), без податку на додану вартість</w:t>
            </w:r>
          </w:p>
        </w:tc>
      </w:tr>
      <w:tr w:rsidR="004F6A59" w:rsidRPr="005B3D91" w:rsidTr="003C67F5">
        <w:trPr>
          <w:trHeight w:val="255"/>
        </w:trPr>
        <w:tc>
          <w:tcPr>
            <w:tcW w:w="5549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Тип об’єкта</w:t>
            </w:r>
          </w:p>
        </w:tc>
        <w:tc>
          <w:tcPr>
            <w:tcW w:w="4022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Нерухоме майно</w:t>
            </w:r>
          </w:p>
        </w:tc>
      </w:tr>
      <w:tr w:rsidR="004F6A59" w:rsidRPr="005B3D91" w:rsidTr="003C67F5">
        <w:trPr>
          <w:trHeight w:val="1275"/>
        </w:trPr>
        <w:tc>
          <w:tcPr>
            <w:tcW w:w="5549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Фотографічне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зображення майна</w:t>
            </w:r>
          </w:p>
        </w:tc>
        <w:tc>
          <w:tcPr>
            <w:tcW w:w="4022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Додається</w:t>
            </w:r>
          </w:p>
        </w:tc>
      </w:tr>
      <w:tr w:rsidR="004F6A59" w:rsidRPr="005B3D91" w:rsidTr="003C67F5">
        <w:trPr>
          <w:trHeight w:val="285"/>
        </w:trPr>
        <w:tc>
          <w:tcPr>
            <w:tcW w:w="5549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Місце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знаходження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об’єкта</w:t>
            </w:r>
          </w:p>
        </w:tc>
        <w:tc>
          <w:tcPr>
            <w:tcW w:w="4022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Style w:val="readonlyvalue"/>
                <w:rFonts w:ascii="Times New Roman" w:hAnsi="Times New Roman"/>
                <w:lang w:val="uk-UA"/>
              </w:rPr>
              <w:t xml:space="preserve">84130, </w:t>
            </w:r>
            <w:r w:rsidRPr="005B3D91">
              <w:rPr>
                <w:rStyle w:val="readonlyvalue"/>
                <w:rFonts w:ascii="Times New Roman" w:hAnsi="Times New Roman"/>
                <w:lang w:val="uk-UA"/>
              </w:rPr>
              <w:t>Донецька обл., м. Слов'янськ, м. Святогірськ, провулок Незалежності, буд</w:t>
            </w:r>
            <w:r>
              <w:rPr>
                <w:rStyle w:val="readonlyvalue"/>
                <w:rFonts w:ascii="Times New Roman" w:hAnsi="Times New Roman"/>
                <w:lang w:val="uk-UA"/>
              </w:rPr>
              <w:t>инок</w:t>
            </w:r>
            <w:r w:rsidRPr="005B3D91">
              <w:rPr>
                <w:rStyle w:val="readonlyvalue"/>
                <w:rFonts w:ascii="Times New Roman" w:hAnsi="Times New Roman"/>
                <w:lang w:val="uk-UA"/>
              </w:rPr>
              <w:t xml:space="preserve"> 5</w:t>
            </w:r>
          </w:p>
        </w:tc>
      </w:tr>
      <w:tr w:rsidR="004F6A59" w:rsidRPr="005B3D91" w:rsidTr="003C67F5">
        <w:trPr>
          <w:trHeight w:val="255"/>
        </w:trPr>
        <w:tc>
          <w:tcPr>
            <w:tcW w:w="5549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Загальна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площа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об’єкта, кв. м</w:t>
            </w:r>
          </w:p>
        </w:tc>
        <w:tc>
          <w:tcPr>
            <w:tcW w:w="4022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244,00</w:t>
            </w:r>
          </w:p>
        </w:tc>
      </w:tr>
      <w:tr w:rsidR="004F6A59" w:rsidRPr="005B3D91" w:rsidTr="003C67F5">
        <w:trPr>
          <w:trHeight w:val="255"/>
        </w:trPr>
        <w:tc>
          <w:tcPr>
            <w:tcW w:w="5549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Корисна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площа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об’єкта, кв. м</w:t>
            </w:r>
          </w:p>
        </w:tc>
        <w:tc>
          <w:tcPr>
            <w:tcW w:w="4022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244,00</w:t>
            </w:r>
          </w:p>
        </w:tc>
      </w:tr>
      <w:tr w:rsidR="004F6A59" w:rsidRPr="005B3D91" w:rsidTr="003C67F5">
        <w:trPr>
          <w:trHeight w:val="255"/>
        </w:trPr>
        <w:tc>
          <w:tcPr>
            <w:tcW w:w="5549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Характеристика об’єкта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оренди</w:t>
            </w:r>
          </w:p>
        </w:tc>
        <w:tc>
          <w:tcPr>
            <w:tcW w:w="4022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Надземні будівлі</w:t>
            </w:r>
          </w:p>
        </w:tc>
      </w:tr>
      <w:tr w:rsidR="004F6A59" w:rsidRPr="005B3D91" w:rsidTr="003C67F5">
        <w:trPr>
          <w:trHeight w:val="255"/>
        </w:trPr>
        <w:tc>
          <w:tcPr>
            <w:tcW w:w="5549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Поверховий план об’єкта</w:t>
            </w:r>
          </w:p>
        </w:tc>
        <w:tc>
          <w:tcPr>
            <w:tcW w:w="4022" w:type="dxa"/>
          </w:tcPr>
          <w:p w:rsidR="004F6A59" w:rsidRPr="00615338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15338">
              <w:rPr>
                <w:rFonts w:ascii="Times New Roman" w:hAnsi="Times New Roman"/>
                <w:lang w:val="uk-UA"/>
              </w:rPr>
              <w:t>Додається</w:t>
            </w:r>
          </w:p>
        </w:tc>
      </w:tr>
      <w:tr w:rsidR="004F6A59" w:rsidRPr="005B3D91" w:rsidTr="003C67F5">
        <w:trPr>
          <w:trHeight w:val="255"/>
        </w:trPr>
        <w:tc>
          <w:tcPr>
            <w:tcW w:w="5549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Дата рішення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орендодавця про включення до Переліку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першого типу</w:t>
            </w:r>
          </w:p>
        </w:tc>
        <w:tc>
          <w:tcPr>
            <w:tcW w:w="4022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03</w:t>
            </w:r>
            <w:r w:rsidRPr="005B3D91"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  <w:lang w:val="uk-UA"/>
              </w:rPr>
              <w:t>березня</w:t>
            </w:r>
            <w:r w:rsidRPr="005B3D91">
              <w:rPr>
                <w:rFonts w:ascii="Times New Roman" w:hAnsi="Times New Roman"/>
                <w:lang w:val="uk-UA"/>
              </w:rPr>
              <w:t>-202</w:t>
            </w: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4F6A59" w:rsidRPr="005B3D91" w:rsidTr="003C67F5">
        <w:trPr>
          <w:trHeight w:val="255"/>
        </w:trPr>
        <w:tc>
          <w:tcPr>
            <w:tcW w:w="5549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Номер рішення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орендодавця про включення до Переліку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першого типу</w:t>
            </w:r>
          </w:p>
        </w:tc>
        <w:tc>
          <w:tcPr>
            <w:tcW w:w="4022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37</w:t>
            </w:r>
          </w:p>
        </w:tc>
      </w:tr>
      <w:tr w:rsidR="004F6A59" w:rsidRPr="005B3D91" w:rsidTr="005B3D91">
        <w:trPr>
          <w:trHeight w:val="510"/>
        </w:trPr>
        <w:tc>
          <w:tcPr>
            <w:tcW w:w="9571" w:type="dxa"/>
            <w:gridSpan w:val="2"/>
          </w:tcPr>
          <w:p w:rsidR="004F6A59" w:rsidRPr="005B3D91" w:rsidRDefault="004F6A59" w:rsidP="00724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5B3D91">
              <w:rPr>
                <w:rFonts w:ascii="Times New Roman" w:hAnsi="Times New Roman"/>
                <w:b/>
                <w:bCs/>
                <w:lang w:val="uk-UA"/>
              </w:rPr>
              <w:t>Технічний стан об'єкта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b/>
                <w:bCs/>
                <w:lang w:val="uk-UA"/>
              </w:rPr>
              <w:t>оренди та інформація про сплату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b/>
                <w:bCs/>
                <w:lang w:val="uk-UA"/>
              </w:rPr>
              <w:t>комунальних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b/>
                <w:bCs/>
                <w:lang w:val="uk-UA"/>
              </w:rPr>
              <w:t>послуг</w:t>
            </w:r>
          </w:p>
          <w:p w:rsidR="004F6A59" w:rsidRPr="005B3D91" w:rsidRDefault="004F6A59" w:rsidP="00724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</w:tr>
      <w:tr w:rsidR="004F6A59" w:rsidRPr="005B3D91" w:rsidTr="003C67F5">
        <w:trPr>
          <w:trHeight w:val="255"/>
        </w:trPr>
        <w:tc>
          <w:tcPr>
            <w:tcW w:w="5549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Технічний стан об'єкта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оренди</w:t>
            </w:r>
          </w:p>
        </w:tc>
        <w:tc>
          <w:tcPr>
            <w:tcW w:w="4022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Добрий</w:t>
            </w:r>
          </w:p>
        </w:tc>
      </w:tr>
      <w:tr w:rsidR="004F6A59" w:rsidRPr="005B3D91" w:rsidTr="003C67F5">
        <w:trPr>
          <w:trHeight w:val="510"/>
        </w:trPr>
        <w:tc>
          <w:tcPr>
            <w:tcW w:w="5549" w:type="dxa"/>
          </w:tcPr>
          <w:p w:rsidR="004F6A59" w:rsidRPr="00FB0789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0789">
              <w:rPr>
                <w:rFonts w:ascii="Times New Roman" w:hAnsi="Times New Roman"/>
                <w:lang w:val="uk-UA"/>
              </w:rPr>
              <w:t xml:space="preserve">Інформація про наявність окремих особових рахунків на об’єкт </w:t>
            </w:r>
            <w:r>
              <w:rPr>
                <w:rFonts w:ascii="Times New Roman" w:hAnsi="Times New Roman"/>
                <w:lang w:val="uk-UA"/>
              </w:rPr>
              <w:t>о</w:t>
            </w:r>
            <w:r w:rsidRPr="00FB0789">
              <w:rPr>
                <w:rFonts w:ascii="Times New Roman" w:hAnsi="Times New Roman"/>
                <w:lang w:val="uk-UA"/>
              </w:rPr>
              <w:t>ренди, відкритих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FB0789">
              <w:rPr>
                <w:rFonts w:ascii="Times New Roman" w:hAnsi="Times New Roman"/>
                <w:lang w:val="uk-UA"/>
              </w:rPr>
              <w:t>постачальниками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FB0789">
              <w:rPr>
                <w:rFonts w:ascii="Times New Roman" w:hAnsi="Times New Roman"/>
                <w:lang w:val="uk-UA"/>
              </w:rPr>
              <w:t>комунальних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FB0789">
              <w:rPr>
                <w:rFonts w:ascii="Times New Roman" w:hAnsi="Times New Roman"/>
                <w:lang w:val="uk-UA"/>
              </w:rPr>
              <w:t>послуг</w:t>
            </w:r>
          </w:p>
        </w:tc>
        <w:tc>
          <w:tcPr>
            <w:tcW w:w="4022" w:type="dxa"/>
          </w:tcPr>
          <w:p w:rsidR="004F6A59" w:rsidRPr="00FB0789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B0789">
              <w:rPr>
                <w:rStyle w:val="readonlyvalue"/>
                <w:rFonts w:ascii="Times New Roman" w:hAnsi="Times New Roman"/>
                <w:lang w:val="uk-UA"/>
              </w:rPr>
              <w:t>Сплачує фактичні витрати на користування комунальними послугами ( водопостачання, електроенергію, вивіз твердих побутових відходів) за встановленими тарифами згідно наданих рахунків від комунальних підприємств.</w:t>
            </w:r>
          </w:p>
        </w:tc>
      </w:tr>
      <w:tr w:rsidR="004F6A59" w:rsidRPr="005B3D91" w:rsidTr="003C67F5">
        <w:trPr>
          <w:trHeight w:val="255"/>
        </w:trPr>
        <w:tc>
          <w:tcPr>
            <w:tcW w:w="5549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Чи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приєднаний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об'єкт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оренди до електромережі?</w:t>
            </w:r>
          </w:p>
        </w:tc>
        <w:tc>
          <w:tcPr>
            <w:tcW w:w="4022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так</w:t>
            </w:r>
          </w:p>
        </w:tc>
      </w:tr>
      <w:tr w:rsidR="004F6A59" w:rsidRPr="005B3D91" w:rsidTr="003C67F5">
        <w:trPr>
          <w:trHeight w:val="255"/>
        </w:trPr>
        <w:tc>
          <w:tcPr>
            <w:tcW w:w="5549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Ступінь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потужності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електромережі</w:t>
            </w:r>
          </w:p>
        </w:tc>
        <w:tc>
          <w:tcPr>
            <w:tcW w:w="4022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Перший ступінь</w:t>
            </w:r>
          </w:p>
        </w:tc>
      </w:tr>
      <w:tr w:rsidR="004F6A59" w:rsidRPr="005B3D91" w:rsidTr="003C67F5">
        <w:trPr>
          <w:trHeight w:val="255"/>
        </w:trPr>
        <w:tc>
          <w:tcPr>
            <w:tcW w:w="5549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Водозабезпечення</w:t>
            </w:r>
          </w:p>
        </w:tc>
        <w:tc>
          <w:tcPr>
            <w:tcW w:w="4022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є</w:t>
            </w:r>
          </w:p>
        </w:tc>
      </w:tr>
      <w:tr w:rsidR="004F6A59" w:rsidRPr="005B3D91" w:rsidTr="003C67F5">
        <w:trPr>
          <w:trHeight w:val="255"/>
        </w:trPr>
        <w:tc>
          <w:tcPr>
            <w:tcW w:w="5549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Каналізація</w:t>
            </w:r>
          </w:p>
        </w:tc>
        <w:tc>
          <w:tcPr>
            <w:tcW w:w="4022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відсутня</w:t>
            </w:r>
          </w:p>
        </w:tc>
      </w:tr>
      <w:tr w:rsidR="004F6A59" w:rsidRPr="005B3D91" w:rsidTr="003C67F5">
        <w:trPr>
          <w:trHeight w:val="255"/>
        </w:trPr>
        <w:tc>
          <w:tcPr>
            <w:tcW w:w="5549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Газифікація</w:t>
            </w:r>
          </w:p>
        </w:tc>
        <w:tc>
          <w:tcPr>
            <w:tcW w:w="4022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відсутня</w:t>
            </w:r>
          </w:p>
        </w:tc>
      </w:tr>
      <w:tr w:rsidR="004F6A59" w:rsidRPr="005B3D91" w:rsidTr="003C67F5">
        <w:trPr>
          <w:trHeight w:val="255"/>
        </w:trPr>
        <w:tc>
          <w:tcPr>
            <w:tcW w:w="5549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Опалення (централізоване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від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зовнішніх мереж)</w:t>
            </w:r>
          </w:p>
        </w:tc>
        <w:tc>
          <w:tcPr>
            <w:tcW w:w="4022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відсутня</w:t>
            </w:r>
          </w:p>
        </w:tc>
      </w:tr>
      <w:tr w:rsidR="004F6A59" w:rsidRPr="005B3D91" w:rsidTr="003C67F5">
        <w:trPr>
          <w:trHeight w:val="255"/>
        </w:trPr>
        <w:tc>
          <w:tcPr>
            <w:tcW w:w="5549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Опалення (автономне)</w:t>
            </w:r>
          </w:p>
        </w:tc>
        <w:tc>
          <w:tcPr>
            <w:tcW w:w="4022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відсутня</w:t>
            </w:r>
          </w:p>
        </w:tc>
      </w:tr>
      <w:tr w:rsidR="004F6A59" w:rsidRPr="005B3D91" w:rsidTr="003C67F5">
        <w:trPr>
          <w:trHeight w:val="255"/>
        </w:trPr>
        <w:tc>
          <w:tcPr>
            <w:tcW w:w="5549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Лічильник на тепло</w:t>
            </w:r>
          </w:p>
        </w:tc>
        <w:tc>
          <w:tcPr>
            <w:tcW w:w="4022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відсутній</w:t>
            </w:r>
          </w:p>
        </w:tc>
      </w:tr>
      <w:tr w:rsidR="004F6A59" w:rsidRPr="005B3D91" w:rsidTr="003C67F5">
        <w:trPr>
          <w:trHeight w:val="255"/>
        </w:trPr>
        <w:tc>
          <w:tcPr>
            <w:tcW w:w="5549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Вентиляція</w:t>
            </w:r>
          </w:p>
        </w:tc>
        <w:tc>
          <w:tcPr>
            <w:tcW w:w="4022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є</w:t>
            </w:r>
          </w:p>
        </w:tc>
      </w:tr>
      <w:tr w:rsidR="004F6A59" w:rsidRPr="005B3D91" w:rsidTr="003C67F5">
        <w:trPr>
          <w:trHeight w:val="255"/>
        </w:trPr>
        <w:tc>
          <w:tcPr>
            <w:tcW w:w="5549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Кондиціонування</w:t>
            </w:r>
          </w:p>
        </w:tc>
        <w:tc>
          <w:tcPr>
            <w:tcW w:w="4022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немає</w:t>
            </w:r>
          </w:p>
        </w:tc>
      </w:tr>
      <w:tr w:rsidR="004F6A59" w:rsidRPr="005B3D91" w:rsidTr="003C67F5">
        <w:trPr>
          <w:trHeight w:val="255"/>
        </w:trPr>
        <w:tc>
          <w:tcPr>
            <w:tcW w:w="5549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Телекомунікації (телефонізація)</w:t>
            </w:r>
          </w:p>
        </w:tc>
        <w:tc>
          <w:tcPr>
            <w:tcW w:w="4022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немає</w:t>
            </w:r>
          </w:p>
        </w:tc>
      </w:tr>
      <w:tr w:rsidR="004F6A59" w:rsidRPr="005B3D91" w:rsidTr="003C67F5">
        <w:trPr>
          <w:trHeight w:val="255"/>
        </w:trPr>
        <w:tc>
          <w:tcPr>
            <w:tcW w:w="5549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Телекомунікації (телебачення)</w:t>
            </w:r>
          </w:p>
        </w:tc>
        <w:tc>
          <w:tcPr>
            <w:tcW w:w="4022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немає</w:t>
            </w:r>
          </w:p>
        </w:tc>
      </w:tr>
      <w:tr w:rsidR="004F6A59" w:rsidRPr="005B3D91" w:rsidTr="003C67F5">
        <w:trPr>
          <w:trHeight w:val="255"/>
        </w:trPr>
        <w:tc>
          <w:tcPr>
            <w:tcW w:w="5549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Телекомунікації (Інтернет)</w:t>
            </w:r>
          </w:p>
        </w:tc>
        <w:tc>
          <w:tcPr>
            <w:tcW w:w="4022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немає</w:t>
            </w:r>
          </w:p>
        </w:tc>
      </w:tr>
      <w:tr w:rsidR="004F6A59" w:rsidRPr="005B3D91" w:rsidTr="003C67F5">
        <w:trPr>
          <w:trHeight w:val="255"/>
        </w:trPr>
        <w:tc>
          <w:tcPr>
            <w:tcW w:w="5549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Ліфт</w:t>
            </w:r>
          </w:p>
        </w:tc>
        <w:tc>
          <w:tcPr>
            <w:tcW w:w="4022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немає</w:t>
            </w:r>
          </w:p>
        </w:tc>
      </w:tr>
      <w:tr w:rsidR="004F6A59" w:rsidRPr="005B3D91" w:rsidTr="003C67F5">
        <w:trPr>
          <w:trHeight w:val="255"/>
        </w:trPr>
        <w:tc>
          <w:tcPr>
            <w:tcW w:w="5549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Охороннасигналізація</w:t>
            </w:r>
          </w:p>
        </w:tc>
        <w:tc>
          <w:tcPr>
            <w:tcW w:w="4022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немає</w:t>
            </w:r>
          </w:p>
        </w:tc>
      </w:tr>
      <w:tr w:rsidR="004F6A59" w:rsidRPr="005B3D91" w:rsidTr="003C67F5">
        <w:trPr>
          <w:trHeight w:val="255"/>
        </w:trPr>
        <w:tc>
          <w:tcPr>
            <w:tcW w:w="5549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Пожежнасигналізація</w:t>
            </w:r>
          </w:p>
        </w:tc>
        <w:tc>
          <w:tcPr>
            <w:tcW w:w="4022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немає</w:t>
            </w:r>
          </w:p>
        </w:tc>
      </w:tr>
      <w:tr w:rsidR="004F6A59" w:rsidRPr="005B3D91" w:rsidTr="005B3D91">
        <w:trPr>
          <w:trHeight w:val="255"/>
        </w:trPr>
        <w:tc>
          <w:tcPr>
            <w:tcW w:w="9571" w:type="dxa"/>
            <w:gridSpan w:val="2"/>
          </w:tcPr>
          <w:p w:rsidR="004F6A59" w:rsidRPr="005B3D91" w:rsidRDefault="004F6A59" w:rsidP="00724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5B3D91">
              <w:rPr>
                <w:rFonts w:ascii="Times New Roman" w:hAnsi="Times New Roman"/>
                <w:b/>
                <w:bCs/>
                <w:lang w:val="uk-UA"/>
              </w:rPr>
              <w:t>Умови та додаткові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b/>
                <w:bCs/>
                <w:lang w:val="uk-UA"/>
              </w:rPr>
              <w:t>умови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b/>
                <w:bCs/>
                <w:lang w:val="uk-UA"/>
              </w:rPr>
              <w:t>оренди</w:t>
            </w:r>
          </w:p>
        </w:tc>
      </w:tr>
      <w:tr w:rsidR="004F6A59" w:rsidRPr="005B3D91" w:rsidTr="003C67F5">
        <w:trPr>
          <w:trHeight w:val="255"/>
        </w:trPr>
        <w:tc>
          <w:tcPr>
            <w:tcW w:w="5549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Строк оренди</w:t>
            </w:r>
          </w:p>
        </w:tc>
        <w:tc>
          <w:tcPr>
            <w:tcW w:w="4022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5 років</w:t>
            </w:r>
          </w:p>
        </w:tc>
      </w:tr>
      <w:tr w:rsidR="004F6A59" w:rsidRPr="005B3D91" w:rsidTr="003C67F5">
        <w:trPr>
          <w:trHeight w:val="255"/>
        </w:trPr>
        <w:tc>
          <w:tcPr>
            <w:tcW w:w="5549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Стартова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орендна плата без урахування ПДВ – для електронного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аукціону, грн</w:t>
            </w:r>
          </w:p>
        </w:tc>
        <w:tc>
          <w:tcPr>
            <w:tcW w:w="4022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5486,16</w:t>
            </w:r>
          </w:p>
        </w:tc>
      </w:tr>
      <w:tr w:rsidR="004F6A59" w:rsidRPr="005B3D91" w:rsidTr="003C67F5">
        <w:trPr>
          <w:trHeight w:val="510"/>
        </w:trPr>
        <w:tc>
          <w:tcPr>
            <w:tcW w:w="5549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Стартова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орендна плата без урахування ПДВ – для електронного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аукціону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із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зниженням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стартової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 xml:space="preserve">ціни, </w:t>
            </w:r>
            <w:r>
              <w:rPr>
                <w:rFonts w:ascii="Times New Roman" w:hAnsi="Times New Roman"/>
                <w:lang w:val="uk-UA"/>
              </w:rPr>
              <w:t>грн..</w:t>
            </w:r>
          </w:p>
        </w:tc>
        <w:tc>
          <w:tcPr>
            <w:tcW w:w="4022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5486,16</w:t>
            </w:r>
          </w:p>
        </w:tc>
      </w:tr>
      <w:tr w:rsidR="004F6A59" w:rsidRPr="005B3D91" w:rsidTr="003C67F5">
        <w:trPr>
          <w:trHeight w:val="765"/>
        </w:trPr>
        <w:tc>
          <w:tcPr>
            <w:tcW w:w="5549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Стартова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орендна плата без урахування ПДВ – для електронного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аукціону за методом покрокового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зниження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стартової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орендної плати та подальшого</w:t>
            </w:r>
            <w:r>
              <w:rPr>
                <w:rFonts w:ascii="Times New Roman" w:hAnsi="Times New Roman"/>
                <w:lang w:val="uk-UA"/>
              </w:rPr>
              <w:t xml:space="preserve"> подання цінових </w:t>
            </w:r>
            <w:r w:rsidRPr="005B3D91">
              <w:rPr>
                <w:rFonts w:ascii="Times New Roman" w:hAnsi="Times New Roman"/>
                <w:lang w:val="uk-UA"/>
              </w:rPr>
              <w:t>пропозицій, грн</w:t>
            </w:r>
          </w:p>
        </w:tc>
        <w:tc>
          <w:tcPr>
            <w:tcW w:w="4022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5486,16</w:t>
            </w:r>
          </w:p>
        </w:tc>
      </w:tr>
      <w:tr w:rsidR="004F6A59" w:rsidRPr="005B3D91" w:rsidTr="003C67F5">
        <w:trPr>
          <w:trHeight w:val="510"/>
        </w:trPr>
        <w:tc>
          <w:tcPr>
            <w:tcW w:w="5549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Цільове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призначення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об’єкта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оренди: можна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використовувати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майно за будь-яким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призначенням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або є обмеження у використанні</w:t>
            </w:r>
          </w:p>
        </w:tc>
        <w:tc>
          <w:tcPr>
            <w:tcW w:w="4022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ні, майно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може бути  використано за будь-яким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цільовим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призначенням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5B3D91">
              <w:rPr>
                <w:rFonts w:ascii="Times New Roman" w:hAnsi="Times New Roman"/>
                <w:lang w:val="uk-UA"/>
              </w:rPr>
              <w:t xml:space="preserve"> як виключення, передбачене абзацом10 пункту 29 Порядку.</w:t>
            </w:r>
          </w:p>
        </w:tc>
      </w:tr>
      <w:tr w:rsidR="004F6A59" w:rsidRPr="005B3D91" w:rsidTr="003C67F5">
        <w:trPr>
          <w:trHeight w:val="765"/>
        </w:trPr>
        <w:tc>
          <w:tcPr>
            <w:tcW w:w="5549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Обмеження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що</w:t>
            </w:r>
            <w:r>
              <w:rPr>
                <w:rFonts w:ascii="Times New Roman" w:hAnsi="Times New Roman"/>
                <w:lang w:val="uk-UA"/>
              </w:rPr>
              <w:t xml:space="preserve"> до цільового </w:t>
            </w:r>
            <w:r w:rsidRPr="005B3D91">
              <w:rPr>
                <w:rFonts w:ascii="Times New Roman" w:hAnsi="Times New Roman"/>
                <w:lang w:val="uk-UA"/>
              </w:rPr>
              <w:t>призначення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об’єкта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оренди, встановлені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відповідно до п. 29 Порядку</w:t>
            </w:r>
          </w:p>
        </w:tc>
        <w:tc>
          <w:tcPr>
            <w:tcW w:w="4022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4F6A59" w:rsidRPr="005B3D91" w:rsidTr="003C67F5">
        <w:trPr>
          <w:trHeight w:val="765"/>
        </w:trPr>
        <w:tc>
          <w:tcPr>
            <w:tcW w:w="5549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Використання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частини майна, на яке поширюються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обмеження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відповідно до 29 п. Порядку, з метою надання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супутніх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послуг, які не можуть бути забезпечені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безпосередньо самим закладами</w:t>
            </w:r>
          </w:p>
        </w:tc>
        <w:tc>
          <w:tcPr>
            <w:tcW w:w="4022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4F6A59" w:rsidRPr="003C67F5" w:rsidTr="003C67F5">
        <w:trPr>
          <w:trHeight w:val="1530"/>
        </w:trPr>
        <w:tc>
          <w:tcPr>
            <w:tcW w:w="5549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Об'єкт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оренди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може бути використаний за будь-яким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цільовим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призначенням, крім таких груп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цільових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призначень (не більше 5 групі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з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переліку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груп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цільових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призначень, визначених у Додатку 3 до Порядку). Групи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цільових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призначень, за якими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об'єкт не може бути використаний, затверджується</w:t>
            </w:r>
            <w:r>
              <w:rPr>
                <w:rFonts w:ascii="Times New Roman" w:hAnsi="Times New Roman"/>
                <w:lang w:val="uk-UA"/>
              </w:rPr>
              <w:t xml:space="preserve"> рішенням о</w:t>
            </w:r>
            <w:r w:rsidRPr="005B3D91">
              <w:rPr>
                <w:rFonts w:ascii="Times New Roman" w:hAnsi="Times New Roman"/>
                <w:lang w:val="uk-UA"/>
              </w:rPr>
              <w:t>рендодавця як одна із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додаткових умов оренди (інформацію про рішення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 xml:space="preserve">орендодавця див. нижче) </w:t>
            </w:r>
          </w:p>
        </w:tc>
        <w:tc>
          <w:tcPr>
            <w:tcW w:w="4022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4F6A59" w:rsidRPr="005B3D91" w:rsidTr="003C67F5">
        <w:trPr>
          <w:trHeight w:val="255"/>
        </w:trPr>
        <w:tc>
          <w:tcPr>
            <w:tcW w:w="5549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Наявність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рішення про затвердження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додаткових умов оренди</w:t>
            </w:r>
          </w:p>
        </w:tc>
        <w:tc>
          <w:tcPr>
            <w:tcW w:w="4022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ні</w:t>
            </w:r>
          </w:p>
        </w:tc>
      </w:tr>
      <w:tr w:rsidR="004F6A59" w:rsidRPr="005B3D91" w:rsidTr="003C67F5">
        <w:trPr>
          <w:trHeight w:val="1124"/>
        </w:trPr>
        <w:tc>
          <w:tcPr>
            <w:tcW w:w="5549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Тип додаткової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умови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оренди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відповідно до абзаців 4-10 п. 54 Порядку</w:t>
            </w:r>
          </w:p>
        </w:tc>
        <w:tc>
          <w:tcPr>
            <w:tcW w:w="4022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4F6A59" w:rsidRPr="005B3D91" w:rsidTr="003C67F5">
        <w:trPr>
          <w:trHeight w:val="765"/>
        </w:trPr>
        <w:tc>
          <w:tcPr>
            <w:tcW w:w="5549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Рішення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орендодавця про затвердження</w:t>
            </w:r>
            <w:r>
              <w:rPr>
                <w:rFonts w:ascii="Times New Roman" w:hAnsi="Times New Roman"/>
                <w:lang w:val="uk-UA"/>
              </w:rPr>
              <w:t xml:space="preserve"> д</w:t>
            </w:r>
            <w:r w:rsidRPr="005B3D91">
              <w:rPr>
                <w:rFonts w:ascii="Times New Roman" w:hAnsi="Times New Roman"/>
                <w:lang w:val="uk-UA"/>
              </w:rPr>
              <w:t>одаткових умов оренди</w:t>
            </w:r>
          </w:p>
        </w:tc>
        <w:tc>
          <w:tcPr>
            <w:tcW w:w="4022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4F6A59" w:rsidRPr="005B3D91" w:rsidTr="003C67F5">
        <w:trPr>
          <w:trHeight w:val="255"/>
        </w:trPr>
        <w:tc>
          <w:tcPr>
            <w:tcW w:w="5549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Письмова</w:t>
            </w:r>
            <w:r>
              <w:rPr>
                <w:rFonts w:ascii="Times New Roman" w:hAnsi="Times New Roman"/>
                <w:lang w:val="uk-UA"/>
              </w:rPr>
              <w:t xml:space="preserve"> з</w:t>
            </w:r>
            <w:r w:rsidRPr="005B3D91">
              <w:rPr>
                <w:rFonts w:ascii="Times New Roman" w:hAnsi="Times New Roman"/>
                <w:lang w:val="uk-UA"/>
              </w:rPr>
              <w:t>года на передачу майна в суборенду відповідно до п.169</w:t>
            </w:r>
          </w:p>
        </w:tc>
        <w:tc>
          <w:tcPr>
            <w:tcW w:w="4022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ні, оскільки</w:t>
            </w:r>
            <w:r>
              <w:rPr>
                <w:rFonts w:ascii="Times New Roman" w:hAnsi="Times New Roman"/>
                <w:lang w:val="uk-UA"/>
              </w:rPr>
              <w:t xml:space="preserve"> о</w:t>
            </w:r>
            <w:r w:rsidRPr="005B3D91">
              <w:rPr>
                <w:rFonts w:ascii="Times New Roman" w:hAnsi="Times New Roman"/>
                <w:lang w:val="uk-UA"/>
              </w:rPr>
              <w:t>б'єк</w:t>
            </w:r>
            <w:r>
              <w:rPr>
                <w:rFonts w:ascii="Times New Roman" w:hAnsi="Times New Roman"/>
                <w:lang w:val="uk-UA"/>
              </w:rPr>
              <w:t xml:space="preserve">т </w:t>
            </w:r>
            <w:r w:rsidRPr="005B3D91">
              <w:rPr>
                <w:rFonts w:ascii="Times New Roman" w:hAnsi="Times New Roman"/>
                <w:lang w:val="uk-UA"/>
              </w:rPr>
              <w:t>оренди не підлягає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приватизації</w:t>
            </w:r>
          </w:p>
        </w:tc>
      </w:tr>
      <w:tr w:rsidR="004F6A59" w:rsidRPr="005B3D91" w:rsidTr="003C67F5">
        <w:trPr>
          <w:trHeight w:val="255"/>
        </w:trPr>
        <w:tc>
          <w:tcPr>
            <w:tcW w:w="5549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Погодинне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використання майна</w:t>
            </w:r>
          </w:p>
        </w:tc>
        <w:tc>
          <w:tcPr>
            <w:tcW w:w="4022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не передбачене</w:t>
            </w:r>
          </w:p>
        </w:tc>
      </w:tr>
      <w:tr w:rsidR="004F6A59" w:rsidRPr="005B3D91" w:rsidTr="003C67F5">
        <w:trPr>
          <w:trHeight w:val="765"/>
        </w:trPr>
        <w:tc>
          <w:tcPr>
            <w:tcW w:w="5549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Вимоги до орендаря</w:t>
            </w:r>
          </w:p>
        </w:tc>
        <w:tc>
          <w:tcPr>
            <w:tcW w:w="4022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Потенційний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орендар повинен відповідати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вимогам до особи орендаря, визначеним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статтею 4 Закону України «Про оренду державного та комунального майна».</w:t>
            </w:r>
          </w:p>
        </w:tc>
      </w:tr>
      <w:tr w:rsidR="004F6A59" w:rsidRPr="005B3D91" w:rsidTr="003C67F5">
        <w:trPr>
          <w:trHeight w:val="765"/>
        </w:trPr>
        <w:tc>
          <w:tcPr>
            <w:tcW w:w="5549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Контактні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дані (номер телефону і адреса електронної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пошти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працівника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орендодавця (балансоутримувача) для звернень про ознайомлення з об’єктом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lang w:val="uk-UA"/>
              </w:rPr>
              <w:t>оренди</w:t>
            </w:r>
          </w:p>
        </w:tc>
        <w:tc>
          <w:tcPr>
            <w:tcW w:w="4022" w:type="dxa"/>
          </w:tcPr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B3D91">
              <w:rPr>
                <w:rFonts w:ascii="Times New Roman" w:hAnsi="Times New Roman"/>
                <w:lang w:val="uk-UA"/>
              </w:rPr>
              <w:t>(</w:t>
            </w:r>
            <w:r>
              <w:rPr>
                <w:rFonts w:ascii="Times New Roman" w:hAnsi="Times New Roman"/>
                <w:lang w:val="uk-UA"/>
              </w:rPr>
              <w:t>06262</w:t>
            </w:r>
            <w:r w:rsidRPr="005B3D91">
              <w:rPr>
                <w:rFonts w:ascii="Times New Roman" w:hAnsi="Times New Roman"/>
                <w:lang w:val="uk-UA"/>
              </w:rPr>
              <w:t>) 2-</w:t>
            </w:r>
            <w:r>
              <w:rPr>
                <w:rFonts w:ascii="Times New Roman" w:hAnsi="Times New Roman"/>
                <w:lang w:val="uk-UA"/>
              </w:rPr>
              <w:t>16</w:t>
            </w:r>
            <w:r w:rsidRPr="005B3D91">
              <w:rPr>
                <w:rFonts w:ascii="Times New Roman" w:hAnsi="Times New Roman"/>
                <w:lang w:val="uk-UA"/>
              </w:rPr>
              <w:t>-9</w:t>
            </w:r>
            <w:r>
              <w:rPr>
                <w:rFonts w:ascii="Times New Roman" w:hAnsi="Times New Roman"/>
                <w:lang w:val="uk-UA"/>
              </w:rPr>
              <w:t>9</w:t>
            </w:r>
            <w:r w:rsidRPr="005B3D91">
              <w:rPr>
                <w:rFonts w:ascii="Times New Roman" w:hAnsi="Times New Roman"/>
                <w:lang w:val="uk-UA"/>
              </w:rPr>
              <w:t xml:space="preserve"> (в робочий час)</w:t>
            </w:r>
          </w:p>
          <w:p w:rsidR="004F6A59" w:rsidRPr="005B3D91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Павлова Віра Михайлівна</w:t>
            </w:r>
          </w:p>
        </w:tc>
      </w:tr>
      <w:tr w:rsidR="004F6A59" w:rsidRPr="005B3D91" w:rsidTr="005B3D91">
        <w:trPr>
          <w:trHeight w:val="255"/>
        </w:trPr>
        <w:tc>
          <w:tcPr>
            <w:tcW w:w="9571" w:type="dxa"/>
            <w:gridSpan w:val="2"/>
          </w:tcPr>
          <w:p w:rsidR="004F6A59" w:rsidRPr="005B3D91" w:rsidRDefault="004F6A59" w:rsidP="00724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5B3D91">
              <w:rPr>
                <w:rFonts w:ascii="Times New Roman" w:hAnsi="Times New Roman"/>
                <w:b/>
                <w:bCs/>
                <w:lang w:val="uk-UA"/>
              </w:rPr>
              <w:t>Інформація про аукціон та його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5B3D91">
              <w:rPr>
                <w:rFonts w:ascii="Times New Roman" w:hAnsi="Times New Roman"/>
                <w:b/>
                <w:bCs/>
                <w:lang w:val="uk-UA"/>
              </w:rPr>
              <w:t>умови</w:t>
            </w:r>
          </w:p>
        </w:tc>
      </w:tr>
      <w:tr w:rsidR="004F6A59" w:rsidRPr="003C67F5" w:rsidTr="003C67F5">
        <w:trPr>
          <w:trHeight w:val="1020"/>
        </w:trPr>
        <w:tc>
          <w:tcPr>
            <w:tcW w:w="5549" w:type="dxa"/>
            <w:noWrap/>
          </w:tcPr>
          <w:p w:rsidR="004F6A59" w:rsidRPr="003C67F5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C67F5">
              <w:rPr>
                <w:rFonts w:ascii="Times New Roman" w:hAnsi="Times New Roman"/>
                <w:lang w:val="uk-UA"/>
              </w:rPr>
              <w:t>Дата аукціону</w:t>
            </w:r>
          </w:p>
        </w:tc>
        <w:tc>
          <w:tcPr>
            <w:tcW w:w="4022" w:type="dxa"/>
          </w:tcPr>
          <w:p w:rsidR="004F6A59" w:rsidRPr="003C67F5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C67F5">
              <w:rPr>
                <w:rFonts w:ascii="Times New Roman" w:hAnsi="Times New Roman"/>
                <w:lang w:val="uk-UA"/>
              </w:rPr>
              <w:t>Дата аукціону 26 березня 2021 року. Час проведення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аукціону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встановлюється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електронною торговою системою відповідно до вимог Порядку проведення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електронних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аукціонів.</w:t>
            </w:r>
          </w:p>
        </w:tc>
      </w:tr>
      <w:tr w:rsidR="004F6A59" w:rsidRPr="003C67F5" w:rsidTr="003C67F5">
        <w:trPr>
          <w:trHeight w:val="255"/>
        </w:trPr>
        <w:tc>
          <w:tcPr>
            <w:tcW w:w="5549" w:type="dxa"/>
          </w:tcPr>
          <w:p w:rsidR="004F6A59" w:rsidRPr="003C67F5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C67F5">
              <w:rPr>
                <w:rFonts w:ascii="Times New Roman" w:hAnsi="Times New Roman"/>
                <w:lang w:val="uk-UA"/>
              </w:rPr>
              <w:t>Спосіб аукціону</w:t>
            </w:r>
          </w:p>
        </w:tc>
        <w:tc>
          <w:tcPr>
            <w:tcW w:w="4022" w:type="dxa"/>
          </w:tcPr>
          <w:p w:rsidR="004F6A59" w:rsidRPr="003C67F5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C67F5">
              <w:rPr>
                <w:rFonts w:ascii="Times New Roman" w:hAnsi="Times New Roman"/>
                <w:lang w:val="uk-UA"/>
              </w:rPr>
              <w:t>Електронний аукціон</w:t>
            </w:r>
          </w:p>
        </w:tc>
      </w:tr>
      <w:tr w:rsidR="004F6A59" w:rsidRPr="003C67F5" w:rsidTr="003C67F5">
        <w:trPr>
          <w:trHeight w:val="1020"/>
        </w:trPr>
        <w:tc>
          <w:tcPr>
            <w:tcW w:w="5549" w:type="dxa"/>
          </w:tcPr>
          <w:p w:rsidR="004F6A59" w:rsidRPr="003C67F5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C67F5">
              <w:rPr>
                <w:rFonts w:ascii="Times New Roman" w:hAnsi="Times New Roman"/>
                <w:lang w:val="uk-UA"/>
              </w:rPr>
              <w:t>Кінцевий строк подання заяви на участь в аукціоні</w:t>
            </w:r>
          </w:p>
        </w:tc>
        <w:tc>
          <w:tcPr>
            <w:tcW w:w="4022" w:type="dxa"/>
          </w:tcPr>
          <w:p w:rsidR="004F6A59" w:rsidRPr="003C67F5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C67F5">
              <w:rPr>
                <w:rFonts w:ascii="Times New Roman" w:hAnsi="Times New Roman"/>
                <w:lang w:val="uk-UA"/>
              </w:rPr>
              <w:t>Кінцевий строк под</w:t>
            </w:r>
            <w:r>
              <w:rPr>
                <w:rFonts w:ascii="Times New Roman" w:hAnsi="Times New Roman"/>
                <w:lang w:val="uk-UA"/>
              </w:rPr>
              <w:t>ання заяви на участь в аукціоні 2</w:t>
            </w:r>
            <w:r w:rsidRPr="003C67F5">
              <w:rPr>
                <w:rFonts w:ascii="Times New Roman" w:hAnsi="Times New Roman"/>
                <w:lang w:val="uk-UA"/>
              </w:rPr>
              <w:t xml:space="preserve">5 </w:t>
            </w:r>
            <w:r>
              <w:rPr>
                <w:rFonts w:ascii="Times New Roman" w:hAnsi="Times New Roman"/>
                <w:lang w:val="uk-UA"/>
              </w:rPr>
              <w:t>березня2021 року</w:t>
            </w:r>
            <w:r w:rsidRPr="003C67F5">
              <w:rPr>
                <w:rFonts w:ascii="Times New Roman" w:hAnsi="Times New Roman"/>
                <w:lang w:val="uk-UA"/>
              </w:rPr>
              <w:t>, встановлюється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електронною торговою системою для кожного електронного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аукціону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окремо в проміжку часу з 19-30 до 20-30 години дня, що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передує дню проведення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електронного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аукціону</w:t>
            </w:r>
          </w:p>
        </w:tc>
      </w:tr>
      <w:tr w:rsidR="004F6A59" w:rsidRPr="003C67F5" w:rsidTr="003C67F5">
        <w:trPr>
          <w:trHeight w:val="510"/>
        </w:trPr>
        <w:tc>
          <w:tcPr>
            <w:tcW w:w="5549" w:type="dxa"/>
          </w:tcPr>
          <w:p w:rsidR="004F6A59" w:rsidRPr="003C67F5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C67F5">
              <w:rPr>
                <w:rFonts w:ascii="Times New Roman" w:hAnsi="Times New Roman"/>
                <w:lang w:val="uk-UA"/>
              </w:rPr>
              <w:t>Розмір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мінімального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кроку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підвищення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стартової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орендної плати під час аукціону</w:t>
            </w:r>
            <w:r>
              <w:rPr>
                <w:rFonts w:ascii="Times New Roman" w:hAnsi="Times New Roman"/>
                <w:lang w:val="uk-UA"/>
              </w:rPr>
              <w:t xml:space="preserve"> %</w:t>
            </w:r>
          </w:p>
        </w:tc>
        <w:tc>
          <w:tcPr>
            <w:tcW w:w="4022" w:type="dxa"/>
            <w:noWrap/>
          </w:tcPr>
          <w:p w:rsidR="004F6A59" w:rsidRPr="003C67F5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1%</w:t>
            </w:r>
          </w:p>
        </w:tc>
      </w:tr>
      <w:tr w:rsidR="004F6A59" w:rsidRPr="003C67F5" w:rsidTr="003C67F5">
        <w:trPr>
          <w:trHeight w:val="285"/>
        </w:trPr>
        <w:tc>
          <w:tcPr>
            <w:tcW w:w="5549" w:type="dxa"/>
          </w:tcPr>
          <w:p w:rsidR="004F6A59" w:rsidRPr="003C67F5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C67F5">
              <w:rPr>
                <w:rFonts w:ascii="Times New Roman" w:hAnsi="Times New Roman"/>
                <w:lang w:val="uk-UA"/>
              </w:rPr>
              <w:t>Розмір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гарантійного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внеску, грн</w:t>
            </w:r>
          </w:p>
        </w:tc>
        <w:tc>
          <w:tcPr>
            <w:tcW w:w="4022" w:type="dxa"/>
          </w:tcPr>
          <w:p w:rsidR="004F6A59" w:rsidRPr="003C67F5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10972,32</w:t>
            </w:r>
          </w:p>
        </w:tc>
      </w:tr>
      <w:tr w:rsidR="004F6A59" w:rsidRPr="003C67F5" w:rsidTr="003C67F5">
        <w:trPr>
          <w:trHeight w:val="255"/>
        </w:trPr>
        <w:tc>
          <w:tcPr>
            <w:tcW w:w="5549" w:type="dxa"/>
          </w:tcPr>
          <w:p w:rsidR="004F6A59" w:rsidRPr="003C67F5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C67F5">
              <w:rPr>
                <w:rFonts w:ascii="Times New Roman" w:hAnsi="Times New Roman"/>
                <w:lang w:val="uk-UA"/>
              </w:rPr>
              <w:t>Розмір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реєстраційного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внеску, грн</w:t>
            </w:r>
          </w:p>
        </w:tc>
        <w:tc>
          <w:tcPr>
            <w:tcW w:w="4022" w:type="dxa"/>
          </w:tcPr>
          <w:p w:rsidR="004F6A59" w:rsidRPr="003C67F5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C3EEC">
              <w:rPr>
                <w:rFonts w:ascii="Times New Roman" w:hAnsi="Times New Roman"/>
                <w:lang w:val="uk-UA"/>
              </w:rPr>
              <w:t>600,00</w:t>
            </w:r>
          </w:p>
        </w:tc>
      </w:tr>
      <w:tr w:rsidR="004F6A59" w:rsidRPr="003C67F5" w:rsidTr="003C67F5">
        <w:trPr>
          <w:trHeight w:val="510"/>
        </w:trPr>
        <w:tc>
          <w:tcPr>
            <w:tcW w:w="5549" w:type="dxa"/>
          </w:tcPr>
          <w:p w:rsidR="004F6A59" w:rsidRPr="00615338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15338">
              <w:rPr>
                <w:rFonts w:ascii="Times New Roman" w:hAnsi="Times New Roman"/>
                <w:lang w:val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4022" w:type="dxa"/>
          </w:tcPr>
          <w:p w:rsidR="004F6A59" w:rsidRPr="00615338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15338">
              <w:rPr>
                <w:rFonts w:ascii="Times New Roman" w:hAnsi="Times New Roman"/>
                <w:lang w:val="uk-UA"/>
              </w:rPr>
              <w:t>5</w:t>
            </w:r>
          </w:p>
        </w:tc>
      </w:tr>
      <w:tr w:rsidR="004F6A59" w:rsidRPr="003C67F5" w:rsidTr="00F36D0C">
        <w:trPr>
          <w:trHeight w:val="350"/>
        </w:trPr>
        <w:tc>
          <w:tcPr>
            <w:tcW w:w="5549" w:type="dxa"/>
          </w:tcPr>
          <w:p w:rsidR="004F6A59" w:rsidRPr="003C67F5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C67F5">
              <w:rPr>
                <w:rFonts w:ascii="Times New Roman" w:hAnsi="Times New Roman"/>
                <w:lang w:val="uk-UA"/>
              </w:rPr>
              <w:t>Найменування установи (банку, казначейства), її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місцезнаходження та номери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рахунків у національній та іноземній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валюті, відкритих для внесення операторами електронних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майданчиків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реєстраційних</w:t>
            </w:r>
            <w:r>
              <w:rPr>
                <w:rFonts w:ascii="Times New Roman" w:hAnsi="Times New Roman"/>
                <w:lang w:val="uk-UA"/>
              </w:rPr>
              <w:t xml:space="preserve"> внесків потенційних </w:t>
            </w:r>
            <w:r w:rsidRPr="003C67F5">
              <w:rPr>
                <w:rFonts w:ascii="Times New Roman" w:hAnsi="Times New Roman"/>
                <w:lang w:val="uk-UA"/>
              </w:rPr>
              <w:t>орендарів та проведення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переможцями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аукціонів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розрахунків за орендовані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об'єкти</w:t>
            </w:r>
          </w:p>
        </w:tc>
        <w:tc>
          <w:tcPr>
            <w:tcW w:w="4022" w:type="dxa"/>
          </w:tcPr>
          <w:p w:rsidR="004F6A59" w:rsidRPr="008C3EEC" w:rsidRDefault="004F6A59" w:rsidP="003C67F5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lang w:val="uk-UA" w:eastAsia="ar-SA"/>
              </w:rPr>
            </w:pPr>
            <w:r w:rsidRPr="008C3EEC">
              <w:rPr>
                <w:rFonts w:ascii="Times New Roman" w:hAnsi="Times New Roman"/>
                <w:lang w:val="uk-UA" w:eastAsia="ar-SA"/>
              </w:rPr>
              <w:t xml:space="preserve">Одержувач: </w:t>
            </w:r>
            <w:r w:rsidRPr="008C3EEC">
              <w:rPr>
                <w:rFonts w:ascii="Times New Roman" w:hAnsi="Times New Roman"/>
                <w:lang w:val="uk-UA"/>
              </w:rPr>
              <w:t>Слов’янській міський центр соціальних служб для сім’ї, дітей та молоді</w:t>
            </w:r>
            <w:r w:rsidRPr="008C3EEC">
              <w:rPr>
                <w:rFonts w:ascii="Times New Roman" w:hAnsi="Times New Roman"/>
                <w:lang w:val="uk-UA" w:eastAsia="ar-SA"/>
              </w:rPr>
              <w:t xml:space="preserve"> </w:t>
            </w:r>
          </w:p>
          <w:p w:rsidR="004F6A59" w:rsidRPr="008C3EEC" w:rsidRDefault="004F6A59" w:rsidP="003C67F5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lang w:val="uk-UA" w:eastAsia="ar-SA"/>
              </w:rPr>
            </w:pPr>
            <w:r w:rsidRPr="008C3EEC">
              <w:rPr>
                <w:rFonts w:ascii="Times New Roman" w:hAnsi="Times New Roman"/>
                <w:lang w:val="uk-UA" w:eastAsia="ar-SA"/>
              </w:rPr>
              <w:t>Рахунок № (IBAN): UA248201720344291001200047333,</w:t>
            </w:r>
          </w:p>
          <w:p w:rsidR="004F6A59" w:rsidRPr="008C3EEC" w:rsidRDefault="004F6A59" w:rsidP="003C67F5">
            <w:pPr>
              <w:widowControl w:val="0"/>
              <w:suppressAutoHyphens/>
              <w:spacing w:line="100" w:lineRule="atLeast"/>
              <w:rPr>
                <w:rFonts w:ascii="Times New Roman" w:hAnsi="Times New Roman"/>
                <w:lang w:val="uk-UA" w:eastAsia="ar-SA"/>
              </w:rPr>
            </w:pPr>
            <w:r w:rsidRPr="008C3EEC">
              <w:rPr>
                <w:rFonts w:ascii="Times New Roman" w:hAnsi="Times New Roman"/>
                <w:lang w:val="uk-UA" w:eastAsia="ar-SA"/>
              </w:rPr>
              <w:t xml:space="preserve">Банк одержувача: </w:t>
            </w:r>
            <w:r w:rsidRPr="008C3EEC">
              <w:rPr>
                <w:rFonts w:ascii="Times New Roman" w:hAnsi="Times New Roman"/>
                <w:lang w:val="uk-UA"/>
              </w:rPr>
              <w:t>Держказначейська служба України, м.Київ</w:t>
            </w:r>
          </w:p>
          <w:p w:rsidR="004F6A59" w:rsidRPr="003C67F5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C3EEC">
              <w:rPr>
                <w:rFonts w:ascii="Times New Roman" w:hAnsi="Times New Roman"/>
                <w:lang w:val="uk-UA" w:eastAsia="ar-SA"/>
              </w:rPr>
              <w:t>Код ЄДРПОУ - 23607220</w:t>
            </w:r>
            <w:r w:rsidRPr="008C3EEC">
              <w:rPr>
                <w:rFonts w:ascii="Times New Roman" w:hAnsi="Times New Roman"/>
                <w:lang w:val="uk-UA"/>
              </w:rPr>
              <w:br/>
              <w:t>Призначення платежу: (обов’язково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8C3EEC">
              <w:rPr>
                <w:rFonts w:ascii="Times New Roman" w:hAnsi="Times New Roman"/>
                <w:lang w:val="uk-UA"/>
              </w:rPr>
              <w:t>вказати за що)</w:t>
            </w:r>
          </w:p>
        </w:tc>
      </w:tr>
      <w:tr w:rsidR="004F6A59" w:rsidRPr="003C67F5" w:rsidTr="003C67F5">
        <w:trPr>
          <w:trHeight w:val="765"/>
        </w:trPr>
        <w:tc>
          <w:tcPr>
            <w:tcW w:w="5549" w:type="dxa"/>
          </w:tcPr>
          <w:p w:rsidR="004F6A59" w:rsidRPr="003C67F5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C67F5">
              <w:rPr>
                <w:rFonts w:ascii="Times New Roman" w:hAnsi="Times New Roman"/>
                <w:lang w:val="uk-UA"/>
              </w:rPr>
              <w:t>Період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між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аукціоном та аукціономіззниженням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стартової ціни, аукціономіззниженням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стартової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ціни та аукціоном за методом покрокового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зниження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стартової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ціни та подальшого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подання цінових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пропозицій</w:t>
            </w:r>
          </w:p>
        </w:tc>
        <w:tc>
          <w:tcPr>
            <w:tcW w:w="4022" w:type="dxa"/>
          </w:tcPr>
          <w:p w:rsidR="004F6A59" w:rsidRPr="003C67F5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C67F5">
              <w:rPr>
                <w:rFonts w:ascii="Times New Roman" w:hAnsi="Times New Roman"/>
                <w:lang w:val="uk-UA"/>
              </w:rPr>
              <w:t>20-35 календарних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днів з дати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оприлюднення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оголошення електронною торговою системою про передачу майна в оренду</w:t>
            </w:r>
          </w:p>
        </w:tc>
      </w:tr>
      <w:tr w:rsidR="004F6A59" w:rsidRPr="003C67F5" w:rsidTr="003C67F5">
        <w:trPr>
          <w:trHeight w:val="255"/>
        </w:trPr>
        <w:tc>
          <w:tcPr>
            <w:tcW w:w="5549" w:type="dxa"/>
          </w:tcPr>
          <w:p w:rsidR="004F6A59" w:rsidRPr="003C67F5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C67F5">
              <w:rPr>
                <w:rFonts w:ascii="Times New Roman" w:hAnsi="Times New Roman"/>
                <w:lang w:val="uk-UA"/>
              </w:rPr>
              <w:t>Проєкт договору</w:t>
            </w:r>
          </w:p>
        </w:tc>
        <w:tc>
          <w:tcPr>
            <w:tcW w:w="4022" w:type="dxa"/>
          </w:tcPr>
          <w:p w:rsidR="004F6A59" w:rsidRPr="003C67F5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C67F5">
              <w:rPr>
                <w:rFonts w:ascii="Times New Roman" w:hAnsi="Times New Roman"/>
                <w:lang w:val="uk-UA"/>
              </w:rPr>
              <w:t>Додається до оголошення про передачу нерухомого майна в оренду</w:t>
            </w:r>
          </w:p>
        </w:tc>
      </w:tr>
      <w:tr w:rsidR="004F6A59" w:rsidRPr="003C67F5" w:rsidTr="005B3D91">
        <w:trPr>
          <w:trHeight w:val="255"/>
        </w:trPr>
        <w:tc>
          <w:tcPr>
            <w:tcW w:w="9571" w:type="dxa"/>
            <w:gridSpan w:val="2"/>
          </w:tcPr>
          <w:p w:rsidR="004F6A59" w:rsidRPr="003C67F5" w:rsidRDefault="004F6A59" w:rsidP="00724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3C67F5">
              <w:rPr>
                <w:rFonts w:ascii="Times New Roman" w:hAnsi="Times New Roman"/>
                <w:b/>
                <w:bCs/>
                <w:lang w:val="uk-UA"/>
              </w:rPr>
              <w:t>Інша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b/>
                <w:bCs/>
                <w:lang w:val="uk-UA"/>
              </w:rPr>
              <w:t>додаткова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b/>
                <w:bCs/>
                <w:lang w:val="uk-UA"/>
              </w:rPr>
              <w:t>інформація</w:t>
            </w:r>
          </w:p>
          <w:p w:rsidR="004F6A59" w:rsidRPr="003C67F5" w:rsidRDefault="004F6A59" w:rsidP="007246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</w:tr>
      <w:tr w:rsidR="004F6A59" w:rsidRPr="003C67F5" w:rsidTr="003C67F5">
        <w:trPr>
          <w:trHeight w:val="510"/>
        </w:trPr>
        <w:tc>
          <w:tcPr>
            <w:tcW w:w="5549" w:type="dxa"/>
          </w:tcPr>
          <w:p w:rsidR="004F6A59" w:rsidRPr="003C67F5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C67F5">
              <w:rPr>
                <w:rFonts w:ascii="Times New Roman" w:hAnsi="Times New Roman"/>
                <w:lang w:val="uk-UA"/>
              </w:rPr>
              <w:t>Чи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зобов’язаний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орендар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компенсувати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витрати, пов’язані з проведенням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незалежної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оцінки</w:t>
            </w:r>
          </w:p>
        </w:tc>
        <w:tc>
          <w:tcPr>
            <w:tcW w:w="4022" w:type="dxa"/>
          </w:tcPr>
          <w:p w:rsidR="004F6A59" w:rsidRPr="003C67F5" w:rsidRDefault="004F6A59" w:rsidP="007246FE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 w:rsidRPr="003C67F5">
              <w:rPr>
                <w:rFonts w:ascii="Times New Roman" w:hAnsi="Times New Roman"/>
                <w:bCs/>
                <w:lang w:val="uk-UA"/>
              </w:rPr>
              <w:t>ні</w:t>
            </w:r>
          </w:p>
        </w:tc>
      </w:tr>
      <w:tr w:rsidR="004F6A59" w:rsidRPr="003C67F5" w:rsidTr="003C67F5">
        <w:trPr>
          <w:trHeight w:val="255"/>
        </w:trPr>
        <w:tc>
          <w:tcPr>
            <w:tcW w:w="5549" w:type="dxa"/>
          </w:tcPr>
          <w:p w:rsidR="004F6A59" w:rsidRPr="003C67F5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C67F5">
              <w:rPr>
                <w:rFonts w:ascii="Times New Roman" w:hAnsi="Times New Roman"/>
                <w:lang w:val="uk-UA"/>
              </w:rPr>
              <w:t>Сума компенсації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витрат, пов’язаних з проведенням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незалежно</w:t>
            </w:r>
            <w:r>
              <w:rPr>
                <w:rFonts w:ascii="Times New Roman" w:hAnsi="Times New Roman"/>
                <w:lang w:val="uk-UA"/>
              </w:rPr>
              <w:t xml:space="preserve">ї </w:t>
            </w:r>
            <w:r w:rsidRPr="003C67F5">
              <w:rPr>
                <w:rFonts w:ascii="Times New Roman" w:hAnsi="Times New Roman"/>
                <w:lang w:val="uk-UA"/>
              </w:rPr>
              <w:t>оцінки, грн</w:t>
            </w:r>
          </w:p>
        </w:tc>
        <w:tc>
          <w:tcPr>
            <w:tcW w:w="4022" w:type="dxa"/>
          </w:tcPr>
          <w:p w:rsidR="004F6A59" w:rsidRPr="003C67F5" w:rsidRDefault="004F6A59" w:rsidP="007246FE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 w:rsidRPr="003C67F5">
              <w:rPr>
                <w:rFonts w:ascii="Times New Roman" w:hAnsi="Times New Roman"/>
                <w:bCs/>
                <w:lang w:val="uk-UA"/>
              </w:rPr>
              <w:t>0</w:t>
            </w:r>
          </w:p>
        </w:tc>
      </w:tr>
      <w:tr w:rsidR="004F6A59" w:rsidRPr="003C67F5" w:rsidTr="003C67F5">
        <w:trPr>
          <w:trHeight w:val="765"/>
        </w:trPr>
        <w:tc>
          <w:tcPr>
            <w:tcW w:w="5549" w:type="dxa"/>
          </w:tcPr>
          <w:p w:rsidR="004F6A59" w:rsidRPr="003C67F5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C67F5">
              <w:rPr>
                <w:rFonts w:ascii="Times New Roman" w:hAnsi="Times New Roman"/>
                <w:lang w:val="uk-UA"/>
              </w:rPr>
              <w:t>Використання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частини майна, на яке поширюються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обмеження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відповідно до 29 п. Порядку, з метою надання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супутніх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послуг, які не можуть бути забезпечені безпосередньо самим закладом</w:t>
            </w:r>
          </w:p>
        </w:tc>
        <w:tc>
          <w:tcPr>
            <w:tcW w:w="4022" w:type="dxa"/>
          </w:tcPr>
          <w:p w:rsidR="004F6A59" w:rsidRPr="003C67F5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C67F5">
              <w:rPr>
                <w:rFonts w:ascii="Times New Roman" w:hAnsi="Times New Roman"/>
                <w:lang w:val="uk-UA"/>
              </w:rPr>
              <w:t>0</w:t>
            </w:r>
          </w:p>
        </w:tc>
      </w:tr>
      <w:tr w:rsidR="004F6A59" w:rsidRPr="003C67F5" w:rsidTr="003C67F5">
        <w:trPr>
          <w:trHeight w:val="765"/>
        </w:trPr>
        <w:tc>
          <w:tcPr>
            <w:tcW w:w="5549" w:type="dxa"/>
          </w:tcPr>
          <w:p w:rsidR="004F6A59" w:rsidRPr="003C67F5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C67F5">
              <w:rPr>
                <w:rFonts w:ascii="Times New Roman" w:hAnsi="Times New Roman"/>
                <w:lang w:val="uk-UA"/>
              </w:rPr>
              <w:t>Чи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має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орендар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компенсувати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балансоутримувачу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 xml:space="preserve">сплату земельного податку за користування земельною ділянкою, на </w:t>
            </w:r>
            <w:r>
              <w:rPr>
                <w:rFonts w:ascii="Times New Roman" w:hAnsi="Times New Roman"/>
                <w:lang w:val="uk-UA"/>
              </w:rPr>
              <w:t xml:space="preserve">якій розташований </w:t>
            </w:r>
            <w:r w:rsidRPr="003C67F5">
              <w:rPr>
                <w:rFonts w:ascii="Times New Roman" w:hAnsi="Times New Roman"/>
                <w:lang w:val="uk-UA"/>
              </w:rPr>
              <w:t>об'єкт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оренди (будівля, її</w:t>
            </w:r>
            <w:r>
              <w:rPr>
                <w:rFonts w:ascii="Times New Roman" w:hAnsi="Times New Roman"/>
                <w:lang w:val="uk-UA"/>
              </w:rPr>
              <w:t xml:space="preserve"> частина або </w:t>
            </w:r>
            <w:r w:rsidRPr="003C67F5">
              <w:rPr>
                <w:rFonts w:ascii="Times New Roman" w:hAnsi="Times New Roman"/>
                <w:lang w:val="uk-UA"/>
              </w:rPr>
              <w:t>споруда, до складу якої входить об’єкт оренди)</w:t>
            </w:r>
          </w:p>
        </w:tc>
        <w:tc>
          <w:tcPr>
            <w:tcW w:w="4022" w:type="dxa"/>
          </w:tcPr>
          <w:p w:rsidR="004F6A59" w:rsidRPr="003C67F5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C67F5">
              <w:rPr>
                <w:rFonts w:ascii="Times New Roman" w:hAnsi="Times New Roman"/>
                <w:lang w:val="uk-UA"/>
              </w:rPr>
              <w:t xml:space="preserve">так, але </w:t>
            </w:r>
            <w:r>
              <w:rPr>
                <w:rFonts w:ascii="Times New Roman" w:hAnsi="Times New Roman"/>
                <w:lang w:val="uk-UA"/>
              </w:rPr>
              <w:t xml:space="preserve">баласоутримувач </w:t>
            </w:r>
            <w:r w:rsidRPr="003C67F5">
              <w:rPr>
                <w:rFonts w:ascii="Times New Roman" w:hAnsi="Times New Roman"/>
                <w:lang w:val="uk-UA"/>
              </w:rPr>
              <w:t>звільнений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від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сплати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податку</w:t>
            </w:r>
          </w:p>
        </w:tc>
      </w:tr>
      <w:tr w:rsidR="004F6A59" w:rsidRPr="003C67F5" w:rsidTr="003C67F5">
        <w:trPr>
          <w:trHeight w:val="510"/>
        </w:trPr>
        <w:tc>
          <w:tcPr>
            <w:tcW w:w="5549" w:type="dxa"/>
          </w:tcPr>
          <w:p w:rsidR="004F6A59" w:rsidRPr="003C67F5" w:rsidRDefault="004F6A59" w:rsidP="007246F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3C67F5">
              <w:rPr>
                <w:rFonts w:ascii="Times New Roman" w:hAnsi="Times New Roman"/>
                <w:lang w:val="uk-UA"/>
              </w:rPr>
              <w:t>Витрати, які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зобов’язаний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lang w:val="uk-UA"/>
              </w:rPr>
              <w:t>компенсувати орендар за користування земельною ділянкою</w:t>
            </w:r>
          </w:p>
        </w:tc>
        <w:tc>
          <w:tcPr>
            <w:tcW w:w="4022" w:type="dxa"/>
          </w:tcPr>
          <w:p w:rsidR="004F6A59" w:rsidRPr="003C67F5" w:rsidRDefault="004F6A59" w:rsidP="007246FE">
            <w:pPr>
              <w:spacing w:after="0" w:line="240" w:lineRule="auto"/>
              <w:rPr>
                <w:rFonts w:ascii="Times New Roman" w:hAnsi="Times New Roman"/>
                <w:u w:val="single"/>
                <w:lang w:val="uk-UA"/>
              </w:rPr>
            </w:pPr>
            <w:r w:rsidRPr="003C67F5">
              <w:rPr>
                <w:rFonts w:ascii="Times New Roman" w:hAnsi="Times New Roman"/>
                <w:u w:val="single"/>
                <w:lang w:val="uk-UA"/>
              </w:rPr>
              <w:t>0</w:t>
            </w:r>
          </w:p>
        </w:tc>
      </w:tr>
      <w:tr w:rsidR="004F6A59" w:rsidRPr="003C67F5" w:rsidTr="005B3D91">
        <w:trPr>
          <w:trHeight w:val="510"/>
        </w:trPr>
        <w:tc>
          <w:tcPr>
            <w:tcW w:w="9571" w:type="dxa"/>
            <w:gridSpan w:val="2"/>
          </w:tcPr>
          <w:p w:rsidR="004F6A59" w:rsidRPr="003C67F5" w:rsidRDefault="004F6A59" w:rsidP="007246FE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3C67F5">
              <w:rPr>
                <w:rFonts w:ascii="Times New Roman" w:hAnsi="Times New Roman"/>
                <w:b/>
                <w:bCs/>
                <w:lang w:val="uk-UA"/>
              </w:rPr>
              <w:t>Інформація про об'єкт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b/>
                <w:bCs/>
                <w:lang w:val="uk-UA"/>
              </w:rPr>
              <w:t>оренди, що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b/>
                <w:bCs/>
                <w:lang w:val="uk-UA"/>
              </w:rPr>
              <w:t>міститься в Переліку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 </w:t>
            </w:r>
            <w:r w:rsidRPr="003C67F5">
              <w:rPr>
                <w:rFonts w:ascii="Times New Roman" w:hAnsi="Times New Roman"/>
                <w:b/>
                <w:bCs/>
                <w:lang w:val="uk-UA"/>
              </w:rPr>
              <w:t>першого типу, в обсязі, визначеному пунктом 26 Порядку міститься за посиланням:</w:t>
            </w:r>
          </w:p>
          <w:p w:rsidR="004F6A59" w:rsidRPr="003C67F5" w:rsidRDefault="004F6A59" w:rsidP="007246FE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3C67F5">
              <w:rPr>
                <w:rFonts w:ascii="Times New Roman" w:hAnsi="Times New Roman"/>
                <w:b/>
                <w:bCs/>
                <w:lang w:val="uk-UA"/>
              </w:rPr>
              <w:t> </w:t>
            </w:r>
          </w:p>
        </w:tc>
      </w:tr>
    </w:tbl>
    <w:p w:rsidR="004F6A59" w:rsidRPr="005B3D91" w:rsidRDefault="004F6A59" w:rsidP="001C52F7">
      <w:pPr>
        <w:rPr>
          <w:rFonts w:ascii="Times New Roman" w:hAnsi="Times New Roman"/>
          <w:lang w:val="uk-UA"/>
        </w:rPr>
      </w:pPr>
    </w:p>
    <w:sectPr w:rsidR="004F6A59" w:rsidRPr="005B3D91" w:rsidSect="001C52F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F4A"/>
    <w:rsid w:val="0001333D"/>
    <w:rsid w:val="00052A1F"/>
    <w:rsid w:val="000606A5"/>
    <w:rsid w:val="000D320C"/>
    <w:rsid w:val="001C52F7"/>
    <w:rsid w:val="002A353B"/>
    <w:rsid w:val="00307595"/>
    <w:rsid w:val="003A26D0"/>
    <w:rsid w:val="003C67F5"/>
    <w:rsid w:val="004F6A59"/>
    <w:rsid w:val="00513B17"/>
    <w:rsid w:val="00554010"/>
    <w:rsid w:val="005B3D91"/>
    <w:rsid w:val="00615338"/>
    <w:rsid w:val="00660727"/>
    <w:rsid w:val="00680F62"/>
    <w:rsid w:val="00705329"/>
    <w:rsid w:val="007246FE"/>
    <w:rsid w:val="00794EE1"/>
    <w:rsid w:val="007B0883"/>
    <w:rsid w:val="007C785D"/>
    <w:rsid w:val="008A5FBA"/>
    <w:rsid w:val="008C3EEC"/>
    <w:rsid w:val="008D7D7A"/>
    <w:rsid w:val="00904C89"/>
    <w:rsid w:val="009F4064"/>
    <w:rsid w:val="00AF2A4B"/>
    <w:rsid w:val="00B46B98"/>
    <w:rsid w:val="00C94929"/>
    <w:rsid w:val="00CC7412"/>
    <w:rsid w:val="00CF6B93"/>
    <w:rsid w:val="00DE5F4A"/>
    <w:rsid w:val="00E610B5"/>
    <w:rsid w:val="00F02F90"/>
    <w:rsid w:val="00F249E7"/>
    <w:rsid w:val="00F36D0C"/>
    <w:rsid w:val="00FB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2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A26D0"/>
    <w:rPr>
      <w:rFonts w:cs="Times New Roman"/>
      <w:color w:val="1155CC"/>
      <w:u w:val="single"/>
    </w:rPr>
  </w:style>
  <w:style w:type="table" w:styleId="TableGrid">
    <w:name w:val="Table Grid"/>
    <w:basedOn w:val="TableNormal"/>
    <w:uiPriority w:val="99"/>
    <w:rsid w:val="003A26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adonlyvalue">
    <w:name w:val="readonlyvalue"/>
    <w:basedOn w:val="DefaultParagraphFont"/>
    <w:uiPriority w:val="99"/>
    <w:rsid w:val="005B3D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7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4</Pages>
  <Words>1162</Words>
  <Characters>6630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передачу в оренду через аукціоннерухомемайновідповідно до Перелікунерухомого державного майна, щодоякогоприйняторішення про передачу в оренду на аукціоні</dc:title>
  <dc:subject/>
  <dc:creator>BEST</dc:creator>
  <cp:keywords/>
  <dc:description/>
  <cp:lastModifiedBy>User</cp:lastModifiedBy>
  <cp:revision>8</cp:revision>
  <dcterms:created xsi:type="dcterms:W3CDTF">2021-03-04T14:13:00Z</dcterms:created>
  <dcterms:modified xsi:type="dcterms:W3CDTF">2021-03-05T11:50:00Z</dcterms:modified>
</cp:coreProperties>
</file>