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62F" w:rsidRDefault="00F5062F" w:rsidP="00F5062F">
      <w:pPr>
        <w:pStyle w:val="a3"/>
        <w:rPr>
          <w:rFonts w:ascii="Times New Roman" w:hAnsi="Times New Roman"/>
          <w:b w:val="0"/>
          <w:sz w:val="28"/>
          <w:szCs w:val="28"/>
        </w:rPr>
      </w:pPr>
      <w:r>
        <w:rPr>
          <w:rFonts w:ascii="Times New Roman" w:hAnsi="Times New Roman"/>
          <w:b w:val="0"/>
          <w:noProof/>
          <w:sz w:val="28"/>
          <w:szCs w:val="28"/>
          <w:lang w:eastAsia="uk-UA"/>
        </w:rPr>
        <w:drawing>
          <wp:inline distT="0" distB="0" distL="0" distR="0">
            <wp:extent cx="1257300" cy="1028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1028700"/>
                    </a:xfrm>
                    <a:prstGeom prst="rect">
                      <a:avLst/>
                    </a:prstGeom>
                    <a:noFill/>
                  </pic:spPr>
                </pic:pic>
              </a:graphicData>
            </a:graphic>
          </wp:inline>
        </w:drawing>
      </w:r>
    </w:p>
    <w:p w:rsidR="00DF293E" w:rsidRDefault="00F5062F" w:rsidP="00DF293E">
      <w:pPr>
        <w:pStyle w:val="a3"/>
        <w:spacing w:before="0" w:after="0"/>
        <w:rPr>
          <w:rFonts w:ascii="Times New Roman" w:hAnsi="Times New Roman"/>
          <w:b w:val="0"/>
          <w:sz w:val="28"/>
          <w:szCs w:val="28"/>
        </w:rPr>
      </w:pPr>
      <w:r>
        <w:rPr>
          <w:rFonts w:ascii="Times New Roman" w:hAnsi="Times New Roman"/>
          <w:b w:val="0"/>
          <w:sz w:val="28"/>
          <w:szCs w:val="28"/>
        </w:rPr>
        <w:t>ПРИМІРНИЙ ДОГОВІР</w:t>
      </w:r>
      <w:r w:rsidR="00D4228F">
        <w:rPr>
          <w:rFonts w:ascii="Times New Roman" w:hAnsi="Times New Roman"/>
          <w:b w:val="0"/>
          <w:sz w:val="28"/>
          <w:szCs w:val="28"/>
        </w:rPr>
        <w:t xml:space="preserve"> ОРЕНДИ</w:t>
      </w:r>
      <w:r w:rsidR="00DF293E">
        <w:rPr>
          <w:rFonts w:ascii="Times New Roman" w:hAnsi="Times New Roman"/>
          <w:b w:val="0"/>
          <w:sz w:val="28"/>
          <w:szCs w:val="28"/>
        </w:rPr>
        <w:t xml:space="preserve"> №______________</w:t>
      </w:r>
    </w:p>
    <w:p w:rsidR="00F5062F" w:rsidRDefault="00F5062F" w:rsidP="00DF293E">
      <w:pPr>
        <w:pStyle w:val="a3"/>
        <w:spacing w:before="0" w:after="0"/>
        <w:rPr>
          <w:rFonts w:ascii="Times New Roman" w:hAnsi="Times New Roman"/>
          <w:b w:val="0"/>
          <w:sz w:val="28"/>
          <w:szCs w:val="28"/>
        </w:rPr>
      </w:pPr>
      <w:r>
        <w:rPr>
          <w:rFonts w:ascii="Times New Roman" w:hAnsi="Times New Roman"/>
          <w:b w:val="0"/>
          <w:sz w:val="28"/>
          <w:szCs w:val="28"/>
        </w:rPr>
        <w:t xml:space="preserve">нерухомого майна, що належить до комунальної власності </w:t>
      </w:r>
    </w:p>
    <w:p w:rsidR="00DF293E" w:rsidRPr="00DF293E" w:rsidRDefault="00DF293E" w:rsidP="00DF293E"/>
    <w:p w:rsidR="00F5062F" w:rsidRPr="00F5062F" w:rsidRDefault="00F5062F" w:rsidP="00DF293E">
      <w:pPr>
        <w:pStyle w:val="a3"/>
        <w:numPr>
          <w:ilvl w:val="0"/>
          <w:numId w:val="1"/>
        </w:numPr>
        <w:spacing w:before="0" w:after="0"/>
        <w:jc w:val="left"/>
        <w:rPr>
          <w:rFonts w:ascii="Times New Roman" w:hAnsi="Times New Roman"/>
          <w:b w:val="0"/>
          <w:sz w:val="28"/>
          <w:szCs w:val="28"/>
        </w:rPr>
      </w:pPr>
      <w:r>
        <w:rPr>
          <w:rFonts w:ascii="Times New Roman" w:hAnsi="Times New Roman"/>
          <w:b w:val="0"/>
          <w:sz w:val="28"/>
          <w:szCs w:val="28"/>
        </w:rPr>
        <w:t xml:space="preserve">Змінювані умови договору (далі </w:t>
      </w:r>
      <w:r>
        <w:rPr>
          <w:rFonts w:ascii="Times New Roman" w:hAnsi="Times New Roman"/>
          <w:b w:val="0"/>
          <w:sz w:val="28"/>
          <w:szCs w:val="28"/>
          <w:lang w:val="ru-RU"/>
        </w:rPr>
        <w:t xml:space="preserve">— </w:t>
      </w:r>
      <w:r>
        <w:rPr>
          <w:rFonts w:ascii="Times New Roman" w:hAnsi="Times New Roman"/>
          <w:b w:val="0"/>
          <w:sz w:val="28"/>
          <w:szCs w:val="28"/>
        </w:rPr>
        <w:t>Умови)</w:t>
      </w:r>
    </w:p>
    <w:tbl>
      <w:tblPr>
        <w:tblW w:w="10646" w:type="dxa"/>
        <w:tblInd w:w="-601" w:type="dxa"/>
        <w:tblLayout w:type="fixed"/>
        <w:tblLook w:val="04A0" w:firstRow="1" w:lastRow="0" w:firstColumn="1" w:lastColumn="0" w:noHBand="0" w:noVBand="1"/>
      </w:tblPr>
      <w:tblGrid>
        <w:gridCol w:w="738"/>
        <w:gridCol w:w="1559"/>
        <w:gridCol w:w="1560"/>
        <w:gridCol w:w="267"/>
        <w:gridCol w:w="571"/>
        <w:gridCol w:w="9"/>
        <w:gridCol w:w="145"/>
        <w:gridCol w:w="425"/>
        <w:gridCol w:w="1056"/>
        <w:gridCol w:w="362"/>
        <w:gridCol w:w="663"/>
        <w:gridCol w:w="537"/>
        <w:gridCol w:w="89"/>
        <w:gridCol w:w="630"/>
        <w:gridCol w:w="591"/>
        <w:gridCol w:w="1385"/>
        <w:gridCol w:w="59"/>
      </w:tblGrid>
      <w:tr w:rsidR="00F5062F" w:rsidRPr="00D338F9" w:rsidTr="00D4228F">
        <w:trPr>
          <w:trHeight w:val="320"/>
        </w:trPr>
        <w:tc>
          <w:tcPr>
            <w:tcW w:w="738" w:type="dxa"/>
            <w:tcBorders>
              <w:top w:val="single" w:sz="4" w:space="0" w:color="000000"/>
              <w:left w:val="single" w:sz="4" w:space="0" w:color="000000"/>
              <w:bottom w:val="single" w:sz="4" w:space="0" w:color="000000"/>
              <w:right w:val="single" w:sz="4" w:space="0" w:color="000000"/>
            </w:tcBorders>
            <w:hideMark/>
          </w:tcPr>
          <w:p w:rsidR="00F5062F" w:rsidRPr="00D338F9" w:rsidRDefault="00F5062F" w:rsidP="00D338F9">
            <w:pPr>
              <w:spacing w:before="120"/>
              <w:jc w:val="center"/>
              <w:rPr>
                <w:rFonts w:ascii="Times New Roman" w:hAnsi="Times New Roman"/>
                <w:color w:val="000000"/>
                <w:sz w:val="20"/>
              </w:rPr>
            </w:pPr>
            <w:r w:rsidRPr="00D338F9">
              <w:rPr>
                <w:rFonts w:ascii="Times New Roman" w:hAnsi="Times New Roman"/>
                <w:color w:val="000000"/>
                <w:sz w:val="20"/>
              </w:rPr>
              <w:t>1</w:t>
            </w:r>
          </w:p>
        </w:tc>
        <w:tc>
          <w:tcPr>
            <w:tcW w:w="1559" w:type="dxa"/>
            <w:tcBorders>
              <w:top w:val="single" w:sz="4" w:space="0" w:color="000000"/>
              <w:left w:val="nil"/>
              <w:bottom w:val="single" w:sz="4" w:space="0" w:color="000000"/>
              <w:right w:val="single" w:sz="4" w:space="0" w:color="000000"/>
            </w:tcBorders>
            <w:hideMark/>
          </w:tcPr>
          <w:p w:rsidR="00F5062F" w:rsidRPr="00D338F9" w:rsidRDefault="00F5062F" w:rsidP="00D338F9">
            <w:pPr>
              <w:spacing w:before="120"/>
              <w:rPr>
                <w:rFonts w:ascii="Times New Roman" w:hAnsi="Times New Roman"/>
                <w:color w:val="000000"/>
                <w:sz w:val="20"/>
              </w:rPr>
            </w:pPr>
            <w:r w:rsidRPr="00D338F9">
              <w:rPr>
                <w:rFonts w:ascii="Times New Roman" w:hAnsi="Times New Roman"/>
                <w:color w:val="000000"/>
                <w:sz w:val="20"/>
              </w:rPr>
              <w:t xml:space="preserve">Найменування населеного пункту </w:t>
            </w:r>
          </w:p>
        </w:tc>
        <w:tc>
          <w:tcPr>
            <w:tcW w:w="8349" w:type="dxa"/>
            <w:gridSpan w:val="15"/>
            <w:tcBorders>
              <w:top w:val="single" w:sz="4" w:space="0" w:color="000000"/>
              <w:left w:val="nil"/>
              <w:bottom w:val="single" w:sz="4" w:space="0" w:color="000000"/>
              <w:right w:val="single" w:sz="4" w:space="0" w:color="000000"/>
            </w:tcBorders>
            <w:hideMark/>
          </w:tcPr>
          <w:p w:rsidR="00F5062F" w:rsidRPr="00D338F9" w:rsidRDefault="00F5062F" w:rsidP="00F5062F">
            <w:pPr>
              <w:spacing w:before="120"/>
              <w:jc w:val="center"/>
              <w:rPr>
                <w:rFonts w:ascii="Times New Roman" w:hAnsi="Times New Roman"/>
                <w:color w:val="000000"/>
                <w:sz w:val="20"/>
              </w:rPr>
            </w:pPr>
            <w:r w:rsidRPr="00D338F9">
              <w:rPr>
                <w:rFonts w:ascii="Times New Roman" w:hAnsi="Times New Roman"/>
                <w:color w:val="000000"/>
                <w:sz w:val="20"/>
              </w:rPr>
              <w:t>м. Львів</w:t>
            </w:r>
          </w:p>
        </w:tc>
      </w:tr>
      <w:tr w:rsidR="00F5062F" w:rsidRPr="00D338F9" w:rsidTr="00D4228F">
        <w:trPr>
          <w:trHeight w:val="320"/>
        </w:trPr>
        <w:tc>
          <w:tcPr>
            <w:tcW w:w="738" w:type="dxa"/>
            <w:tcBorders>
              <w:top w:val="nil"/>
              <w:left w:val="single" w:sz="4" w:space="0" w:color="000000"/>
              <w:bottom w:val="single" w:sz="4" w:space="0" w:color="000000"/>
              <w:right w:val="single" w:sz="4" w:space="0" w:color="000000"/>
            </w:tcBorders>
            <w:hideMark/>
          </w:tcPr>
          <w:p w:rsidR="00F5062F" w:rsidRPr="00D338F9" w:rsidRDefault="00F5062F" w:rsidP="00D338F9">
            <w:pPr>
              <w:spacing w:before="120"/>
              <w:jc w:val="center"/>
              <w:rPr>
                <w:rFonts w:ascii="Times New Roman" w:hAnsi="Times New Roman"/>
                <w:color w:val="000000"/>
                <w:sz w:val="20"/>
              </w:rPr>
            </w:pPr>
            <w:r w:rsidRPr="00D338F9">
              <w:rPr>
                <w:rFonts w:ascii="Times New Roman" w:hAnsi="Times New Roman"/>
                <w:color w:val="000000"/>
                <w:sz w:val="20"/>
              </w:rPr>
              <w:t>2</w:t>
            </w:r>
          </w:p>
        </w:tc>
        <w:tc>
          <w:tcPr>
            <w:tcW w:w="1559" w:type="dxa"/>
            <w:tcBorders>
              <w:top w:val="nil"/>
              <w:left w:val="nil"/>
              <w:bottom w:val="single" w:sz="4" w:space="0" w:color="000000"/>
              <w:right w:val="single" w:sz="4" w:space="0" w:color="000000"/>
            </w:tcBorders>
            <w:hideMark/>
          </w:tcPr>
          <w:p w:rsidR="00F5062F" w:rsidRPr="00D338F9" w:rsidRDefault="00F5062F" w:rsidP="00D338F9">
            <w:pPr>
              <w:spacing w:before="120"/>
              <w:rPr>
                <w:rFonts w:ascii="Times New Roman" w:hAnsi="Times New Roman"/>
                <w:color w:val="000000"/>
                <w:sz w:val="20"/>
              </w:rPr>
            </w:pPr>
            <w:r w:rsidRPr="00D338F9">
              <w:rPr>
                <w:rFonts w:ascii="Times New Roman" w:hAnsi="Times New Roman"/>
                <w:color w:val="000000"/>
                <w:sz w:val="20"/>
              </w:rPr>
              <w:t>Дата</w:t>
            </w:r>
          </w:p>
        </w:tc>
        <w:tc>
          <w:tcPr>
            <w:tcW w:w="8349" w:type="dxa"/>
            <w:gridSpan w:val="15"/>
            <w:tcBorders>
              <w:top w:val="single" w:sz="4" w:space="0" w:color="000000"/>
              <w:left w:val="nil"/>
              <w:bottom w:val="single" w:sz="4" w:space="0" w:color="000000"/>
              <w:right w:val="single" w:sz="4" w:space="0" w:color="000000"/>
            </w:tcBorders>
            <w:hideMark/>
          </w:tcPr>
          <w:p w:rsidR="00F5062F" w:rsidRPr="00D338F9" w:rsidRDefault="00F5062F" w:rsidP="00D338F9">
            <w:pPr>
              <w:spacing w:before="120"/>
              <w:rPr>
                <w:rFonts w:ascii="Times New Roman" w:hAnsi="Times New Roman"/>
                <w:color w:val="000000"/>
                <w:sz w:val="20"/>
              </w:rPr>
            </w:pPr>
            <w:r w:rsidRPr="00D338F9">
              <w:rPr>
                <w:rFonts w:ascii="Times New Roman" w:hAnsi="Times New Roman"/>
                <w:color w:val="000000"/>
                <w:sz w:val="20"/>
              </w:rPr>
              <w:t> </w:t>
            </w:r>
          </w:p>
        </w:tc>
      </w:tr>
      <w:tr w:rsidR="00F5062F" w:rsidRPr="00D338F9" w:rsidTr="00D4228F">
        <w:trPr>
          <w:trHeight w:val="2860"/>
        </w:trPr>
        <w:tc>
          <w:tcPr>
            <w:tcW w:w="738" w:type="dxa"/>
            <w:tcBorders>
              <w:top w:val="nil"/>
              <w:left w:val="single" w:sz="4" w:space="0" w:color="000000"/>
              <w:bottom w:val="single" w:sz="4" w:space="0" w:color="000000"/>
              <w:right w:val="single" w:sz="4" w:space="0" w:color="000000"/>
            </w:tcBorders>
            <w:vAlign w:val="center"/>
            <w:hideMark/>
          </w:tcPr>
          <w:p w:rsidR="00F5062F" w:rsidRPr="00D338F9" w:rsidRDefault="00F5062F" w:rsidP="00D338F9">
            <w:pPr>
              <w:spacing w:before="120"/>
              <w:jc w:val="center"/>
              <w:rPr>
                <w:rFonts w:ascii="Times New Roman" w:hAnsi="Times New Roman"/>
                <w:color w:val="000000"/>
                <w:sz w:val="20"/>
              </w:rPr>
            </w:pPr>
            <w:r w:rsidRPr="00D338F9">
              <w:rPr>
                <w:rFonts w:ascii="Times New Roman" w:hAnsi="Times New Roman"/>
                <w:color w:val="000000"/>
                <w:sz w:val="20"/>
              </w:rPr>
              <w:t>3</w:t>
            </w:r>
          </w:p>
        </w:tc>
        <w:tc>
          <w:tcPr>
            <w:tcW w:w="1559" w:type="dxa"/>
            <w:tcBorders>
              <w:top w:val="nil"/>
              <w:left w:val="nil"/>
              <w:bottom w:val="single" w:sz="4" w:space="0" w:color="000000"/>
              <w:right w:val="single" w:sz="4" w:space="0" w:color="000000"/>
            </w:tcBorders>
            <w:vAlign w:val="center"/>
            <w:hideMark/>
          </w:tcPr>
          <w:p w:rsidR="00F5062F" w:rsidRPr="00D338F9" w:rsidRDefault="00F5062F" w:rsidP="00D338F9">
            <w:pPr>
              <w:spacing w:before="120"/>
              <w:jc w:val="center"/>
              <w:rPr>
                <w:rFonts w:ascii="Times New Roman" w:hAnsi="Times New Roman"/>
                <w:color w:val="000000"/>
                <w:sz w:val="20"/>
              </w:rPr>
            </w:pPr>
            <w:r w:rsidRPr="00D338F9">
              <w:rPr>
                <w:rFonts w:ascii="Times New Roman" w:hAnsi="Times New Roman"/>
                <w:color w:val="000000"/>
                <w:sz w:val="20"/>
              </w:rPr>
              <w:t>Сторони</w:t>
            </w:r>
          </w:p>
        </w:tc>
        <w:tc>
          <w:tcPr>
            <w:tcW w:w="1560" w:type="dxa"/>
            <w:tcBorders>
              <w:top w:val="nil"/>
              <w:left w:val="nil"/>
              <w:bottom w:val="single" w:sz="4" w:space="0" w:color="000000"/>
              <w:right w:val="single" w:sz="4" w:space="0" w:color="000000"/>
            </w:tcBorders>
            <w:vAlign w:val="center"/>
            <w:hideMark/>
          </w:tcPr>
          <w:p w:rsidR="00F5062F" w:rsidRPr="00D338F9" w:rsidRDefault="00F5062F" w:rsidP="00D338F9">
            <w:pPr>
              <w:spacing w:before="120"/>
              <w:ind w:left="-43"/>
              <w:jc w:val="center"/>
              <w:rPr>
                <w:rFonts w:ascii="Times New Roman" w:hAnsi="Times New Roman"/>
                <w:color w:val="000000"/>
                <w:sz w:val="20"/>
              </w:rPr>
            </w:pPr>
            <w:r w:rsidRPr="00D338F9">
              <w:rPr>
                <w:rFonts w:ascii="Times New Roman" w:hAnsi="Times New Roman"/>
                <w:color w:val="000000"/>
                <w:sz w:val="20"/>
              </w:rPr>
              <w:t>Найменування</w:t>
            </w:r>
          </w:p>
        </w:tc>
        <w:tc>
          <w:tcPr>
            <w:tcW w:w="1417" w:type="dxa"/>
            <w:gridSpan w:val="5"/>
            <w:tcBorders>
              <w:top w:val="nil"/>
              <w:left w:val="nil"/>
              <w:bottom w:val="single" w:sz="4" w:space="0" w:color="000000"/>
              <w:right w:val="single" w:sz="4" w:space="0" w:color="000000"/>
            </w:tcBorders>
            <w:vAlign w:val="center"/>
            <w:hideMark/>
          </w:tcPr>
          <w:p w:rsidR="00F5062F" w:rsidRPr="00D338F9" w:rsidRDefault="00F5062F" w:rsidP="00D338F9">
            <w:pPr>
              <w:spacing w:before="120"/>
              <w:ind w:left="-52" w:right="-82"/>
              <w:jc w:val="center"/>
              <w:rPr>
                <w:rFonts w:ascii="Times New Roman" w:hAnsi="Times New Roman"/>
                <w:color w:val="000000"/>
                <w:sz w:val="20"/>
              </w:rPr>
            </w:pPr>
            <w:r w:rsidRPr="00D338F9">
              <w:rPr>
                <w:rFonts w:ascii="Times New Roman" w:hAnsi="Times New Roman"/>
                <w:color w:val="000000"/>
                <w:sz w:val="20"/>
              </w:rPr>
              <w:t>Код згідно з Єдиним державним реєстром юридичних осіб, фізичних осіб —підприємців і громадських формувань</w:t>
            </w:r>
          </w:p>
        </w:tc>
        <w:tc>
          <w:tcPr>
            <w:tcW w:w="1418" w:type="dxa"/>
            <w:gridSpan w:val="2"/>
            <w:tcBorders>
              <w:top w:val="nil"/>
              <w:left w:val="nil"/>
              <w:bottom w:val="single" w:sz="4" w:space="0" w:color="000000"/>
              <w:right w:val="single" w:sz="4" w:space="0" w:color="000000"/>
            </w:tcBorders>
            <w:vAlign w:val="center"/>
            <w:hideMark/>
          </w:tcPr>
          <w:p w:rsidR="00F5062F" w:rsidRPr="00D338F9" w:rsidRDefault="00F5062F" w:rsidP="00D338F9">
            <w:pPr>
              <w:spacing w:before="120"/>
              <w:jc w:val="center"/>
              <w:rPr>
                <w:rFonts w:ascii="Times New Roman" w:hAnsi="Times New Roman"/>
                <w:color w:val="000000"/>
                <w:sz w:val="20"/>
              </w:rPr>
            </w:pPr>
            <w:r w:rsidRPr="00D338F9">
              <w:rPr>
                <w:rFonts w:ascii="Times New Roman" w:hAnsi="Times New Roman"/>
                <w:color w:val="000000"/>
                <w:sz w:val="20"/>
              </w:rPr>
              <w:t xml:space="preserve">Адреса </w:t>
            </w:r>
            <w:proofErr w:type="spellStart"/>
            <w:r w:rsidRPr="00D338F9">
              <w:rPr>
                <w:rFonts w:ascii="Times New Roman" w:hAnsi="Times New Roman"/>
                <w:color w:val="000000"/>
                <w:sz w:val="20"/>
              </w:rPr>
              <w:t>місцезнахо</w:t>
            </w:r>
            <w:r w:rsidR="00D338F9">
              <w:rPr>
                <w:rFonts w:ascii="Times New Roman" w:hAnsi="Times New Roman"/>
                <w:color w:val="000000"/>
                <w:sz w:val="20"/>
              </w:rPr>
              <w:t>-</w:t>
            </w:r>
            <w:r w:rsidRPr="00D338F9">
              <w:rPr>
                <w:rFonts w:ascii="Times New Roman" w:hAnsi="Times New Roman"/>
                <w:color w:val="000000"/>
                <w:sz w:val="20"/>
              </w:rPr>
              <w:t>дження</w:t>
            </w:r>
            <w:proofErr w:type="spellEnd"/>
          </w:p>
        </w:tc>
        <w:tc>
          <w:tcPr>
            <w:tcW w:w="1289" w:type="dxa"/>
            <w:gridSpan w:val="3"/>
            <w:tcBorders>
              <w:top w:val="nil"/>
              <w:left w:val="nil"/>
              <w:bottom w:val="single" w:sz="4" w:space="0" w:color="000000"/>
              <w:right w:val="single" w:sz="4" w:space="0" w:color="000000"/>
            </w:tcBorders>
            <w:vAlign w:val="center"/>
            <w:hideMark/>
          </w:tcPr>
          <w:p w:rsidR="00F5062F" w:rsidRPr="00D338F9" w:rsidRDefault="00F5062F" w:rsidP="00D338F9">
            <w:pPr>
              <w:spacing w:before="120"/>
              <w:ind w:left="-47" w:right="-45"/>
              <w:jc w:val="center"/>
              <w:rPr>
                <w:rFonts w:ascii="Times New Roman" w:hAnsi="Times New Roman"/>
                <w:color w:val="000000"/>
                <w:sz w:val="20"/>
              </w:rPr>
            </w:pPr>
            <w:r w:rsidRPr="00D338F9">
              <w:rPr>
                <w:rFonts w:ascii="Times New Roman" w:hAnsi="Times New Roman"/>
                <w:color w:val="000000"/>
                <w:sz w:val="20"/>
              </w:rPr>
              <w:t>Прізвище, ім’я, по батькові (за наявності) особи, що підписала договір</w:t>
            </w:r>
          </w:p>
        </w:tc>
        <w:tc>
          <w:tcPr>
            <w:tcW w:w="1221" w:type="dxa"/>
            <w:gridSpan w:val="2"/>
            <w:tcBorders>
              <w:top w:val="nil"/>
              <w:left w:val="nil"/>
              <w:bottom w:val="single" w:sz="4" w:space="0" w:color="000000"/>
              <w:right w:val="single" w:sz="4" w:space="0" w:color="000000"/>
            </w:tcBorders>
            <w:vAlign w:val="center"/>
            <w:hideMark/>
          </w:tcPr>
          <w:p w:rsidR="00F5062F" w:rsidRPr="00D338F9" w:rsidRDefault="00F5062F" w:rsidP="00D338F9">
            <w:pPr>
              <w:spacing w:before="120"/>
              <w:jc w:val="center"/>
              <w:rPr>
                <w:rFonts w:ascii="Times New Roman" w:hAnsi="Times New Roman"/>
                <w:color w:val="000000"/>
                <w:sz w:val="20"/>
              </w:rPr>
            </w:pPr>
            <w:r w:rsidRPr="00D338F9">
              <w:rPr>
                <w:rFonts w:ascii="Times New Roman" w:hAnsi="Times New Roman"/>
                <w:color w:val="000000"/>
                <w:sz w:val="20"/>
              </w:rPr>
              <w:t>Посада особи, що підписала договір</w:t>
            </w:r>
          </w:p>
        </w:tc>
        <w:tc>
          <w:tcPr>
            <w:tcW w:w="1444" w:type="dxa"/>
            <w:gridSpan w:val="2"/>
            <w:tcBorders>
              <w:top w:val="nil"/>
              <w:left w:val="nil"/>
              <w:bottom w:val="single" w:sz="4" w:space="0" w:color="000000"/>
              <w:right w:val="single" w:sz="4" w:space="0" w:color="000000"/>
            </w:tcBorders>
            <w:vAlign w:val="center"/>
            <w:hideMark/>
          </w:tcPr>
          <w:p w:rsidR="00F5062F" w:rsidRPr="00D338F9" w:rsidRDefault="00F5062F" w:rsidP="00D338F9">
            <w:pPr>
              <w:spacing w:before="120"/>
              <w:jc w:val="center"/>
              <w:rPr>
                <w:rFonts w:ascii="Times New Roman" w:hAnsi="Times New Roman"/>
                <w:color w:val="000000"/>
                <w:sz w:val="20"/>
              </w:rPr>
            </w:pPr>
            <w:r w:rsidRPr="00D338F9">
              <w:rPr>
                <w:rFonts w:ascii="Times New Roman" w:hAnsi="Times New Roman"/>
                <w:color w:val="000000"/>
                <w:sz w:val="20"/>
              </w:rPr>
              <w:t>Посилання на документ, який надає повноваження на підписання договору (статут, положення, наказ, довіреність тощо)</w:t>
            </w:r>
          </w:p>
        </w:tc>
      </w:tr>
      <w:tr w:rsidR="00F5062F" w:rsidRPr="00D338F9" w:rsidTr="00D4228F">
        <w:trPr>
          <w:trHeight w:val="320"/>
        </w:trPr>
        <w:tc>
          <w:tcPr>
            <w:tcW w:w="738" w:type="dxa"/>
            <w:tcBorders>
              <w:top w:val="single" w:sz="4" w:space="0" w:color="000000"/>
              <w:left w:val="single" w:sz="4" w:space="0" w:color="000000"/>
              <w:bottom w:val="single" w:sz="4" w:space="0" w:color="000000"/>
              <w:right w:val="single" w:sz="4" w:space="0" w:color="000000"/>
            </w:tcBorders>
            <w:hideMark/>
          </w:tcPr>
          <w:p w:rsidR="00F5062F" w:rsidRPr="00D338F9" w:rsidRDefault="00F5062F" w:rsidP="00D338F9">
            <w:pPr>
              <w:spacing w:before="120"/>
              <w:ind w:left="-87" w:right="-45"/>
              <w:jc w:val="center"/>
              <w:rPr>
                <w:rFonts w:ascii="Times New Roman" w:hAnsi="Times New Roman"/>
                <w:color w:val="000000"/>
                <w:sz w:val="20"/>
              </w:rPr>
            </w:pPr>
            <w:r w:rsidRPr="00D338F9">
              <w:rPr>
                <w:rFonts w:ascii="Times New Roman" w:hAnsi="Times New Roman"/>
                <w:color w:val="000000"/>
                <w:sz w:val="20"/>
              </w:rPr>
              <w:t>3.1.</w:t>
            </w:r>
          </w:p>
        </w:tc>
        <w:tc>
          <w:tcPr>
            <w:tcW w:w="1559" w:type="dxa"/>
            <w:tcBorders>
              <w:top w:val="single" w:sz="4" w:space="0" w:color="000000"/>
              <w:left w:val="nil"/>
              <w:bottom w:val="single" w:sz="4" w:space="0" w:color="000000"/>
              <w:right w:val="single" w:sz="4" w:space="0" w:color="000000"/>
            </w:tcBorders>
            <w:hideMark/>
          </w:tcPr>
          <w:p w:rsidR="00F5062F" w:rsidRPr="00D338F9" w:rsidRDefault="00F5062F" w:rsidP="00D338F9">
            <w:pPr>
              <w:spacing w:before="120"/>
              <w:jc w:val="center"/>
              <w:rPr>
                <w:rFonts w:ascii="Times New Roman" w:hAnsi="Times New Roman"/>
                <w:color w:val="000000"/>
                <w:sz w:val="20"/>
              </w:rPr>
            </w:pPr>
            <w:r w:rsidRPr="00D338F9">
              <w:rPr>
                <w:rFonts w:ascii="Times New Roman" w:hAnsi="Times New Roman"/>
                <w:color w:val="000000"/>
                <w:sz w:val="20"/>
              </w:rPr>
              <w:t>Орендодавець</w:t>
            </w:r>
          </w:p>
        </w:tc>
        <w:tc>
          <w:tcPr>
            <w:tcW w:w="1560" w:type="dxa"/>
            <w:tcBorders>
              <w:top w:val="single" w:sz="4" w:space="0" w:color="000000"/>
              <w:left w:val="nil"/>
              <w:bottom w:val="single" w:sz="4" w:space="0" w:color="000000"/>
              <w:right w:val="single" w:sz="4" w:space="0" w:color="000000"/>
            </w:tcBorders>
          </w:tcPr>
          <w:p w:rsidR="00F5062F" w:rsidRPr="00D338F9" w:rsidRDefault="00F5062F" w:rsidP="00D338F9">
            <w:pPr>
              <w:spacing w:before="120"/>
              <w:rPr>
                <w:rFonts w:ascii="Times New Roman" w:hAnsi="Times New Roman"/>
                <w:color w:val="000000"/>
                <w:sz w:val="20"/>
              </w:rPr>
            </w:pPr>
            <w:r w:rsidRPr="00D338F9">
              <w:rPr>
                <w:rFonts w:ascii="Times New Roman" w:hAnsi="Times New Roman"/>
                <w:color w:val="000000"/>
                <w:sz w:val="20"/>
              </w:rPr>
              <w:t>Управління комунальної власності Департаменту економічного розвитку ЛМР</w:t>
            </w:r>
          </w:p>
        </w:tc>
        <w:tc>
          <w:tcPr>
            <w:tcW w:w="1417" w:type="dxa"/>
            <w:gridSpan w:val="5"/>
            <w:tcBorders>
              <w:top w:val="single" w:sz="4" w:space="0" w:color="000000"/>
              <w:left w:val="nil"/>
              <w:bottom w:val="single" w:sz="4" w:space="0" w:color="000000"/>
              <w:right w:val="single" w:sz="4" w:space="0" w:color="000000"/>
            </w:tcBorders>
          </w:tcPr>
          <w:p w:rsidR="00F5062F" w:rsidRPr="00D338F9" w:rsidRDefault="00F5062F" w:rsidP="00D338F9">
            <w:pPr>
              <w:spacing w:before="120"/>
              <w:rPr>
                <w:rFonts w:ascii="Times New Roman" w:hAnsi="Times New Roman"/>
                <w:color w:val="000000"/>
                <w:sz w:val="20"/>
              </w:rPr>
            </w:pPr>
            <w:r w:rsidRPr="00D338F9">
              <w:rPr>
                <w:rFonts w:ascii="Times New Roman" w:hAnsi="Times New Roman"/>
                <w:color w:val="000000"/>
                <w:sz w:val="20"/>
              </w:rPr>
              <w:t>2558625</w:t>
            </w:r>
          </w:p>
        </w:tc>
        <w:tc>
          <w:tcPr>
            <w:tcW w:w="1418" w:type="dxa"/>
            <w:gridSpan w:val="2"/>
            <w:tcBorders>
              <w:top w:val="single" w:sz="4" w:space="0" w:color="000000"/>
              <w:left w:val="nil"/>
              <w:bottom w:val="single" w:sz="4" w:space="0" w:color="000000"/>
              <w:right w:val="single" w:sz="4" w:space="0" w:color="000000"/>
            </w:tcBorders>
          </w:tcPr>
          <w:p w:rsidR="00F5062F" w:rsidRPr="00D338F9" w:rsidRDefault="00F5062F" w:rsidP="00D338F9">
            <w:pPr>
              <w:spacing w:before="120"/>
              <w:rPr>
                <w:rFonts w:ascii="Times New Roman" w:hAnsi="Times New Roman"/>
                <w:color w:val="000000"/>
                <w:sz w:val="20"/>
              </w:rPr>
            </w:pPr>
            <w:r w:rsidRPr="00D338F9">
              <w:rPr>
                <w:rFonts w:ascii="Times New Roman" w:hAnsi="Times New Roman"/>
                <w:color w:val="000000"/>
                <w:sz w:val="20"/>
              </w:rPr>
              <w:t xml:space="preserve">79008,      </w:t>
            </w:r>
            <w:r w:rsidR="00D338F9">
              <w:rPr>
                <w:rFonts w:ascii="Times New Roman" w:hAnsi="Times New Roman"/>
                <w:color w:val="000000"/>
                <w:sz w:val="20"/>
              </w:rPr>
              <w:t xml:space="preserve">    </w:t>
            </w:r>
            <w:r w:rsidRPr="00D338F9">
              <w:rPr>
                <w:rFonts w:ascii="Times New Roman" w:hAnsi="Times New Roman"/>
                <w:color w:val="000000"/>
                <w:sz w:val="20"/>
              </w:rPr>
              <w:t xml:space="preserve">м. Львів,      </w:t>
            </w:r>
            <w:proofErr w:type="spellStart"/>
            <w:r w:rsidRPr="00D338F9">
              <w:rPr>
                <w:rFonts w:ascii="Times New Roman" w:hAnsi="Times New Roman"/>
                <w:color w:val="000000"/>
                <w:sz w:val="20"/>
              </w:rPr>
              <w:t>пл</w:t>
            </w:r>
            <w:proofErr w:type="spellEnd"/>
            <w:r w:rsidRPr="00D338F9">
              <w:rPr>
                <w:rFonts w:ascii="Times New Roman" w:hAnsi="Times New Roman"/>
                <w:color w:val="000000"/>
                <w:sz w:val="20"/>
              </w:rPr>
              <w:t>. Галицька, 15</w:t>
            </w:r>
          </w:p>
        </w:tc>
        <w:tc>
          <w:tcPr>
            <w:tcW w:w="1289" w:type="dxa"/>
            <w:gridSpan w:val="3"/>
            <w:tcBorders>
              <w:top w:val="single" w:sz="4" w:space="0" w:color="000000"/>
              <w:left w:val="nil"/>
              <w:bottom w:val="single" w:sz="4" w:space="0" w:color="000000"/>
              <w:right w:val="single" w:sz="4" w:space="0" w:color="000000"/>
            </w:tcBorders>
          </w:tcPr>
          <w:p w:rsidR="00F5062F" w:rsidRPr="00D338F9" w:rsidRDefault="00F5062F" w:rsidP="00D338F9">
            <w:pPr>
              <w:spacing w:before="120"/>
              <w:rPr>
                <w:rFonts w:ascii="Times New Roman" w:hAnsi="Times New Roman"/>
                <w:color w:val="000000"/>
                <w:sz w:val="20"/>
              </w:rPr>
            </w:pPr>
          </w:p>
        </w:tc>
        <w:tc>
          <w:tcPr>
            <w:tcW w:w="1221" w:type="dxa"/>
            <w:gridSpan w:val="2"/>
            <w:tcBorders>
              <w:top w:val="single" w:sz="4" w:space="0" w:color="000000"/>
              <w:left w:val="nil"/>
              <w:bottom w:val="single" w:sz="4" w:space="0" w:color="000000"/>
              <w:right w:val="single" w:sz="4" w:space="0" w:color="000000"/>
            </w:tcBorders>
          </w:tcPr>
          <w:p w:rsidR="00F5062F" w:rsidRPr="00D338F9" w:rsidRDefault="00F5062F" w:rsidP="00D338F9">
            <w:pPr>
              <w:spacing w:before="120"/>
              <w:rPr>
                <w:rFonts w:ascii="Times New Roman" w:hAnsi="Times New Roman"/>
                <w:color w:val="000000"/>
                <w:sz w:val="20"/>
              </w:rPr>
            </w:pPr>
          </w:p>
        </w:tc>
        <w:tc>
          <w:tcPr>
            <w:tcW w:w="1444" w:type="dxa"/>
            <w:gridSpan w:val="2"/>
            <w:tcBorders>
              <w:top w:val="single" w:sz="4" w:space="0" w:color="000000"/>
              <w:left w:val="nil"/>
              <w:bottom w:val="single" w:sz="4" w:space="0" w:color="000000"/>
              <w:right w:val="single" w:sz="4" w:space="0" w:color="000000"/>
            </w:tcBorders>
          </w:tcPr>
          <w:p w:rsidR="00F5062F" w:rsidRPr="00D338F9" w:rsidRDefault="00F5062F" w:rsidP="00D338F9">
            <w:pPr>
              <w:spacing w:before="120"/>
              <w:rPr>
                <w:rFonts w:ascii="Times New Roman" w:hAnsi="Times New Roman"/>
                <w:color w:val="000000"/>
                <w:sz w:val="20"/>
              </w:rPr>
            </w:pPr>
          </w:p>
        </w:tc>
      </w:tr>
      <w:tr w:rsidR="00F5062F" w:rsidRPr="00D338F9" w:rsidTr="00D4228F">
        <w:trPr>
          <w:trHeight w:val="320"/>
        </w:trPr>
        <w:tc>
          <w:tcPr>
            <w:tcW w:w="738" w:type="dxa"/>
            <w:tcBorders>
              <w:top w:val="single" w:sz="4" w:space="0" w:color="000000"/>
              <w:left w:val="single" w:sz="4" w:space="0" w:color="000000"/>
              <w:bottom w:val="single" w:sz="4" w:space="0" w:color="000000"/>
              <w:right w:val="single" w:sz="4" w:space="0" w:color="000000"/>
            </w:tcBorders>
            <w:hideMark/>
          </w:tcPr>
          <w:p w:rsidR="00F5062F" w:rsidRPr="00D338F9" w:rsidRDefault="00F5062F" w:rsidP="00D338F9">
            <w:pPr>
              <w:spacing w:before="120"/>
              <w:ind w:left="-87" w:right="-45"/>
              <w:jc w:val="center"/>
              <w:rPr>
                <w:rFonts w:ascii="Times New Roman" w:hAnsi="Times New Roman"/>
                <w:color w:val="000000"/>
                <w:sz w:val="20"/>
              </w:rPr>
            </w:pPr>
            <w:r w:rsidRPr="00D338F9">
              <w:rPr>
                <w:rFonts w:ascii="Times New Roman" w:hAnsi="Times New Roman"/>
                <w:color w:val="000000"/>
                <w:sz w:val="20"/>
              </w:rPr>
              <w:t>3.1.1</w:t>
            </w:r>
            <w:r w:rsidR="000A21B8" w:rsidRPr="00D338F9">
              <w:rPr>
                <w:rFonts w:ascii="Times New Roman" w:hAnsi="Times New Roman"/>
                <w:color w:val="000000"/>
                <w:sz w:val="20"/>
              </w:rPr>
              <w:t>.</w:t>
            </w:r>
          </w:p>
        </w:tc>
        <w:tc>
          <w:tcPr>
            <w:tcW w:w="4536" w:type="dxa"/>
            <w:gridSpan w:val="7"/>
            <w:tcBorders>
              <w:top w:val="single" w:sz="4" w:space="0" w:color="000000"/>
              <w:left w:val="nil"/>
              <w:bottom w:val="single" w:sz="4" w:space="0" w:color="000000"/>
              <w:right w:val="single" w:sz="4" w:space="0" w:color="000000"/>
            </w:tcBorders>
            <w:hideMark/>
          </w:tcPr>
          <w:p w:rsidR="00F5062F" w:rsidRPr="00D338F9" w:rsidRDefault="00F5062F" w:rsidP="00D338F9">
            <w:pPr>
              <w:spacing w:before="120"/>
              <w:rPr>
                <w:rFonts w:ascii="Times New Roman" w:hAnsi="Times New Roman"/>
                <w:color w:val="000000"/>
                <w:sz w:val="20"/>
              </w:rPr>
            </w:pPr>
            <w:r w:rsidRPr="00D338F9">
              <w:rPr>
                <w:rFonts w:ascii="Times New Roman" w:hAnsi="Times New Roman"/>
                <w:color w:val="000000"/>
                <w:sz w:val="20"/>
              </w:rPr>
              <w:t>Адреса електронної пошти Орендодавця, на яку надсилаються офіційні повідомленням за цим договором</w:t>
            </w:r>
          </w:p>
        </w:tc>
        <w:tc>
          <w:tcPr>
            <w:tcW w:w="5372" w:type="dxa"/>
            <w:gridSpan w:val="9"/>
            <w:tcBorders>
              <w:top w:val="single" w:sz="4" w:space="0" w:color="000000"/>
              <w:left w:val="nil"/>
              <w:bottom w:val="single" w:sz="4" w:space="0" w:color="000000"/>
              <w:right w:val="single" w:sz="4" w:space="0" w:color="000000"/>
            </w:tcBorders>
          </w:tcPr>
          <w:p w:rsidR="00F5062F" w:rsidRPr="00D338F9" w:rsidRDefault="00496964" w:rsidP="00D338F9">
            <w:pPr>
              <w:spacing w:before="120"/>
              <w:rPr>
                <w:rFonts w:ascii="Times New Roman" w:hAnsi="Times New Roman"/>
                <w:color w:val="000000"/>
                <w:sz w:val="20"/>
                <w:lang w:val="ru-RU"/>
              </w:rPr>
            </w:pPr>
            <w:hyperlink r:id="rId7" w:tgtFrame="_blank" w:history="1">
              <w:r w:rsidR="00D338F9" w:rsidRPr="00D338F9">
                <w:rPr>
                  <w:sz w:val="20"/>
                  <w:u w:val="single"/>
                </w:rPr>
                <w:t>ukv.lvivcity@gmail.com</w:t>
              </w:r>
            </w:hyperlink>
          </w:p>
        </w:tc>
      </w:tr>
      <w:tr w:rsidR="00F5062F" w:rsidRPr="00D338F9" w:rsidTr="00D4228F">
        <w:trPr>
          <w:trHeight w:val="320"/>
        </w:trPr>
        <w:tc>
          <w:tcPr>
            <w:tcW w:w="738" w:type="dxa"/>
            <w:tcBorders>
              <w:top w:val="single" w:sz="4" w:space="0" w:color="000000"/>
              <w:left w:val="single" w:sz="4" w:space="0" w:color="000000"/>
              <w:bottom w:val="single" w:sz="4" w:space="0" w:color="000000"/>
              <w:right w:val="single" w:sz="4" w:space="0" w:color="000000"/>
            </w:tcBorders>
            <w:hideMark/>
          </w:tcPr>
          <w:p w:rsidR="00F5062F" w:rsidRPr="00D338F9" w:rsidRDefault="00F5062F" w:rsidP="00D338F9">
            <w:pPr>
              <w:spacing w:before="120"/>
              <w:ind w:left="-87" w:right="-45"/>
              <w:jc w:val="center"/>
              <w:rPr>
                <w:rFonts w:ascii="Times New Roman" w:hAnsi="Times New Roman"/>
                <w:color w:val="000000"/>
                <w:sz w:val="20"/>
              </w:rPr>
            </w:pPr>
            <w:r w:rsidRPr="00D338F9">
              <w:rPr>
                <w:rFonts w:ascii="Times New Roman" w:hAnsi="Times New Roman"/>
                <w:color w:val="000000"/>
                <w:sz w:val="20"/>
              </w:rPr>
              <w:t>3.2</w:t>
            </w:r>
            <w:r w:rsidR="000A21B8" w:rsidRPr="00D338F9">
              <w:rPr>
                <w:rFonts w:ascii="Times New Roman" w:hAnsi="Times New Roman"/>
                <w:color w:val="000000"/>
                <w:sz w:val="20"/>
              </w:rPr>
              <w:t>.</w:t>
            </w:r>
          </w:p>
        </w:tc>
        <w:tc>
          <w:tcPr>
            <w:tcW w:w="1559" w:type="dxa"/>
            <w:tcBorders>
              <w:top w:val="single" w:sz="4" w:space="0" w:color="000000"/>
              <w:left w:val="nil"/>
              <w:bottom w:val="single" w:sz="4" w:space="0" w:color="000000"/>
              <w:right w:val="single" w:sz="4" w:space="0" w:color="000000"/>
            </w:tcBorders>
            <w:hideMark/>
          </w:tcPr>
          <w:p w:rsidR="00F5062F" w:rsidRDefault="00F5062F" w:rsidP="00D338F9">
            <w:pPr>
              <w:spacing w:before="120"/>
              <w:rPr>
                <w:rFonts w:ascii="Times New Roman" w:hAnsi="Times New Roman"/>
                <w:color w:val="000000"/>
                <w:sz w:val="20"/>
              </w:rPr>
            </w:pPr>
            <w:r w:rsidRPr="00D338F9">
              <w:rPr>
                <w:rFonts w:ascii="Times New Roman" w:hAnsi="Times New Roman"/>
                <w:color w:val="000000"/>
                <w:sz w:val="20"/>
              </w:rPr>
              <w:t>Орендар</w:t>
            </w:r>
          </w:p>
          <w:p w:rsidR="00DF293E" w:rsidRPr="00D338F9" w:rsidRDefault="00DF293E" w:rsidP="00D338F9">
            <w:pPr>
              <w:spacing w:before="120"/>
              <w:rPr>
                <w:rFonts w:ascii="Times New Roman" w:hAnsi="Times New Roman"/>
                <w:color w:val="000000"/>
                <w:sz w:val="20"/>
              </w:rPr>
            </w:pPr>
          </w:p>
        </w:tc>
        <w:tc>
          <w:tcPr>
            <w:tcW w:w="1560" w:type="dxa"/>
            <w:tcBorders>
              <w:top w:val="single" w:sz="4" w:space="0" w:color="000000"/>
              <w:left w:val="nil"/>
              <w:bottom w:val="single" w:sz="4" w:space="0" w:color="000000"/>
              <w:right w:val="single" w:sz="4" w:space="0" w:color="000000"/>
            </w:tcBorders>
          </w:tcPr>
          <w:p w:rsidR="00F5062F" w:rsidRPr="00D338F9" w:rsidRDefault="00F5062F" w:rsidP="00D338F9">
            <w:pPr>
              <w:spacing w:before="120"/>
              <w:rPr>
                <w:rFonts w:ascii="Times New Roman" w:hAnsi="Times New Roman"/>
                <w:color w:val="000000"/>
                <w:sz w:val="20"/>
              </w:rPr>
            </w:pPr>
          </w:p>
        </w:tc>
        <w:tc>
          <w:tcPr>
            <w:tcW w:w="1417" w:type="dxa"/>
            <w:gridSpan w:val="5"/>
            <w:tcBorders>
              <w:top w:val="single" w:sz="4" w:space="0" w:color="000000"/>
              <w:left w:val="nil"/>
              <w:bottom w:val="single" w:sz="4" w:space="0" w:color="000000"/>
              <w:right w:val="single" w:sz="4" w:space="0" w:color="000000"/>
            </w:tcBorders>
          </w:tcPr>
          <w:p w:rsidR="00F5062F" w:rsidRPr="00D338F9" w:rsidRDefault="00F5062F" w:rsidP="00F5062F">
            <w:pPr>
              <w:spacing w:before="120"/>
              <w:rPr>
                <w:rFonts w:ascii="Times New Roman" w:hAnsi="Times New Roman"/>
                <w:color w:val="000000"/>
                <w:sz w:val="20"/>
              </w:rPr>
            </w:pPr>
          </w:p>
        </w:tc>
        <w:tc>
          <w:tcPr>
            <w:tcW w:w="1418" w:type="dxa"/>
            <w:gridSpan w:val="2"/>
            <w:tcBorders>
              <w:top w:val="single" w:sz="4" w:space="0" w:color="000000"/>
              <w:left w:val="nil"/>
              <w:bottom w:val="single" w:sz="4" w:space="0" w:color="000000"/>
              <w:right w:val="single" w:sz="4" w:space="0" w:color="000000"/>
            </w:tcBorders>
          </w:tcPr>
          <w:p w:rsidR="00F5062F" w:rsidRPr="00D338F9" w:rsidRDefault="00F5062F" w:rsidP="00F5062F">
            <w:pPr>
              <w:spacing w:before="120"/>
              <w:rPr>
                <w:rFonts w:ascii="Times New Roman" w:hAnsi="Times New Roman"/>
                <w:color w:val="000000"/>
                <w:sz w:val="20"/>
              </w:rPr>
            </w:pPr>
          </w:p>
        </w:tc>
        <w:tc>
          <w:tcPr>
            <w:tcW w:w="1200" w:type="dxa"/>
            <w:gridSpan w:val="2"/>
            <w:tcBorders>
              <w:top w:val="single" w:sz="4" w:space="0" w:color="000000"/>
              <w:left w:val="nil"/>
              <w:bottom w:val="single" w:sz="4" w:space="0" w:color="000000"/>
              <w:right w:val="single" w:sz="4" w:space="0" w:color="000000"/>
            </w:tcBorders>
          </w:tcPr>
          <w:p w:rsidR="00F5062F" w:rsidRPr="00D338F9" w:rsidRDefault="00F5062F" w:rsidP="00D338F9">
            <w:pPr>
              <w:spacing w:before="120"/>
              <w:rPr>
                <w:rFonts w:ascii="Times New Roman" w:hAnsi="Times New Roman"/>
                <w:color w:val="000000"/>
                <w:sz w:val="20"/>
                <w:highlight w:val="red"/>
              </w:rPr>
            </w:pPr>
          </w:p>
        </w:tc>
        <w:tc>
          <w:tcPr>
            <w:tcW w:w="1310" w:type="dxa"/>
            <w:gridSpan w:val="3"/>
            <w:tcBorders>
              <w:top w:val="single" w:sz="4" w:space="0" w:color="000000"/>
              <w:left w:val="nil"/>
              <w:bottom w:val="single" w:sz="4" w:space="0" w:color="000000"/>
              <w:right w:val="single" w:sz="4" w:space="0" w:color="000000"/>
            </w:tcBorders>
          </w:tcPr>
          <w:p w:rsidR="00F5062F" w:rsidRPr="00D338F9" w:rsidRDefault="00F5062F" w:rsidP="00D338F9">
            <w:pPr>
              <w:spacing w:before="120"/>
              <w:rPr>
                <w:rFonts w:ascii="Times New Roman" w:hAnsi="Times New Roman"/>
                <w:color w:val="000000"/>
                <w:sz w:val="20"/>
                <w:highlight w:val="red"/>
              </w:rPr>
            </w:pPr>
          </w:p>
        </w:tc>
        <w:tc>
          <w:tcPr>
            <w:tcW w:w="1444" w:type="dxa"/>
            <w:gridSpan w:val="2"/>
            <w:tcBorders>
              <w:top w:val="single" w:sz="4" w:space="0" w:color="000000"/>
              <w:left w:val="nil"/>
              <w:bottom w:val="single" w:sz="4" w:space="0" w:color="000000"/>
              <w:right w:val="single" w:sz="4" w:space="0" w:color="000000"/>
            </w:tcBorders>
          </w:tcPr>
          <w:p w:rsidR="00F5062F" w:rsidRPr="00D338F9" w:rsidRDefault="00F5062F" w:rsidP="00D338F9">
            <w:pPr>
              <w:spacing w:before="120"/>
              <w:rPr>
                <w:rFonts w:ascii="Times New Roman" w:hAnsi="Times New Roman"/>
                <w:color w:val="000000"/>
                <w:sz w:val="20"/>
                <w:highlight w:val="red"/>
              </w:rPr>
            </w:pPr>
          </w:p>
        </w:tc>
      </w:tr>
      <w:tr w:rsidR="00F5062F" w:rsidRPr="00D338F9" w:rsidTr="00D4228F">
        <w:trPr>
          <w:trHeight w:val="320"/>
        </w:trPr>
        <w:tc>
          <w:tcPr>
            <w:tcW w:w="738" w:type="dxa"/>
            <w:tcBorders>
              <w:top w:val="single" w:sz="4" w:space="0" w:color="000000"/>
              <w:left w:val="single" w:sz="4" w:space="0" w:color="000000"/>
              <w:bottom w:val="single" w:sz="4" w:space="0" w:color="000000"/>
              <w:right w:val="single" w:sz="4" w:space="0" w:color="000000"/>
            </w:tcBorders>
            <w:hideMark/>
          </w:tcPr>
          <w:p w:rsidR="00F5062F" w:rsidRPr="00D338F9" w:rsidRDefault="00F5062F" w:rsidP="00D338F9">
            <w:pPr>
              <w:spacing w:before="120"/>
              <w:ind w:left="-87" w:right="-45"/>
              <w:jc w:val="center"/>
              <w:rPr>
                <w:rFonts w:ascii="Times New Roman" w:hAnsi="Times New Roman"/>
                <w:color w:val="000000"/>
                <w:sz w:val="20"/>
              </w:rPr>
            </w:pPr>
            <w:r w:rsidRPr="00D338F9">
              <w:rPr>
                <w:rFonts w:ascii="Times New Roman" w:hAnsi="Times New Roman"/>
                <w:color w:val="000000"/>
                <w:sz w:val="20"/>
              </w:rPr>
              <w:t>3.2.1</w:t>
            </w:r>
            <w:r w:rsidR="000A21B8" w:rsidRPr="00D338F9">
              <w:rPr>
                <w:rFonts w:ascii="Times New Roman" w:hAnsi="Times New Roman"/>
                <w:color w:val="000000"/>
                <w:sz w:val="20"/>
              </w:rPr>
              <w:t>.</w:t>
            </w:r>
          </w:p>
        </w:tc>
        <w:tc>
          <w:tcPr>
            <w:tcW w:w="4536" w:type="dxa"/>
            <w:gridSpan w:val="7"/>
            <w:tcBorders>
              <w:top w:val="single" w:sz="4" w:space="0" w:color="000000"/>
              <w:left w:val="nil"/>
              <w:bottom w:val="single" w:sz="4" w:space="0" w:color="000000"/>
              <w:right w:val="single" w:sz="4" w:space="0" w:color="000000"/>
            </w:tcBorders>
            <w:hideMark/>
          </w:tcPr>
          <w:p w:rsidR="00F5062F" w:rsidRPr="00D338F9" w:rsidRDefault="00F5062F" w:rsidP="00D338F9">
            <w:pPr>
              <w:spacing w:before="120"/>
              <w:rPr>
                <w:rFonts w:ascii="Times New Roman" w:hAnsi="Times New Roman"/>
                <w:sz w:val="20"/>
              </w:rPr>
            </w:pPr>
            <w:r w:rsidRPr="00D338F9">
              <w:rPr>
                <w:rFonts w:ascii="Times New Roman" w:hAnsi="Times New Roman"/>
                <w:color w:val="000000"/>
                <w:sz w:val="20"/>
              </w:rPr>
              <w:t xml:space="preserve">Адреса електронної пошти Орендаря, на яку </w:t>
            </w:r>
            <w:r w:rsidRPr="00D338F9">
              <w:rPr>
                <w:rFonts w:ascii="Times New Roman" w:hAnsi="Times New Roman"/>
                <w:sz w:val="20"/>
              </w:rPr>
              <w:t>надсилаються офіційні повідомленням за цим договором та контактний номер телефону</w:t>
            </w:r>
          </w:p>
        </w:tc>
        <w:tc>
          <w:tcPr>
            <w:tcW w:w="5372" w:type="dxa"/>
            <w:gridSpan w:val="9"/>
            <w:tcBorders>
              <w:top w:val="single" w:sz="4" w:space="0" w:color="000000"/>
              <w:left w:val="nil"/>
              <w:bottom w:val="single" w:sz="4" w:space="0" w:color="000000"/>
              <w:right w:val="single" w:sz="4" w:space="0" w:color="000000"/>
            </w:tcBorders>
            <w:hideMark/>
          </w:tcPr>
          <w:p w:rsidR="00F5062F" w:rsidRPr="00D338F9" w:rsidRDefault="00F5062F" w:rsidP="00D338F9">
            <w:pPr>
              <w:spacing w:before="120"/>
              <w:rPr>
                <w:rFonts w:ascii="Times New Roman" w:hAnsi="Times New Roman"/>
                <w:color w:val="000000"/>
                <w:sz w:val="20"/>
              </w:rPr>
            </w:pPr>
            <w:r w:rsidRPr="00D338F9">
              <w:rPr>
                <w:rFonts w:ascii="Times New Roman" w:hAnsi="Times New Roman"/>
                <w:sz w:val="20"/>
              </w:rPr>
              <w:t> </w:t>
            </w:r>
          </w:p>
        </w:tc>
      </w:tr>
      <w:tr w:rsidR="00F5062F" w:rsidRPr="00D338F9" w:rsidTr="00D4228F">
        <w:trPr>
          <w:trHeight w:val="320"/>
        </w:trPr>
        <w:tc>
          <w:tcPr>
            <w:tcW w:w="738" w:type="dxa"/>
            <w:tcBorders>
              <w:top w:val="single" w:sz="4" w:space="0" w:color="000000"/>
              <w:left w:val="single" w:sz="4" w:space="0" w:color="000000"/>
              <w:bottom w:val="single" w:sz="4" w:space="0" w:color="000000"/>
              <w:right w:val="single" w:sz="4" w:space="0" w:color="000000"/>
            </w:tcBorders>
            <w:hideMark/>
          </w:tcPr>
          <w:p w:rsidR="00F5062F" w:rsidRPr="00D338F9" w:rsidRDefault="00F5062F" w:rsidP="00D338F9">
            <w:pPr>
              <w:spacing w:before="120"/>
              <w:ind w:left="-87" w:right="-45"/>
              <w:jc w:val="center"/>
              <w:rPr>
                <w:rFonts w:ascii="Times New Roman" w:hAnsi="Times New Roman"/>
                <w:color w:val="000000"/>
                <w:sz w:val="20"/>
              </w:rPr>
            </w:pPr>
            <w:r w:rsidRPr="00D338F9">
              <w:rPr>
                <w:rFonts w:ascii="Times New Roman" w:hAnsi="Times New Roman"/>
                <w:color w:val="000000"/>
                <w:sz w:val="20"/>
              </w:rPr>
              <w:t>3.3</w:t>
            </w:r>
            <w:r w:rsidR="000A21B8" w:rsidRPr="00D338F9">
              <w:rPr>
                <w:rFonts w:ascii="Times New Roman" w:hAnsi="Times New Roman"/>
                <w:color w:val="000000"/>
                <w:sz w:val="20"/>
              </w:rPr>
              <w:t>.</w:t>
            </w:r>
          </w:p>
        </w:tc>
        <w:tc>
          <w:tcPr>
            <w:tcW w:w="1559" w:type="dxa"/>
            <w:tcBorders>
              <w:top w:val="single" w:sz="4" w:space="0" w:color="000000"/>
              <w:left w:val="nil"/>
              <w:bottom w:val="single" w:sz="4" w:space="0" w:color="000000"/>
              <w:right w:val="single" w:sz="4" w:space="0" w:color="000000"/>
            </w:tcBorders>
            <w:hideMark/>
          </w:tcPr>
          <w:p w:rsidR="00F5062F" w:rsidRPr="00D338F9" w:rsidRDefault="00F5062F" w:rsidP="00D338F9">
            <w:pPr>
              <w:spacing w:before="120"/>
              <w:rPr>
                <w:rFonts w:ascii="Times New Roman" w:hAnsi="Times New Roman"/>
                <w:color w:val="000000"/>
                <w:sz w:val="20"/>
              </w:rPr>
            </w:pPr>
            <w:proofErr w:type="spellStart"/>
            <w:r w:rsidRPr="00D338F9">
              <w:rPr>
                <w:rFonts w:ascii="Times New Roman" w:hAnsi="Times New Roman"/>
                <w:color w:val="000000"/>
                <w:sz w:val="20"/>
              </w:rPr>
              <w:t>Балансоутри</w:t>
            </w:r>
            <w:r w:rsidR="00D4228F">
              <w:rPr>
                <w:rFonts w:ascii="Times New Roman" w:hAnsi="Times New Roman"/>
                <w:color w:val="000000"/>
                <w:sz w:val="20"/>
              </w:rPr>
              <w:t>-</w:t>
            </w:r>
            <w:r w:rsidRPr="00D338F9">
              <w:rPr>
                <w:rFonts w:ascii="Times New Roman" w:hAnsi="Times New Roman"/>
                <w:color w:val="000000"/>
                <w:sz w:val="20"/>
              </w:rPr>
              <w:t>мувач</w:t>
            </w:r>
            <w:proofErr w:type="spellEnd"/>
          </w:p>
        </w:tc>
        <w:tc>
          <w:tcPr>
            <w:tcW w:w="1560" w:type="dxa"/>
            <w:tcBorders>
              <w:top w:val="single" w:sz="4" w:space="0" w:color="000000"/>
              <w:left w:val="nil"/>
              <w:bottom w:val="single" w:sz="4" w:space="0" w:color="000000"/>
              <w:right w:val="single" w:sz="4" w:space="0" w:color="000000"/>
            </w:tcBorders>
          </w:tcPr>
          <w:p w:rsidR="00F5062F" w:rsidRPr="00EE3349" w:rsidRDefault="00EE3349" w:rsidP="00D338F9">
            <w:pPr>
              <w:spacing w:before="120"/>
              <w:rPr>
                <w:rFonts w:ascii="Times New Roman" w:hAnsi="Times New Roman"/>
                <w:color w:val="000000"/>
                <w:sz w:val="20"/>
              </w:rPr>
            </w:pPr>
            <w:r w:rsidRPr="00EE3349">
              <w:rPr>
                <w:rFonts w:ascii="Times New Roman" w:hAnsi="Times New Roman"/>
                <w:sz w:val="20"/>
              </w:rPr>
              <w:t>ЛКП «Агенція ресурсів Львівської міської ради»</w:t>
            </w:r>
          </w:p>
        </w:tc>
        <w:tc>
          <w:tcPr>
            <w:tcW w:w="1417" w:type="dxa"/>
            <w:gridSpan w:val="5"/>
            <w:tcBorders>
              <w:top w:val="single" w:sz="4" w:space="0" w:color="000000"/>
              <w:left w:val="nil"/>
              <w:bottom w:val="single" w:sz="4" w:space="0" w:color="000000"/>
              <w:right w:val="single" w:sz="4" w:space="0" w:color="000000"/>
            </w:tcBorders>
          </w:tcPr>
          <w:p w:rsidR="00EE3349" w:rsidRPr="00EE3349" w:rsidRDefault="00EE3349" w:rsidP="00EE3349">
            <w:pPr>
              <w:jc w:val="both"/>
              <w:rPr>
                <w:rFonts w:ascii="Times New Roman" w:hAnsi="Times New Roman"/>
                <w:kern w:val="2"/>
                <w:sz w:val="22"/>
                <w:szCs w:val="22"/>
                <w:lang w:eastAsia="ar-SA"/>
              </w:rPr>
            </w:pPr>
            <w:r w:rsidRPr="00EE3349">
              <w:rPr>
                <w:rFonts w:ascii="Times New Roman" w:hAnsi="Times New Roman"/>
                <w:sz w:val="22"/>
                <w:szCs w:val="22"/>
              </w:rPr>
              <w:t>30823414</w:t>
            </w:r>
          </w:p>
          <w:p w:rsidR="00F5062F" w:rsidRPr="00D338F9" w:rsidRDefault="00F5062F" w:rsidP="00D338F9">
            <w:pPr>
              <w:spacing w:before="120"/>
              <w:rPr>
                <w:rFonts w:ascii="Times New Roman" w:hAnsi="Times New Roman"/>
                <w:color w:val="000000"/>
                <w:sz w:val="20"/>
              </w:rPr>
            </w:pPr>
          </w:p>
        </w:tc>
        <w:tc>
          <w:tcPr>
            <w:tcW w:w="1418" w:type="dxa"/>
            <w:gridSpan w:val="2"/>
            <w:tcBorders>
              <w:top w:val="single" w:sz="4" w:space="0" w:color="000000"/>
              <w:left w:val="nil"/>
              <w:bottom w:val="single" w:sz="4" w:space="0" w:color="000000"/>
              <w:right w:val="single" w:sz="4" w:space="0" w:color="000000"/>
            </w:tcBorders>
          </w:tcPr>
          <w:p w:rsidR="00EE3349" w:rsidRPr="00EE3349" w:rsidRDefault="00EE3349" w:rsidP="00EE3349">
            <w:pPr>
              <w:keepNext/>
              <w:jc w:val="both"/>
              <w:outlineLvl w:val="0"/>
              <w:rPr>
                <w:rFonts w:ascii="Times New Roman" w:hAnsi="Times New Roman"/>
                <w:sz w:val="22"/>
                <w:szCs w:val="22"/>
                <w:highlight w:val="yellow"/>
              </w:rPr>
            </w:pPr>
            <w:r w:rsidRPr="00EE3349">
              <w:rPr>
                <w:rFonts w:ascii="Times New Roman" w:hAnsi="Times New Roman"/>
                <w:color w:val="000000"/>
                <w:sz w:val="22"/>
                <w:szCs w:val="22"/>
              </w:rPr>
              <w:t xml:space="preserve">79008, м. Львів, </w:t>
            </w:r>
            <w:proofErr w:type="spellStart"/>
            <w:r w:rsidRPr="00EE3349">
              <w:rPr>
                <w:rFonts w:ascii="Times New Roman" w:hAnsi="Times New Roman"/>
                <w:color w:val="000000"/>
                <w:sz w:val="22"/>
                <w:szCs w:val="22"/>
              </w:rPr>
              <w:t>пл</w:t>
            </w:r>
            <w:proofErr w:type="spellEnd"/>
            <w:r w:rsidRPr="00EE3349">
              <w:rPr>
                <w:rFonts w:ascii="Times New Roman" w:hAnsi="Times New Roman"/>
                <w:color w:val="000000"/>
                <w:sz w:val="22"/>
                <w:szCs w:val="22"/>
              </w:rPr>
              <w:t>. Галицька, 15</w:t>
            </w:r>
          </w:p>
          <w:p w:rsidR="00DF293E" w:rsidRPr="00D338F9" w:rsidRDefault="00DF293E" w:rsidP="00D338F9">
            <w:pPr>
              <w:spacing w:before="120"/>
              <w:rPr>
                <w:rFonts w:ascii="Times New Roman" w:hAnsi="Times New Roman"/>
                <w:color w:val="000000"/>
                <w:sz w:val="20"/>
              </w:rPr>
            </w:pPr>
          </w:p>
        </w:tc>
        <w:tc>
          <w:tcPr>
            <w:tcW w:w="1200" w:type="dxa"/>
            <w:gridSpan w:val="2"/>
            <w:tcBorders>
              <w:top w:val="single" w:sz="4" w:space="0" w:color="000000"/>
              <w:left w:val="nil"/>
              <w:bottom w:val="single" w:sz="4" w:space="0" w:color="000000"/>
              <w:right w:val="single" w:sz="4" w:space="0" w:color="000000"/>
            </w:tcBorders>
          </w:tcPr>
          <w:p w:rsidR="00F5062F" w:rsidRPr="00D338F9" w:rsidRDefault="00F5062F" w:rsidP="00D338F9">
            <w:pPr>
              <w:spacing w:before="120"/>
              <w:rPr>
                <w:rFonts w:ascii="Times New Roman" w:hAnsi="Times New Roman"/>
                <w:color w:val="000000"/>
                <w:sz w:val="20"/>
              </w:rPr>
            </w:pPr>
          </w:p>
        </w:tc>
        <w:tc>
          <w:tcPr>
            <w:tcW w:w="1310" w:type="dxa"/>
            <w:gridSpan w:val="3"/>
            <w:tcBorders>
              <w:top w:val="single" w:sz="4" w:space="0" w:color="000000"/>
              <w:left w:val="nil"/>
              <w:bottom w:val="single" w:sz="4" w:space="0" w:color="000000"/>
              <w:right w:val="single" w:sz="4" w:space="0" w:color="000000"/>
            </w:tcBorders>
          </w:tcPr>
          <w:p w:rsidR="00F5062F" w:rsidRPr="00D338F9" w:rsidRDefault="00F5062F" w:rsidP="00D338F9">
            <w:pPr>
              <w:spacing w:before="120"/>
              <w:rPr>
                <w:rFonts w:ascii="Times New Roman" w:hAnsi="Times New Roman"/>
                <w:color w:val="000000"/>
                <w:sz w:val="20"/>
              </w:rPr>
            </w:pPr>
          </w:p>
        </w:tc>
        <w:tc>
          <w:tcPr>
            <w:tcW w:w="1444" w:type="dxa"/>
            <w:gridSpan w:val="2"/>
            <w:tcBorders>
              <w:top w:val="single" w:sz="4" w:space="0" w:color="000000"/>
              <w:left w:val="nil"/>
              <w:bottom w:val="single" w:sz="4" w:space="0" w:color="000000"/>
              <w:right w:val="single" w:sz="4" w:space="0" w:color="000000"/>
            </w:tcBorders>
          </w:tcPr>
          <w:p w:rsidR="00F5062F" w:rsidRPr="00D338F9" w:rsidRDefault="00F5062F" w:rsidP="00D338F9">
            <w:pPr>
              <w:spacing w:before="120"/>
              <w:rPr>
                <w:rFonts w:ascii="Times New Roman" w:hAnsi="Times New Roman"/>
                <w:color w:val="000000"/>
                <w:sz w:val="20"/>
              </w:rPr>
            </w:pPr>
          </w:p>
        </w:tc>
      </w:tr>
      <w:tr w:rsidR="00F5062F" w:rsidRPr="00D338F9" w:rsidTr="00D4228F">
        <w:trPr>
          <w:trHeight w:val="320"/>
        </w:trPr>
        <w:tc>
          <w:tcPr>
            <w:tcW w:w="738" w:type="dxa"/>
            <w:tcBorders>
              <w:top w:val="single" w:sz="4" w:space="0" w:color="000000"/>
              <w:left w:val="single" w:sz="4" w:space="0" w:color="000000"/>
              <w:bottom w:val="single" w:sz="4" w:space="0" w:color="000000"/>
              <w:right w:val="single" w:sz="4" w:space="0" w:color="000000"/>
            </w:tcBorders>
            <w:hideMark/>
          </w:tcPr>
          <w:p w:rsidR="00F5062F" w:rsidRPr="00D338F9" w:rsidRDefault="00F5062F" w:rsidP="00D338F9">
            <w:pPr>
              <w:spacing w:before="120"/>
              <w:ind w:left="-87" w:right="-45"/>
              <w:jc w:val="center"/>
              <w:rPr>
                <w:rFonts w:ascii="Times New Roman" w:hAnsi="Times New Roman"/>
                <w:color w:val="000000"/>
                <w:sz w:val="20"/>
              </w:rPr>
            </w:pPr>
            <w:r w:rsidRPr="00D338F9">
              <w:rPr>
                <w:rFonts w:ascii="Times New Roman" w:hAnsi="Times New Roman"/>
                <w:color w:val="000000"/>
                <w:sz w:val="20"/>
              </w:rPr>
              <w:t>3.3.1</w:t>
            </w:r>
            <w:r w:rsidR="000A21B8" w:rsidRPr="00D338F9">
              <w:rPr>
                <w:rFonts w:ascii="Times New Roman" w:hAnsi="Times New Roman"/>
                <w:color w:val="000000"/>
                <w:sz w:val="20"/>
              </w:rPr>
              <w:t>.</w:t>
            </w:r>
          </w:p>
        </w:tc>
        <w:tc>
          <w:tcPr>
            <w:tcW w:w="4536" w:type="dxa"/>
            <w:gridSpan w:val="7"/>
            <w:tcBorders>
              <w:top w:val="single" w:sz="4" w:space="0" w:color="000000"/>
              <w:left w:val="nil"/>
              <w:bottom w:val="single" w:sz="4" w:space="0" w:color="000000"/>
              <w:right w:val="single" w:sz="4" w:space="0" w:color="000000"/>
            </w:tcBorders>
            <w:hideMark/>
          </w:tcPr>
          <w:p w:rsidR="00F5062F" w:rsidRPr="00D338F9" w:rsidRDefault="00F5062F" w:rsidP="00D338F9">
            <w:pPr>
              <w:spacing w:before="120"/>
              <w:rPr>
                <w:rFonts w:ascii="Times New Roman" w:hAnsi="Times New Roman"/>
                <w:color w:val="000000"/>
                <w:sz w:val="20"/>
              </w:rPr>
            </w:pPr>
            <w:r w:rsidRPr="00D338F9">
              <w:rPr>
                <w:rFonts w:ascii="Times New Roman" w:hAnsi="Times New Roman"/>
                <w:color w:val="000000"/>
                <w:sz w:val="20"/>
              </w:rPr>
              <w:t>Адреса електронної пошти Балансоутримувача, на яку надсилаються офіційні повідомленням за цим договором</w:t>
            </w:r>
          </w:p>
        </w:tc>
        <w:tc>
          <w:tcPr>
            <w:tcW w:w="5372" w:type="dxa"/>
            <w:gridSpan w:val="9"/>
            <w:tcBorders>
              <w:top w:val="single" w:sz="4" w:space="0" w:color="000000"/>
              <w:left w:val="nil"/>
              <w:bottom w:val="single" w:sz="4" w:space="0" w:color="000000"/>
              <w:right w:val="single" w:sz="4" w:space="0" w:color="000000"/>
            </w:tcBorders>
          </w:tcPr>
          <w:p w:rsidR="007B4EAF" w:rsidRPr="007B4EAF" w:rsidRDefault="00496964" w:rsidP="007B4EAF">
            <w:pPr>
              <w:ind w:firstLine="743"/>
              <w:jc w:val="both"/>
              <w:rPr>
                <w:rFonts w:ascii="Times New Roman" w:hAnsi="Times New Roman"/>
                <w:sz w:val="22"/>
                <w:szCs w:val="22"/>
              </w:rPr>
            </w:pPr>
            <w:hyperlink r:id="rId8" w:history="1">
              <w:r w:rsidR="007B4EAF" w:rsidRPr="007B4EAF">
                <w:rPr>
                  <w:rStyle w:val="a5"/>
                  <w:rFonts w:ascii="Times New Roman" w:hAnsi="Times New Roman"/>
                  <w:bCs/>
                  <w:color w:val="auto"/>
                  <w:sz w:val="22"/>
                  <w:szCs w:val="22"/>
                </w:rPr>
                <w:t>lkp.arlmr@gmail.com</w:t>
              </w:r>
            </w:hyperlink>
            <w:r w:rsidR="007B4EAF" w:rsidRPr="007B4EAF">
              <w:rPr>
                <w:rFonts w:ascii="Times New Roman" w:hAnsi="Times New Roman"/>
                <w:bCs/>
                <w:sz w:val="22"/>
                <w:szCs w:val="22"/>
              </w:rPr>
              <w:t xml:space="preserve"> </w:t>
            </w:r>
          </w:p>
          <w:p w:rsidR="00F5062F" w:rsidRPr="00D338F9" w:rsidRDefault="00F5062F" w:rsidP="00D338F9">
            <w:pPr>
              <w:spacing w:before="120"/>
              <w:rPr>
                <w:rFonts w:ascii="Times New Roman" w:hAnsi="Times New Roman"/>
                <w:color w:val="000000"/>
                <w:sz w:val="20"/>
              </w:rPr>
            </w:pPr>
          </w:p>
        </w:tc>
      </w:tr>
      <w:tr w:rsidR="00F5062F" w:rsidRPr="00D338F9" w:rsidTr="00D4228F">
        <w:trPr>
          <w:trHeight w:val="320"/>
        </w:trPr>
        <w:tc>
          <w:tcPr>
            <w:tcW w:w="738" w:type="dxa"/>
            <w:tcBorders>
              <w:top w:val="single" w:sz="4" w:space="0" w:color="000000"/>
              <w:left w:val="single" w:sz="4" w:space="0" w:color="000000"/>
              <w:bottom w:val="single" w:sz="4" w:space="0" w:color="000000"/>
              <w:right w:val="single" w:sz="4" w:space="0" w:color="000000"/>
            </w:tcBorders>
            <w:hideMark/>
          </w:tcPr>
          <w:p w:rsidR="00F5062F" w:rsidRPr="00D338F9" w:rsidRDefault="00F5062F" w:rsidP="00D338F9">
            <w:pPr>
              <w:spacing w:before="120"/>
              <w:jc w:val="center"/>
              <w:rPr>
                <w:rFonts w:ascii="Times New Roman" w:hAnsi="Times New Roman"/>
                <w:color w:val="000000"/>
                <w:sz w:val="20"/>
              </w:rPr>
            </w:pPr>
            <w:r w:rsidRPr="00D338F9">
              <w:rPr>
                <w:rFonts w:ascii="Times New Roman" w:hAnsi="Times New Roman"/>
                <w:color w:val="000000"/>
                <w:sz w:val="20"/>
              </w:rPr>
              <w:t>4</w:t>
            </w:r>
            <w:r w:rsidR="000A21B8" w:rsidRPr="00D338F9">
              <w:rPr>
                <w:rFonts w:ascii="Times New Roman" w:hAnsi="Times New Roman"/>
                <w:color w:val="000000"/>
                <w:sz w:val="20"/>
              </w:rPr>
              <w:t>.</w:t>
            </w:r>
          </w:p>
        </w:tc>
        <w:tc>
          <w:tcPr>
            <w:tcW w:w="9908" w:type="dxa"/>
            <w:gridSpan w:val="16"/>
            <w:tcBorders>
              <w:top w:val="single" w:sz="4" w:space="0" w:color="000000"/>
              <w:left w:val="nil"/>
              <w:bottom w:val="single" w:sz="4" w:space="0" w:color="000000"/>
              <w:right w:val="single" w:sz="4" w:space="0" w:color="000000"/>
            </w:tcBorders>
            <w:hideMark/>
          </w:tcPr>
          <w:p w:rsidR="00F5062F" w:rsidRDefault="00F5062F" w:rsidP="00DF293E">
            <w:pPr>
              <w:spacing w:before="120"/>
              <w:jc w:val="center"/>
              <w:rPr>
                <w:rFonts w:ascii="Times New Roman" w:hAnsi="Times New Roman"/>
                <w:color w:val="000000"/>
                <w:sz w:val="20"/>
              </w:rPr>
            </w:pPr>
            <w:r w:rsidRPr="00D338F9">
              <w:rPr>
                <w:rFonts w:ascii="Times New Roman" w:hAnsi="Times New Roman"/>
                <w:color w:val="000000"/>
                <w:sz w:val="20"/>
              </w:rPr>
              <w:t xml:space="preserve">Об’єкт оренди та склад майна (далі </w:t>
            </w:r>
            <w:r w:rsidRPr="00D338F9">
              <w:rPr>
                <w:rFonts w:ascii="Times New Roman" w:hAnsi="Times New Roman"/>
                <w:color w:val="000000"/>
                <w:sz w:val="20"/>
                <w:lang w:val="ru-RU"/>
              </w:rPr>
              <w:t xml:space="preserve">— </w:t>
            </w:r>
            <w:r w:rsidRPr="00D338F9">
              <w:rPr>
                <w:rFonts w:ascii="Times New Roman" w:hAnsi="Times New Roman"/>
                <w:color w:val="000000"/>
                <w:sz w:val="20"/>
              </w:rPr>
              <w:t>Майно)</w:t>
            </w:r>
          </w:p>
          <w:p w:rsidR="00DF293E" w:rsidRPr="00D338F9" w:rsidRDefault="00DF293E" w:rsidP="00DF293E">
            <w:pPr>
              <w:spacing w:before="120"/>
              <w:jc w:val="center"/>
              <w:rPr>
                <w:rFonts w:ascii="Times New Roman" w:hAnsi="Times New Roman"/>
                <w:color w:val="000000"/>
                <w:sz w:val="20"/>
              </w:rPr>
            </w:pPr>
          </w:p>
        </w:tc>
      </w:tr>
      <w:tr w:rsidR="00F5062F" w:rsidRPr="00D338F9" w:rsidTr="00D4228F">
        <w:trPr>
          <w:trHeight w:val="320"/>
        </w:trPr>
        <w:tc>
          <w:tcPr>
            <w:tcW w:w="738" w:type="dxa"/>
            <w:tcBorders>
              <w:top w:val="nil"/>
              <w:left w:val="single" w:sz="4" w:space="0" w:color="000000"/>
              <w:bottom w:val="single" w:sz="4" w:space="0" w:color="auto"/>
              <w:right w:val="single" w:sz="4" w:space="0" w:color="000000"/>
            </w:tcBorders>
            <w:hideMark/>
          </w:tcPr>
          <w:p w:rsidR="00F5062F" w:rsidRPr="00D338F9" w:rsidRDefault="00F5062F" w:rsidP="00D338F9">
            <w:pPr>
              <w:spacing w:before="120"/>
              <w:jc w:val="center"/>
              <w:rPr>
                <w:rFonts w:ascii="Times New Roman" w:hAnsi="Times New Roman"/>
                <w:color w:val="000000"/>
                <w:sz w:val="20"/>
              </w:rPr>
            </w:pPr>
            <w:r w:rsidRPr="00D338F9">
              <w:rPr>
                <w:rFonts w:ascii="Times New Roman" w:hAnsi="Times New Roman"/>
                <w:color w:val="000000"/>
                <w:sz w:val="20"/>
              </w:rPr>
              <w:t>4.1</w:t>
            </w:r>
            <w:r w:rsidR="000A21B8" w:rsidRPr="00D338F9">
              <w:rPr>
                <w:rFonts w:ascii="Times New Roman" w:hAnsi="Times New Roman"/>
                <w:color w:val="000000"/>
                <w:sz w:val="20"/>
              </w:rPr>
              <w:t>.</w:t>
            </w:r>
          </w:p>
        </w:tc>
        <w:tc>
          <w:tcPr>
            <w:tcW w:w="3386" w:type="dxa"/>
            <w:gridSpan w:val="3"/>
            <w:tcBorders>
              <w:top w:val="nil"/>
              <w:left w:val="nil"/>
              <w:bottom w:val="single" w:sz="4" w:space="0" w:color="auto"/>
              <w:right w:val="single" w:sz="4" w:space="0" w:color="000000"/>
            </w:tcBorders>
            <w:hideMark/>
          </w:tcPr>
          <w:p w:rsidR="00F5062F" w:rsidRPr="00D338F9" w:rsidRDefault="00F5062F" w:rsidP="00D338F9">
            <w:pPr>
              <w:spacing w:before="120"/>
              <w:rPr>
                <w:rFonts w:ascii="Times New Roman" w:hAnsi="Times New Roman"/>
                <w:color w:val="000000"/>
                <w:sz w:val="20"/>
              </w:rPr>
            </w:pPr>
            <w:r w:rsidRPr="00D338F9">
              <w:rPr>
                <w:rFonts w:ascii="Times New Roman" w:hAnsi="Times New Roman"/>
                <w:color w:val="000000"/>
                <w:sz w:val="20"/>
              </w:rPr>
              <w:t>Інформація про об’єкт оренди</w:t>
            </w:r>
            <w:r w:rsidRPr="00D338F9">
              <w:rPr>
                <w:rFonts w:ascii="Times New Roman" w:hAnsi="Times New Roman"/>
                <w:color w:val="000000"/>
                <w:sz w:val="20"/>
                <w:lang w:val="en-US"/>
              </w:rPr>
              <w:t> </w:t>
            </w:r>
            <w:r w:rsidRPr="00D338F9">
              <w:rPr>
                <w:rFonts w:ascii="Times New Roman" w:hAnsi="Times New Roman"/>
                <w:color w:val="000000"/>
                <w:sz w:val="20"/>
                <w:lang w:val="ru-RU"/>
              </w:rPr>
              <w:t>—</w:t>
            </w:r>
            <w:r w:rsidRPr="00D338F9">
              <w:rPr>
                <w:rFonts w:ascii="Times New Roman" w:hAnsi="Times New Roman"/>
                <w:color w:val="000000"/>
                <w:sz w:val="20"/>
              </w:rPr>
              <w:t xml:space="preserve"> нерухоме майно</w:t>
            </w:r>
          </w:p>
        </w:tc>
        <w:tc>
          <w:tcPr>
            <w:tcW w:w="6522" w:type="dxa"/>
            <w:gridSpan w:val="13"/>
            <w:tcBorders>
              <w:top w:val="single" w:sz="4" w:space="0" w:color="000000"/>
              <w:left w:val="nil"/>
              <w:bottom w:val="single" w:sz="4" w:space="0" w:color="auto"/>
              <w:right w:val="single" w:sz="4" w:space="0" w:color="000000"/>
            </w:tcBorders>
            <w:hideMark/>
          </w:tcPr>
          <w:p w:rsidR="007B4EAF" w:rsidRPr="007B4EAF" w:rsidRDefault="00F5062F" w:rsidP="007B4EAF">
            <w:pPr>
              <w:ind w:firstLine="743"/>
              <w:jc w:val="both"/>
              <w:rPr>
                <w:rFonts w:ascii="Times New Roman" w:hAnsi="Times New Roman"/>
                <w:b/>
                <w:sz w:val="24"/>
                <w:szCs w:val="24"/>
              </w:rPr>
            </w:pPr>
            <w:r w:rsidRPr="007B4EAF">
              <w:rPr>
                <w:rFonts w:ascii="Times New Roman" w:hAnsi="Times New Roman"/>
                <w:b/>
                <w:color w:val="000000"/>
                <w:sz w:val="24"/>
                <w:szCs w:val="24"/>
              </w:rPr>
              <w:t> </w:t>
            </w:r>
            <w:r w:rsidR="00D338F9" w:rsidRPr="007B4EAF">
              <w:rPr>
                <w:rFonts w:ascii="Times New Roman" w:hAnsi="Times New Roman"/>
                <w:b/>
                <w:color w:val="000000"/>
                <w:sz w:val="24"/>
                <w:szCs w:val="24"/>
              </w:rPr>
              <w:t xml:space="preserve">Нежитлове приміщення </w:t>
            </w:r>
            <w:r w:rsidR="007B4EAF" w:rsidRPr="007B4EAF">
              <w:rPr>
                <w:rFonts w:ascii="Times New Roman" w:hAnsi="Times New Roman"/>
                <w:b/>
                <w:sz w:val="24"/>
                <w:szCs w:val="24"/>
              </w:rPr>
              <w:t xml:space="preserve">першого поверху під індексом 42-2, загальною площею 1,9 </w:t>
            </w:r>
            <w:proofErr w:type="spellStart"/>
            <w:r w:rsidR="007B4EAF" w:rsidRPr="007B4EAF">
              <w:rPr>
                <w:rFonts w:ascii="Times New Roman" w:hAnsi="Times New Roman"/>
                <w:b/>
                <w:sz w:val="24"/>
                <w:szCs w:val="24"/>
              </w:rPr>
              <w:t>кв.м</w:t>
            </w:r>
            <w:proofErr w:type="spellEnd"/>
            <w:r w:rsidR="007B4EAF" w:rsidRPr="007B4EAF">
              <w:rPr>
                <w:rFonts w:ascii="Times New Roman" w:hAnsi="Times New Roman"/>
                <w:b/>
                <w:sz w:val="24"/>
                <w:szCs w:val="24"/>
              </w:rPr>
              <w:t xml:space="preserve">, за </w:t>
            </w:r>
            <w:proofErr w:type="spellStart"/>
            <w:r w:rsidR="007B4EAF" w:rsidRPr="007B4EAF">
              <w:rPr>
                <w:rFonts w:ascii="Times New Roman" w:hAnsi="Times New Roman"/>
                <w:b/>
                <w:sz w:val="24"/>
                <w:szCs w:val="24"/>
              </w:rPr>
              <w:t>адресою</w:t>
            </w:r>
            <w:proofErr w:type="spellEnd"/>
            <w:r w:rsidR="007B4EAF" w:rsidRPr="007B4EAF">
              <w:rPr>
                <w:rFonts w:ascii="Times New Roman" w:hAnsi="Times New Roman"/>
                <w:b/>
                <w:sz w:val="24"/>
                <w:szCs w:val="24"/>
              </w:rPr>
              <w:t xml:space="preserve">: м. Львів, </w:t>
            </w:r>
            <w:proofErr w:type="spellStart"/>
            <w:r w:rsidR="007B4EAF" w:rsidRPr="007B4EAF">
              <w:rPr>
                <w:rFonts w:ascii="Times New Roman" w:hAnsi="Times New Roman"/>
                <w:b/>
                <w:sz w:val="24"/>
                <w:szCs w:val="24"/>
              </w:rPr>
              <w:t>Сихівська</w:t>
            </w:r>
            <w:proofErr w:type="spellEnd"/>
            <w:r w:rsidR="007B4EAF" w:rsidRPr="007B4EAF">
              <w:rPr>
                <w:rFonts w:ascii="Times New Roman" w:hAnsi="Times New Roman"/>
                <w:b/>
                <w:sz w:val="24"/>
                <w:szCs w:val="24"/>
              </w:rPr>
              <w:t>, 14</w:t>
            </w:r>
            <w:r w:rsidR="007B4EAF">
              <w:rPr>
                <w:rFonts w:ascii="Times New Roman" w:hAnsi="Times New Roman"/>
                <w:b/>
                <w:sz w:val="24"/>
                <w:szCs w:val="24"/>
              </w:rPr>
              <w:t>.</w:t>
            </w:r>
          </w:p>
          <w:p w:rsidR="00DF293E" w:rsidRPr="00DF293E" w:rsidRDefault="00DF293E" w:rsidP="007B4EAF">
            <w:pPr>
              <w:ind w:firstLine="742"/>
              <w:jc w:val="both"/>
              <w:rPr>
                <w:rFonts w:ascii="Times New Roman" w:hAnsi="Times New Roman"/>
                <w:b/>
                <w:color w:val="000000"/>
                <w:sz w:val="24"/>
                <w:szCs w:val="24"/>
              </w:rPr>
            </w:pPr>
          </w:p>
        </w:tc>
      </w:tr>
      <w:tr w:rsidR="00DF293E" w:rsidRPr="00D338F9" w:rsidTr="00D4228F">
        <w:trPr>
          <w:trHeight w:val="2117"/>
        </w:trPr>
        <w:tc>
          <w:tcPr>
            <w:tcW w:w="738" w:type="dxa"/>
            <w:tcBorders>
              <w:top w:val="single" w:sz="4" w:space="0" w:color="auto"/>
              <w:left w:val="single" w:sz="4" w:space="0" w:color="000000"/>
              <w:right w:val="single" w:sz="4" w:space="0" w:color="000000"/>
            </w:tcBorders>
            <w:hideMark/>
          </w:tcPr>
          <w:p w:rsidR="00DF293E" w:rsidRPr="00D338F9" w:rsidRDefault="00DF293E" w:rsidP="00D338F9">
            <w:pPr>
              <w:spacing w:before="120"/>
              <w:jc w:val="center"/>
              <w:rPr>
                <w:rFonts w:ascii="Times New Roman" w:hAnsi="Times New Roman"/>
                <w:color w:val="000000"/>
                <w:sz w:val="20"/>
              </w:rPr>
            </w:pPr>
            <w:r w:rsidRPr="00D338F9">
              <w:rPr>
                <w:rFonts w:ascii="Times New Roman" w:hAnsi="Times New Roman"/>
                <w:color w:val="000000"/>
                <w:sz w:val="20"/>
              </w:rPr>
              <w:lastRenderedPageBreak/>
              <w:t>4.2.</w:t>
            </w:r>
          </w:p>
        </w:tc>
        <w:tc>
          <w:tcPr>
            <w:tcW w:w="9908" w:type="dxa"/>
            <w:gridSpan w:val="16"/>
            <w:tcBorders>
              <w:top w:val="single" w:sz="4" w:space="0" w:color="auto"/>
              <w:left w:val="nil"/>
              <w:right w:val="single" w:sz="4" w:space="0" w:color="000000"/>
            </w:tcBorders>
          </w:tcPr>
          <w:p w:rsidR="00DF293E" w:rsidRPr="00D338F9" w:rsidRDefault="00DF293E" w:rsidP="00F5062F">
            <w:pPr>
              <w:spacing w:before="120"/>
              <w:jc w:val="both"/>
              <w:rPr>
                <w:rFonts w:ascii="Times New Roman" w:hAnsi="Times New Roman"/>
                <w:color w:val="000000"/>
                <w:sz w:val="20"/>
              </w:rPr>
            </w:pPr>
            <w:r w:rsidRPr="00D338F9">
              <w:rPr>
                <w:rFonts w:ascii="Times New Roman" w:hAnsi="Times New Roman"/>
                <w:sz w:val="20"/>
              </w:rPr>
              <w:t>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03.06.2020  № 483</w:t>
            </w:r>
          </w:p>
          <w:p w:rsidR="00DF293E" w:rsidRPr="00D338F9" w:rsidRDefault="00DF293E" w:rsidP="00F5062F">
            <w:pPr>
              <w:spacing w:before="120"/>
              <w:jc w:val="both"/>
              <w:rPr>
                <w:rFonts w:ascii="Times New Roman" w:hAnsi="Times New Roman"/>
                <w:color w:val="000000"/>
                <w:sz w:val="20"/>
              </w:rPr>
            </w:pPr>
            <w:r w:rsidRPr="00D338F9">
              <w:rPr>
                <w:rFonts w:ascii="Times New Roman" w:hAnsi="Times New Roman"/>
                <w:sz w:val="20"/>
              </w:rPr>
              <w:t xml:space="preserve"> (Офіційний вісник України, 2020 рік, № 51, ст. 1585) (надалі - Порядок), </w:t>
            </w:r>
            <w:r w:rsidRPr="00D338F9">
              <w:rPr>
                <w:rFonts w:ascii="Times New Roman" w:hAnsi="Times New Roman"/>
                <w:color w:val="000000"/>
                <w:sz w:val="20"/>
              </w:rPr>
              <w:t>або посилання на опубліковане відповідно до Порядку інформаційне повідомлення/інформацію про об’єкт оренди, якщо договір укладено без проведення</w:t>
            </w:r>
          </w:p>
          <w:p w:rsidR="00DF293E" w:rsidRPr="00D338F9" w:rsidRDefault="00DF293E" w:rsidP="00DF293E">
            <w:pPr>
              <w:spacing w:before="120"/>
              <w:jc w:val="both"/>
              <w:rPr>
                <w:rFonts w:ascii="Times New Roman" w:hAnsi="Times New Roman"/>
                <w:color w:val="000000"/>
                <w:sz w:val="20"/>
              </w:rPr>
            </w:pPr>
            <w:r w:rsidRPr="00D338F9">
              <w:rPr>
                <w:rFonts w:ascii="Times New Roman" w:hAnsi="Times New Roman"/>
                <w:color w:val="000000"/>
                <w:sz w:val="20"/>
              </w:rPr>
              <w:t xml:space="preserve"> аукціону (в обсязі, передбаченому пунктом 115 або 26 Порядку)</w:t>
            </w:r>
          </w:p>
          <w:p w:rsidR="00DF293E" w:rsidRDefault="00D4228F" w:rsidP="00DF293E">
            <w:pPr>
              <w:spacing w:before="120"/>
              <w:jc w:val="center"/>
              <w:rPr>
                <w:sz w:val="20"/>
              </w:rPr>
            </w:pPr>
            <w:r w:rsidRPr="00D338F9">
              <w:rPr>
                <w:sz w:val="20"/>
              </w:rPr>
              <w:t>______________</w:t>
            </w:r>
          </w:p>
          <w:p w:rsidR="00D4228F" w:rsidRPr="00D338F9" w:rsidRDefault="00D4228F" w:rsidP="00DF293E">
            <w:pPr>
              <w:spacing w:before="120"/>
              <w:jc w:val="center"/>
              <w:rPr>
                <w:rFonts w:ascii="Times New Roman" w:hAnsi="Times New Roman"/>
                <w:color w:val="000000"/>
                <w:sz w:val="20"/>
              </w:rPr>
            </w:pPr>
          </w:p>
        </w:tc>
      </w:tr>
      <w:tr w:rsidR="00F5062F" w:rsidRPr="00D338F9" w:rsidTr="00D4228F">
        <w:trPr>
          <w:trHeight w:val="320"/>
        </w:trPr>
        <w:tc>
          <w:tcPr>
            <w:tcW w:w="738" w:type="dxa"/>
            <w:tcBorders>
              <w:top w:val="single" w:sz="4" w:space="0" w:color="auto"/>
              <w:left w:val="single" w:sz="4" w:space="0" w:color="auto"/>
              <w:bottom w:val="single" w:sz="4" w:space="0" w:color="auto"/>
              <w:right w:val="single" w:sz="4" w:space="0" w:color="auto"/>
            </w:tcBorders>
            <w:hideMark/>
          </w:tcPr>
          <w:p w:rsidR="00F5062F" w:rsidRPr="00D338F9" w:rsidRDefault="00F5062F" w:rsidP="00D338F9">
            <w:pPr>
              <w:spacing w:before="120"/>
              <w:jc w:val="center"/>
              <w:rPr>
                <w:rFonts w:ascii="Times New Roman" w:hAnsi="Times New Roman"/>
                <w:color w:val="000000"/>
                <w:sz w:val="20"/>
              </w:rPr>
            </w:pPr>
            <w:r w:rsidRPr="00D338F9">
              <w:rPr>
                <w:rFonts w:ascii="Times New Roman" w:hAnsi="Times New Roman"/>
                <w:color w:val="000000"/>
                <w:sz w:val="20"/>
              </w:rPr>
              <w:t>4.3</w:t>
            </w:r>
            <w:r w:rsidR="000A21B8" w:rsidRPr="00D338F9">
              <w:rPr>
                <w:rFonts w:ascii="Times New Roman" w:hAnsi="Times New Roman"/>
                <w:color w:val="000000"/>
                <w:sz w:val="20"/>
              </w:rPr>
              <w:t>.</w:t>
            </w:r>
          </w:p>
        </w:tc>
        <w:tc>
          <w:tcPr>
            <w:tcW w:w="3386" w:type="dxa"/>
            <w:gridSpan w:val="3"/>
            <w:tcBorders>
              <w:top w:val="single" w:sz="4" w:space="0" w:color="auto"/>
              <w:left w:val="single" w:sz="4" w:space="0" w:color="auto"/>
              <w:bottom w:val="single" w:sz="4" w:space="0" w:color="auto"/>
              <w:right w:val="single" w:sz="4" w:space="0" w:color="auto"/>
            </w:tcBorders>
            <w:hideMark/>
          </w:tcPr>
          <w:p w:rsidR="00F5062F" w:rsidRPr="00D338F9" w:rsidRDefault="00F5062F" w:rsidP="00D338F9">
            <w:pPr>
              <w:spacing w:before="120"/>
              <w:rPr>
                <w:rFonts w:ascii="Times New Roman" w:hAnsi="Times New Roman"/>
                <w:color w:val="000000"/>
                <w:sz w:val="20"/>
              </w:rPr>
            </w:pPr>
            <w:r w:rsidRPr="00D338F9">
              <w:rPr>
                <w:rFonts w:ascii="Times New Roman" w:hAnsi="Times New Roman"/>
                <w:sz w:val="20"/>
              </w:rPr>
              <w:t>Інформація про належність Майна до пам’яток культурної спадщини, щойно виявлених об’єктів культурної спадщини</w:t>
            </w:r>
          </w:p>
        </w:tc>
        <w:tc>
          <w:tcPr>
            <w:tcW w:w="6522" w:type="dxa"/>
            <w:gridSpan w:val="13"/>
            <w:tcBorders>
              <w:top w:val="single" w:sz="4" w:space="0" w:color="auto"/>
              <w:left w:val="single" w:sz="4" w:space="0" w:color="auto"/>
              <w:bottom w:val="single" w:sz="4" w:space="0" w:color="auto"/>
              <w:right w:val="single" w:sz="4" w:space="0" w:color="auto"/>
            </w:tcBorders>
          </w:tcPr>
          <w:p w:rsidR="00F5062F" w:rsidRPr="00D338F9" w:rsidRDefault="00D338F9" w:rsidP="00D338F9">
            <w:pPr>
              <w:spacing w:before="120"/>
              <w:rPr>
                <w:rFonts w:ascii="Times New Roman" w:hAnsi="Times New Roman"/>
                <w:color w:val="000000"/>
                <w:sz w:val="20"/>
              </w:rPr>
            </w:pPr>
            <w:r w:rsidRPr="00F84C3B">
              <w:rPr>
                <w:rFonts w:ascii="Times New Roman" w:hAnsi="Times New Roman"/>
                <w:color w:val="000000"/>
                <w:sz w:val="20"/>
              </w:rPr>
              <w:t xml:space="preserve">Не є пам’яткою  </w:t>
            </w:r>
          </w:p>
        </w:tc>
      </w:tr>
      <w:tr w:rsidR="000A21B8" w:rsidRPr="00D338F9" w:rsidTr="00D4228F">
        <w:trPr>
          <w:trHeight w:val="320"/>
        </w:trPr>
        <w:tc>
          <w:tcPr>
            <w:tcW w:w="738" w:type="dxa"/>
            <w:tcBorders>
              <w:top w:val="single" w:sz="4" w:space="0" w:color="auto"/>
              <w:left w:val="single" w:sz="4" w:space="0" w:color="auto"/>
              <w:bottom w:val="single" w:sz="4" w:space="0" w:color="auto"/>
              <w:right w:val="single" w:sz="4" w:space="0" w:color="auto"/>
            </w:tcBorders>
          </w:tcPr>
          <w:p w:rsidR="000A21B8" w:rsidRPr="00D338F9" w:rsidRDefault="000A21B8" w:rsidP="00D338F9">
            <w:pPr>
              <w:spacing w:before="120"/>
              <w:jc w:val="center"/>
              <w:rPr>
                <w:rFonts w:ascii="Times New Roman" w:hAnsi="Times New Roman"/>
                <w:color w:val="000000"/>
                <w:sz w:val="20"/>
              </w:rPr>
            </w:pPr>
            <w:r w:rsidRPr="00D338F9">
              <w:rPr>
                <w:rFonts w:ascii="Times New Roman" w:hAnsi="Times New Roman"/>
                <w:color w:val="000000"/>
                <w:sz w:val="20"/>
              </w:rPr>
              <w:t>4.4.</w:t>
            </w:r>
          </w:p>
        </w:tc>
        <w:tc>
          <w:tcPr>
            <w:tcW w:w="3386" w:type="dxa"/>
            <w:gridSpan w:val="3"/>
            <w:tcBorders>
              <w:top w:val="single" w:sz="4" w:space="0" w:color="auto"/>
              <w:left w:val="single" w:sz="4" w:space="0" w:color="auto"/>
              <w:bottom w:val="single" w:sz="4" w:space="0" w:color="auto"/>
              <w:right w:val="single" w:sz="4" w:space="0" w:color="auto"/>
            </w:tcBorders>
          </w:tcPr>
          <w:p w:rsidR="000A21B8" w:rsidRPr="00D338F9" w:rsidRDefault="000A21B8" w:rsidP="000A21B8">
            <w:pPr>
              <w:rPr>
                <w:rFonts w:ascii="Times New Roman" w:hAnsi="Times New Roman"/>
                <w:sz w:val="20"/>
              </w:rPr>
            </w:pPr>
            <w:r w:rsidRPr="00D338F9">
              <w:rPr>
                <w:rFonts w:ascii="Times New Roman" w:hAnsi="Times New Roman"/>
                <w:sz w:val="20"/>
              </w:rPr>
              <w:t xml:space="preserve">Погодження органу охорони культурної спадщини на передачу в оренду Майна, що є пам’яткою культурної спадщини, щойно виявленим об’єктом культурної спадщини чи її (його) частиною </w:t>
            </w:r>
          </w:p>
          <w:p w:rsidR="000A21B8" w:rsidRPr="00D338F9" w:rsidRDefault="000A21B8" w:rsidP="000A21B8">
            <w:pPr>
              <w:rPr>
                <w:rFonts w:ascii="Times New Roman" w:hAnsi="Times New Roman"/>
                <w:sz w:val="20"/>
              </w:rPr>
            </w:pPr>
            <w:r w:rsidRPr="00D338F9">
              <w:rPr>
                <w:rFonts w:ascii="Times New Roman" w:hAnsi="Times New Roman"/>
                <w:sz w:val="20"/>
              </w:rPr>
              <w:t>(за наявності)</w:t>
            </w:r>
          </w:p>
        </w:tc>
        <w:tc>
          <w:tcPr>
            <w:tcW w:w="6522" w:type="dxa"/>
            <w:gridSpan w:val="13"/>
            <w:tcBorders>
              <w:top w:val="single" w:sz="4" w:space="0" w:color="auto"/>
              <w:left w:val="single" w:sz="4" w:space="0" w:color="auto"/>
              <w:bottom w:val="single" w:sz="4" w:space="0" w:color="auto"/>
              <w:right w:val="single" w:sz="4" w:space="0" w:color="auto"/>
            </w:tcBorders>
          </w:tcPr>
          <w:p w:rsidR="000A21B8" w:rsidRPr="00D338F9" w:rsidRDefault="000A21B8" w:rsidP="000A21B8">
            <w:pPr>
              <w:rPr>
                <w:rFonts w:ascii="Times New Roman" w:hAnsi="Times New Roman"/>
                <w:color w:val="000000"/>
                <w:sz w:val="20"/>
              </w:rPr>
            </w:pPr>
            <w:r w:rsidRPr="00D338F9">
              <w:rPr>
                <w:rFonts w:ascii="Times New Roman" w:hAnsi="Times New Roman"/>
                <w:color w:val="000000"/>
                <w:sz w:val="20"/>
              </w:rPr>
              <w:t>Орган, що надав погодження:</w:t>
            </w:r>
            <w:r w:rsidR="003B0317">
              <w:rPr>
                <w:rFonts w:ascii="Times New Roman" w:hAnsi="Times New Roman"/>
                <w:color w:val="000000"/>
                <w:sz w:val="20"/>
              </w:rPr>
              <w:t xml:space="preserve"> </w:t>
            </w:r>
            <w:r w:rsidR="003B0317" w:rsidRPr="00D338F9">
              <w:rPr>
                <w:rFonts w:ascii="Times New Roman" w:hAnsi="Times New Roman"/>
                <w:color w:val="000000"/>
                <w:sz w:val="20"/>
              </w:rPr>
              <w:t>—</w:t>
            </w:r>
          </w:p>
          <w:p w:rsidR="000A21B8" w:rsidRPr="003B0317" w:rsidRDefault="000A21B8" w:rsidP="000A21B8">
            <w:r w:rsidRPr="00D338F9">
              <w:rPr>
                <w:rFonts w:ascii="Times New Roman" w:hAnsi="Times New Roman"/>
                <w:color w:val="000000"/>
                <w:sz w:val="20"/>
              </w:rPr>
              <w:t>Дата погодження:</w:t>
            </w:r>
            <w:r w:rsidR="003B0317" w:rsidRPr="00D338F9">
              <w:rPr>
                <w:rFonts w:ascii="Times New Roman" w:hAnsi="Times New Roman"/>
                <w:color w:val="000000"/>
                <w:sz w:val="20"/>
              </w:rPr>
              <w:t xml:space="preserve"> —</w:t>
            </w:r>
          </w:p>
        </w:tc>
      </w:tr>
      <w:tr w:rsidR="000A21B8" w:rsidRPr="00D338F9" w:rsidTr="00D4228F">
        <w:trPr>
          <w:trHeight w:val="320"/>
        </w:trPr>
        <w:tc>
          <w:tcPr>
            <w:tcW w:w="738" w:type="dxa"/>
            <w:tcBorders>
              <w:top w:val="single" w:sz="4" w:space="0" w:color="auto"/>
              <w:left w:val="single" w:sz="4" w:space="0" w:color="auto"/>
              <w:bottom w:val="single" w:sz="4" w:space="0" w:color="auto"/>
              <w:right w:val="single" w:sz="4" w:space="0" w:color="auto"/>
            </w:tcBorders>
          </w:tcPr>
          <w:p w:rsidR="000A21B8" w:rsidRPr="00D338F9" w:rsidRDefault="000A21B8" w:rsidP="00D338F9">
            <w:pPr>
              <w:spacing w:before="120"/>
              <w:jc w:val="center"/>
              <w:rPr>
                <w:rFonts w:ascii="Times New Roman" w:hAnsi="Times New Roman"/>
                <w:color w:val="000000"/>
                <w:sz w:val="20"/>
              </w:rPr>
            </w:pPr>
            <w:r w:rsidRPr="00D338F9">
              <w:rPr>
                <w:rFonts w:ascii="Times New Roman" w:hAnsi="Times New Roman"/>
                <w:color w:val="000000"/>
                <w:sz w:val="20"/>
              </w:rPr>
              <w:t>4.5.</w:t>
            </w:r>
          </w:p>
        </w:tc>
        <w:tc>
          <w:tcPr>
            <w:tcW w:w="3386" w:type="dxa"/>
            <w:gridSpan w:val="3"/>
            <w:tcBorders>
              <w:top w:val="single" w:sz="4" w:space="0" w:color="auto"/>
              <w:left w:val="single" w:sz="4" w:space="0" w:color="auto"/>
              <w:bottom w:val="single" w:sz="4" w:space="0" w:color="auto"/>
              <w:right w:val="single" w:sz="4" w:space="0" w:color="auto"/>
            </w:tcBorders>
          </w:tcPr>
          <w:p w:rsidR="000A21B8" w:rsidRPr="00D338F9" w:rsidRDefault="000A21B8" w:rsidP="000A21B8">
            <w:pPr>
              <w:rPr>
                <w:rFonts w:ascii="Times New Roman" w:hAnsi="Times New Roman"/>
                <w:sz w:val="20"/>
              </w:rPr>
            </w:pPr>
            <w:r w:rsidRPr="00D338F9">
              <w:rPr>
                <w:rFonts w:ascii="Times New Roman" w:hAnsi="Times New Roman"/>
                <w:sz w:val="20"/>
              </w:rPr>
              <w:t>Інформація про укладення охоронного договору щодо Майна</w:t>
            </w:r>
          </w:p>
        </w:tc>
        <w:tc>
          <w:tcPr>
            <w:tcW w:w="6522" w:type="dxa"/>
            <w:gridSpan w:val="13"/>
            <w:tcBorders>
              <w:top w:val="single" w:sz="4" w:space="0" w:color="auto"/>
              <w:left w:val="single" w:sz="4" w:space="0" w:color="auto"/>
              <w:bottom w:val="single" w:sz="4" w:space="0" w:color="auto"/>
              <w:right w:val="single" w:sz="4" w:space="0" w:color="auto"/>
            </w:tcBorders>
          </w:tcPr>
          <w:p w:rsidR="000A21B8" w:rsidRPr="00D338F9" w:rsidRDefault="000A21B8" w:rsidP="000A21B8">
            <w:pPr>
              <w:rPr>
                <w:rFonts w:ascii="Times New Roman" w:hAnsi="Times New Roman"/>
                <w:color w:val="000000"/>
                <w:sz w:val="20"/>
              </w:rPr>
            </w:pPr>
            <w:r w:rsidRPr="00D338F9">
              <w:rPr>
                <w:rFonts w:ascii="Times New Roman" w:hAnsi="Times New Roman"/>
                <w:color w:val="000000"/>
                <w:sz w:val="20"/>
              </w:rPr>
              <w:t>Дата та номер договору:</w:t>
            </w:r>
            <w:r w:rsidR="003B0317" w:rsidRPr="00D338F9">
              <w:rPr>
                <w:rFonts w:ascii="Times New Roman" w:hAnsi="Times New Roman"/>
                <w:color w:val="000000"/>
                <w:sz w:val="20"/>
              </w:rPr>
              <w:t xml:space="preserve"> —</w:t>
            </w:r>
          </w:p>
          <w:p w:rsidR="000A21B8" w:rsidRPr="00D338F9" w:rsidRDefault="000A21B8" w:rsidP="000A21B8">
            <w:pPr>
              <w:rPr>
                <w:rFonts w:ascii="Times New Roman" w:hAnsi="Times New Roman"/>
                <w:color w:val="000000"/>
                <w:sz w:val="20"/>
              </w:rPr>
            </w:pPr>
            <w:r w:rsidRPr="00D338F9">
              <w:rPr>
                <w:rFonts w:ascii="Times New Roman" w:hAnsi="Times New Roman"/>
                <w:color w:val="000000"/>
                <w:sz w:val="20"/>
              </w:rPr>
              <w:t>Сторони договору:</w:t>
            </w:r>
            <w:r w:rsidR="003B0317" w:rsidRPr="00D338F9">
              <w:rPr>
                <w:rFonts w:ascii="Times New Roman" w:hAnsi="Times New Roman"/>
                <w:color w:val="000000"/>
                <w:sz w:val="20"/>
              </w:rPr>
              <w:t xml:space="preserve"> —</w:t>
            </w:r>
          </w:p>
        </w:tc>
      </w:tr>
      <w:tr w:rsidR="000A21B8" w:rsidRPr="00D338F9" w:rsidTr="00D4228F">
        <w:trPr>
          <w:trHeight w:val="320"/>
        </w:trPr>
        <w:tc>
          <w:tcPr>
            <w:tcW w:w="738" w:type="dxa"/>
            <w:tcBorders>
              <w:top w:val="single" w:sz="4" w:space="0" w:color="auto"/>
              <w:left w:val="single" w:sz="4" w:space="0" w:color="auto"/>
              <w:bottom w:val="single" w:sz="4" w:space="0" w:color="auto"/>
              <w:right w:val="single" w:sz="4" w:space="0" w:color="auto"/>
            </w:tcBorders>
          </w:tcPr>
          <w:p w:rsidR="000A21B8" w:rsidRPr="00D338F9" w:rsidRDefault="000A21B8" w:rsidP="00D338F9">
            <w:pPr>
              <w:spacing w:before="120"/>
              <w:jc w:val="center"/>
              <w:rPr>
                <w:rFonts w:ascii="Times New Roman" w:hAnsi="Times New Roman"/>
                <w:color w:val="000000"/>
                <w:sz w:val="20"/>
              </w:rPr>
            </w:pPr>
            <w:r w:rsidRPr="00D338F9">
              <w:rPr>
                <w:rFonts w:ascii="Times New Roman" w:hAnsi="Times New Roman"/>
                <w:color w:val="000000"/>
                <w:sz w:val="20"/>
              </w:rPr>
              <w:t>4.6.</w:t>
            </w:r>
          </w:p>
        </w:tc>
        <w:tc>
          <w:tcPr>
            <w:tcW w:w="3386" w:type="dxa"/>
            <w:gridSpan w:val="3"/>
            <w:tcBorders>
              <w:top w:val="single" w:sz="4" w:space="0" w:color="auto"/>
              <w:left w:val="single" w:sz="4" w:space="0" w:color="auto"/>
              <w:bottom w:val="single" w:sz="4" w:space="0" w:color="auto"/>
              <w:right w:val="single" w:sz="4" w:space="0" w:color="auto"/>
            </w:tcBorders>
          </w:tcPr>
          <w:p w:rsidR="000A21B8" w:rsidRPr="00D338F9" w:rsidRDefault="000A21B8" w:rsidP="000A21B8">
            <w:pPr>
              <w:rPr>
                <w:rFonts w:ascii="Times New Roman" w:hAnsi="Times New Roman"/>
                <w:sz w:val="20"/>
              </w:rPr>
            </w:pPr>
            <w:r w:rsidRPr="00D338F9">
              <w:rPr>
                <w:rFonts w:ascii="Times New Roman" w:hAnsi="Times New Roman"/>
                <w:sz w:val="20"/>
              </w:rPr>
              <w:t>Витрати Балансоутримувача/колишнього</w:t>
            </w:r>
            <w:r w:rsidRPr="00D338F9">
              <w:rPr>
                <w:sz w:val="20"/>
              </w:rPr>
              <w:t xml:space="preserve"> </w:t>
            </w:r>
            <w:r w:rsidRPr="00D338F9">
              <w:rPr>
                <w:rFonts w:ascii="Times New Roman" w:hAnsi="Times New Roman"/>
                <w:sz w:val="20"/>
              </w:rPr>
              <w:t>орендаря, пов’язані з укладенням охоронного договору</w:t>
            </w:r>
          </w:p>
        </w:tc>
        <w:tc>
          <w:tcPr>
            <w:tcW w:w="6522" w:type="dxa"/>
            <w:gridSpan w:val="13"/>
            <w:tcBorders>
              <w:top w:val="single" w:sz="4" w:space="0" w:color="auto"/>
              <w:left w:val="single" w:sz="4" w:space="0" w:color="auto"/>
              <w:bottom w:val="single" w:sz="4" w:space="0" w:color="auto"/>
              <w:right w:val="single" w:sz="4" w:space="0" w:color="auto"/>
            </w:tcBorders>
          </w:tcPr>
          <w:p w:rsidR="000A21B8" w:rsidRPr="00D338F9" w:rsidRDefault="000A21B8" w:rsidP="000A21B8">
            <w:pPr>
              <w:rPr>
                <w:rFonts w:ascii="Times New Roman" w:hAnsi="Times New Roman"/>
                <w:color w:val="000000"/>
                <w:sz w:val="20"/>
              </w:rPr>
            </w:pPr>
            <w:r w:rsidRPr="00D338F9">
              <w:rPr>
                <w:sz w:val="20"/>
              </w:rPr>
              <w:t>Сума (грн.)______________</w:t>
            </w:r>
          </w:p>
        </w:tc>
      </w:tr>
      <w:tr w:rsidR="00F5062F" w:rsidRPr="00D338F9" w:rsidTr="00D4228F">
        <w:trPr>
          <w:trHeight w:val="260"/>
        </w:trPr>
        <w:tc>
          <w:tcPr>
            <w:tcW w:w="738" w:type="dxa"/>
            <w:tcBorders>
              <w:top w:val="nil"/>
              <w:left w:val="single" w:sz="4" w:space="0" w:color="000000"/>
              <w:bottom w:val="single" w:sz="4" w:space="0" w:color="000000"/>
              <w:right w:val="single" w:sz="4" w:space="0" w:color="000000"/>
            </w:tcBorders>
            <w:hideMark/>
          </w:tcPr>
          <w:p w:rsidR="00F5062F" w:rsidRPr="00D338F9" w:rsidRDefault="00F5062F" w:rsidP="00D338F9">
            <w:pPr>
              <w:spacing w:before="120"/>
              <w:jc w:val="center"/>
              <w:rPr>
                <w:rFonts w:ascii="Times New Roman" w:hAnsi="Times New Roman"/>
                <w:color w:val="000000"/>
                <w:sz w:val="20"/>
              </w:rPr>
            </w:pPr>
            <w:r w:rsidRPr="00D338F9">
              <w:rPr>
                <w:rFonts w:ascii="Times New Roman" w:hAnsi="Times New Roman"/>
                <w:color w:val="000000"/>
                <w:sz w:val="20"/>
              </w:rPr>
              <w:t>5</w:t>
            </w:r>
            <w:r w:rsidR="000A21B8" w:rsidRPr="00D338F9">
              <w:rPr>
                <w:rFonts w:ascii="Times New Roman" w:hAnsi="Times New Roman"/>
                <w:color w:val="000000"/>
                <w:sz w:val="20"/>
              </w:rPr>
              <w:t>.</w:t>
            </w:r>
          </w:p>
        </w:tc>
        <w:tc>
          <w:tcPr>
            <w:tcW w:w="9908" w:type="dxa"/>
            <w:gridSpan w:val="16"/>
            <w:tcBorders>
              <w:top w:val="single" w:sz="4" w:space="0" w:color="000000"/>
              <w:left w:val="nil"/>
              <w:bottom w:val="single" w:sz="4" w:space="0" w:color="000000"/>
              <w:right w:val="single" w:sz="4" w:space="0" w:color="000000"/>
            </w:tcBorders>
            <w:hideMark/>
          </w:tcPr>
          <w:p w:rsidR="00F5062F" w:rsidRDefault="00F5062F" w:rsidP="00D338F9">
            <w:pPr>
              <w:spacing w:before="120"/>
              <w:jc w:val="center"/>
              <w:rPr>
                <w:rFonts w:ascii="Times New Roman" w:hAnsi="Times New Roman"/>
                <w:sz w:val="20"/>
              </w:rPr>
            </w:pPr>
            <w:r w:rsidRPr="00D338F9">
              <w:rPr>
                <w:rFonts w:ascii="Times New Roman" w:hAnsi="Times New Roman"/>
                <w:sz w:val="20"/>
              </w:rPr>
              <w:t>Процедура, в результаті якої Майно отримано в оренду</w:t>
            </w:r>
          </w:p>
          <w:p w:rsidR="00D4228F" w:rsidRPr="00D338F9" w:rsidRDefault="00D4228F" w:rsidP="00D338F9">
            <w:pPr>
              <w:spacing w:before="120"/>
              <w:jc w:val="center"/>
              <w:rPr>
                <w:rFonts w:ascii="Times New Roman" w:hAnsi="Times New Roman"/>
                <w:color w:val="000000"/>
                <w:sz w:val="20"/>
              </w:rPr>
            </w:pPr>
          </w:p>
        </w:tc>
      </w:tr>
      <w:tr w:rsidR="000A21B8" w:rsidRPr="00D338F9" w:rsidTr="00D4228F">
        <w:trPr>
          <w:trHeight w:val="1009"/>
        </w:trPr>
        <w:tc>
          <w:tcPr>
            <w:tcW w:w="738" w:type="dxa"/>
            <w:tcBorders>
              <w:top w:val="single" w:sz="4" w:space="0" w:color="000000"/>
              <w:left w:val="single" w:sz="4" w:space="0" w:color="000000"/>
              <w:bottom w:val="single" w:sz="4" w:space="0" w:color="auto"/>
              <w:right w:val="single" w:sz="4" w:space="0" w:color="000000"/>
            </w:tcBorders>
            <w:hideMark/>
          </w:tcPr>
          <w:p w:rsidR="000A21B8" w:rsidRPr="00D338F9" w:rsidRDefault="000A21B8" w:rsidP="00D338F9">
            <w:pPr>
              <w:spacing w:before="120"/>
              <w:ind w:left="-101" w:right="-76"/>
              <w:jc w:val="center"/>
              <w:rPr>
                <w:rFonts w:ascii="Times New Roman" w:hAnsi="Times New Roman"/>
                <w:color w:val="000000"/>
                <w:sz w:val="20"/>
              </w:rPr>
            </w:pPr>
            <w:r w:rsidRPr="00D338F9">
              <w:rPr>
                <w:rFonts w:ascii="Times New Roman" w:hAnsi="Times New Roman"/>
                <w:color w:val="000000"/>
                <w:sz w:val="20"/>
              </w:rPr>
              <w:t>5.1.</w:t>
            </w:r>
          </w:p>
        </w:tc>
        <w:tc>
          <w:tcPr>
            <w:tcW w:w="9908" w:type="dxa"/>
            <w:gridSpan w:val="16"/>
            <w:tcBorders>
              <w:top w:val="nil"/>
              <w:left w:val="nil"/>
              <w:right w:val="single" w:sz="4" w:space="0" w:color="000000"/>
            </w:tcBorders>
            <w:hideMark/>
          </w:tcPr>
          <w:p w:rsidR="003B0317" w:rsidRPr="00D338F9" w:rsidRDefault="000A21B8" w:rsidP="003B0317">
            <w:pPr>
              <w:spacing w:before="120"/>
              <w:rPr>
                <w:rFonts w:ascii="Times New Roman" w:hAnsi="Times New Roman"/>
                <w:color w:val="000000"/>
                <w:sz w:val="20"/>
              </w:rPr>
            </w:pPr>
            <w:r w:rsidRPr="00D338F9">
              <w:rPr>
                <w:rFonts w:ascii="Times New Roman" w:hAnsi="Times New Roman"/>
                <w:sz w:val="20"/>
              </w:rPr>
              <w:t xml:space="preserve"> (В) продовження – за результатами проведення аукціону</w:t>
            </w:r>
            <w:r w:rsidRPr="00D338F9">
              <w:rPr>
                <w:rFonts w:ascii="Times New Roman" w:hAnsi="Times New Roman"/>
                <w:sz w:val="20"/>
              </w:rPr>
              <w:br/>
            </w:r>
          </w:p>
          <w:p w:rsidR="000A21B8" w:rsidRPr="00D338F9" w:rsidRDefault="000A21B8" w:rsidP="000A21B8">
            <w:pPr>
              <w:spacing w:before="120"/>
              <w:rPr>
                <w:rFonts w:ascii="Times New Roman" w:hAnsi="Times New Roman"/>
                <w:color w:val="000000"/>
                <w:sz w:val="20"/>
              </w:rPr>
            </w:pPr>
          </w:p>
        </w:tc>
      </w:tr>
      <w:tr w:rsidR="000A21B8" w:rsidRPr="00D338F9" w:rsidTr="00D4228F">
        <w:trPr>
          <w:trHeight w:val="320"/>
        </w:trPr>
        <w:tc>
          <w:tcPr>
            <w:tcW w:w="738" w:type="dxa"/>
            <w:tcBorders>
              <w:top w:val="single" w:sz="4" w:space="0" w:color="000000"/>
              <w:left w:val="single" w:sz="4" w:space="0" w:color="000000"/>
              <w:bottom w:val="single" w:sz="4" w:space="0" w:color="000000"/>
              <w:right w:val="single" w:sz="4" w:space="0" w:color="000000"/>
            </w:tcBorders>
          </w:tcPr>
          <w:p w:rsidR="000A21B8" w:rsidRPr="00D338F9" w:rsidRDefault="000A21B8" w:rsidP="00D338F9">
            <w:pPr>
              <w:spacing w:before="120"/>
              <w:ind w:left="-101" w:right="-76"/>
              <w:jc w:val="center"/>
              <w:rPr>
                <w:rFonts w:ascii="Times New Roman" w:hAnsi="Times New Roman"/>
                <w:color w:val="000000"/>
                <w:sz w:val="20"/>
              </w:rPr>
            </w:pPr>
            <w:r w:rsidRPr="00D338F9">
              <w:rPr>
                <w:rFonts w:ascii="Times New Roman" w:hAnsi="Times New Roman"/>
                <w:color w:val="000000"/>
                <w:sz w:val="20"/>
              </w:rPr>
              <w:t>5.1.1.</w:t>
            </w:r>
          </w:p>
        </w:tc>
        <w:tc>
          <w:tcPr>
            <w:tcW w:w="9908" w:type="dxa"/>
            <w:gridSpan w:val="16"/>
            <w:tcBorders>
              <w:top w:val="single" w:sz="4" w:space="0" w:color="000000"/>
              <w:left w:val="nil"/>
              <w:bottom w:val="single" w:sz="4" w:space="0" w:color="000000"/>
              <w:right w:val="single" w:sz="4" w:space="0" w:color="000000"/>
            </w:tcBorders>
          </w:tcPr>
          <w:p w:rsidR="000A21B8" w:rsidRPr="00D338F9" w:rsidRDefault="000A21B8" w:rsidP="00D430BA">
            <w:pPr>
              <w:spacing w:before="120"/>
              <w:jc w:val="center"/>
              <w:rPr>
                <w:rFonts w:ascii="Times New Roman" w:hAnsi="Times New Roman"/>
                <w:color w:val="000000"/>
                <w:sz w:val="20"/>
              </w:rPr>
            </w:pPr>
            <w:r w:rsidRPr="00D338F9">
              <w:rPr>
                <w:rFonts w:ascii="Times New Roman" w:hAnsi="Times New Roman"/>
                <w:color w:val="000000"/>
                <w:sz w:val="20"/>
              </w:rPr>
              <w:t xml:space="preserve">Якщо цей договір є договором типу (В) — продовження за результатами проведення аукціону попереднього договору оренди </w:t>
            </w:r>
            <w:r w:rsidR="003B0317">
              <w:rPr>
                <w:rFonts w:ascii="Times New Roman" w:hAnsi="Times New Roman"/>
                <w:color w:val="000000"/>
                <w:sz w:val="20"/>
              </w:rPr>
              <w:t xml:space="preserve">від </w:t>
            </w:r>
            <w:r w:rsidR="00D430BA" w:rsidRPr="00D430BA">
              <w:rPr>
                <w:rFonts w:ascii="Times New Roman" w:hAnsi="Times New Roman"/>
                <w:sz w:val="22"/>
                <w:szCs w:val="22"/>
              </w:rPr>
              <w:t>26.07.2018 року № С-11337-18</w:t>
            </w:r>
          </w:p>
        </w:tc>
      </w:tr>
      <w:tr w:rsidR="00F5062F" w:rsidRPr="00D338F9" w:rsidTr="00D4228F">
        <w:trPr>
          <w:trHeight w:val="320"/>
        </w:trPr>
        <w:tc>
          <w:tcPr>
            <w:tcW w:w="738" w:type="dxa"/>
            <w:tcBorders>
              <w:top w:val="single" w:sz="4" w:space="0" w:color="000000"/>
              <w:left w:val="single" w:sz="4" w:space="0" w:color="000000"/>
              <w:bottom w:val="single" w:sz="4" w:space="0" w:color="000000"/>
              <w:right w:val="single" w:sz="4" w:space="0" w:color="000000"/>
            </w:tcBorders>
            <w:hideMark/>
          </w:tcPr>
          <w:p w:rsidR="00F5062F" w:rsidRPr="00D338F9" w:rsidRDefault="00F5062F" w:rsidP="00D338F9">
            <w:pPr>
              <w:spacing w:before="120"/>
              <w:ind w:left="-101" w:right="-76"/>
              <w:jc w:val="center"/>
              <w:rPr>
                <w:rFonts w:ascii="Times New Roman" w:hAnsi="Times New Roman"/>
                <w:color w:val="000000"/>
                <w:sz w:val="20"/>
              </w:rPr>
            </w:pPr>
            <w:r w:rsidRPr="00D338F9">
              <w:rPr>
                <w:rFonts w:ascii="Times New Roman" w:hAnsi="Times New Roman"/>
                <w:color w:val="000000"/>
                <w:sz w:val="20"/>
              </w:rPr>
              <w:t>6</w:t>
            </w:r>
          </w:p>
        </w:tc>
        <w:tc>
          <w:tcPr>
            <w:tcW w:w="9908" w:type="dxa"/>
            <w:gridSpan w:val="16"/>
            <w:tcBorders>
              <w:top w:val="single" w:sz="4" w:space="0" w:color="000000"/>
              <w:left w:val="nil"/>
              <w:bottom w:val="single" w:sz="4" w:space="0" w:color="000000"/>
              <w:right w:val="single" w:sz="4" w:space="0" w:color="000000"/>
            </w:tcBorders>
            <w:hideMark/>
          </w:tcPr>
          <w:p w:rsidR="00F5062F" w:rsidRDefault="00DF293E" w:rsidP="00DF293E">
            <w:pPr>
              <w:spacing w:before="120"/>
              <w:jc w:val="center"/>
              <w:rPr>
                <w:rFonts w:ascii="Times New Roman" w:hAnsi="Times New Roman"/>
                <w:color w:val="000000"/>
                <w:sz w:val="20"/>
              </w:rPr>
            </w:pPr>
            <w:r>
              <w:rPr>
                <w:rFonts w:ascii="Times New Roman" w:hAnsi="Times New Roman"/>
                <w:color w:val="000000"/>
                <w:sz w:val="20"/>
              </w:rPr>
              <w:t>Вартість Майна</w:t>
            </w:r>
          </w:p>
          <w:p w:rsidR="00DF293E" w:rsidRPr="00D338F9" w:rsidRDefault="00DF293E" w:rsidP="00DF293E">
            <w:pPr>
              <w:spacing w:before="120"/>
              <w:jc w:val="center"/>
              <w:rPr>
                <w:rFonts w:ascii="Times New Roman" w:hAnsi="Times New Roman"/>
                <w:color w:val="000000"/>
                <w:sz w:val="20"/>
              </w:rPr>
            </w:pPr>
          </w:p>
        </w:tc>
      </w:tr>
      <w:tr w:rsidR="00F417A3" w:rsidRPr="00D338F9" w:rsidTr="00D4228F">
        <w:trPr>
          <w:trHeight w:val="320"/>
        </w:trPr>
        <w:tc>
          <w:tcPr>
            <w:tcW w:w="738" w:type="dxa"/>
            <w:tcBorders>
              <w:top w:val="single" w:sz="4" w:space="0" w:color="000000"/>
              <w:left w:val="single" w:sz="4" w:space="0" w:color="000000"/>
              <w:bottom w:val="single" w:sz="4" w:space="0" w:color="000000"/>
              <w:right w:val="single" w:sz="4" w:space="0" w:color="000000"/>
            </w:tcBorders>
          </w:tcPr>
          <w:p w:rsidR="00F417A3" w:rsidRPr="00D338F9" w:rsidRDefault="00F417A3" w:rsidP="003B0317">
            <w:pPr>
              <w:rPr>
                <w:rFonts w:ascii="Times New Roman" w:hAnsi="Times New Roman"/>
                <w:sz w:val="20"/>
              </w:rPr>
            </w:pPr>
          </w:p>
          <w:p w:rsidR="00F417A3" w:rsidRPr="00D338F9" w:rsidRDefault="00F417A3" w:rsidP="00F417A3">
            <w:pPr>
              <w:jc w:val="center"/>
              <w:rPr>
                <w:rFonts w:ascii="Times New Roman" w:hAnsi="Times New Roman"/>
                <w:sz w:val="20"/>
              </w:rPr>
            </w:pPr>
            <w:r w:rsidRPr="00D338F9">
              <w:rPr>
                <w:rFonts w:ascii="Times New Roman" w:hAnsi="Times New Roman"/>
                <w:sz w:val="20"/>
              </w:rPr>
              <w:t>6.1.</w:t>
            </w:r>
          </w:p>
        </w:tc>
        <w:tc>
          <w:tcPr>
            <w:tcW w:w="3957" w:type="dxa"/>
            <w:gridSpan w:val="4"/>
            <w:tcBorders>
              <w:top w:val="single" w:sz="4" w:space="0" w:color="000000"/>
              <w:left w:val="nil"/>
              <w:bottom w:val="single" w:sz="4" w:space="0" w:color="000000"/>
              <w:right w:val="single" w:sz="4" w:space="0" w:color="000000"/>
            </w:tcBorders>
          </w:tcPr>
          <w:p w:rsidR="00F417A3" w:rsidRPr="00D338F9" w:rsidRDefault="00DB5843" w:rsidP="00F417A3">
            <w:pPr>
              <w:rPr>
                <w:rFonts w:ascii="Times New Roman" w:hAnsi="Times New Roman"/>
                <w:sz w:val="20"/>
              </w:rPr>
            </w:pPr>
            <w:r w:rsidRPr="00F417A3">
              <w:rPr>
                <w:rFonts w:ascii="Times New Roman" w:hAnsi="Times New Roman"/>
                <w:sz w:val="22"/>
                <w:szCs w:val="22"/>
              </w:rPr>
              <w:t>Балансова залишкова вартість, визначена на підставі фінансової звітності Балансоутримувача (частина 1 статті 8 Закону)</w:t>
            </w:r>
          </w:p>
        </w:tc>
        <w:tc>
          <w:tcPr>
            <w:tcW w:w="1997" w:type="dxa"/>
            <w:gridSpan w:val="5"/>
            <w:tcBorders>
              <w:top w:val="single" w:sz="4" w:space="0" w:color="000000"/>
              <w:left w:val="nil"/>
              <w:bottom w:val="single" w:sz="4" w:space="0" w:color="000000"/>
              <w:right w:val="single" w:sz="4" w:space="0" w:color="000000"/>
            </w:tcBorders>
          </w:tcPr>
          <w:p w:rsidR="00F417A3" w:rsidRPr="00D338F9" w:rsidRDefault="00DB5843" w:rsidP="003B0317">
            <w:pPr>
              <w:rPr>
                <w:rFonts w:ascii="Times New Roman" w:hAnsi="Times New Roman"/>
                <w:sz w:val="20"/>
              </w:rPr>
            </w:pPr>
            <w:r>
              <w:rPr>
                <w:rFonts w:ascii="Times New Roman" w:hAnsi="Times New Roman"/>
                <w:sz w:val="20"/>
              </w:rPr>
              <w:t>134,86</w:t>
            </w:r>
            <w:r w:rsidR="003B0317">
              <w:rPr>
                <w:rFonts w:ascii="Times New Roman" w:hAnsi="Times New Roman"/>
                <w:sz w:val="20"/>
              </w:rPr>
              <w:t xml:space="preserve"> грн</w:t>
            </w:r>
            <w:r w:rsidR="00F417A3" w:rsidRPr="00D338F9">
              <w:rPr>
                <w:rFonts w:ascii="Times New Roman" w:hAnsi="Times New Roman"/>
                <w:sz w:val="20"/>
              </w:rPr>
              <w:t xml:space="preserve">, без ПДВ </w:t>
            </w:r>
          </w:p>
        </w:tc>
        <w:tc>
          <w:tcPr>
            <w:tcW w:w="3954" w:type="dxa"/>
            <w:gridSpan w:val="7"/>
            <w:tcBorders>
              <w:top w:val="single" w:sz="4" w:space="0" w:color="000000"/>
              <w:left w:val="nil"/>
              <w:bottom w:val="single" w:sz="4" w:space="0" w:color="000000"/>
              <w:right w:val="single" w:sz="4" w:space="0" w:color="000000"/>
            </w:tcBorders>
          </w:tcPr>
          <w:p w:rsidR="00F417A3" w:rsidRPr="00D338F9" w:rsidRDefault="00F417A3" w:rsidP="00DB5843">
            <w:pPr>
              <w:rPr>
                <w:rFonts w:ascii="Times New Roman" w:hAnsi="Times New Roman"/>
                <w:sz w:val="20"/>
              </w:rPr>
            </w:pPr>
            <w:r w:rsidRPr="00D338F9">
              <w:rPr>
                <w:rFonts w:ascii="Times New Roman" w:hAnsi="Times New Roman"/>
                <w:sz w:val="20"/>
              </w:rPr>
              <w:t xml:space="preserve">Станом на </w:t>
            </w:r>
            <w:r w:rsidR="00DB5843">
              <w:rPr>
                <w:rFonts w:ascii="Times New Roman" w:hAnsi="Times New Roman"/>
                <w:sz w:val="20"/>
              </w:rPr>
              <w:t>31.03.2021</w:t>
            </w:r>
          </w:p>
        </w:tc>
      </w:tr>
      <w:tr w:rsidR="00F417A3" w:rsidRPr="00D338F9" w:rsidTr="00D4228F">
        <w:trPr>
          <w:trHeight w:val="320"/>
        </w:trPr>
        <w:tc>
          <w:tcPr>
            <w:tcW w:w="738" w:type="dxa"/>
            <w:tcBorders>
              <w:top w:val="single" w:sz="4" w:space="0" w:color="000000"/>
              <w:left w:val="single" w:sz="4" w:space="0" w:color="000000"/>
              <w:bottom w:val="single" w:sz="4" w:space="0" w:color="000000"/>
              <w:right w:val="single" w:sz="4" w:space="0" w:color="000000"/>
            </w:tcBorders>
            <w:hideMark/>
          </w:tcPr>
          <w:p w:rsidR="00F417A3" w:rsidRPr="00D338F9" w:rsidRDefault="00F417A3" w:rsidP="00F417A3">
            <w:pPr>
              <w:spacing w:before="120"/>
              <w:ind w:left="-73" w:right="-34"/>
              <w:jc w:val="center"/>
              <w:rPr>
                <w:rFonts w:ascii="Times New Roman" w:hAnsi="Times New Roman"/>
                <w:color w:val="000000"/>
                <w:sz w:val="20"/>
              </w:rPr>
            </w:pPr>
            <w:r w:rsidRPr="00D338F9">
              <w:rPr>
                <w:rFonts w:ascii="Times New Roman" w:hAnsi="Times New Roman"/>
                <w:color w:val="000000"/>
                <w:sz w:val="20"/>
              </w:rPr>
              <w:t>6.2</w:t>
            </w:r>
          </w:p>
        </w:tc>
        <w:tc>
          <w:tcPr>
            <w:tcW w:w="9908" w:type="dxa"/>
            <w:gridSpan w:val="16"/>
            <w:tcBorders>
              <w:top w:val="single" w:sz="4" w:space="0" w:color="000000"/>
              <w:left w:val="nil"/>
              <w:bottom w:val="single" w:sz="4" w:space="0" w:color="000000"/>
              <w:right w:val="single" w:sz="4" w:space="0" w:color="000000"/>
            </w:tcBorders>
            <w:hideMark/>
          </w:tcPr>
          <w:p w:rsidR="00F417A3" w:rsidRDefault="00DF293E" w:rsidP="00DF293E">
            <w:pPr>
              <w:spacing w:before="120"/>
              <w:jc w:val="center"/>
              <w:rPr>
                <w:rFonts w:ascii="Times New Roman" w:hAnsi="Times New Roman"/>
                <w:color w:val="000000"/>
                <w:sz w:val="20"/>
              </w:rPr>
            </w:pPr>
            <w:r>
              <w:rPr>
                <w:rFonts w:ascii="Times New Roman" w:hAnsi="Times New Roman"/>
                <w:color w:val="000000"/>
                <w:sz w:val="20"/>
              </w:rPr>
              <w:t>Страхова вартість</w:t>
            </w:r>
          </w:p>
          <w:p w:rsidR="00DF293E" w:rsidRPr="00D338F9" w:rsidRDefault="00DF293E" w:rsidP="00DF293E">
            <w:pPr>
              <w:spacing w:before="120"/>
              <w:jc w:val="center"/>
              <w:rPr>
                <w:rFonts w:ascii="Times New Roman" w:hAnsi="Times New Roman"/>
                <w:color w:val="000000"/>
                <w:sz w:val="20"/>
              </w:rPr>
            </w:pPr>
          </w:p>
        </w:tc>
      </w:tr>
      <w:tr w:rsidR="00F417A3" w:rsidRPr="00D338F9" w:rsidTr="00D4228F">
        <w:trPr>
          <w:trHeight w:val="320"/>
        </w:trPr>
        <w:tc>
          <w:tcPr>
            <w:tcW w:w="738" w:type="dxa"/>
            <w:tcBorders>
              <w:top w:val="single" w:sz="4" w:space="0" w:color="000000"/>
              <w:left w:val="single" w:sz="4" w:space="0" w:color="000000"/>
              <w:bottom w:val="single" w:sz="4" w:space="0" w:color="000000"/>
              <w:right w:val="single" w:sz="4" w:space="0" w:color="000000"/>
            </w:tcBorders>
            <w:hideMark/>
          </w:tcPr>
          <w:p w:rsidR="00F417A3" w:rsidRPr="00D338F9" w:rsidRDefault="00F417A3" w:rsidP="003B0317">
            <w:pPr>
              <w:ind w:left="-73" w:right="-34"/>
              <w:rPr>
                <w:rFonts w:ascii="Times New Roman" w:hAnsi="Times New Roman"/>
                <w:color w:val="000000"/>
                <w:sz w:val="20"/>
              </w:rPr>
            </w:pPr>
          </w:p>
          <w:p w:rsidR="00F417A3" w:rsidRPr="00D338F9" w:rsidRDefault="00F417A3" w:rsidP="00CF2169">
            <w:pPr>
              <w:ind w:left="-73" w:right="-34"/>
              <w:jc w:val="center"/>
              <w:rPr>
                <w:rFonts w:ascii="Times New Roman" w:hAnsi="Times New Roman"/>
                <w:color w:val="000000"/>
                <w:sz w:val="20"/>
              </w:rPr>
            </w:pPr>
            <w:r w:rsidRPr="00D338F9">
              <w:rPr>
                <w:rFonts w:ascii="Times New Roman" w:hAnsi="Times New Roman"/>
                <w:color w:val="000000"/>
                <w:sz w:val="20"/>
              </w:rPr>
              <w:t>6.2.1.</w:t>
            </w:r>
            <w:r w:rsidRPr="00D338F9">
              <w:rPr>
                <w:rFonts w:ascii="Times New Roman" w:hAnsi="Times New Roman"/>
                <w:color w:val="000000"/>
                <w:sz w:val="20"/>
              </w:rPr>
              <w:br/>
            </w:r>
          </w:p>
        </w:tc>
        <w:tc>
          <w:tcPr>
            <w:tcW w:w="3966" w:type="dxa"/>
            <w:gridSpan w:val="5"/>
            <w:tcBorders>
              <w:top w:val="single" w:sz="4" w:space="0" w:color="000000"/>
              <w:left w:val="nil"/>
              <w:bottom w:val="single" w:sz="4" w:space="0" w:color="000000"/>
              <w:right w:val="single" w:sz="4" w:space="0" w:color="000000"/>
            </w:tcBorders>
            <w:hideMark/>
          </w:tcPr>
          <w:p w:rsidR="00F417A3" w:rsidRPr="00D338F9" w:rsidRDefault="00184B62" w:rsidP="00F417A3">
            <w:pPr>
              <w:spacing w:before="120"/>
              <w:rPr>
                <w:rFonts w:ascii="Times New Roman" w:hAnsi="Times New Roman"/>
                <w:color w:val="000000"/>
                <w:sz w:val="20"/>
              </w:rPr>
            </w:pPr>
            <w:r w:rsidRPr="00CF2169">
              <w:rPr>
                <w:rFonts w:ascii="Times New Roman" w:hAnsi="Times New Roman"/>
                <w:sz w:val="22"/>
                <w:szCs w:val="22"/>
              </w:rPr>
              <w:t>Сума, визначена в порядку, передбаченому абзацом третім пункту 175 Порядку (застосовується, якщо ринкова вартість Майна не визначалась)</w:t>
            </w:r>
          </w:p>
        </w:tc>
        <w:tc>
          <w:tcPr>
            <w:tcW w:w="5942" w:type="dxa"/>
            <w:gridSpan w:val="11"/>
            <w:tcBorders>
              <w:top w:val="single" w:sz="4" w:space="0" w:color="000000"/>
              <w:left w:val="nil"/>
              <w:bottom w:val="single" w:sz="4" w:space="0" w:color="000000"/>
              <w:right w:val="single" w:sz="4" w:space="0" w:color="000000"/>
            </w:tcBorders>
            <w:hideMark/>
          </w:tcPr>
          <w:p w:rsidR="00F417A3" w:rsidRPr="00D338F9" w:rsidRDefault="00CF2169" w:rsidP="00CF2169">
            <w:pPr>
              <w:spacing w:before="120"/>
              <w:rPr>
                <w:rFonts w:ascii="Times New Roman" w:hAnsi="Times New Roman"/>
                <w:color w:val="000000"/>
                <w:sz w:val="20"/>
              </w:rPr>
            </w:pPr>
            <w:r w:rsidRPr="00D338F9">
              <w:rPr>
                <w:rFonts w:ascii="Times New Roman" w:hAnsi="Times New Roman"/>
                <w:color w:val="000000"/>
                <w:sz w:val="20"/>
              </w:rPr>
              <w:t>С</w:t>
            </w:r>
            <w:r w:rsidR="00F417A3" w:rsidRPr="00D338F9">
              <w:rPr>
                <w:rFonts w:ascii="Times New Roman" w:hAnsi="Times New Roman"/>
                <w:color w:val="000000"/>
                <w:sz w:val="20"/>
              </w:rPr>
              <w:t>ума (гр</w:t>
            </w:r>
            <w:r w:rsidRPr="00D338F9">
              <w:rPr>
                <w:rFonts w:ascii="Times New Roman" w:hAnsi="Times New Roman"/>
                <w:color w:val="000000"/>
                <w:sz w:val="20"/>
              </w:rPr>
              <w:t>н</w:t>
            </w:r>
            <w:r w:rsidR="00F417A3" w:rsidRPr="00D338F9">
              <w:rPr>
                <w:rFonts w:ascii="Times New Roman" w:hAnsi="Times New Roman"/>
                <w:color w:val="000000"/>
                <w:sz w:val="20"/>
              </w:rPr>
              <w:t xml:space="preserve">), без </w:t>
            </w:r>
            <w:r w:rsidRPr="00D338F9">
              <w:rPr>
                <w:rFonts w:ascii="Times New Roman" w:hAnsi="Times New Roman"/>
                <w:color w:val="000000"/>
                <w:sz w:val="20"/>
              </w:rPr>
              <w:t>ПДВ</w:t>
            </w:r>
            <w:r w:rsidR="00F417A3" w:rsidRPr="00D338F9">
              <w:rPr>
                <w:rFonts w:ascii="Times New Roman" w:hAnsi="Times New Roman"/>
                <w:color w:val="000000"/>
                <w:sz w:val="20"/>
              </w:rPr>
              <w:t xml:space="preserve"> _______________</w:t>
            </w:r>
          </w:p>
        </w:tc>
      </w:tr>
      <w:tr w:rsidR="00CF2169" w:rsidRPr="00D338F9" w:rsidTr="00D4228F">
        <w:trPr>
          <w:trHeight w:val="320"/>
        </w:trPr>
        <w:tc>
          <w:tcPr>
            <w:tcW w:w="738" w:type="dxa"/>
            <w:tcBorders>
              <w:top w:val="single" w:sz="4" w:space="0" w:color="000000"/>
              <w:left w:val="single" w:sz="4" w:space="0" w:color="000000"/>
              <w:bottom w:val="single" w:sz="4" w:space="0" w:color="000000"/>
              <w:right w:val="single" w:sz="4" w:space="0" w:color="000000"/>
            </w:tcBorders>
            <w:hideMark/>
          </w:tcPr>
          <w:p w:rsidR="00CF2169" w:rsidRPr="00D338F9" w:rsidRDefault="00CF2169" w:rsidP="00CF2169">
            <w:pPr>
              <w:spacing w:before="120"/>
              <w:ind w:left="-73" w:right="-62"/>
              <w:jc w:val="center"/>
              <w:rPr>
                <w:rFonts w:ascii="Times New Roman" w:hAnsi="Times New Roman"/>
                <w:color w:val="000000"/>
                <w:sz w:val="20"/>
              </w:rPr>
            </w:pPr>
            <w:r w:rsidRPr="00D338F9">
              <w:rPr>
                <w:rFonts w:ascii="Times New Roman" w:hAnsi="Times New Roman"/>
                <w:color w:val="000000"/>
                <w:sz w:val="20"/>
              </w:rPr>
              <w:t>6.3.</w:t>
            </w:r>
          </w:p>
        </w:tc>
        <w:tc>
          <w:tcPr>
            <w:tcW w:w="3966" w:type="dxa"/>
            <w:gridSpan w:val="5"/>
            <w:tcBorders>
              <w:top w:val="single" w:sz="4" w:space="0" w:color="000000"/>
              <w:left w:val="nil"/>
              <w:bottom w:val="single" w:sz="4" w:space="0" w:color="000000"/>
              <w:right w:val="single" w:sz="4" w:space="0" w:color="000000"/>
            </w:tcBorders>
            <w:hideMark/>
          </w:tcPr>
          <w:p w:rsidR="00CF2169" w:rsidRPr="00D338F9" w:rsidRDefault="00CF2169" w:rsidP="00CF2169">
            <w:pPr>
              <w:spacing w:before="120"/>
              <w:rPr>
                <w:rFonts w:ascii="Times New Roman" w:hAnsi="Times New Roman"/>
                <w:color w:val="000000"/>
                <w:sz w:val="20"/>
              </w:rPr>
            </w:pPr>
            <w:r w:rsidRPr="00D338F9">
              <w:rPr>
                <w:rFonts w:ascii="Times New Roman" w:hAnsi="Times New Roman"/>
                <w:color w:val="000000"/>
                <w:sz w:val="20"/>
              </w:rPr>
              <w:t>Витрати Балансоутримувача, пов’язані із проведенням оцінки майна</w:t>
            </w:r>
          </w:p>
          <w:p w:rsidR="00CF2169" w:rsidRPr="00D338F9" w:rsidRDefault="00CF2169" w:rsidP="00CF2169">
            <w:pPr>
              <w:spacing w:before="120"/>
              <w:rPr>
                <w:rFonts w:ascii="Times New Roman" w:hAnsi="Times New Roman"/>
                <w:color w:val="000000"/>
                <w:sz w:val="20"/>
              </w:rPr>
            </w:pPr>
          </w:p>
        </w:tc>
        <w:tc>
          <w:tcPr>
            <w:tcW w:w="5942" w:type="dxa"/>
            <w:gridSpan w:val="11"/>
            <w:tcBorders>
              <w:top w:val="single" w:sz="4" w:space="0" w:color="000000"/>
              <w:left w:val="nil"/>
              <w:bottom w:val="single" w:sz="4" w:space="0" w:color="000000"/>
              <w:right w:val="single" w:sz="4" w:space="0" w:color="000000"/>
            </w:tcBorders>
            <w:hideMark/>
          </w:tcPr>
          <w:p w:rsidR="00CF2169" w:rsidRPr="00D338F9" w:rsidRDefault="00496964" w:rsidP="00496964">
            <w:pPr>
              <w:spacing w:before="120"/>
              <w:jc w:val="center"/>
              <w:rPr>
                <w:rFonts w:ascii="Times New Roman" w:hAnsi="Times New Roman"/>
                <w:color w:val="000000"/>
                <w:sz w:val="20"/>
              </w:rPr>
            </w:pPr>
            <w:r>
              <w:rPr>
                <w:rFonts w:ascii="Times New Roman" w:hAnsi="Times New Roman"/>
                <w:color w:val="000000"/>
                <w:sz w:val="20"/>
              </w:rPr>
              <w:t>_______________</w:t>
            </w:r>
            <w:bookmarkStart w:id="0" w:name="_GoBack"/>
            <w:bookmarkEnd w:id="0"/>
          </w:p>
        </w:tc>
      </w:tr>
      <w:tr w:rsidR="00CF2169" w:rsidRPr="00D338F9" w:rsidTr="00D4228F">
        <w:trPr>
          <w:trHeight w:val="608"/>
        </w:trPr>
        <w:tc>
          <w:tcPr>
            <w:tcW w:w="738" w:type="dxa"/>
            <w:tcBorders>
              <w:top w:val="single" w:sz="4" w:space="0" w:color="000000"/>
              <w:left w:val="single" w:sz="4" w:space="0" w:color="000000"/>
              <w:bottom w:val="single" w:sz="4" w:space="0" w:color="000000"/>
              <w:right w:val="single" w:sz="4" w:space="0" w:color="000000"/>
            </w:tcBorders>
            <w:hideMark/>
          </w:tcPr>
          <w:p w:rsidR="00CF2169" w:rsidRPr="00D338F9" w:rsidRDefault="00CF2169" w:rsidP="00CF2169">
            <w:pPr>
              <w:spacing w:before="120"/>
              <w:ind w:left="-73" w:right="-62"/>
              <w:jc w:val="center"/>
              <w:rPr>
                <w:rFonts w:ascii="Times New Roman" w:hAnsi="Times New Roman"/>
                <w:color w:val="000000"/>
                <w:sz w:val="20"/>
              </w:rPr>
            </w:pPr>
            <w:r w:rsidRPr="00D338F9">
              <w:rPr>
                <w:rFonts w:ascii="Times New Roman" w:hAnsi="Times New Roman"/>
                <w:color w:val="000000"/>
                <w:sz w:val="20"/>
              </w:rPr>
              <w:t>7.</w:t>
            </w:r>
          </w:p>
        </w:tc>
        <w:tc>
          <w:tcPr>
            <w:tcW w:w="9908" w:type="dxa"/>
            <w:gridSpan w:val="16"/>
            <w:tcBorders>
              <w:top w:val="single" w:sz="4" w:space="0" w:color="000000"/>
              <w:left w:val="nil"/>
              <w:bottom w:val="single" w:sz="4" w:space="0" w:color="000000"/>
              <w:right w:val="single" w:sz="4" w:space="0" w:color="000000"/>
            </w:tcBorders>
            <w:hideMark/>
          </w:tcPr>
          <w:p w:rsidR="00CF2169" w:rsidRPr="00DF293E" w:rsidRDefault="00CF2169" w:rsidP="00CF2169">
            <w:pPr>
              <w:spacing w:before="120"/>
              <w:jc w:val="center"/>
              <w:rPr>
                <w:rFonts w:ascii="Times New Roman" w:hAnsi="Times New Roman"/>
                <w:b/>
                <w:color w:val="000000"/>
                <w:sz w:val="20"/>
              </w:rPr>
            </w:pPr>
            <w:r w:rsidRPr="00DF293E">
              <w:rPr>
                <w:rFonts w:ascii="Times New Roman" w:hAnsi="Times New Roman"/>
                <w:b/>
                <w:color w:val="000000"/>
                <w:sz w:val="20"/>
              </w:rPr>
              <w:t>Цільове призначення Майна</w:t>
            </w:r>
          </w:p>
          <w:p w:rsidR="00CF2169" w:rsidRPr="00D338F9" w:rsidRDefault="00CF2169" w:rsidP="00CF2169">
            <w:pPr>
              <w:spacing w:before="120"/>
              <w:rPr>
                <w:rFonts w:ascii="Times New Roman" w:hAnsi="Times New Roman"/>
                <w:color w:val="000000"/>
                <w:sz w:val="20"/>
                <w:highlight w:val="yellow"/>
              </w:rPr>
            </w:pPr>
          </w:p>
        </w:tc>
      </w:tr>
      <w:tr w:rsidR="00CF2169" w:rsidRPr="00D338F9" w:rsidTr="00D4228F">
        <w:trPr>
          <w:trHeight w:val="320"/>
        </w:trPr>
        <w:tc>
          <w:tcPr>
            <w:tcW w:w="738" w:type="dxa"/>
            <w:tcBorders>
              <w:top w:val="single" w:sz="4" w:space="0" w:color="000000"/>
              <w:left w:val="single" w:sz="4" w:space="0" w:color="000000"/>
              <w:bottom w:val="single" w:sz="4" w:space="0" w:color="000000"/>
              <w:right w:val="single" w:sz="4" w:space="0" w:color="000000"/>
            </w:tcBorders>
            <w:hideMark/>
          </w:tcPr>
          <w:p w:rsidR="00CF2169" w:rsidRPr="00D338F9" w:rsidRDefault="00CF2169" w:rsidP="00CF2169">
            <w:pPr>
              <w:spacing w:before="120"/>
              <w:jc w:val="center"/>
              <w:rPr>
                <w:rFonts w:ascii="Times New Roman" w:hAnsi="Times New Roman"/>
                <w:color w:val="000000"/>
                <w:sz w:val="20"/>
              </w:rPr>
            </w:pPr>
            <w:r w:rsidRPr="00D338F9">
              <w:rPr>
                <w:rFonts w:ascii="Times New Roman" w:hAnsi="Times New Roman"/>
                <w:color w:val="000000"/>
                <w:sz w:val="20"/>
              </w:rPr>
              <w:lastRenderedPageBreak/>
              <w:t>7.1.</w:t>
            </w:r>
            <w:r w:rsidRPr="00D338F9">
              <w:rPr>
                <w:rFonts w:ascii="Times New Roman" w:hAnsi="Times New Roman"/>
                <w:color w:val="000000"/>
                <w:sz w:val="20"/>
              </w:rPr>
              <w:br/>
            </w:r>
          </w:p>
        </w:tc>
        <w:tc>
          <w:tcPr>
            <w:tcW w:w="9908" w:type="dxa"/>
            <w:gridSpan w:val="16"/>
            <w:tcBorders>
              <w:top w:val="single" w:sz="4" w:space="0" w:color="000000"/>
              <w:left w:val="nil"/>
              <w:bottom w:val="single" w:sz="4" w:space="0" w:color="000000"/>
              <w:right w:val="single" w:sz="4" w:space="0" w:color="000000"/>
            </w:tcBorders>
          </w:tcPr>
          <w:p w:rsidR="00AD4D4A" w:rsidRPr="004258F6" w:rsidRDefault="004258F6" w:rsidP="00AD4D4A">
            <w:pPr>
              <w:ind w:firstLine="742"/>
              <w:jc w:val="both"/>
              <w:rPr>
                <w:rFonts w:ascii="Times New Roman" w:hAnsi="Times New Roman"/>
                <w:b/>
                <w:sz w:val="24"/>
                <w:szCs w:val="24"/>
              </w:rPr>
            </w:pPr>
            <w:r w:rsidRPr="004258F6">
              <w:rPr>
                <w:rFonts w:ascii="Times New Roman" w:hAnsi="Times New Roman"/>
                <w:b/>
                <w:sz w:val="24"/>
                <w:szCs w:val="24"/>
              </w:rPr>
              <w:t>Чинному орендареві</w:t>
            </w:r>
            <w:r w:rsidR="00AD4D4A" w:rsidRPr="004258F6">
              <w:rPr>
                <w:rFonts w:ascii="Times New Roman" w:hAnsi="Times New Roman"/>
                <w:b/>
                <w:sz w:val="24"/>
                <w:szCs w:val="24"/>
              </w:rPr>
              <w:t xml:space="preserve"> ФОП </w:t>
            </w:r>
            <w:proofErr w:type="spellStart"/>
            <w:r w:rsidR="00AD4D4A" w:rsidRPr="004258F6">
              <w:rPr>
                <w:rFonts w:ascii="Times New Roman" w:hAnsi="Times New Roman"/>
                <w:b/>
                <w:sz w:val="24"/>
                <w:szCs w:val="24"/>
              </w:rPr>
              <w:t>Пайтак</w:t>
            </w:r>
            <w:proofErr w:type="spellEnd"/>
            <w:r w:rsidR="00AD4D4A" w:rsidRPr="004258F6">
              <w:rPr>
                <w:rFonts w:ascii="Times New Roman" w:hAnsi="Times New Roman"/>
                <w:b/>
                <w:sz w:val="24"/>
                <w:szCs w:val="24"/>
              </w:rPr>
              <w:t xml:space="preserve"> О.І. для майстерні по ремонту годинників або укладений з новим орендарем, який може використовувати об’єкт оренди за будь-яким цільовим призначенням згідно з чинним законодавством.</w:t>
            </w:r>
          </w:p>
          <w:p w:rsidR="00CF2169" w:rsidRPr="00D338F9" w:rsidRDefault="00CF2169" w:rsidP="0046076E">
            <w:pPr>
              <w:tabs>
                <w:tab w:val="left" w:pos="4245"/>
              </w:tabs>
              <w:spacing w:before="120"/>
              <w:jc w:val="center"/>
              <w:rPr>
                <w:rFonts w:ascii="Times New Roman" w:hAnsi="Times New Roman"/>
                <w:color w:val="000000"/>
                <w:sz w:val="20"/>
              </w:rPr>
            </w:pPr>
          </w:p>
        </w:tc>
      </w:tr>
      <w:tr w:rsidR="00CF2169" w:rsidRPr="00D338F9" w:rsidTr="00D4228F">
        <w:trPr>
          <w:trHeight w:val="320"/>
        </w:trPr>
        <w:tc>
          <w:tcPr>
            <w:tcW w:w="738" w:type="dxa"/>
            <w:tcBorders>
              <w:top w:val="single" w:sz="4" w:space="0" w:color="000000"/>
              <w:left w:val="single" w:sz="4" w:space="0" w:color="000000"/>
              <w:bottom w:val="single" w:sz="4" w:space="0" w:color="000000"/>
              <w:right w:val="single" w:sz="4" w:space="0" w:color="000000"/>
            </w:tcBorders>
            <w:hideMark/>
          </w:tcPr>
          <w:p w:rsidR="00CF2169" w:rsidRPr="00D338F9" w:rsidRDefault="00CF2169" w:rsidP="00CF2169">
            <w:pPr>
              <w:spacing w:before="120"/>
              <w:jc w:val="center"/>
              <w:rPr>
                <w:rFonts w:ascii="Times New Roman" w:hAnsi="Times New Roman"/>
                <w:color w:val="000000"/>
                <w:sz w:val="20"/>
              </w:rPr>
            </w:pPr>
            <w:r w:rsidRPr="00D338F9">
              <w:rPr>
                <w:rFonts w:ascii="Times New Roman" w:hAnsi="Times New Roman"/>
                <w:color w:val="000000"/>
                <w:sz w:val="20"/>
              </w:rPr>
              <w:t>8.</w:t>
            </w:r>
          </w:p>
        </w:tc>
        <w:tc>
          <w:tcPr>
            <w:tcW w:w="3966" w:type="dxa"/>
            <w:gridSpan w:val="5"/>
            <w:tcBorders>
              <w:top w:val="single" w:sz="4" w:space="0" w:color="000000"/>
              <w:left w:val="nil"/>
              <w:bottom w:val="single" w:sz="4" w:space="0" w:color="000000"/>
              <w:right w:val="single" w:sz="4" w:space="0" w:color="000000"/>
            </w:tcBorders>
          </w:tcPr>
          <w:p w:rsidR="00CF2169" w:rsidRPr="00D338F9" w:rsidRDefault="00CF2169" w:rsidP="00DC4B3B">
            <w:pPr>
              <w:spacing w:before="120"/>
              <w:rPr>
                <w:rFonts w:ascii="Times New Roman" w:hAnsi="Times New Roman"/>
                <w:color w:val="000000"/>
                <w:sz w:val="20"/>
              </w:rPr>
            </w:pPr>
            <w:r w:rsidRPr="00D338F9">
              <w:rPr>
                <w:rFonts w:ascii="Times New Roman" w:hAnsi="Times New Roman"/>
                <w:color w:val="000000"/>
                <w:sz w:val="20"/>
              </w:rPr>
              <w:t xml:space="preserve">Графік використання </w:t>
            </w:r>
          </w:p>
        </w:tc>
        <w:tc>
          <w:tcPr>
            <w:tcW w:w="5942" w:type="dxa"/>
            <w:gridSpan w:val="11"/>
            <w:tcBorders>
              <w:top w:val="single" w:sz="4" w:space="0" w:color="000000"/>
              <w:left w:val="nil"/>
              <w:bottom w:val="single" w:sz="4" w:space="0" w:color="000000"/>
              <w:right w:val="single" w:sz="4" w:space="0" w:color="000000"/>
            </w:tcBorders>
          </w:tcPr>
          <w:p w:rsidR="00CF2169" w:rsidRDefault="00CF2169" w:rsidP="00CF2169">
            <w:pPr>
              <w:spacing w:before="120"/>
              <w:rPr>
                <w:rFonts w:ascii="Times New Roman" w:hAnsi="Times New Roman"/>
                <w:color w:val="000000"/>
                <w:sz w:val="20"/>
              </w:rPr>
            </w:pPr>
            <w:r w:rsidRPr="00D338F9">
              <w:rPr>
                <w:rFonts w:ascii="Times New Roman" w:hAnsi="Times New Roman"/>
                <w:color w:val="000000"/>
                <w:sz w:val="20"/>
              </w:rPr>
              <w:t xml:space="preserve"> ____________________________ </w:t>
            </w:r>
          </w:p>
          <w:p w:rsidR="00DC4B3B" w:rsidRPr="00D338F9" w:rsidRDefault="00DC4B3B" w:rsidP="00CF2169">
            <w:pPr>
              <w:spacing w:before="120"/>
              <w:rPr>
                <w:rFonts w:ascii="Times New Roman" w:hAnsi="Times New Roman"/>
                <w:color w:val="000000"/>
                <w:sz w:val="20"/>
              </w:rPr>
            </w:pPr>
          </w:p>
        </w:tc>
      </w:tr>
      <w:tr w:rsidR="00CF2169" w:rsidRPr="00D338F9" w:rsidTr="00D4228F">
        <w:trPr>
          <w:trHeight w:val="320"/>
        </w:trPr>
        <w:tc>
          <w:tcPr>
            <w:tcW w:w="738" w:type="dxa"/>
            <w:tcBorders>
              <w:top w:val="single" w:sz="4" w:space="0" w:color="000000"/>
              <w:left w:val="single" w:sz="4" w:space="0" w:color="000000"/>
              <w:bottom w:val="single" w:sz="4" w:space="0" w:color="000000"/>
              <w:right w:val="single" w:sz="4" w:space="0" w:color="000000"/>
            </w:tcBorders>
            <w:hideMark/>
          </w:tcPr>
          <w:p w:rsidR="00CF2169" w:rsidRPr="00D338F9" w:rsidRDefault="00CF2169" w:rsidP="00CF2169">
            <w:pPr>
              <w:spacing w:before="120"/>
              <w:jc w:val="center"/>
              <w:rPr>
                <w:rFonts w:ascii="Times New Roman" w:hAnsi="Times New Roman"/>
                <w:color w:val="000000"/>
                <w:sz w:val="20"/>
              </w:rPr>
            </w:pPr>
            <w:r w:rsidRPr="00D338F9">
              <w:rPr>
                <w:rFonts w:ascii="Times New Roman" w:hAnsi="Times New Roman"/>
                <w:color w:val="000000"/>
                <w:sz w:val="20"/>
              </w:rPr>
              <w:t>9.</w:t>
            </w:r>
          </w:p>
        </w:tc>
        <w:tc>
          <w:tcPr>
            <w:tcW w:w="9908" w:type="dxa"/>
            <w:gridSpan w:val="16"/>
            <w:tcBorders>
              <w:top w:val="single" w:sz="4" w:space="0" w:color="000000"/>
              <w:left w:val="nil"/>
              <w:bottom w:val="single" w:sz="4" w:space="0" w:color="000000"/>
              <w:right w:val="single" w:sz="4" w:space="0" w:color="000000"/>
            </w:tcBorders>
            <w:hideMark/>
          </w:tcPr>
          <w:p w:rsidR="00CF2169" w:rsidRPr="00D338F9" w:rsidRDefault="00CF2169" w:rsidP="00DC4B3B">
            <w:pPr>
              <w:rPr>
                <w:rFonts w:ascii="Times New Roman" w:hAnsi="Times New Roman"/>
                <w:color w:val="000000"/>
                <w:sz w:val="20"/>
              </w:rPr>
            </w:pPr>
            <w:r w:rsidRPr="00D338F9">
              <w:rPr>
                <w:rFonts w:ascii="Times New Roman" w:hAnsi="Times New Roman"/>
                <w:color w:val="000000"/>
                <w:sz w:val="20"/>
              </w:rPr>
              <w:t>Орендна плата і інші платежі</w:t>
            </w:r>
          </w:p>
        </w:tc>
      </w:tr>
      <w:tr w:rsidR="00CF2169" w:rsidRPr="00D338F9" w:rsidTr="00D4228F">
        <w:trPr>
          <w:trHeight w:val="320"/>
        </w:trPr>
        <w:tc>
          <w:tcPr>
            <w:tcW w:w="738" w:type="dxa"/>
            <w:tcBorders>
              <w:top w:val="single" w:sz="4" w:space="0" w:color="000000"/>
              <w:left w:val="single" w:sz="4" w:space="0" w:color="000000"/>
              <w:bottom w:val="single" w:sz="4" w:space="0" w:color="000000"/>
              <w:right w:val="single" w:sz="4" w:space="0" w:color="000000"/>
            </w:tcBorders>
          </w:tcPr>
          <w:p w:rsidR="00CF2169" w:rsidRPr="00D338F9" w:rsidRDefault="00CF2169" w:rsidP="00DC4B3B">
            <w:pPr>
              <w:rPr>
                <w:rFonts w:ascii="Times New Roman" w:hAnsi="Times New Roman"/>
                <w:sz w:val="20"/>
              </w:rPr>
            </w:pPr>
          </w:p>
          <w:p w:rsidR="00CF2169" w:rsidRPr="00D338F9" w:rsidRDefault="00CF2169" w:rsidP="00CF2169">
            <w:pPr>
              <w:jc w:val="center"/>
              <w:rPr>
                <w:rFonts w:ascii="Times New Roman" w:hAnsi="Times New Roman"/>
                <w:sz w:val="20"/>
              </w:rPr>
            </w:pPr>
            <w:r w:rsidRPr="00D338F9">
              <w:rPr>
                <w:rFonts w:ascii="Times New Roman" w:hAnsi="Times New Roman"/>
                <w:sz w:val="20"/>
              </w:rPr>
              <w:t>9.1.</w:t>
            </w:r>
          </w:p>
        </w:tc>
        <w:tc>
          <w:tcPr>
            <w:tcW w:w="3966" w:type="dxa"/>
            <w:gridSpan w:val="5"/>
            <w:tcBorders>
              <w:top w:val="single" w:sz="4" w:space="0" w:color="000000"/>
              <w:left w:val="nil"/>
              <w:bottom w:val="single" w:sz="4" w:space="0" w:color="000000"/>
              <w:right w:val="single" w:sz="4" w:space="0" w:color="000000"/>
            </w:tcBorders>
          </w:tcPr>
          <w:p w:rsidR="00CF2169" w:rsidRPr="00D338F9" w:rsidRDefault="00CF2169" w:rsidP="00CF2169">
            <w:pPr>
              <w:rPr>
                <w:rFonts w:ascii="Times New Roman" w:hAnsi="Times New Roman"/>
                <w:sz w:val="20"/>
              </w:rPr>
            </w:pPr>
            <w:r w:rsidRPr="00D338F9">
              <w:rPr>
                <w:rFonts w:ascii="Times New Roman" w:hAnsi="Times New Roman"/>
                <w:sz w:val="20"/>
              </w:rPr>
              <w:t>Місячна орендна плата, визначена за результатами проведення аукціону</w:t>
            </w:r>
          </w:p>
        </w:tc>
        <w:tc>
          <w:tcPr>
            <w:tcW w:w="1988" w:type="dxa"/>
            <w:gridSpan w:val="4"/>
            <w:tcBorders>
              <w:top w:val="single" w:sz="4" w:space="0" w:color="000000"/>
              <w:left w:val="nil"/>
              <w:bottom w:val="single" w:sz="4" w:space="0" w:color="000000"/>
              <w:right w:val="single" w:sz="4" w:space="0" w:color="000000"/>
            </w:tcBorders>
          </w:tcPr>
          <w:p w:rsidR="00CF2169" w:rsidRPr="00D338F9" w:rsidRDefault="00DC4B3B" w:rsidP="00DC4B3B">
            <w:pPr>
              <w:jc w:val="both"/>
              <w:rPr>
                <w:rFonts w:ascii="Times New Roman" w:hAnsi="Times New Roman"/>
                <w:sz w:val="20"/>
              </w:rPr>
            </w:pPr>
            <w:r>
              <w:rPr>
                <w:rFonts w:ascii="Times New Roman" w:hAnsi="Times New Roman"/>
                <w:sz w:val="20"/>
              </w:rPr>
              <w:t>____</w:t>
            </w:r>
            <w:r w:rsidRPr="00D338F9">
              <w:rPr>
                <w:rFonts w:ascii="Times New Roman" w:hAnsi="Times New Roman"/>
                <w:sz w:val="20"/>
              </w:rPr>
              <w:t>__</w:t>
            </w:r>
            <w:r w:rsidR="00CF2169" w:rsidRPr="00D338F9">
              <w:rPr>
                <w:rFonts w:ascii="Times New Roman" w:hAnsi="Times New Roman"/>
                <w:sz w:val="20"/>
              </w:rPr>
              <w:t xml:space="preserve">грн, без ПДВ </w:t>
            </w:r>
          </w:p>
        </w:tc>
        <w:tc>
          <w:tcPr>
            <w:tcW w:w="3954" w:type="dxa"/>
            <w:gridSpan w:val="7"/>
            <w:tcBorders>
              <w:top w:val="single" w:sz="4" w:space="0" w:color="000000"/>
              <w:left w:val="nil"/>
              <w:bottom w:val="single" w:sz="4" w:space="0" w:color="000000"/>
              <w:right w:val="single" w:sz="4" w:space="0" w:color="000000"/>
            </w:tcBorders>
          </w:tcPr>
          <w:p w:rsidR="00CF2169" w:rsidRDefault="00DC4B3B" w:rsidP="00CF2169">
            <w:pPr>
              <w:rPr>
                <w:rFonts w:ascii="Times New Roman" w:hAnsi="Times New Roman"/>
                <w:sz w:val="20"/>
              </w:rPr>
            </w:pPr>
            <w:r>
              <w:rPr>
                <w:rFonts w:ascii="Times New Roman" w:hAnsi="Times New Roman"/>
                <w:sz w:val="20"/>
              </w:rPr>
              <w:t>Протокол</w:t>
            </w:r>
            <w:r w:rsidR="00CF2169" w:rsidRPr="00D338F9">
              <w:rPr>
                <w:rFonts w:ascii="Times New Roman" w:hAnsi="Times New Roman"/>
                <w:sz w:val="20"/>
              </w:rPr>
              <w:t xml:space="preserve"> електронного </w:t>
            </w:r>
            <w:r>
              <w:rPr>
                <w:rFonts w:ascii="Times New Roman" w:hAnsi="Times New Roman"/>
                <w:sz w:val="20"/>
              </w:rPr>
              <w:t>аукціону_________</w:t>
            </w:r>
            <w:r w:rsidR="00CF2169" w:rsidRPr="00D338F9">
              <w:rPr>
                <w:rFonts w:ascii="Times New Roman" w:hAnsi="Times New Roman"/>
                <w:sz w:val="20"/>
              </w:rPr>
              <w:t>____</w:t>
            </w:r>
          </w:p>
          <w:p w:rsidR="00DC4B3B" w:rsidRPr="00D338F9" w:rsidRDefault="00DC4B3B" w:rsidP="00CF2169">
            <w:pPr>
              <w:rPr>
                <w:rFonts w:ascii="Times New Roman" w:hAnsi="Times New Roman"/>
                <w:sz w:val="20"/>
              </w:rPr>
            </w:pPr>
          </w:p>
        </w:tc>
      </w:tr>
      <w:tr w:rsidR="00BA20DA" w:rsidRPr="00D338F9" w:rsidTr="00D4228F">
        <w:trPr>
          <w:trHeight w:val="320"/>
        </w:trPr>
        <w:tc>
          <w:tcPr>
            <w:tcW w:w="738" w:type="dxa"/>
            <w:tcBorders>
              <w:top w:val="single" w:sz="4" w:space="0" w:color="000000"/>
              <w:left w:val="single" w:sz="4" w:space="0" w:color="000000"/>
              <w:bottom w:val="single" w:sz="4" w:space="0" w:color="auto"/>
              <w:right w:val="single" w:sz="4" w:space="0" w:color="000000"/>
            </w:tcBorders>
            <w:hideMark/>
          </w:tcPr>
          <w:p w:rsidR="00BA20DA" w:rsidRPr="00D338F9" w:rsidRDefault="00BA20DA" w:rsidP="00BA20DA">
            <w:pPr>
              <w:spacing w:before="120"/>
              <w:jc w:val="center"/>
              <w:rPr>
                <w:rFonts w:ascii="Times New Roman" w:hAnsi="Times New Roman"/>
                <w:color w:val="000000"/>
                <w:sz w:val="20"/>
              </w:rPr>
            </w:pPr>
            <w:r w:rsidRPr="00D338F9">
              <w:rPr>
                <w:rFonts w:ascii="Times New Roman" w:hAnsi="Times New Roman"/>
                <w:color w:val="000000"/>
                <w:sz w:val="20"/>
              </w:rPr>
              <w:t>9.2.</w:t>
            </w:r>
          </w:p>
        </w:tc>
        <w:tc>
          <w:tcPr>
            <w:tcW w:w="4111" w:type="dxa"/>
            <w:gridSpan w:val="6"/>
            <w:tcBorders>
              <w:top w:val="single" w:sz="4" w:space="0" w:color="000000"/>
              <w:left w:val="nil"/>
              <w:bottom w:val="single" w:sz="4" w:space="0" w:color="auto"/>
              <w:right w:val="single" w:sz="4" w:space="0" w:color="000000"/>
            </w:tcBorders>
            <w:hideMark/>
          </w:tcPr>
          <w:p w:rsidR="00BA20DA" w:rsidRPr="00D338F9" w:rsidRDefault="00BA20DA" w:rsidP="00BA20DA">
            <w:pPr>
              <w:spacing w:before="120"/>
              <w:rPr>
                <w:rFonts w:ascii="Times New Roman" w:hAnsi="Times New Roman"/>
                <w:color w:val="000000"/>
                <w:sz w:val="20"/>
              </w:rPr>
            </w:pPr>
            <w:r w:rsidRPr="00D338F9">
              <w:rPr>
                <w:rFonts w:ascii="Times New Roman" w:hAnsi="Times New Roman"/>
                <w:color w:val="000000"/>
                <w:sz w:val="20"/>
              </w:rPr>
              <w:t>Витрати на утримання орендованого Майна та надання комунальних послуг Орендарю</w:t>
            </w:r>
          </w:p>
          <w:p w:rsidR="00BA20DA" w:rsidRPr="00D338F9" w:rsidRDefault="00BA20DA" w:rsidP="00BA20DA">
            <w:pPr>
              <w:spacing w:before="120"/>
              <w:rPr>
                <w:rFonts w:ascii="Times New Roman" w:hAnsi="Times New Roman"/>
                <w:color w:val="000000"/>
                <w:sz w:val="20"/>
              </w:rPr>
            </w:pPr>
          </w:p>
        </w:tc>
        <w:tc>
          <w:tcPr>
            <w:tcW w:w="5797" w:type="dxa"/>
            <w:gridSpan w:val="10"/>
            <w:tcBorders>
              <w:top w:val="single" w:sz="4" w:space="0" w:color="000000"/>
              <w:left w:val="nil"/>
              <w:bottom w:val="single" w:sz="4" w:space="0" w:color="000000"/>
              <w:right w:val="single" w:sz="4" w:space="0" w:color="000000"/>
            </w:tcBorders>
            <w:hideMark/>
          </w:tcPr>
          <w:p w:rsidR="00BA20DA" w:rsidRPr="00D338F9" w:rsidRDefault="00BA20DA" w:rsidP="00BA20DA">
            <w:pPr>
              <w:spacing w:before="120"/>
              <w:rPr>
                <w:rFonts w:ascii="Times New Roman" w:hAnsi="Times New Roman"/>
                <w:color w:val="000000"/>
                <w:sz w:val="20"/>
              </w:rPr>
            </w:pPr>
            <w:r w:rsidRPr="00D338F9">
              <w:rPr>
                <w:rFonts w:ascii="Times New Roman" w:hAnsi="Times New Roman"/>
                <w:color w:val="000000"/>
                <w:sz w:val="20"/>
              </w:rPr>
              <w:t xml:space="preserve">Компенсуються Орендарем в порядку, передбаченому пунктом 6.5. незмінюваних умов договору </w:t>
            </w:r>
          </w:p>
        </w:tc>
      </w:tr>
      <w:tr w:rsidR="00BA20DA" w:rsidRPr="00D338F9" w:rsidTr="00D4228F">
        <w:trPr>
          <w:trHeight w:val="320"/>
        </w:trPr>
        <w:tc>
          <w:tcPr>
            <w:tcW w:w="738" w:type="dxa"/>
            <w:tcBorders>
              <w:top w:val="single" w:sz="4" w:space="0" w:color="000000"/>
              <w:left w:val="single" w:sz="4" w:space="0" w:color="000000"/>
              <w:bottom w:val="nil"/>
              <w:right w:val="single" w:sz="4" w:space="0" w:color="000000"/>
            </w:tcBorders>
            <w:hideMark/>
          </w:tcPr>
          <w:p w:rsidR="00BA20DA" w:rsidRPr="00D338F9" w:rsidRDefault="00BA20DA" w:rsidP="00BA20DA">
            <w:pPr>
              <w:spacing w:before="120"/>
              <w:jc w:val="center"/>
              <w:rPr>
                <w:rFonts w:ascii="Times New Roman" w:hAnsi="Times New Roman"/>
                <w:color w:val="000000"/>
                <w:sz w:val="20"/>
              </w:rPr>
            </w:pPr>
            <w:r w:rsidRPr="00D338F9">
              <w:rPr>
                <w:rFonts w:ascii="Times New Roman" w:hAnsi="Times New Roman"/>
                <w:color w:val="000000"/>
                <w:sz w:val="20"/>
              </w:rPr>
              <w:t>10</w:t>
            </w:r>
          </w:p>
        </w:tc>
        <w:tc>
          <w:tcPr>
            <w:tcW w:w="9908" w:type="dxa"/>
            <w:gridSpan w:val="16"/>
            <w:tcBorders>
              <w:top w:val="single" w:sz="4" w:space="0" w:color="000000"/>
              <w:left w:val="nil"/>
              <w:bottom w:val="nil"/>
              <w:right w:val="single" w:sz="4" w:space="0" w:color="000000"/>
            </w:tcBorders>
            <w:hideMark/>
          </w:tcPr>
          <w:p w:rsidR="00BA20DA" w:rsidRPr="00D338F9" w:rsidRDefault="00BA20DA" w:rsidP="00BA20DA">
            <w:pPr>
              <w:jc w:val="center"/>
              <w:rPr>
                <w:rFonts w:ascii="Times New Roman" w:hAnsi="Times New Roman"/>
                <w:color w:val="000000"/>
                <w:sz w:val="20"/>
              </w:rPr>
            </w:pPr>
            <w:r w:rsidRPr="00D338F9">
              <w:rPr>
                <w:rFonts w:ascii="Times New Roman" w:hAnsi="Times New Roman"/>
                <w:color w:val="000000"/>
                <w:sz w:val="20"/>
              </w:rPr>
              <w:t>Розмір авансового орендного платежу</w:t>
            </w:r>
          </w:p>
          <w:p w:rsidR="00BA20DA" w:rsidRPr="00D338F9" w:rsidRDefault="00BA20DA" w:rsidP="00BA20DA">
            <w:pPr>
              <w:jc w:val="center"/>
              <w:rPr>
                <w:rFonts w:ascii="Times New Roman" w:hAnsi="Times New Roman"/>
                <w:color w:val="000000"/>
                <w:sz w:val="20"/>
              </w:rPr>
            </w:pPr>
          </w:p>
        </w:tc>
      </w:tr>
      <w:tr w:rsidR="00BA20DA" w:rsidRPr="00D338F9" w:rsidTr="00D4228F">
        <w:trPr>
          <w:trHeight w:val="320"/>
        </w:trPr>
        <w:tc>
          <w:tcPr>
            <w:tcW w:w="738" w:type="dxa"/>
            <w:tcBorders>
              <w:top w:val="single" w:sz="4" w:space="0" w:color="auto"/>
              <w:left w:val="single" w:sz="4" w:space="0" w:color="auto"/>
              <w:bottom w:val="single" w:sz="4" w:space="0" w:color="auto"/>
              <w:right w:val="single" w:sz="4" w:space="0" w:color="auto"/>
            </w:tcBorders>
            <w:hideMark/>
          </w:tcPr>
          <w:p w:rsidR="00BA20DA" w:rsidRPr="00D338F9" w:rsidRDefault="00BA20DA" w:rsidP="00BA20DA">
            <w:pPr>
              <w:jc w:val="center"/>
              <w:rPr>
                <w:rFonts w:ascii="Times New Roman" w:hAnsi="Times New Roman"/>
                <w:sz w:val="20"/>
              </w:rPr>
            </w:pPr>
            <w:r w:rsidRPr="00D338F9">
              <w:rPr>
                <w:rFonts w:ascii="Times New Roman" w:hAnsi="Times New Roman"/>
                <w:sz w:val="20"/>
              </w:rPr>
              <w:t>(1)</w:t>
            </w:r>
          </w:p>
          <w:p w:rsidR="00BA20DA" w:rsidRPr="00D338F9" w:rsidRDefault="00BA20DA" w:rsidP="00BA20DA">
            <w:pPr>
              <w:jc w:val="center"/>
              <w:rPr>
                <w:rFonts w:ascii="Times New Roman" w:hAnsi="Times New Roman"/>
                <w:sz w:val="20"/>
              </w:rPr>
            </w:pPr>
            <w:r w:rsidRPr="00D338F9">
              <w:rPr>
                <w:rFonts w:ascii="Times New Roman" w:hAnsi="Times New Roman"/>
                <w:sz w:val="20"/>
              </w:rPr>
              <w:t>10.1.</w:t>
            </w:r>
          </w:p>
        </w:tc>
        <w:tc>
          <w:tcPr>
            <w:tcW w:w="4111" w:type="dxa"/>
            <w:gridSpan w:val="6"/>
            <w:tcBorders>
              <w:top w:val="single" w:sz="4" w:space="0" w:color="auto"/>
              <w:left w:val="single" w:sz="4" w:space="0" w:color="auto"/>
              <w:bottom w:val="single" w:sz="4" w:space="0" w:color="auto"/>
              <w:right w:val="single" w:sz="4" w:space="0" w:color="auto"/>
            </w:tcBorders>
            <w:hideMark/>
          </w:tcPr>
          <w:p w:rsidR="00BA20DA" w:rsidRPr="00D338F9" w:rsidRDefault="00BA20DA" w:rsidP="00BA20DA">
            <w:pPr>
              <w:rPr>
                <w:rFonts w:ascii="Times New Roman" w:hAnsi="Times New Roman"/>
                <w:sz w:val="20"/>
              </w:rPr>
            </w:pPr>
            <w:r w:rsidRPr="00D338F9">
              <w:rPr>
                <w:rFonts w:ascii="Times New Roman" w:hAnsi="Times New Roman"/>
                <w:sz w:val="20"/>
              </w:rPr>
              <w:t>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150 Порядку)</w:t>
            </w:r>
          </w:p>
        </w:tc>
        <w:tc>
          <w:tcPr>
            <w:tcW w:w="5797" w:type="dxa"/>
            <w:gridSpan w:val="10"/>
            <w:tcBorders>
              <w:top w:val="single" w:sz="4" w:space="0" w:color="auto"/>
              <w:left w:val="single" w:sz="4" w:space="0" w:color="auto"/>
              <w:bottom w:val="single" w:sz="4" w:space="0" w:color="auto"/>
              <w:right w:val="single" w:sz="4" w:space="0" w:color="auto"/>
            </w:tcBorders>
          </w:tcPr>
          <w:p w:rsidR="00BA20DA" w:rsidRPr="00D338F9" w:rsidRDefault="00BA20DA" w:rsidP="00BA20DA">
            <w:pPr>
              <w:rPr>
                <w:rFonts w:ascii="Times New Roman" w:hAnsi="Times New Roman"/>
                <w:sz w:val="20"/>
              </w:rPr>
            </w:pPr>
            <w:r w:rsidRPr="00D338F9">
              <w:rPr>
                <w:rFonts w:ascii="Times New Roman" w:hAnsi="Times New Roman"/>
                <w:sz w:val="20"/>
              </w:rPr>
              <w:t>Сума, грн., з ПДВ _____________*</w:t>
            </w:r>
          </w:p>
          <w:p w:rsidR="00BA20DA" w:rsidRPr="00D338F9" w:rsidRDefault="00BA20DA" w:rsidP="00BA20DA">
            <w:pPr>
              <w:rPr>
                <w:rFonts w:ascii="Times New Roman" w:hAnsi="Times New Roman"/>
                <w:sz w:val="20"/>
              </w:rPr>
            </w:pPr>
          </w:p>
          <w:p w:rsidR="00BA20DA" w:rsidRPr="00D338F9" w:rsidRDefault="00BA20DA" w:rsidP="00BA20DA">
            <w:pPr>
              <w:rPr>
                <w:rFonts w:ascii="Times New Roman" w:hAnsi="Times New Roman"/>
                <w:sz w:val="20"/>
              </w:rPr>
            </w:pPr>
            <w:r w:rsidRPr="00D338F9">
              <w:rPr>
                <w:rFonts w:ascii="Times New Roman" w:hAnsi="Times New Roman"/>
                <w:sz w:val="20"/>
              </w:rPr>
              <w:t>*Якщо договір оренди укладено на строк, менший ніж два місяці, розмір авансового орендного платежу становить суму орендної плати за цей строк оренди.</w:t>
            </w:r>
          </w:p>
        </w:tc>
      </w:tr>
      <w:tr w:rsidR="00BA20DA" w:rsidRPr="00D338F9" w:rsidTr="00D338F9">
        <w:trPr>
          <w:trHeight w:val="320"/>
        </w:trPr>
        <w:tc>
          <w:tcPr>
            <w:tcW w:w="10646" w:type="dxa"/>
            <w:gridSpan w:val="17"/>
            <w:tcBorders>
              <w:top w:val="single" w:sz="4" w:space="0" w:color="auto"/>
              <w:left w:val="single" w:sz="4" w:space="0" w:color="auto"/>
              <w:bottom w:val="single" w:sz="4" w:space="0" w:color="auto"/>
              <w:right w:val="single" w:sz="4" w:space="0" w:color="auto"/>
            </w:tcBorders>
          </w:tcPr>
          <w:p w:rsidR="00BA20DA" w:rsidRPr="00D338F9" w:rsidRDefault="00BA20DA" w:rsidP="00BA20DA">
            <w:pPr>
              <w:jc w:val="center"/>
              <w:rPr>
                <w:rFonts w:ascii="Times New Roman" w:hAnsi="Times New Roman"/>
                <w:sz w:val="20"/>
              </w:rPr>
            </w:pPr>
            <w:r w:rsidRPr="00D338F9">
              <w:rPr>
                <w:rFonts w:ascii="Times New Roman" w:hAnsi="Times New Roman"/>
                <w:sz w:val="20"/>
              </w:rPr>
              <w:t>Або:</w:t>
            </w:r>
          </w:p>
        </w:tc>
      </w:tr>
      <w:tr w:rsidR="00BA20DA" w:rsidRPr="00D338F9" w:rsidTr="00D4228F">
        <w:trPr>
          <w:trHeight w:val="320"/>
        </w:trPr>
        <w:tc>
          <w:tcPr>
            <w:tcW w:w="738" w:type="dxa"/>
            <w:tcBorders>
              <w:top w:val="single" w:sz="4" w:space="0" w:color="auto"/>
              <w:left w:val="single" w:sz="4" w:space="0" w:color="auto"/>
              <w:bottom w:val="single" w:sz="4" w:space="0" w:color="auto"/>
              <w:right w:val="single" w:sz="4" w:space="0" w:color="auto"/>
            </w:tcBorders>
          </w:tcPr>
          <w:p w:rsidR="00BA20DA" w:rsidRPr="00D338F9" w:rsidRDefault="00BA20DA" w:rsidP="00BA20DA">
            <w:pPr>
              <w:jc w:val="center"/>
              <w:rPr>
                <w:rFonts w:ascii="Times New Roman" w:hAnsi="Times New Roman"/>
                <w:sz w:val="20"/>
              </w:rPr>
            </w:pPr>
            <w:r w:rsidRPr="00D338F9">
              <w:rPr>
                <w:rFonts w:ascii="Times New Roman" w:hAnsi="Times New Roman"/>
                <w:sz w:val="20"/>
              </w:rPr>
              <w:t>(2)</w:t>
            </w:r>
          </w:p>
          <w:p w:rsidR="00BA20DA" w:rsidRPr="00D338F9" w:rsidRDefault="00BA20DA" w:rsidP="00BA20DA">
            <w:pPr>
              <w:jc w:val="center"/>
              <w:rPr>
                <w:rFonts w:ascii="Times New Roman" w:hAnsi="Times New Roman"/>
                <w:sz w:val="20"/>
              </w:rPr>
            </w:pPr>
            <w:r w:rsidRPr="00D338F9">
              <w:rPr>
                <w:rFonts w:ascii="Times New Roman" w:hAnsi="Times New Roman"/>
                <w:sz w:val="20"/>
              </w:rPr>
              <w:t>10.1.</w:t>
            </w:r>
          </w:p>
        </w:tc>
        <w:tc>
          <w:tcPr>
            <w:tcW w:w="4111" w:type="dxa"/>
            <w:gridSpan w:val="6"/>
            <w:tcBorders>
              <w:top w:val="single" w:sz="4" w:space="0" w:color="auto"/>
              <w:left w:val="single" w:sz="4" w:space="0" w:color="auto"/>
              <w:bottom w:val="single" w:sz="4" w:space="0" w:color="auto"/>
              <w:right w:val="single" w:sz="4" w:space="0" w:color="auto"/>
            </w:tcBorders>
          </w:tcPr>
          <w:p w:rsidR="00BA20DA" w:rsidRPr="00D338F9" w:rsidRDefault="00BA20DA" w:rsidP="00BA20DA">
            <w:pPr>
              <w:rPr>
                <w:rFonts w:ascii="Times New Roman" w:hAnsi="Times New Roman"/>
                <w:sz w:val="20"/>
              </w:rPr>
            </w:pPr>
            <w:r w:rsidRPr="00D338F9">
              <w:rPr>
                <w:rFonts w:ascii="Times New Roman" w:hAnsi="Times New Roman"/>
                <w:sz w:val="20"/>
              </w:rPr>
              <w:t xml:space="preserve">6 (шість) місячних орендних плат, визначених за результатами проведення аукціону, якщо цей Договір є договором типу 5.1.(В) – Продовження за результатами проведення аукціону – і при цьому переможцем аукціону є особа інша, ніж орендар Майна станом на дату оголошення аукціону (пункт 150 Порядку) </w:t>
            </w:r>
          </w:p>
        </w:tc>
        <w:tc>
          <w:tcPr>
            <w:tcW w:w="5797" w:type="dxa"/>
            <w:gridSpan w:val="10"/>
            <w:tcBorders>
              <w:top w:val="single" w:sz="4" w:space="0" w:color="auto"/>
              <w:left w:val="single" w:sz="4" w:space="0" w:color="auto"/>
              <w:bottom w:val="single" w:sz="4" w:space="0" w:color="auto"/>
              <w:right w:val="single" w:sz="4" w:space="0" w:color="auto"/>
            </w:tcBorders>
          </w:tcPr>
          <w:p w:rsidR="00BA20DA" w:rsidRPr="00D338F9" w:rsidRDefault="00BA20DA" w:rsidP="00BA20DA">
            <w:pPr>
              <w:rPr>
                <w:rFonts w:ascii="Times New Roman" w:hAnsi="Times New Roman"/>
                <w:sz w:val="20"/>
              </w:rPr>
            </w:pPr>
            <w:r w:rsidRPr="00D338F9">
              <w:rPr>
                <w:rFonts w:ascii="Times New Roman" w:hAnsi="Times New Roman"/>
                <w:sz w:val="20"/>
              </w:rPr>
              <w:t>Сума, грн., з ПДВ ____________________________________</w:t>
            </w:r>
          </w:p>
        </w:tc>
      </w:tr>
      <w:tr w:rsidR="00BA20DA" w:rsidRPr="00D338F9" w:rsidTr="00D4228F">
        <w:trPr>
          <w:gridAfter w:val="1"/>
          <w:wAfter w:w="59" w:type="dxa"/>
          <w:trHeight w:val="1557"/>
        </w:trPr>
        <w:tc>
          <w:tcPr>
            <w:tcW w:w="738" w:type="dxa"/>
            <w:vMerge w:val="restart"/>
            <w:tcBorders>
              <w:top w:val="single" w:sz="4" w:space="0" w:color="000000"/>
              <w:left w:val="single" w:sz="4" w:space="0" w:color="000000"/>
              <w:bottom w:val="single" w:sz="4" w:space="0" w:color="auto"/>
              <w:right w:val="single" w:sz="4" w:space="0" w:color="000000"/>
            </w:tcBorders>
            <w:hideMark/>
          </w:tcPr>
          <w:p w:rsidR="00BA20DA" w:rsidRPr="00D338F9" w:rsidRDefault="00BA20DA" w:rsidP="00BA20DA">
            <w:pPr>
              <w:spacing w:before="120"/>
              <w:jc w:val="center"/>
              <w:rPr>
                <w:rFonts w:ascii="Times New Roman" w:hAnsi="Times New Roman"/>
                <w:color w:val="000000"/>
                <w:sz w:val="20"/>
              </w:rPr>
            </w:pPr>
            <w:r w:rsidRPr="00D338F9">
              <w:rPr>
                <w:rFonts w:ascii="Times New Roman" w:hAnsi="Times New Roman"/>
                <w:color w:val="000000"/>
                <w:sz w:val="20"/>
              </w:rPr>
              <w:t>11.</w:t>
            </w:r>
          </w:p>
        </w:tc>
        <w:tc>
          <w:tcPr>
            <w:tcW w:w="4111" w:type="dxa"/>
            <w:gridSpan w:val="6"/>
            <w:vMerge w:val="restart"/>
            <w:tcBorders>
              <w:top w:val="single" w:sz="4" w:space="0" w:color="000000"/>
              <w:left w:val="nil"/>
              <w:bottom w:val="nil"/>
              <w:right w:val="single" w:sz="4" w:space="0" w:color="000000"/>
            </w:tcBorders>
            <w:hideMark/>
          </w:tcPr>
          <w:p w:rsidR="00BA20DA" w:rsidRPr="00D338F9" w:rsidRDefault="00BA20DA" w:rsidP="00BA20DA">
            <w:pPr>
              <w:spacing w:before="120"/>
              <w:rPr>
                <w:rFonts w:ascii="Times New Roman" w:hAnsi="Times New Roman"/>
                <w:color w:val="000000"/>
                <w:sz w:val="20"/>
              </w:rPr>
            </w:pPr>
            <w:r w:rsidRPr="00D338F9">
              <w:rPr>
                <w:rFonts w:ascii="Times New Roman" w:hAnsi="Times New Roman"/>
                <w:color w:val="000000"/>
                <w:sz w:val="20"/>
              </w:rPr>
              <w:t>Сума забезпечувального депозиту</w:t>
            </w:r>
          </w:p>
        </w:tc>
        <w:tc>
          <w:tcPr>
            <w:tcW w:w="5738" w:type="dxa"/>
            <w:gridSpan w:val="9"/>
            <w:tcBorders>
              <w:top w:val="single" w:sz="4" w:space="0" w:color="000000"/>
              <w:left w:val="nil"/>
              <w:bottom w:val="single" w:sz="4" w:space="0" w:color="000000"/>
              <w:right w:val="single" w:sz="4" w:space="0" w:color="000000"/>
            </w:tcBorders>
            <w:hideMark/>
          </w:tcPr>
          <w:p w:rsidR="00BA20DA" w:rsidRPr="00D338F9" w:rsidRDefault="00BA20DA" w:rsidP="00BA20DA">
            <w:pPr>
              <w:spacing w:before="120"/>
              <w:ind w:left="10"/>
              <w:rPr>
                <w:rFonts w:ascii="Times New Roman" w:hAnsi="Times New Roman"/>
                <w:color w:val="000000"/>
                <w:sz w:val="20"/>
              </w:rPr>
            </w:pPr>
            <w:r w:rsidRPr="00D338F9">
              <w:rPr>
                <w:rFonts w:ascii="Times New Roman" w:hAnsi="Times New Roman"/>
                <w:color w:val="000000"/>
                <w:sz w:val="20"/>
              </w:rPr>
              <w:t>2 (дві) місячні оренді плати, але в будь-якому випадку у розмірі не меншому, ніж розмір мінімальної заробітної плати станом на перше число місяця, в якому укладається цей Договір</w:t>
            </w:r>
          </w:p>
          <w:p w:rsidR="00BA20DA" w:rsidRPr="00D338F9" w:rsidRDefault="00BA20DA" w:rsidP="00BA20DA">
            <w:pPr>
              <w:spacing w:before="120"/>
              <w:ind w:left="10"/>
              <w:rPr>
                <w:rFonts w:ascii="Times New Roman" w:hAnsi="Times New Roman"/>
                <w:color w:val="000000"/>
                <w:sz w:val="20"/>
              </w:rPr>
            </w:pPr>
            <w:r w:rsidRPr="00D338F9">
              <w:rPr>
                <w:rFonts w:ascii="Times New Roman" w:hAnsi="Times New Roman"/>
                <w:color w:val="000000"/>
                <w:sz w:val="20"/>
              </w:rPr>
              <w:t xml:space="preserve">Сума, грн., без ПДВ </w:t>
            </w:r>
          </w:p>
          <w:p w:rsidR="005C24BF" w:rsidRPr="00D338F9" w:rsidRDefault="005C24BF" w:rsidP="00BA20DA">
            <w:pPr>
              <w:spacing w:before="120"/>
              <w:ind w:left="10"/>
              <w:rPr>
                <w:rFonts w:ascii="Times New Roman" w:hAnsi="Times New Roman"/>
                <w:color w:val="000000"/>
                <w:sz w:val="20"/>
              </w:rPr>
            </w:pPr>
          </w:p>
          <w:p w:rsidR="005C24BF" w:rsidRPr="00D338F9" w:rsidRDefault="005C24BF" w:rsidP="00BA20DA">
            <w:pPr>
              <w:spacing w:before="120"/>
              <w:ind w:left="10"/>
              <w:rPr>
                <w:rFonts w:ascii="Times New Roman" w:hAnsi="Times New Roman"/>
                <w:color w:val="000000"/>
                <w:sz w:val="20"/>
              </w:rPr>
            </w:pPr>
            <w:r w:rsidRPr="00D338F9">
              <w:rPr>
                <w:rFonts w:ascii="Times New Roman" w:hAnsi="Times New Roman"/>
                <w:color w:val="000000"/>
                <w:sz w:val="20"/>
              </w:rPr>
              <w:t>Якщо договір оренди укладено на строк, менший ніж два місяці, розмір забезпечувального депозиту становить суму орендної плати за 5 календарних днів оренди, але в будь-якому випадку у розмірі не меншому, ніж 20% від розміру мінімальної заробітної плати станом на перше число місяця, в якому укладається цей Договір.</w:t>
            </w:r>
          </w:p>
        </w:tc>
      </w:tr>
      <w:tr w:rsidR="00BA20DA" w:rsidRPr="00D338F9" w:rsidTr="00D4228F">
        <w:trPr>
          <w:gridAfter w:val="1"/>
          <w:wAfter w:w="59" w:type="dxa"/>
          <w:trHeight w:val="1757"/>
        </w:trPr>
        <w:tc>
          <w:tcPr>
            <w:tcW w:w="738" w:type="dxa"/>
            <w:vMerge/>
            <w:tcBorders>
              <w:top w:val="single" w:sz="4" w:space="0" w:color="000000"/>
              <w:left w:val="single" w:sz="4" w:space="0" w:color="000000"/>
              <w:bottom w:val="single" w:sz="4" w:space="0" w:color="auto"/>
              <w:right w:val="single" w:sz="4" w:space="0" w:color="000000"/>
            </w:tcBorders>
            <w:vAlign w:val="center"/>
            <w:hideMark/>
          </w:tcPr>
          <w:p w:rsidR="00BA20DA" w:rsidRPr="00D338F9" w:rsidRDefault="00BA20DA" w:rsidP="00BA20DA">
            <w:pPr>
              <w:rPr>
                <w:rFonts w:ascii="Times New Roman" w:hAnsi="Times New Roman"/>
                <w:color w:val="000000"/>
                <w:sz w:val="20"/>
              </w:rPr>
            </w:pPr>
          </w:p>
        </w:tc>
        <w:tc>
          <w:tcPr>
            <w:tcW w:w="4111" w:type="dxa"/>
            <w:gridSpan w:val="6"/>
            <w:vMerge/>
            <w:tcBorders>
              <w:top w:val="single" w:sz="4" w:space="0" w:color="000000"/>
              <w:left w:val="nil"/>
              <w:bottom w:val="nil"/>
              <w:right w:val="single" w:sz="4" w:space="0" w:color="000000"/>
            </w:tcBorders>
            <w:vAlign w:val="center"/>
            <w:hideMark/>
          </w:tcPr>
          <w:p w:rsidR="00BA20DA" w:rsidRPr="00D338F9" w:rsidRDefault="00BA20DA" w:rsidP="00BA20DA">
            <w:pPr>
              <w:rPr>
                <w:rFonts w:ascii="Times New Roman" w:hAnsi="Times New Roman"/>
                <w:color w:val="000000"/>
                <w:sz w:val="20"/>
              </w:rPr>
            </w:pPr>
          </w:p>
        </w:tc>
        <w:tc>
          <w:tcPr>
            <w:tcW w:w="5738" w:type="dxa"/>
            <w:gridSpan w:val="9"/>
            <w:tcBorders>
              <w:top w:val="single" w:sz="4" w:space="0" w:color="000000"/>
              <w:left w:val="nil"/>
              <w:bottom w:val="single" w:sz="4" w:space="0" w:color="000000"/>
              <w:right w:val="single" w:sz="4" w:space="0" w:color="000000"/>
            </w:tcBorders>
            <w:hideMark/>
          </w:tcPr>
          <w:p w:rsidR="00BA20DA" w:rsidRPr="00D338F9" w:rsidRDefault="00BA20DA" w:rsidP="00BA20DA">
            <w:pPr>
              <w:ind w:left="10"/>
              <w:rPr>
                <w:rFonts w:ascii="Times New Roman" w:hAnsi="Times New Roman"/>
                <w:color w:val="000000"/>
                <w:sz w:val="20"/>
              </w:rPr>
            </w:pPr>
            <w:r w:rsidRPr="00D338F9">
              <w:rPr>
                <w:rFonts w:ascii="Times New Roman" w:hAnsi="Times New Roman"/>
                <w:color w:val="000000"/>
                <w:sz w:val="20"/>
              </w:rPr>
              <w:t>Одержувач: Управління комунальної власності департаменту економічного розвитку Львівської міської ради</w:t>
            </w:r>
          </w:p>
          <w:p w:rsidR="00BA20DA" w:rsidRPr="00D338F9" w:rsidRDefault="00BA20DA" w:rsidP="00BA20DA">
            <w:pPr>
              <w:ind w:left="10"/>
              <w:rPr>
                <w:rFonts w:ascii="Times New Roman" w:hAnsi="Times New Roman"/>
                <w:color w:val="000000"/>
                <w:sz w:val="20"/>
              </w:rPr>
            </w:pPr>
            <w:r w:rsidRPr="00D338F9">
              <w:rPr>
                <w:rFonts w:ascii="Times New Roman" w:hAnsi="Times New Roman"/>
                <w:color w:val="000000"/>
                <w:sz w:val="20"/>
              </w:rPr>
              <w:t>код ЄДРПОУ: 25558625</w:t>
            </w:r>
          </w:p>
          <w:p w:rsidR="00BA20DA" w:rsidRPr="00D338F9" w:rsidRDefault="00BA20DA" w:rsidP="00BA20DA">
            <w:pPr>
              <w:ind w:left="10"/>
              <w:rPr>
                <w:rFonts w:ascii="Times New Roman" w:hAnsi="Times New Roman"/>
                <w:color w:val="000000"/>
                <w:sz w:val="20"/>
              </w:rPr>
            </w:pPr>
            <w:r w:rsidRPr="00D338F9">
              <w:rPr>
                <w:rFonts w:ascii="Times New Roman" w:hAnsi="Times New Roman"/>
                <w:color w:val="000000"/>
                <w:sz w:val="20"/>
              </w:rPr>
              <w:t xml:space="preserve">IBAN: UA038201720355209006000020947 в Державній Казначейській Службі України.  </w:t>
            </w:r>
          </w:p>
          <w:p w:rsidR="00BA20DA" w:rsidRPr="00D338F9" w:rsidRDefault="00BA20DA" w:rsidP="005C24BF">
            <w:pPr>
              <w:ind w:left="10"/>
              <w:rPr>
                <w:rFonts w:ascii="Times New Roman" w:hAnsi="Times New Roman"/>
                <w:color w:val="000000"/>
                <w:sz w:val="20"/>
              </w:rPr>
            </w:pPr>
            <w:r w:rsidRPr="00D338F9">
              <w:rPr>
                <w:rFonts w:ascii="Times New Roman" w:hAnsi="Times New Roman"/>
                <w:color w:val="000000"/>
                <w:sz w:val="20"/>
              </w:rPr>
              <w:t>МФО 820172</w:t>
            </w:r>
          </w:p>
        </w:tc>
      </w:tr>
      <w:tr w:rsidR="00BA20DA" w:rsidRPr="00D338F9" w:rsidTr="00D4228F">
        <w:trPr>
          <w:gridAfter w:val="1"/>
          <w:wAfter w:w="59" w:type="dxa"/>
          <w:trHeight w:val="432"/>
        </w:trPr>
        <w:tc>
          <w:tcPr>
            <w:tcW w:w="738" w:type="dxa"/>
            <w:tcBorders>
              <w:top w:val="single" w:sz="4" w:space="0" w:color="auto"/>
              <w:left w:val="single" w:sz="4" w:space="0" w:color="000000"/>
              <w:bottom w:val="single" w:sz="4" w:space="0" w:color="000000"/>
              <w:right w:val="single" w:sz="4" w:space="0" w:color="000000"/>
            </w:tcBorders>
            <w:hideMark/>
          </w:tcPr>
          <w:p w:rsidR="00BA20DA" w:rsidRPr="00D338F9" w:rsidRDefault="00BA20DA" w:rsidP="00BA20DA">
            <w:pPr>
              <w:spacing w:before="120"/>
              <w:jc w:val="center"/>
              <w:rPr>
                <w:rFonts w:ascii="Times New Roman" w:hAnsi="Times New Roman"/>
                <w:color w:val="000000"/>
                <w:sz w:val="20"/>
                <w:lang w:val="en-US"/>
              </w:rPr>
            </w:pPr>
            <w:r w:rsidRPr="00D338F9">
              <w:rPr>
                <w:rFonts w:ascii="Times New Roman" w:hAnsi="Times New Roman"/>
                <w:color w:val="000000"/>
                <w:sz w:val="20"/>
              </w:rPr>
              <w:t>12</w:t>
            </w:r>
            <w:r w:rsidR="005C24BF" w:rsidRPr="00D338F9">
              <w:rPr>
                <w:rFonts w:ascii="Times New Roman" w:hAnsi="Times New Roman"/>
                <w:color w:val="000000"/>
                <w:sz w:val="20"/>
              </w:rPr>
              <w:t>.</w:t>
            </w:r>
          </w:p>
        </w:tc>
        <w:tc>
          <w:tcPr>
            <w:tcW w:w="9849" w:type="dxa"/>
            <w:gridSpan w:val="15"/>
            <w:tcBorders>
              <w:top w:val="single" w:sz="4" w:space="0" w:color="000000"/>
              <w:left w:val="nil"/>
              <w:bottom w:val="single" w:sz="4" w:space="0" w:color="000000"/>
              <w:right w:val="single" w:sz="4" w:space="0" w:color="000000"/>
            </w:tcBorders>
            <w:hideMark/>
          </w:tcPr>
          <w:p w:rsidR="00BA20DA" w:rsidRPr="00D338F9" w:rsidRDefault="00BA20DA" w:rsidP="005C24BF">
            <w:pPr>
              <w:ind w:left="248"/>
              <w:jc w:val="center"/>
              <w:rPr>
                <w:rFonts w:ascii="Times New Roman" w:hAnsi="Times New Roman"/>
                <w:color w:val="000000"/>
                <w:sz w:val="20"/>
              </w:rPr>
            </w:pPr>
            <w:r w:rsidRPr="00D338F9">
              <w:rPr>
                <w:rFonts w:ascii="Times New Roman" w:hAnsi="Times New Roman"/>
                <w:color w:val="000000"/>
                <w:sz w:val="20"/>
              </w:rPr>
              <w:t>Строк договору</w:t>
            </w:r>
          </w:p>
          <w:p w:rsidR="00BA20DA" w:rsidRPr="00D338F9" w:rsidRDefault="00BA20DA" w:rsidP="005C24BF">
            <w:pPr>
              <w:ind w:left="248"/>
              <w:jc w:val="center"/>
              <w:rPr>
                <w:rFonts w:ascii="Times New Roman" w:hAnsi="Times New Roman"/>
                <w:color w:val="000000"/>
                <w:sz w:val="20"/>
              </w:rPr>
            </w:pPr>
          </w:p>
        </w:tc>
      </w:tr>
      <w:tr w:rsidR="005C24BF" w:rsidRPr="00D338F9" w:rsidTr="00D4228F">
        <w:trPr>
          <w:gridAfter w:val="1"/>
          <w:wAfter w:w="59" w:type="dxa"/>
          <w:trHeight w:val="320"/>
        </w:trPr>
        <w:tc>
          <w:tcPr>
            <w:tcW w:w="738" w:type="dxa"/>
            <w:tcBorders>
              <w:top w:val="single" w:sz="4" w:space="0" w:color="000000"/>
              <w:left w:val="single" w:sz="4" w:space="0" w:color="000000"/>
              <w:bottom w:val="single" w:sz="4" w:space="0" w:color="000000"/>
              <w:right w:val="single" w:sz="4" w:space="0" w:color="000000"/>
            </w:tcBorders>
            <w:hideMark/>
          </w:tcPr>
          <w:p w:rsidR="005C24BF" w:rsidRPr="00D338F9" w:rsidRDefault="005C24BF" w:rsidP="005C24BF">
            <w:pPr>
              <w:jc w:val="center"/>
              <w:rPr>
                <w:rFonts w:ascii="Times New Roman" w:hAnsi="Times New Roman"/>
                <w:sz w:val="20"/>
              </w:rPr>
            </w:pPr>
            <w:r w:rsidRPr="00D338F9">
              <w:rPr>
                <w:rFonts w:ascii="Times New Roman" w:hAnsi="Times New Roman"/>
                <w:sz w:val="20"/>
              </w:rPr>
              <w:t>(1)</w:t>
            </w:r>
          </w:p>
          <w:p w:rsidR="005C24BF" w:rsidRPr="00D338F9" w:rsidRDefault="005C24BF" w:rsidP="005C24BF">
            <w:pPr>
              <w:jc w:val="center"/>
              <w:rPr>
                <w:rFonts w:ascii="Times New Roman" w:hAnsi="Times New Roman"/>
                <w:sz w:val="20"/>
              </w:rPr>
            </w:pPr>
            <w:r w:rsidRPr="00D338F9">
              <w:rPr>
                <w:rFonts w:ascii="Times New Roman" w:hAnsi="Times New Roman"/>
                <w:sz w:val="20"/>
              </w:rPr>
              <w:t>12.1.</w:t>
            </w:r>
          </w:p>
        </w:tc>
        <w:tc>
          <w:tcPr>
            <w:tcW w:w="9849" w:type="dxa"/>
            <w:gridSpan w:val="15"/>
            <w:tcBorders>
              <w:top w:val="single" w:sz="4" w:space="0" w:color="000000"/>
              <w:left w:val="nil"/>
              <w:bottom w:val="single" w:sz="4" w:space="0" w:color="000000"/>
              <w:right w:val="single" w:sz="4" w:space="0" w:color="000000"/>
            </w:tcBorders>
          </w:tcPr>
          <w:p w:rsidR="00F42B9B" w:rsidRPr="00F84C3B" w:rsidRDefault="00F42B9B" w:rsidP="00F42B9B">
            <w:pPr>
              <w:spacing w:before="120"/>
              <w:ind w:left="-35"/>
              <w:jc w:val="center"/>
              <w:rPr>
                <w:rFonts w:ascii="Times New Roman" w:hAnsi="Times New Roman"/>
                <w:b/>
                <w:color w:val="000000"/>
                <w:sz w:val="20"/>
              </w:rPr>
            </w:pPr>
            <w:r w:rsidRPr="00F84C3B">
              <w:rPr>
                <w:rFonts w:ascii="Times New Roman" w:hAnsi="Times New Roman"/>
                <w:b/>
                <w:color w:val="000000"/>
                <w:sz w:val="20"/>
                <w:u w:val="single"/>
              </w:rPr>
              <w:t>5 років</w:t>
            </w:r>
            <w:r w:rsidRPr="00F84C3B">
              <w:rPr>
                <w:rFonts w:ascii="Times New Roman" w:hAnsi="Times New Roman"/>
                <w:b/>
                <w:color w:val="000000"/>
                <w:sz w:val="20"/>
              </w:rPr>
              <w:t xml:space="preserve">, а саме         </w:t>
            </w:r>
          </w:p>
          <w:p w:rsidR="00F42B9B" w:rsidRPr="00F84C3B" w:rsidRDefault="00F42B9B" w:rsidP="00F42B9B">
            <w:pPr>
              <w:spacing w:before="120"/>
              <w:ind w:left="-35"/>
              <w:jc w:val="center"/>
              <w:rPr>
                <w:rFonts w:ascii="Times New Roman" w:hAnsi="Times New Roman"/>
                <w:b/>
                <w:color w:val="000000"/>
                <w:sz w:val="20"/>
              </w:rPr>
            </w:pPr>
            <w:r w:rsidRPr="00F84C3B">
              <w:rPr>
                <w:rFonts w:ascii="Times New Roman" w:hAnsi="Times New Roman"/>
                <w:b/>
                <w:color w:val="000000"/>
                <w:sz w:val="20"/>
              </w:rPr>
              <w:t xml:space="preserve"> з  «____»_________________ 20____    до   «____»_________________ 20____ включно.</w:t>
            </w:r>
          </w:p>
          <w:p w:rsidR="005C24BF" w:rsidRPr="00D338F9" w:rsidRDefault="005C24BF" w:rsidP="005C24BF">
            <w:pPr>
              <w:jc w:val="both"/>
              <w:rPr>
                <w:rFonts w:ascii="Times New Roman" w:hAnsi="Times New Roman"/>
                <w:sz w:val="20"/>
              </w:rPr>
            </w:pPr>
          </w:p>
        </w:tc>
      </w:tr>
      <w:tr w:rsidR="005C24BF" w:rsidRPr="00D338F9" w:rsidTr="00D338F9">
        <w:trPr>
          <w:gridAfter w:val="1"/>
          <w:wAfter w:w="59" w:type="dxa"/>
          <w:trHeight w:val="320"/>
        </w:trPr>
        <w:tc>
          <w:tcPr>
            <w:tcW w:w="10587" w:type="dxa"/>
            <w:gridSpan w:val="16"/>
            <w:tcBorders>
              <w:top w:val="single" w:sz="4" w:space="0" w:color="000000"/>
              <w:left w:val="single" w:sz="4" w:space="0" w:color="000000"/>
              <w:bottom w:val="single" w:sz="4" w:space="0" w:color="000000"/>
              <w:right w:val="single" w:sz="4" w:space="0" w:color="000000"/>
            </w:tcBorders>
          </w:tcPr>
          <w:p w:rsidR="005C24BF" w:rsidRPr="00D338F9" w:rsidRDefault="005C24BF" w:rsidP="005C24BF">
            <w:pPr>
              <w:jc w:val="center"/>
              <w:rPr>
                <w:rFonts w:ascii="Times New Roman" w:hAnsi="Times New Roman"/>
                <w:sz w:val="20"/>
              </w:rPr>
            </w:pPr>
            <w:r w:rsidRPr="00D338F9">
              <w:rPr>
                <w:rFonts w:ascii="Times New Roman" w:hAnsi="Times New Roman"/>
                <w:sz w:val="20"/>
              </w:rPr>
              <w:t>Або:</w:t>
            </w:r>
          </w:p>
        </w:tc>
      </w:tr>
      <w:tr w:rsidR="005C24BF" w:rsidRPr="00D338F9" w:rsidTr="00D4228F">
        <w:trPr>
          <w:gridAfter w:val="1"/>
          <w:wAfter w:w="59" w:type="dxa"/>
          <w:trHeight w:val="359"/>
        </w:trPr>
        <w:tc>
          <w:tcPr>
            <w:tcW w:w="738" w:type="dxa"/>
            <w:tcBorders>
              <w:top w:val="single" w:sz="4" w:space="0" w:color="000000"/>
              <w:left w:val="single" w:sz="4" w:space="0" w:color="000000"/>
              <w:bottom w:val="single" w:sz="4" w:space="0" w:color="000000"/>
              <w:right w:val="single" w:sz="4" w:space="0" w:color="000000"/>
            </w:tcBorders>
            <w:hideMark/>
          </w:tcPr>
          <w:p w:rsidR="005C24BF" w:rsidRPr="00D338F9" w:rsidRDefault="005C24BF" w:rsidP="005C24BF">
            <w:pPr>
              <w:jc w:val="center"/>
              <w:rPr>
                <w:rFonts w:ascii="Times New Roman" w:hAnsi="Times New Roman"/>
                <w:sz w:val="20"/>
              </w:rPr>
            </w:pPr>
            <w:r w:rsidRPr="00D338F9">
              <w:rPr>
                <w:rFonts w:ascii="Times New Roman" w:hAnsi="Times New Roman"/>
                <w:sz w:val="20"/>
              </w:rPr>
              <w:t>(2)</w:t>
            </w:r>
          </w:p>
          <w:p w:rsidR="005C24BF" w:rsidRPr="00D338F9" w:rsidRDefault="005C24BF" w:rsidP="005C24BF">
            <w:pPr>
              <w:jc w:val="center"/>
              <w:rPr>
                <w:rFonts w:ascii="Times New Roman" w:hAnsi="Times New Roman"/>
                <w:sz w:val="20"/>
              </w:rPr>
            </w:pPr>
            <w:r w:rsidRPr="00D338F9">
              <w:rPr>
                <w:rFonts w:ascii="Times New Roman" w:hAnsi="Times New Roman"/>
                <w:sz w:val="20"/>
              </w:rPr>
              <w:t>12.1.</w:t>
            </w:r>
          </w:p>
        </w:tc>
        <w:tc>
          <w:tcPr>
            <w:tcW w:w="9849" w:type="dxa"/>
            <w:gridSpan w:val="15"/>
            <w:tcBorders>
              <w:top w:val="single" w:sz="4" w:space="0" w:color="000000"/>
              <w:left w:val="nil"/>
              <w:bottom w:val="single" w:sz="4" w:space="0" w:color="000000"/>
              <w:right w:val="single" w:sz="4" w:space="0" w:color="000000"/>
            </w:tcBorders>
            <w:hideMark/>
          </w:tcPr>
          <w:p w:rsidR="005C24BF" w:rsidRPr="00D338F9" w:rsidRDefault="00F42B9B" w:rsidP="005C24BF">
            <w:pPr>
              <w:jc w:val="both"/>
              <w:rPr>
                <w:rFonts w:ascii="Times New Roman" w:hAnsi="Times New Roman"/>
                <w:sz w:val="20"/>
              </w:rPr>
            </w:pPr>
            <w:r w:rsidRPr="00F42B9B">
              <w:rPr>
                <w:rFonts w:ascii="Times New Roman" w:hAnsi="Times New Roman"/>
                <w:sz w:val="20"/>
              </w:rPr>
              <w:t xml:space="preserve">5 років з дати підписання акту приймання-передачі </w:t>
            </w:r>
          </w:p>
        </w:tc>
      </w:tr>
      <w:tr w:rsidR="005C24BF" w:rsidRPr="00D338F9" w:rsidTr="00D4228F">
        <w:trPr>
          <w:gridAfter w:val="1"/>
          <w:wAfter w:w="59" w:type="dxa"/>
          <w:trHeight w:val="320"/>
        </w:trPr>
        <w:tc>
          <w:tcPr>
            <w:tcW w:w="738" w:type="dxa"/>
            <w:tcBorders>
              <w:top w:val="single" w:sz="4" w:space="0" w:color="auto"/>
              <w:left w:val="single" w:sz="4" w:space="0" w:color="000000"/>
              <w:bottom w:val="single" w:sz="4" w:space="0" w:color="auto"/>
              <w:right w:val="single" w:sz="4" w:space="0" w:color="000000"/>
            </w:tcBorders>
            <w:hideMark/>
          </w:tcPr>
          <w:p w:rsidR="005C24BF" w:rsidRPr="00D338F9" w:rsidRDefault="005C24BF" w:rsidP="005C24BF">
            <w:pPr>
              <w:spacing w:before="120"/>
              <w:jc w:val="center"/>
              <w:rPr>
                <w:rFonts w:ascii="Times New Roman" w:hAnsi="Times New Roman"/>
                <w:color w:val="000000"/>
                <w:sz w:val="20"/>
              </w:rPr>
            </w:pPr>
            <w:r w:rsidRPr="00D338F9">
              <w:rPr>
                <w:rFonts w:ascii="Times New Roman" w:hAnsi="Times New Roman"/>
                <w:color w:val="000000"/>
                <w:sz w:val="20"/>
              </w:rPr>
              <w:lastRenderedPageBreak/>
              <w:t>13.</w:t>
            </w:r>
          </w:p>
        </w:tc>
        <w:tc>
          <w:tcPr>
            <w:tcW w:w="3386" w:type="dxa"/>
            <w:gridSpan w:val="3"/>
            <w:tcBorders>
              <w:top w:val="single" w:sz="4" w:space="0" w:color="auto"/>
              <w:left w:val="nil"/>
              <w:bottom w:val="single" w:sz="4" w:space="0" w:color="auto"/>
              <w:right w:val="single" w:sz="4" w:space="0" w:color="000000"/>
            </w:tcBorders>
            <w:hideMark/>
          </w:tcPr>
          <w:p w:rsidR="005C24BF" w:rsidRPr="00D338F9" w:rsidRDefault="005C24BF" w:rsidP="005C24BF">
            <w:pPr>
              <w:spacing w:before="120"/>
              <w:rPr>
                <w:rFonts w:ascii="Times New Roman" w:hAnsi="Times New Roman"/>
                <w:color w:val="000000"/>
                <w:sz w:val="20"/>
              </w:rPr>
            </w:pPr>
            <w:r w:rsidRPr="00D338F9">
              <w:rPr>
                <w:rFonts w:ascii="Times New Roman" w:hAnsi="Times New Roman"/>
                <w:color w:val="000000"/>
                <w:sz w:val="20"/>
              </w:rPr>
              <w:t>Згода на суборенду</w:t>
            </w:r>
            <w:r w:rsidRPr="00D338F9">
              <w:rPr>
                <w:rFonts w:ascii="Times New Roman" w:hAnsi="Times New Roman"/>
                <w:color w:val="000000"/>
                <w:sz w:val="20"/>
                <w:vertAlign w:val="superscript"/>
              </w:rPr>
              <w:t>*</w:t>
            </w:r>
          </w:p>
        </w:tc>
        <w:tc>
          <w:tcPr>
            <w:tcW w:w="6463" w:type="dxa"/>
            <w:gridSpan w:val="12"/>
            <w:tcBorders>
              <w:top w:val="single" w:sz="4" w:space="0" w:color="auto"/>
              <w:left w:val="nil"/>
              <w:bottom w:val="single" w:sz="4" w:space="0" w:color="auto"/>
              <w:right w:val="single" w:sz="4" w:space="0" w:color="000000"/>
            </w:tcBorders>
            <w:hideMark/>
          </w:tcPr>
          <w:p w:rsidR="00F42B9B" w:rsidRPr="00D01C28" w:rsidRDefault="00F42B9B" w:rsidP="00D01C28">
            <w:pPr>
              <w:spacing w:before="120"/>
              <w:rPr>
                <w:rFonts w:ascii="Times New Roman" w:hAnsi="Times New Roman"/>
                <w:color w:val="000000"/>
                <w:sz w:val="20"/>
              </w:rPr>
            </w:pPr>
            <w:r w:rsidRPr="00D01C28">
              <w:rPr>
                <w:rFonts w:ascii="Times New Roman" w:hAnsi="Times New Roman"/>
                <w:color w:val="000000"/>
                <w:sz w:val="20"/>
              </w:rPr>
              <w:t xml:space="preserve">Орендодавець     </w:t>
            </w:r>
            <w:r w:rsidRPr="00D01C28">
              <w:rPr>
                <w:rFonts w:ascii="Times New Roman" w:hAnsi="Times New Roman"/>
                <w:b/>
                <w:color w:val="000000"/>
                <w:sz w:val="20"/>
              </w:rPr>
              <w:t xml:space="preserve">не </w:t>
            </w:r>
            <w:r w:rsidRPr="00D01C28">
              <w:rPr>
                <w:rFonts w:ascii="Times New Roman" w:hAnsi="Times New Roman"/>
                <w:color w:val="000000"/>
                <w:sz w:val="20"/>
              </w:rPr>
              <w:t xml:space="preserve"> </w:t>
            </w:r>
            <w:r w:rsidRPr="00D01C28">
              <w:rPr>
                <w:rFonts w:ascii="Times New Roman" w:hAnsi="Times New Roman"/>
                <w:b/>
                <w:color w:val="000000"/>
                <w:sz w:val="20"/>
              </w:rPr>
              <w:t xml:space="preserve"> надав</w:t>
            </w:r>
            <w:r w:rsidRPr="00D01C28">
              <w:rPr>
                <w:rFonts w:ascii="Times New Roman" w:hAnsi="Times New Roman"/>
                <w:color w:val="000000"/>
                <w:sz w:val="20"/>
              </w:rPr>
              <w:t xml:space="preserve">        згоду на передачу майна в </w:t>
            </w:r>
          </w:p>
          <w:p w:rsidR="005C24BF" w:rsidRPr="00D338F9" w:rsidRDefault="00F42B9B" w:rsidP="00F42B9B">
            <w:pPr>
              <w:rPr>
                <w:rFonts w:ascii="Times New Roman" w:hAnsi="Times New Roman"/>
                <w:sz w:val="20"/>
              </w:rPr>
            </w:pPr>
            <w:r w:rsidRPr="00F84C3B">
              <w:rPr>
                <w:rFonts w:ascii="Times New Roman" w:hAnsi="Times New Roman"/>
                <w:color w:val="000000"/>
                <w:sz w:val="20"/>
              </w:rPr>
              <w:t>суборенду згідно з оголошенням про передачу майна в оренду</w:t>
            </w:r>
            <w:r w:rsidR="00D01C28">
              <w:rPr>
                <w:rFonts w:ascii="Times New Roman" w:hAnsi="Times New Roman"/>
                <w:color w:val="000000"/>
                <w:sz w:val="20"/>
              </w:rPr>
              <w:t>.</w:t>
            </w:r>
          </w:p>
        </w:tc>
      </w:tr>
      <w:tr w:rsidR="00D4228F" w:rsidRPr="00D338F9" w:rsidTr="00D4228F">
        <w:trPr>
          <w:gridAfter w:val="1"/>
          <w:wAfter w:w="59" w:type="dxa"/>
          <w:trHeight w:val="3460"/>
        </w:trPr>
        <w:tc>
          <w:tcPr>
            <w:tcW w:w="738" w:type="dxa"/>
            <w:tcBorders>
              <w:top w:val="single" w:sz="4" w:space="0" w:color="auto"/>
              <w:left w:val="single" w:sz="4" w:space="0" w:color="000000"/>
              <w:right w:val="single" w:sz="4" w:space="0" w:color="000000"/>
            </w:tcBorders>
            <w:hideMark/>
          </w:tcPr>
          <w:p w:rsidR="00D4228F" w:rsidRPr="00D338F9" w:rsidRDefault="00D4228F" w:rsidP="005C24BF">
            <w:pPr>
              <w:spacing w:before="120"/>
              <w:jc w:val="center"/>
              <w:rPr>
                <w:rFonts w:ascii="Times New Roman" w:hAnsi="Times New Roman"/>
                <w:color w:val="000000"/>
                <w:sz w:val="20"/>
              </w:rPr>
            </w:pPr>
            <w:r w:rsidRPr="00D338F9">
              <w:rPr>
                <w:rFonts w:ascii="Times New Roman" w:hAnsi="Times New Roman"/>
                <w:color w:val="000000"/>
                <w:sz w:val="20"/>
              </w:rPr>
              <w:t>14.</w:t>
            </w:r>
          </w:p>
        </w:tc>
        <w:tc>
          <w:tcPr>
            <w:tcW w:w="3386" w:type="dxa"/>
            <w:gridSpan w:val="3"/>
            <w:tcBorders>
              <w:top w:val="single" w:sz="4" w:space="0" w:color="auto"/>
              <w:left w:val="nil"/>
              <w:right w:val="single" w:sz="4" w:space="0" w:color="000000"/>
            </w:tcBorders>
            <w:hideMark/>
          </w:tcPr>
          <w:p w:rsidR="00D4228F" w:rsidRPr="00D338F9" w:rsidRDefault="00D4228F" w:rsidP="005C24BF">
            <w:pPr>
              <w:spacing w:before="120"/>
              <w:rPr>
                <w:rFonts w:ascii="Times New Roman" w:hAnsi="Times New Roman"/>
                <w:color w:val="000000"/>
                <w:sz w:val="20"/>
              </w:rPr>
            </w:pPr>
            <w:r w:rsidRPr="00D338F9">
              <w:rPr>
                <w:rFonts w:ascii="Times New Roman" w:hAnsi="Times New Roman"/>
                <w:color w:val="000000"/>
                <w:sz w:val="20"/>
              </w:rPr>
              <w:t>Додаткові умови оренди</w:t>
            </w:r>
          </w:p>
        </w:tc>
        <w:tc>
          <w:tcPr>
            <w:tcW w:w="6463" w:type="dxa"/>
            <w:gridSpan w:val="12"/>
            <w:tcBorders>
              <w:top w:val="single" w:sz="4" w:space="0" w:color="auto"/>
              <w:left w:val="nil"/>
              <w:right w:val="single" w:sz="4" w:space="0" w:color="000000"/>
            </w:tcBorders>
            <w:hideMark/>
          </w:tcPr>
          <w:p w:rsidR="00E6610D" w:rsidRPr="00E6610D" w:rsidRDefault="00E6610D" w:rsidP="00E6610D">
            <w:pPr>
              <w:numPr>
                <w:ilvl w:val="0"/>
                <w:numId w:val="4"/>
              </w:numPr>
              <w:ind w:left="480"/>
              <w:jc w:val="both"/>
              <w:rPr>
                <w:rFonts w:ascii="Times New Roman" w:hAnsi="Times New Roman"/>
                <w:sz w:val="22"/>
                <w:szCs w:val="22"/>
              </w:rPr>
            </w:pPr>
            <w:r w:rsidRPr="00E6610D">
              <w:rPr>
                <w:rFonts w:ascii="Times New Roman" w:hAnsi="Times New Roman"/>
                <w:sz w:val="22"/>
                <w:szCs w:val="22"/>
              </w:rPr>
              <w:t>Орендар сплачує 10% розміру орендної плати на рахунок балансоутримувача та 90% на рахунок орендодавця.</w:t>
            </w:r>
          </w:p>
          <w:p w:rsidR="00E6610D" w:rsidRPr="00E6610D" w:rsidRDefault="00E6610D" w:rsidP="00E6610D">
            <w:pPr>
              <w:numPr>
                <w:ilvl w:val="0"/>
                <w:numId w:val="4"/>
              </w:numPr>
              <w:ind w:left="480"/>
              <w:jc w:val="both"/>
              <w:rPr>
                <w:rFonts w:ascii="Times New Roman" w:hAnsi="Times New Roman"/>
                <w:sz w:val="22"/>
                <w:szCs w:val="22"/>
              </w:rPr>
            </w:pPr>
            <w:r w:rsidRPr="00E6610D">
              <w:rPr>
                <w:rFonts w:ascii="Times New Roman" w:hAnsi="Times New Roman"/>
                <w:sz w:val="22"/>
                <w:szCs w:val="22"/>
              </w:rPr>
              <w:t>Крім орендної плати Орендар самостійно сплачує за послуги з прибирання території, за комунальні послуги та вивіз сміття та інші послуги передбачені проектом договору.</w:t>
            </w:r>
          </w:p>
          <w:p w:rsidR="00E6610D" w:rsidRPr="00E6610D" w:rsidRDefault="00E6610D" w:rsidP="00E6610D">
            <w:pPr>
              <w:numPr>
                <w:ilvl w:val="0"/>
                <w:numId w:val="4"/>
              </w:numPr>
              <w:ind w:left="480"/>
              <w:jc w:val="both"/>
              <w:rPr>
                <w:rFonts w:ascii="Times New Roman" w:hAnsi="Times New Roman"/>
                <w:sz w:val="22"/>
                <w:szCs w:val="22"/>
              </w:rPr>
            </w:pPr>
            <w:r w:rsidRPr="00E6610D">
              <w:rPr>
                <w:rFonts w:ascii="Times New Roman" w:hAnsi="Times New Roman"/>
                <w:sz w:val="22"/>
                <w:szCs w:val="22"/>
              </w:rPr>
              <w:t>Орендар здійснює страхування об’єкта оренди на користь балансоутримувача;</w:t>
            </w:r>
          </w:p>
          <w:p w:rsidR="00E6610D" w:rsidRPr="00E6610D" w:rsidRDefault="00E6610D" w:rsidP="00E6610D">
            <w:pPr>
              <w:numPr>
                <w:ilvl w:val="0"/>
                <w:numId w:val="4"/>
              </w:numPr>
              <w:ind w:left="480"/>
              <w:jc w:val="both"/>
              <w:rPr>
                <w:rFonts w:ascii="Times New Roman" w:hAnsi="Times New Roman"/>
                <w:sz w:val="22"/>
                <w:szCs w:val="22"/>
              </w:rPr>
            </w:pPr>
            <w:r w:rsidRPr="00E6610D">
              <w:rPr>
                <w:rFonts w:ascii="Times New Roman" w:hAnsi="Times New Roman"/>
                <w:sz w:val="22"/>
                <w:szCs w:val="22"/>
              </w:rPr>
              <w:t>Орендар самостійно здійснює охорону території приміщення та інші експлуатаційні послуги.</w:t>
            </w:r>
          </w:p>
          <w:p w:rsidR="00E6610D" w:rsidRPr="00E6610D" w:rsidRDefault="00E6610D" w:rsidP="00E6610D">
            <w:pPr>
              <w:numPr>
                <w:ilvl w:val="0"/>
                <w:numId w:val="4"/>
              </w:numPr>
              <w:ind w:left="480"/>
              <w:jc w:val="both"/>
              <w:rPr>
                <w:rFonts w:ascii="Times New Roman" w:hAnsi="Times New Roman"/>
                <w:sz w:val="22"/>
                <w:szCs w:val="22"/>
              </w:rPr>
            </w:pPr>
            <w:r w:rsidRPr="00E6610D">
              <w:rPr>
                <w:rFonts w:ascii="Times New Roman" w:hAnsi="Times New Roman"/>
                <w:sz w:val="22"/>
                <w:szCs w:val="22"/>
              </w:rPr>
              <w:t>Ремонт під власні потреби здійснюється силами та за рахунок Орендаря за погодженням з Орендодавцем.</w:t>
            </w:r>
          </w:p>
          <w:p w:rsidR="00E6610D" w:rsidRPr="00E6610D" w:rsidRDefault="00E6610D" w:rsidP="00E6610D">
            <w:pPr>
              <w:numPr>
                <w:ilvl w:val="0"/>
                <w:numId w:val="4"/>
              </w:numPr>
              <w:ind w:left="480"/>
              <w:jc w:val="both"/>
              <w:rPr>
                <w:rFonts w:ascii="Times New Roman" w:hAnsi="Times New Roman"/>
                <w:i/>
                <w:iCs/>
                <w:sz w:val="22"/>
                <w:szCs w:val="22"/>
                <w:u w:val="single"/>
              </w:rPr>
            </w:pPr>
            <w:r w:rsidRPr="00E6610D">
              <w:rPr>
                <w:rFonts w:ascii="Times New Roman" w:hAnsi="Times New Roman"/>
                <w:sz w:val="22"/>
                <w:szCs w:val="22"/>
              </w:rPr>
              <w:t xml:space="preserve">Орендар повинен відповідати вимогам статті 4 Закону України «Про оренду державного та комунального майна». </w:t>
            </w:r>
          </w:p>
          <w:p w:rsidR="00E6610D" w:rsidRPr="00E6610D" w:rsidRDefault="00E6610D" w:rsidP="00E6610D">
            <w:pPr>
              <w:numPr>
                <w:ilvl w:val="0"/>
                <w:numId w:val="4"/>
              </w:numPr>
              <w:ind w:left="480"/>
              <w:jc w:val="both"/>
              <w:rPr>
                <w:rFonts w:ascii="Times New Roman" w:hAnsi="Times New Roman"/>
                <w:sz w:val="22"/>
                <w:szCs w:val="22"/>
              </w:rPr>
            </w:pPr>
            <w:r w:rsidRPr="00E6610D">
              <w:rPr>
                <w:rFonts w:ascii="Times New Roman" w:hAnsi="Times New Roman"/>
                <w:sz w:val="22"/>
                <w:szCs w:val="22"/>
              </w:rPr>
              <w:t>Орендні канікули не передбачені.</w:t>
            </w:r>
          </w:p>
          <w:p w:rsidR="00E6610D" w:rsidRPr="00E6610D" w:rsidRDefault="00E6610D" w:rsidP="00E6610D">
            <w:pPr>
              <w:numPr>
                <w:ilvl w:val="0"/>
                <w:numId w:val="4"/>
              </w:numPr>
              <w:ind w:left="480"/>
              <w:jc w:val="both"/>
              <w:rPr>
                <w:rFonts w:ascii="Times New Roman" w:hAnsi="Times New Roman"/>
                <w:b/>
                <w:sz w:val="22"/>
                <w:szCs w:val="22"/>
              </w:rPr>
            </w:pPr>
            <w:r w:rsidRPr="00E6610D">
              <w:rPr>
                <w:rFonts w:ascii="Times New Roman" w:hAnsi="Times New Roman"/>
                <w:bCs/>
                <w:sz w:val="22"/>
                <w:szCs w:val="22"/>
              </w:rPr>
              <w:t xml:space="preserve">Суборенда не допускається. </w:t>
            </w:r>
          </w:p>
          <w:p w:rsidR="00D4228F" w:rsidRPr="00F42B9B" w:rsidRDefault="00D4228F" w:rsidP="00E6610D">
            <w:pPr>
              <w:ind w:left="1211"/>
              <w:jc w:val="both"/>
              <w:rPr>
                <w:rFonts w:ascii="Times New Roman" w:hAnsi="Times New Roman"/>
                <w:sz w:val="20"/>
              </w:rPr>
            </w:pPr>
          </w:p>
        </w:tc>
      </w:tr>
      <w:tr w:rsidR="005C24BF" w:rsidRPr="00D338F9" w:rsidTr="00D4228F">
        <w:trPr>
          <w:gridAfter w:val="1"/>
          <w:wAfter w:w="59" w:type="dxa"/>
          <w:trHeight w:val="320"/>
        </w:trPr>
        <w:tc>
          <w:tcPr>
            <w:tcW w:w="738" w:type="dxa"/>
            <w:vMerge w:val="restart"/>
            <w:tcBorders>
              <w:top w:val="single" w:sz="4" w:space="0" w:color="000000"/>
              <w:left w:val="single" w:sz="4" w:space="0" w:color="000000"/>
              <w:bottom w:val="single" w:sz="4" w:space="0" w:color="000000"/>
              <w:right w:val="single" w:sz="4" w:space="0" w:color="000000"/>
            </w:tcBorders>
            <w:hideMark/>
          </w:tcPr>
          <w:p w:rsidR="005C24BF" w:rsidRPr="00D338F9" w:rsidRDefault="005C24BF" w:rsidP="005C24BF">
            <w:pPr>
              <w:spacing w:before="120"/>
              <w:jc w:val="center"/>
              <w:rPr>
                <w:rFonts w:ascii="Times New Roman" w:hAnsi="Times New Roman"/>
                <w:color w:val="000000"/>
                <w:sz w:val="20"/>
              </w:rPr>
            </w:pPr>
            <w:r w:rsidRPr="00D338F9">
              <w:rPr>
                <w:rFonts w:ascii="Times New Roman" w:hAnsi="Times New Roman"/>
                <w:color w:val="000000"/>
                <w:sz w:val="20"/>
              </w:rPr>
              <w:t>15.</w:t>
            </w:r>
          </w:p>
        </w:tc>
        <w:tc>
          <w:tcPr>
            <w:tcW w:w="3386" w:type="dxa"/>
            <w:gridSpan w:val="3"/>
            <w:vMerge w:val="restart"/>
            <w:tcBorders>
              <w:top w:val="single" w:sz="4" w:space="0" w:color="000000"/>
              <w:left w:val="nil"/>
              <w:bottom w:val="single" w:sz="4" w:space="0" w:color="000000"/>
              <w:right w:val="single" w:sz="4" w:space="0" w:color="000000"/>
            </w:tcBorders>
            <w:hideMark/>
          </w:tcPr>
          <w:p w:rsidR="005C24BF" w:rsidRPr="00D338F9" w:rsidRDefault="005C24BF" w:rsidP="005C24BF">
            <w:pPr>
              <w:spacing w:before="120"/>
              <w:rPr>
                <w:rFonts w:ascii="Times New Roman" w:hAnsi="Times New Roman"/>
                <w:color w:val="000000"/>
                <w:sz w:val="20"/>
              </w:rPr>
            </w:pPr>
            <w:r w:rsidRPr="00D338F9">
              <w:rPr>
                <w:rFonts w:ascii="Times New Roman" w:hAnsi="Times New Roman"/>
                <w:color w:val="000000"/>
                <w:sz w:val="20"/>
              </w:rPr>
              <w:t>Банківські реквізити для сплати орендної плати та інших платежів відповідно до цього договору</w:t>
            </w:r>
          </w:p>
        </w:tc>
        <w:tc>
          <w:tcPr>
            <w:tcW w:w="2206" w:type="dxa"/>
            <w:gridSpan w:val="5"/>
            <w:tcBorders>
              <w:top w:val="single" w:sz="4" w:space="0" w:color="000000"/>
              <w:left w:val="nil"/>
              <w:bottom w:val="single" w:sz="4" w:space="0" w:color="000000"/>
              <w:right w:val="single" w:sz="4" w:space="0" w:color="000000"/>
            </w:tcBorders>
            <w:hideMark/>
          </w:tcPr>
          <w:p w:rsidR="005C24BF" w:rsidRPr="00D338F9" w:rsidRDefault="005C24BF" w:rsidP="005C24BF">
            <w:pPr>
              <w:spacing w:before="120"/>
              <w:rPr>
                <w:rFonts w:ascii="Times New Roman" w:hAnsi="Times New Roman"/>
                <w:color w:val="000000"/>
                <w:sz w:val="20"/>
              </w:rPr>
            </w:pPr>
            <w:r w:rsidRPr="00D338F9">
              <w:rPr>
                <w:rFonts w:ascii="Times New Roman" w:hAnsi="Times New Roman"/>
                <w:color w:val="000000"/>
                <w:sz w:val="20"/>
              </w:rPr>
              <w:t>Балансоутримувача</w:t>
            </w:r>
          </w:p>
        </w:tc>
        <w:tc>
          <w:tcPr>
            <w:tcW w:w="2281" w:type="dxa"/>
            <w:gridSpan w:val="5"/>
            <w:tcBorders>
              <w:top w:val="single" w:sz="4" w:space="0" w:color="000000"/>
              <w:left w:val="nil"/>
              <w:bottom w:val="single" w:sz="4" w:space="0" w:color="000000"/>
              <w:right w:val="single" w:sz="4" w:space="0" w:color="000000"/>
            </w:tcBorders>
            <w:hideMark/>
          </w:tcPr>
          <w:p w:rsidR="005C24BF" w:rsidRPr="00D338F9" w:rsidRDefault="005C24BF" w:rsidP="005C24BF">
            <w:pPr>
              <w:spacing w:before="120"/>
              <w:rPr>
                <w:rFonts w:ascii="Times New Roman" w:hAnsi="Times New Roman"/>
                <w:color w:val="000000"/>
                <w:sz w:val="20"/>
              </w:rPr>
            </w:pPr>
            <w:r w:rsidRPr="00D338F9">
              <w:rPr>
                <w:rFonts w:ascii="Times New Roman" w:hAnsi="Times New Roman"/>
                <w:color w:val="000000"/>
                <w:sz w:val="20"/>
              </w:rPr>
              <w:t xml:space="preserve">Місцевого бюджету </w:t>
            </w:r>
          </w:p>
        </w:tc>
        <w:tc>
          <w:tcPr>
            <w:tcW w:w="1976" w:type="dxa"/>
            <w:gridSpan w:val="2"/>
            <w:tcBorders>
              <w:top w:val="single" w:sz="4" w:space="0" w:color="000000"/>
              <w:left w:val="nil"/>
              <w:bottom w:val="single" w:sz="4" w:space="0" w:color="000000"/>
              <w:right w:val="single" w:sz="4" w:space="0" w:color="000000"/>
            </w:tcBorders>
            <w:hideMark/>
          </w:tcPr>
          <w:p w:rsidR="005C24BF" w:rsidRPr="00D338F9" w:rsidRDefault="005C24BF" w:rsidP="005C24BF">
            <w:pPr>
              <w:spacing w:before="120"/>
              <w:rPr>
                <w:rFonts w:ascii="Times New Roman" w:hAnsi="Times New Roman"/>
                <w:color w:val="000000"/>
                <w:sz w:val="20"/>
              </w:rPr>
            </w:pPr>
            <w:r w:rsidRPr="00D338F9">
              <w:rPr>
                <w:rFonts w:ascii="Times New Roman" w:hAnsi="Times New Roman"/>
                <w:color w:val="000000"/>
                <w:sz w:val="20"/>
              </w:rPr>
              <w:t>Орендодавця</w:t>
            </w:r>
          </w:p>
        </w:tc>
      </w:tr>
      <w:tr w:rsidR="005C24BF" w:rsidRPr="00D338F9" w:rsidTr="00D4228F">
        <w:trPr>
          <w:gridAfter w:val="1"/>
          <w:wAfter w:w="59" w:type="dxa"/>
          <w:trHeight w:val="320"/>
        </w:trPr>
        <w:tc>
          <w:tcPr>
            <w:tcW w:w="738" w:type="dxa"/>
            <w:vMerge/>
            <w:tcBorders>
              <w:top w:val="single" w:sz="4" w:space="0" w:color="000000"/>
              <w:left w:val="single" w:sz="4" w:space="0" w:color="000000"/>
              <w:bottom w:val="single" w:sz="4" w:space="0" w:color="000000"/>
              <w:right w:val="single" w:sz="4" w:space="0" w:color="000000"/>
            </w:tcBorders>
            <w:vAlign w:val="center"/>
            <w:hideMark/>
          </w:tcPr>
          <w:p w:rsidR="005C24BF" w:rsidRPr="00D338F9" w:rsidRDefault="005C24BF" w:rsidP="005C24BF">
            <w:pPr>
              <w:rPr>
                <w:rFonts w:ascii="Times New Roman" w:hAnsi="Times New Roman"/>
                <w:color w:val="000000"/>
                <w:sz w:val="20"/>
              </w:rPr>
            </w:pPr>
          </w:p>
        </w:tc>
        <w:tc>
          <w:tcPr>
            <w:tcW w:w="3386" w:type="dxa"/>
            <w:gridSpan w:val="3"/>
            <w:vMerge/>
            <w:tcBorders>
              <w:top w:val="single" w:sz="4" w:space="0" w:color="000000"/>
              <w:left w:val="nil"/>
              <w:bottom w:val="single" w:sz="4" w:space="0" w:color="000000"/>
              <w:right w:val="single" w:sz="4" w:space="0" w:color="000000"/>
            </w:tcBorders>
            <w:vAlign w:val="center"/>
            <w:hideMark/>
          </w:tcPr>
          <w:p w:rsidR="005C24BF" w:rsidRPr="00D338F9" w:rsidRDefault="005C24BF" w:rsidP="005C24BF">
            <w:pPr>
              <w:rPr>
                <w:rFonts w:ascii="Times New Roman" w:hAnsi="Times New Roman"/>
                <w:color w:val="000000"/>
                <w:sz w:val="20"/>
              </w:rPr>
            </w:pPr>
          </w:p>
        </w:tc>
        <w:tc>
          <w:tcPr>
            <w:tcW w:w="2206" w:type="dxa"/>
            <w:gridSpan w:val="5"/>
            <w:tcBorders>
              <w:top w:val="single" w:sz="4" w:space="0" w:color="000000"/>
              <w:left w:val="nil"/>
              <w:bottom w:val="single" w:sz="4" w:space="0" w:color="000000"/>
              <w:right w:val="single" w:sz="4" w:space="0" w:color="000000"/>
            </w:tcBorders>
          </w:tcPr>
          <w:p w:rsidR="003D26A4" w:rsidRPr="003D26A4" w:rsidRDefault="003D26A4" w:rsidP="003D26A4">
            <w:pPr>
              <w:jc w:val="both"/>
              <w:rPr>
                <w:rFonts w:ascii="Times New Roman" w:hAnsi="Times New Roman"/>
                <w:sz w:val="22"/>
                <w:szCs w:val="22"/>
              </w:rPr>
            </w:pPr>
            <w:r w:rsidRPr="003D26A4">
              <w:rPr>
                <w:rFonts w:ascii="Times New Roman" w:hAnsi="Times New Roman"/>
                <w:sz w:val="22"/>
                <w:szCs w:val="22"/>
                <w:shd w:val="clear" w:color="auto" w:fill="FFFFFF"/>
              </w:rPr>
              <w:t>№UA</w:t>
            </w:r>
            <w:r w:rsidRPr="003D26A4">
              <w:rPr>
                <w:rFonts w:ascii="Times New Roman" w:hAnsi="Times New Roman"/>
                <w:sz w:val="22"/>
                <w:szCs w:val="22"/>
              </w:rPr>
              <w:t>383808050000000026004671358 в АТ «Райффайзен Банк Аваль», МФО: 380805.</w:t>
            </w:r>
          </w:p>
          <w:p w:rsidR="005C24BF" w:rsidRPr="00D338F9" w:rsidRDefault="003D26A4" w:rsidP="003D26A4">
            <w:pPr>
              <w:rPr>
                <w:rFonts w:ascii="Times New Roman" w:hAnsi="Times New Roman"/>
                <w:color w:val="000000"/>
                <w:sz w:val="20"/>
              </w:rPr>
            </w:pPr>
            <w:r w:rsidRPr="003D26A4">
              <w:rPr>
                <w:rFonts w:ascii="Times New Roman" w:hAnsi="Times New Roman"/>
                <w:sz w:val="22"/>
                <w:szCs w:val="22"/>
                <w:shd w:val="clear" w:color="auto" w:fill="FFFFFF"/>
              </w:rPr>
              <w:t>код ЄДРПОУ: 30823414</w:t>
            </w:r>
          </w:p>
        </w:tc>
        <w:tc>
          <w:tcPr>
            <w:tcW w:w="2281" w:type="dxa"/>
            <w:gridSpan w:val="5"/>
            <w:tcBorders>
              <w:top w:val="single" w:sz="4" w:space="0" w:color="000000"/>
              <w:left w:val="nil"/>
              <w:bottom w:val="single" w:sz="4" w:space="0" w:color="000000"/>
              <w:right w:val="single" w:sz="4" w:space="0" w:color="000000"/>
            </w:tcBorders>
          </w:tcPr>
          <w:p w:rsidR="005C24BF" w:rsidRPr="00D338F9" w:rsidRDefault="008F2A1E" w:rsidP="005C24BF">
            <w:pPr>
              <w:spacing w:before="120"/>
              <w:rPr>
                <w:rFonts w:ascii="Times New Roman" w:hAnsi="Times New Roman"/>
                <w:color w:val="000000"/>
                <w:sz w:val="20"/>
              </w:rPr>
            </w:pPr>
            <w:r>
              <w:rPr>
                <w:rFonts w:ascii="Times New Roman" w:hAnsi="Times New Roman"/>
                <w:color w:val="000000"/>
                <w:sz w:val="20"/>
              </w:rPr>
              <w:t>_______________</w:t>
            </w:r>
          </w:p>
        </w:tc>
        <w:tc>
          <w:tcPr>
            <w:tcW w:w="1976" w:type="dxa"/>
            <w:gridSpan w:val="2"/>
            <w:tcBorders>
              <w:top w:val="single" w:sz="4" w:space="0" w:color="000000"/>
              <w:left w:val="nil"/>
              <w:bottom w:val="single" w:sz="4" w:space="0" w:color="000000"/>
              <w:right w:val="single" w:sz="4" w:space="0" w:color="000000"/>
            </w:tcBorders>
          </w:tcPr>
          <w:p w:rsidR="005C24BF" w:rsidRPr="00D338F9" w:rsidRDefault="005C24BF" w:rsidP="005C24BF">
            <w:pPr>
              <w:spacing w:before="120"/>
              <w:rPr>
                <w:rFonts w:ascii="Times New Roman" w:hAnsi="Times New Roman"/>
                <w:color w:val="000000"/>
                <w:sz w:val="20"/>
              </w:rPr>
            </w:pPr>
            <w:r w:rsidRPr="00D338F9">
              <w:rPr>
                <w:rFonts w:ascii="Times New Roman" w:hAnsi="Times New Roman"/>
                <w:color w:val="000000"/>
                <w:sz w:val="20"/>
              </w:rPr>
              <w:t>№UA228201720355139006099020947 Банк: Державна казначейська служба України, м. Київ, Код ЄДРПОУ: 25558625, МФО 820172</w:t>
            </w:r>
          </w:p>
        </w:tc>
      </w:tr>
      <w:tr w:rsidR="008672D8" w:rsidRPr="00D338F9" w:rsidTr="00A00C94">
        <w:trPr>
          <w:gridAfter w:val="1"/>
          <w:wAfter w:w="59" w:type="dxa"/>
          <w:trHeight w:val="320"/>
        </w:trPr>
        <w:tc>
          <w:tcPr>
            <w:tcW w:w="738" w:type="dxa"/>
            <w:tcBorders>
              <w:top w:val="single" w:sz="4" w:space="0" w:color="000000"/>
              <w:left w:val="single" w:sz="4" w:space="0" w:color="000000"/>
              <w:bottom w:val="single" w:sz="4" w:space="0" w:color="000000"/>
              <w:right w:val="single" w:sz="4" w:space="0" w:color="000000"/>
            </w:tcBorders>
            <w:hideMark/>
          </w:tcPr>
          <w:p w:rsidR="008672D8" w:rsidRPr="00D338F9" w:rsidRDefault="008672D8" w:rsidP="005C24BF">
            <w:pPr>
              <w:spacing w:before="120"/>
              <w:jc w:val="center"/>
              <w:rPr>
                <w:rFonts w:ascii="Times New Roman" w:hAnsi="Times New Roman"/>
                <w:color w:val="000000"/>
                <w:sz w:val="20"/>
              </w:rPr>
            </w:pPr>
            <w:r w:rsidRPr="00D338F9">
              <w:rPr>
                <w:rFonts w:ascii="Times New Roman" w:hAnsi="Times New Roman"/>
                <w:color w:val="000000"/>
                <w:sz w:val="20"/>
              </w:rPr>
              <w:t>16.</w:t>
            </w:r>
          </w:p>
        </w:tc>
        <w:tc>
          <w:tcPr>
            <w:tcW w:w="3386" w:type="dxa"/>
            <w:gridSpan w:val="3"/>
            <w:tcBorders>
              <w:top w:val="single" w:sz="4" w:space="0" w:color="000000"/>
              <w:left w:val="nil"/>
              <w:bottom w:val="single" w:sz="4" w:space="0" w:color="000000"/>
              <w:right w:val="single" w:sz="4" w:space="0" w:color="000000"/>
            </w:tcBorders>
            <w:hideMark/>
          </w:tcPr>
          <w:p w:rsidR="008672D8" w:rsidRPr="00D338F9" w:rsidRDefault="008672D8" w:rsidP="005C24BF">
            <w:pPr>
              <w:spacing w:before="120"/>
              <w:rPr>
                <w:rFonts w:ascii="Times New Roman" w:hAnsi="Times New Roman"/>
                <w:color w:val="000000"/>
                <w:sz w:val="20"/>
              </w:rPr>
            </w:pPr>
            <w:r w:rsidRPr="00D338F9">
              <w:rPr>
                <w:rFonts w:ascii="Times New Roman" w:hAnsi="Times New Roman"/>
                <w:color w:val="000000"/>
                <w:sz w:val="20"/>
              </w:rPr>
              <w:t>Співвідношення розподілу орендної плати станом на дату укладення договору</w:t>
            </w:r>
          </w:p>
        </w:tc>
        <w:tc>
          <w:tcPr>
            <w:tcW w:w="3231" w:type="dxa"/>
            <w:gridSpan w:val="7"/>
            <w:tcBorders>
              <w:top w:val="single" w:sz="4" w:space="0" w:color="000000"/>
              <w:left w:val="nil"/>
              <w:bottom w:val="single" w:sz="4" w:space="0" w:color="000000"/>
              <w:right w:val="single" w:sz="4" w:space="0" w:color="000000"/>
            </w:tcBorders>
            <w:hideMark/>
          </w:tcPr>
          <w:p w:rsidR="008672D8" w:rsidRPr="00BF1B81" w:rsidRDefault="00481055" w:rsidP="008672D8">
            <w:pPr>
              <w:spacing w:before="120"/>
              <w:rPr>
                <w:rFonts w:ascii="Times New Roman" w:hAnsi="Times New Roman"/>
                <w:b/>
                <w:color w:val="000000"/>
                <w:sz w:val="20"/>
              </w:rPr>
            </w:pPr>
            <w:r w:rsidRPr="00BF1B81">
              <w:rPr>
                <w:rFonts w:ascii="Times New Roman" w:hAnsi="Times New Roman"/>
                <w:b/>
                <w:color w:val="000000"/>
                <w:sz w:val="22"/>
                <w:szCs w:val="22"/>
              </w:rPr>
              <w:t>Балансоутримувачу 10 відсотків  від суми орендної плати</w:t>
            </w:r>
          </w:p>
        </w:tc>
        <w:tc>
          <w:tcPr>
            <w:tcW w:w="3232" w:type="dxa"/>
            <w:gridSpan w:val="5"/>
            <w:tcBorders>
              <w:top w:val="single" w:sz="4" w:space="0" w:color="000000"/>
              <w:left w:val="nil"/>
              <w:bottom w:val="single" w:sz="4" w:space="0" w:color="000000"/>
              <w:right w:val="single" w:sz="4" w:space="0" w:color="000000"/>
            </w:tcBorders>
          </w:tcPr>
          <w:p w:rsidR="00481055" w:rsidRPr="00BF1B81" w:rsidRDefault="00481055" w:rsidP="00481055">
            <w:pPr>
              <w:spacing w:before="120"/>
              <w:rPr>
                <w:rFonts w:ascii="Times New Roman" w:hAnsi="Times New Roman"/>
                <w:b/>
                <w:color w:val="000000"/>
                <w:sz w:val="22"/>
                <w:szCs w:val="22"/>
              </w:rPr>
            </w:pPr>
            <w:r w:rsidRPr="00BF1B81">
              <w:rPr>
                <w:rFonts w:ascii="Times New Roman" w:hAnsi="Times New Roman"/>
                <w:b/>
                <w:color w:val="000000"/>
                <w:sz w:val="22"/>
                <w:szCs w:val="22"/>
              </w:rPr>
              <w:t>Орендодавцю 90 відсотків  від суми орендної плати</w:t>
            </w:r>
          </w:p>
          <w:p w:rsidR="008672D8" w:rsidRPr="00BF1B81" w:rsidRDefault="008672D8" w:rsidP="00481055">
            <w:pPr>
              <w:ind w:firstLine="708"/>
              <w:rPr>
                <w:rFonts w:ascii="Times New Roman" w:hAnsi="Times New Roman"/>
                <w:b/>
                <w:sz w:val="20"/>
              </w:rPr>
            </w:pPr>
          </w:p>
        </w:tc>
      </w:tr>
    </w:tbl>
    <w:p w:rsidR="00DF293E" w:rsidRDefault="00DF293E" w:rsidP="00F5062F">
      <w:pPr>
        <w:jc w:val="center"/>
        <w:rPr>
          <w:rFonts w:ascii="Times New Roman" w:hAnsi="Times New Roman"/>
          <w:b/>
          <w:color w:val="000000"/>
          <w:sz w:val="28"/>
          <w:szCs w:val="28"/>
        </w:rPr>
      </w:pPr>
    </w:p>
    <w:p w:rsidR="00F5062F" w:rsidRDefault="00F5062F" w:rsidP="00F5062F">
      <w:pPr>
        <w:jc w:val="center"/>
        <w:rPr>
          <w:rFonts w:ascii="Times New Roman" w:hAnsi="Times New Roman"/>
          <w:b/>
          <w:color w:val="000000"/>
          <w:sz w:val="28"/>
          <w:szCs w:val="28"/>
        </w:rPr>
      </w:pPr>
    </w:p>
    <w:p w:rsidR="00F42B9B" w:rsidRDefault="00F42B9B" w:rsidP="00F42B9B">
      <w:pPr>
        <w:rPr>
          <w:rFonts w:ascii="Times New Roman" w:hAnsi="Times New Roman"/>
          <w:sz w:val="20"/>
        </w:rPr>
      </w:pPr>
      <w:r>
        <w:rPr>
          <w:rFonts w:ascii="Times New Roman" w:hAnsi="Times New Roman"/>
          <w:sz w:val="20"/>
        </w:rPr>
        <w:t>Візи:</w:t>
      </w:r>
    </w:p>
    <w:p w:rsidR="00F42B9B" w:rsidRDefault="00F42B9B" w:rsidP="00F42B9B">
      <w:pPr>
        <w:rPr>
          <w:rFonts w:ascii="Times New Roman" w:hAnsi="Times New Roman"/>
          <w:sz w:val="20"/>
        </w:rPr>
      </w:pPr>
    </w:p>
    <w:p w:rsidR="00F42B9B" w:rsidRDefault="00F42B9B" w:rsidP="00F42B9B">
      <w:pPr>
        <w:tabs>
          <w:tab w:val="left" w:pos="7568"/>
        </w:tabs>
        <w:rPr>
          <w:rFonts w:ascii="Times New Roman" w:hAnsi="Times New Roman"/>
          <w:sz w:val="20"/>
        </w:rPr>
      </w:pPr>
      <w:r>
        <w:rPr>
          <w:rFonts w:ascii="Times New Roman" w:hAnsi="Times New Roman"/>
          <w:sz w:val="20"/>
        </w:rPr>
        <w:t>Заступник начальника управління</w:t>
      </w:r>
      <w:r>
        <w:rPr>
          <w:rFonts w:ascii="Times New Roman" w:hAnsi="Times New Roman"/>
          <w:sz w:val="20"/>
        </w:rPr>
        <w:tab/>
        <w:t>Л. Сторож</w:t>
      </w:r>
    </w:p>
    <w:p w:rsidR="00F42B9B" w:rsidRDefault="00F42B9B" w:rsidP="00F42B9B">
      <w:pPr>
        <w:tabs>
          <w:tab w:val="left" w:pos="7568"/>
        </w:tabs>
        <w:rPr>
          <w:rFonts w:ascii="Times New Roman" w:hAnsi="Times New Roman"/>
          <w:sz w:val="20"/>
        </w:rPr>
      </w:pPr>
    </w:p>
    <w:p w:rsidR="00F42B9B" w:rsidRDefault="00F42B9B" w:rsidP="00F42B9B">
      <w:pPr>
        <w:tabs>
          <w:tab w:val="left" w:pos="7500"/>
        </w:tabs>
        <w:rPr>
          <w:rFonts w:ascii="Times New Roman" w:hAnsi="Times New Roman"/>
          <w:sz w:val="20"/>
        </w:rPr>
      </w:pPr>
      <w:r>
        <w:rPr>
          <w:rFonts w:ascii="Times New Roman" w:hAnsi="Times New Roman"/>
          <w:sz w:val="20"/>
        </w:rPr>
        <w:t xml:space="preserve">Заступник начальника управління – </w:t>
      </w:r>
      <w:r>
        <w:rPr>
          <w:rFonts w:ascii="Times New Roman" w:hAnsi="Times New Roman"/>
          <w:sz w:val="20"/>
        </w:rPr>
        <w:tab/>
        <w:t xml:space="preserve"> І. </w:t>
      </w:r>
      <w:proofErr w:type="spellStart"/>
      <w:r>
        <w:rPr>
          <w:rFonts w:ascii="Times New Roman" w:hAnsi="Times New Roman"/>
          <w:sz w:val="20"/>
        </w:rPr>
        <w:t>Харечко</w:t>
      </w:r>
      <w:proofErr w:type="spellEnd"/>
    </w:p>
    <w:p w:rsidR="00F42B9B" w:rsidRDefault="00F42B9B" w:rsidP="00F42B9B">
      <w:pPr>
        <w:tabs>
          <w:tab w:val="left" w:pos="7535"/>
        </w:tabs>
        <w:rPr>
          <w:rFonts w:ascii="Times New Roman" w:hAnsi="Times New Roman"/>
          <w:sz w:val="20"/>
        </w:rPr>
      </w:pPr>
      <w:r>
        <w:rPr>
          <w:rFonts w:ascii="Times New Roman" w:hAnsi="Times New Roman"/>
          <w:sz w:val="20"/>
        </w:rPr>
        <w:t>начальник відділу регулювання орендних відносин</w:t>
      </w:r>
      <w:r>
        <w:rPr>
          <w:rFonts w:ascii="Times New Roman" w:hAnsi="Times New Roman"/>
          <w:sz w:val="20"/>
        </w:rPr>
        <w:tab/>
      </w:r>
    </w:p>
    <w:p w:rsidR="00F42B9B" w:rsidRDefault="00F42B9B" w:rsidP="00F42B9B">
      <w:pPr>
        <w:tabs>
          <w:tab w:val="left" w:pos="7535"/>
        </w:tabs>
        <w:rPr>
          <w:rFonts w:ascii="Times New Roman" w:hAnsi="Times New Roman"/>
          <w:sz w:val="20"/>
        </w:rPr>
      </w:pPr>
    </w:p>
    <w:p w:rsidR="00F42B9B" w:rsidRDefault="00F42B9B" w:rsidP="00F42B9B">
      <w:pPr>
        <w:tabs>
          <w:tab w:val="left" w:pos="7535"/>
        </w:tabs>
        <w:rPr>
          <w:rFonts w:ascii="Times New Roman" w:hAnsi="Times New Roman"/>
          <w:sz w:val="20"/>
        </w:rPr>
      </w:pPr>
      <w:r>
        <w:rPr>
          <w:rFonts w:ascii="Times New Roman" w:hAnsi="Times New Roman"/>
          <w:sz w:val="20"/>
        </w:rPr>
        <w:t>Начальник  юридичного відділу</w:t>
      </w:r>
      <w:r>
        <w:rPr>
          <w:rFonts w:ascii="Times New Roman" w:hAnsi="Times New Roman"/>
          <w:sz w:val="20"/>
        </w:rPr>
        <w:tab/>
        <w:t xml:space="preserve">С. </w:t>
      </w:r>
      <w:proofErr w:type="spellStart"/>
      <w:r>
        <w:rPr>
          <w:rFonts w:ascii="Times New Roman" w:hAnsi="Times New Roman"/>
          <w:sz w:val="20"/>
        </w:rPr>
        <w:t>Бордіян</w:t>
      </w:r>
      <w:proofErr w:type="spellEnd"/>
    </w:p>
    <w:p w:rsidR="00F42B9B" w:rsidRDefault="00F42B9B" w:rsidP="00F42B9B">
      <w:pPr>
        <w:rPr>
          <w:rFonts w:ascii="Times New Roman" w:hAnsi="Times New Roman"/>
          <w:sz w:val="20"/>
        </w:rPr>
      </w:pPr>
    </w:p>
    <w:p w:rsidR="00F42B9B" w:rsidRDefault="00F42B9B" w:rsidP="00F42B9B">
      <w:pPr>
        <w:tabs>
          <w:tab w:val="left" w:pos="7568"/>
        </w:tabs>
        <w:rPr>
          <w:rFonts w:ascii="Times New Roman" w:hAnsi="Times New Roman"/>
          <w:sz w:val="20"/>
        </w:rPr>
      </w:pPr>
      <w:r>
        <w:rPr>
          <w:rFonts w:ascii="Times New Roman" w:hAnsi="Times New Roman"/>
          <w:sz w:val="20"/>
        </w:rPr>
        <w:t>Начальник фінансово-розрахункового відділу</w:t>
      </w:r>
      <w:r>
        <w:rPr>
          <w:rFonts w:ascii="Times New Roman" w:hAnsi="Times New Roman"/>
          <w:sz w:val="20"/>
        </w:rPr>
        <w:tab/>
        <w:t>І. Глушко</w:t>
      </w:r>
    </w:p>
    <w:p w:rsidR="00F42B9B" w:rsidRDefault="00F42B9B" w:rsidP="00F42B9B">
      <w:pPr>
        <w:tabs>
          <w:tab w:val="left" w:pos="7568"/>
        </w:tabs>
        <w:rPr>
          <w:rFonts w:ascii="Times New Roman" w:hAnsi="Times New Roman"/>
          <w:sz w:val="20"/>
        </w:rPr>
      </w:pPr>
    </w:p>
    <w:p w:rsidR="00F42B9B" w:rsidRDefault="00F42B9B" w:rsidP="00F42B9B">
      <w:pPr>
        <w:tabs>
          <w:tab w:val="left" w:pos="7568"/>
        </w:tabs>
        <w:rPr>
          <w:rFonts w:ascii="Times New Roman" w:hAnsi="Times New Roman"/>
          <w:sz w:val="20"/>
        </w:rPr>
      </w:pPr>
    </w:p>
    <w:p w:rsidR="00F42B9B" w:rsidRDefault="00F42B9B" w:rsidP="00F42B9B">
      <w:pPr>
        <w:tabs>
          <w:tab w:val="left" w:pos="7568"/>
        </w:tabs>
        <w:rPr>
          <w:rFonts w:ascii="Times New Roman" w:hAnsi="Times New Roman"/>
          <w:sz w:val="20"/>
        </w:rPr>
      </w:pPr>
    </w:p>
    <w:p w:rsidR="00F42B9B" w:rsidRDefault="00F42B9B" w:rsidP="00F42B9B">
      <w:pPr>
        <w:tabs>
          <w:tab w:val="left" w:pos="7568"/>
        </w:tabs>
        <w:rPr>
          <w:rFonts w:ascii="Times New Roman" w:hAnsi="Times New Roman"/>
          <w:sz w:val="20"/>
        </w:rPr>
      </w:pPr>
    </w:p>
    <w:p w:rsidR="00F42B9B" w:rsidRDefault="00F42B9B" w:rsidP="00F42B9B">
      <w:pPr>
        <w:spacing w:line="480" w:lineRule="auto"/>
        <w:jc w:val="both"/>
        <w:rPr>
          <w:rFonts w:ascii="Times New Roman" w:hAnsi="Times New Roman"/>
          <w:sz w:val="18"/>
          <w:szCs w:val="18"/>
        </w:rPr>
      </w:pPr>
    </w:p>
    <w:p w:rsidR="0058628A" w:rsidRDefault="00F42B9B" w:rsidP="00F42B9B">
      <w:pPr>
        <w:rPr>
          <w:rFonts w:ascii="Times New Roman" w:hAnsi="Times New Roman"/>
          <w:sz w:val="22"/>
          <w:szCs w:val="22"/>
        </w:rPr>
      </w:pPr>
      <w:r>
        <w:rPr>
          <w:rFonts w:ascii="Times New Roman" w:hAnsi="Times New Roman"/>
          <w:sz w:val="18"/>
          <w:szCs w:val="18"/>
        </w:rPr>
        <w:t>Виконавець: ________/</w:t>
      </w:r>
      <w:r w:rsidR="00893F28">
        <w:rPr>
          <w:rFonts w:ascii="Times New Roman" w:hAnsi="Times New Roman"/>
          <w:sz w:val="18"/>
          <w:szCs w:val="18"/>
        </w:rPr>
        <w:t>Н. Марчак</w:t>
      </w:r>
      <w:r>
        <w:rPr>
          <w:rFonts w:ascii="Times New Roman" w:hAnsi="Times New Roman"/>
          <w:sz w:val="18"/>
          <w:szCs w:val="18"/>
        </w:rPr>
        <w:t>/</w:t>
      </w:r>
    </w:p>
    <w:p w:rsidR="0058628A" w:rsidRDefault="0058628A" w:rsidP="007A7499">
      <w:pPr>
        <w:rPr>
          <w:rFonts w:ascii="Times New Roman" w:hAnsi="Times New Roman"/>
          <w:sz w:val="22"/>
          <w:szCs w:val="22"/>
        </w:rPr>
      </w:pPr>
    </w:p>
    <w:p w:rsidR="0058628A" w:rsidRDefault="0058628A" w:rsidP="007A7499">
      <w:pPr>
        <w:rPr>
          <w:rFonts w:ascii="Times New Roman" w:hAnsi="Times New Roman"/>
          <w:sz w:val="22"/>
          <w:szCs w:val="22"/>
        </w:rPr>
      </w:pPr>
    </w:p>
    <w:p w:rsidR="0058628A" w:rsidRDefault="0058628A" w:rsidP="007A7499">
      <w:pPr>
        <w:rPr>
          <w:rFonts w:ascii="Times New Roman" w:hAnsi="Times New Roman"/>
          <w:sz w:val="22"/>
          <w:szCs w:val="22"/>
        </w:rPr>
      </w:pPr>
    </w:p>
    <w:p w:rsidR="0058628A" w:rsidRDefault="0058628A" w:rsidP="007A7499">
      <w:pPr>
        <w:rPr>
          <w:rFonts w:ascii="Times New Roman" w:hAnsi="Times New Roman"/>
          <w:sz w:val="22"/>
          <w:szCs w:val="22"/>
        </w:rPr>
      </w:pPr>
    </w:p>
    <w:p w:rsidR="0058628A" w:rsidRDefault="0058628A" w:rsidP="007A7499">
      <w:pPr>
        <w:rPr>
          <w:rFonts w:ascii="Times New Roman" w:hAnsi="Times New Roman"/>
          <w:sz w:val="22"/>
          <w:szCs w:val="22"/>
        </w:rPr>
      </w:pPr>
    </w:p>
    <w:p w:rsidR="0058628A" w:rsidRDefault="0058628A" w:rsidP="007A7499">
      <w:pPr>
        <w:rPr>
          <w:rFonts w:ascii="Times New Roman" w:hAnsi="Times New Roman"/>
          <w:sz w:val="22"/>
          <w:szCs w:val="22"/>
        </w:rPr>
      </w:pPr>
    </w:p>
    <w:p w:rsidR="0058628A" w:rsidRDefault="0058628A" w:rsidP="007A7499">
      <w:pPr>
        <w:rPr>
          <w:rFonts w:ascii="Times New Roman" w:hAnsi="Times New Roman"/>
          <w:sz w:val="22"/>
          <w:szCs w:val="22"/>
        </w:rPr>
      </w:pPr>
    </w:p>
    <w:p w:rsidR="0058628A" w:rsidRDefault="0058628A" w:rsidP="007A7499">
      <w:pPr>
        <w:rPr>
          <w:rFonts w:ascii="Times New Roman" w:hAnsi="Times New Roman"/>
          <w:sz w:val="22"/>
          <w:szCs w:val="22"/>
        </w:rPr>
      </w:pPr>
    </w:p>
    <w:p w:rsidR="0058628A" w:rsidRDefault="0058628A" w:rsidP="007A7499">
      <w:pPr>
        <w:rPr>
          <w:rFonts w:ascii="Times New Roman" w:hAnsi="Times New Roman"/>
          <w:sz w:val="22"/>
          <w:szCs w:val="22"/>
        </w:rPr>
      </w:pPr>
    </w:p>
    <w:p w:rsidR="0058628A" w:rsidRDefault="0058628A" w:rsidP="007A7499">
      <w:pPr>
        <w:rPr>
          <w:rFonts w:ascii="Times New Roman" w:hAnsi="Times New Roman"/>
          <w:sz w:val="22"/>
          <w:szCs w:val="22"/>
        </w:rPr>
      </w:pPr>
    </w:p>
    <w:p w:rsidR="0058628A" w:rsidRDefault="0058628A" w:rsidP="007A7499">
      <w:pPr>
        <w:rPr>
          <w:rFonts w:ascii="Times New Roman" w:hAnsi="Times New Roman"/>
          <w:sz w:val="22"/>
          <w:szCs w:val="22"/>
        </w:rPr>
      </w:pPr>
    </w:p>
    <w:p w:rsidR="0058628A" w:rsidRDefault="0058628A" w:rsidP="007A7499">
      <w:pPr>
        <w:rPr>
          <w:rFonts w:ascii="Times New Roman" w:hAnsi="Times New Roman"/>
          <w:sz w:val="22"/>
          <w:szCs w:val="22"/>
        </w:rPr>
      </w:pPr>
    </w:p>
    <w:p w:rsidR="0058628A" w:rsidRDefault="0058628A" w:rsidP="007A7499">
      <w:pPr>
        <w:rPr>
          <w:rFonts w:ascii="Times New Roman" w:hAnsi="Times New Roman"/>
          <w:sz w:val="22"/>
          <w:szCs w:val="22"/>
        </w:rPr>
      </w:pPr>
    </w:p>
    <w:p w:rsidR="00F42B9B" w:rsidRDefault="00F42B9B" w:rsidP="007A7499">
      <w:pPr>
        <w:rPr>
          <w:rFonts w:ascii="Times New Roman" w:hAnsi="Times New Roman"/>
          <w:sz w:val="22"/>
          <w:szCs w:val="22"/>
        </w:rPr>
      </w:pPr>
    </w:p>
    <w:p w:rsidR="00F42B9B" w:rsidRDefault="00F42B9B" w:rsidP="007A7499">
      <w:pPr>
        <w:rPr>
          <w:rFonts w:ascii="Times New Roman" w:hAnsi="Times New Roman"/>
          <w:sz w:val="22"/>
          <w:szCs w:val="22"/>
        </w:rPr>
      </w:pPr>
    </w:p>
    <w:p w:rsidR="00C05CDD" w:rsidRDefault="00C05CDD" w:rsidP="007A7499">
      <w:pPr>
        <w:rPr>
          <w:rFonts w:ascii="Times New Roman" w:hAnsi="Times New Roman"/>
          <w:sz w:val="22"/>
          <w:szCs w:val="22"/>
        </w:rPr>
      </w:pPr>
    </w:p>
    <w:p w:rsidR="0058628A" w:rsidRDefault="0058628A" w:rsidP="007A7499">
      <w:pPr>
        <w:rPr>
          <w:rFonts w:ascii="Times New Roman" w:hAnsi="Times New Roman"/>
          <w:sz w:val="22"/>
          <w:szCs w:val="22"/>
        </w:rPr>
      </w:pPr>
    </w:p>
    <w:p w:rsidR="0058628A" w:rsidRDefault="0058628A" w:rsidP="007A7499">
      <w:pPr>
        <w:rPr>
          <w:rFonts w:ascii="Times New Roman" w:hAnsi="Times New Roman"/>
          <w:sz w:val="22"/>
          <w:szCs w:val="22"/>
        </w:rPr>
      </w:pPr>
    </w:p>
    <w:p w:rsidR="0058628A" w:rsidRDefault="0058628A" w:rsidP="007A7499">
      <w:pPr>
        <w:rPr>
          <w:rFonts w:ascii="Times New Roman" w:hAnsi="Times New Roman"/>
          <w:sz w:val="22"/>
          <w:szCs w:val="22"/>
        </w:rPr>
      </w:pPr>
    </w:p>
    <w:p w:rsidR="0058628A" w:rsidRDefault="0058628A" w:rsidP="007A7499">
      <w:pPr>
        <w:rPr>
          <w:rFonts w:ascii="Times New Roman" w:hAnsi="Times New Roman"/>
          <w:sz w:val="22"/>
          <w:szCs w:val="22"/>
        </w:rPr>
      </w:pPr>
    </w:p>
    <w:p w:rsidR="0058628A" w:rsidRDefault="0058628A" w:rsidP="007A7499">
      <w:pPr>
        <w:rPr>
          <w:rFonts w:ascii="Times New Roman" w:hAnsi="Times New Roman"/>
          <w:sz w:val="22"/>
          <w:szCs w:val="22"/>
        </w:rPr>
      </w:pPr>
    </w:p>
    <w:p w:rsidR="0058628A" w:rsidRDefault="0058628A" w:rsidP="007A7499">
      <w:pPr>
        <w:rPr>
          <w:rFonts w:ascii="Times New Roman" w:hAnsi="Times New Roman"/>
          <w:sz w:val="22"/>
          <w:szCs w:val="22"/>
        </w:rPr>
      </w:pPr>
    </w:p>
    <w:p w:rsidR="0058628A" w:rsidRPr="0058628A" w:rsidRDefault="0058628A" w:rsidP="0058628A">
      <w:pPr>
        <w:suppressAutoHyphens/>
        <w:jc w:val="center"/>
        <w:rPr>
          <w:rFonts w:ascii="Times New Roman" w:hAnsi="Times New Roman"/>
          <w:sz w:val="24"/>
          <w:szCs w:val="24"/>
          <w:lang w:eastAsia="ar-SA"/>
        </w:rPr>
      </w:pPr>
      <w:r w:rsidRPr="0058628A">
        <w:rPr>
          <w:rFonts w:ascii="Times New Roman" w:hAnsi="Times New Roman"/>
          <w:sz w:val="24"/>
          <w:szCs w:val="24"/>
          <w:lang w:eastAsia="ar-SA"/>
        </w:rPr>
        <w:t>II. Незмінювані умови договору</w:t>
      </w:r>
    </w:p>
    <w:p w:rsidR="0058628A" w:rsidRPr="0058628A" w:rsidRDefault="0058628A" w:rsidP="0058628A">
      <w:pPr>
        <w:suppressAutoHyphens/>
        <w:jc w:val="center"/>
        <w:rPr>
          <w:rFonts w:ascii="Times New Roman" w:hAnsi="Times New Roman"/>
          <w:sz w:val="24"/>
          <w:szCs w:val="24"/>
          <w:lang w:eastAsia="ar-SA"/>
        </w:rPr>
      </w:pPr>
    </w:p>
    <w:p w:rsidR="0058628A" w:rsidRPr="0058628A" w:rsidRDefault="0058628A" w:rsidP="0058628A">
      <w:pPr>
        <w:suppressAutoHyphens/>
        <w:jc w:val="center"/>
        <w:rPr>
          <w:rFonts w:ascii="Times New Roman" w:hAnsi="Times New Roman"/>
          <w:b/>
          <w:sz w:val="24"/>
          <w:szCs w:val="24"/>
          <w:lang w:eastAsia="ar-SA"/>
        </w:rPr>
      </w:pPr>
      <w:r w:rsidRPr="0058628A">
        <w:rPr>
          <w:rFonts w:ascii="Times New Roman" w:hAnsi="Times New Roman"/>
          <w:b/>
          <w:sz w:val="24"/>
          <w:szCs w:val="24"/>
          <w:lang w:eastAsia="ar-SA"/>
        </w:rPr>
        <w:t>1. Предмет договору</w:t>
      </w:r>
    </w:p>
    <w:p w:rsidR="0058628A" w:rsidRPr="0058628A" w:rsidRDefault="0058628A" w:rsidP="0058628A">
      <w:pPr>
        <w:suppressAutoHyphens/>
        <w:jc w:val="center"/>
        <w:rPr>
          <w:rFonts w:ascii="Times New Roman" w:hAnsi="Times New Roman"/>
          <w:b/>
          <w:sz w:val="24"/>
          <w:szCs w:val="24"/>
          <w:lang w:eastAsia="ar-SA"/>
        </w:rPr>
      </w:pP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1.2. Майно передається в оренду для використання згідно з пунктом 7.1 Умов.</w:t>
      </w:r>
    </w:p>
    <w:p w:rsidR="0058628A" w:rsidRPr="0058628A" w:rsidRDefault="0058628A" w:rsidP="0058628A">
      <w:pPr>
        <w:suppressAutoHyphens/>
        <w:jc w:val="both"/>
        <w:rPr>
          <w:rFonts w:ascii="Times New Roman" w:hAnsi="Times New Roman"/>
          <w:sz w:val="24"/>
          <w:szCs w:val="24"/>
          <w:lang w:eastAsia="ar-SA"/>
        </w:rPr>
      </w:pPr>
    </w:p>
    <w:p w:rsidR="0058628A" w:rsidRPr="0058628A" w:rsidRDefault="0058628A" w:rsidP="0058628A">
      <w:pPr>
        <w:suppressAutoHyphens/>
        <w:jc w:val="center"/>
        <w:rPr>
          <w:rFonts w:ascii="Times New Roman" w:hAnsi="Times New Roman"/>
          <w:b/>
          <w:sz w:val="24"/>
          <w:szCs w:val="24"/>
          <w:lang w:eastAsia="ar-SA"/>
        </w:rPr>
      </w:pPr>
      <w:r w:rsidRPr="0058628A">
        <w:rPr>
          <w:rFonts w:ascii="Times New Roman" w:hAnsi="Times New Roman"/>
          <w:b/>
          <w:sz w:val="24"/>
          <w:szCs w:val="24"/>
          <w:lang w:eastAsia="ar-SA"/>
        </w:rPr>
        <w:t>2. Умови передачі орендованого Майна Орендарю</w:t>
      </w:r>
    </w:p>
    <w:p w:rsidR="0058628A" w:rsidRPr="0058628A" w:rsidRDefault="0058628A" w:rsidP="0058628A">
      <w:pPr>
        <w:suppressAutoHyphens/>
        <w:jc w:val="center"/>
        <w:rPr>
          <w:rFonts w:ascii="Times New Roman" w:hAnsi="Times New Roman"/>
          <w:b/>
          <w:sz w:val="24"/>
          <w:szCs w:val="24"/>
          <w:lang w:eastAsia="ar-SA"/>
        </w:rPr>
      </w:pP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2.1. У зв’язку з фактичним використанням Орендарем об’єкта оренди за попереднім договором, об’єкт оренди вважається переданим в оренду з моменту підписання цього Договору.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АБО:</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 xml:space="preserve">Орендар вступає у строкове платне користування Майном у день підписання </w:t>
      </w:r>
      <w:proofErr w:type="spellStart"/>
      <w:r w:rsidRPr="0058628A">
        <w:rPr>
          <w:rFonts w:ascii="Times New Roman" w:hAnsi="Times New Roman"/>
          <w:sz w:val="24"/>
          <w:szCs w:val="24"/>
          <w:lang w:eastAsia="ar-SA"/>
        </w:rPr>
        <w:t>акта</w:t>
      </w:r>
      <w:proofErr w:type="spellEnd"/>
      <w:r w:rsidRPr="0058628A">
        <w:rPr>
          <w:rFonts w:ascii="Times New Roman" w:hAnsi="Times New Roman"/>
          <w:sz w:val="24"/>
          <w:szCs w:val="24"/>
          <w:lang w:eastAsia="ar-SA"/>
        </w:rPr>
        <w:t xml:space="preserve"> приймання-передачі Майна. </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 xml:space="preserve">Акт приймання-передачі підписується між Орендарем і Балансоутримувачем одночасно із підписанням цього Договору. </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АБО*:</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Акт приймання-передачі підписується протягом 10 робочих днів з дати припинення договору з попереднім орендарем відповідно до Порядку.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*Альтернативне формулювання другого речення пункту 2.1 Договору застосовується, якщо Договір є договором, який укладається із переможцем аукціону на продовження договору оренди (тип договору "5.1.В") і такий переможець аукціону є особою, іншою ніж орендар майна станом на дату оголошення аукціону.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2.2. Передача Майна в оренду здійснюється за його страховою вартістю, визначеною у пункті 6.2 Умов.</w:t>
      </w:r>
    </w:p>
    <w:p w:rsidR="0058628A" w:rsidRPr="0058628A" w:rsidRDefault="0058628A" w:rsidP="0058628A">
      <w:pPr>
        <w:suppressAutoHyphens/>
        <w:ind w:firstLine="708"/>
        <w:jc w:val="both"/>
        <w:rPr>
          <w:rFonts w:ascii="Times New Roman" w:hAnsi="Times New Roman"/>
          <w:sz w:val="24"/>
          <w:szCs w:val="24"/>
          <w:lang w:eastAsia="ar-SA"/>
        </w:rPr>
      </w:pPr>
    </w:p>
    <w:p w:rsidR="0058628A" w:rsidRPr="0058628A" w:rsidRDefault="0058628A" w:rsidP="0058628A">
      <w:pPr>
        <w:suppressAutoHyphens/>
        <w:jc w:val="center"/>
        <w:rPr>
          <w:rFonts w:ascii="Times New Roman" w:hAnsi="Times New Roman"/>
          <w:b/>
          <w:sz w:val="24"/>
          <w:szCs w:val="24"/>
          <w:lang w:eastAsia="ar-SA"/>
        </w:rPr>
      </w:pPr>
      <w:r w:rsidRPr="0058628A">
        <w:rPr>
          <w:rFonts w:ascii="Times New Roman" w:hAnsi="Times New Roman"/>
          <w:b/>
          <w:sz w:val="24"/>
          <w:szCs w:val="24"/>
          <w:lang w:eastAsia="ar-SA"/>
        </w:rPr>
        <w:t>3. Орендна плата</w:t>
      </w:r>
    </w:p>
    <w:p w:rsidR="0058628A" w:rsidRPr="0058628A" w:rsidRDefault="0058628A" w:rsidP="0058628A">
      <w:pPr>
        <w:suppressAutoHyphens/>
        <w:jc w:val="center"/>
        <w:rPr>
          <w:rFonts w:ascii="Times New Roman" w:hAnsi="Times New Roman"/>
          <w:b/>
          <w:sz w:val="24"/>
          <w:szCs w:val="24"/>
          <w:lang w:eastAsia="ar-SA"/>
        </w:rPr>
      </w:pP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3.1. Орендна плата становить суму, визначену у пункті 9 Умов.</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Нарахування податку на додану вартість на суму орендної плати здійснюється у порядку, визначеному законодавством України.</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 будинкових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у порядку, визначеному пунктом 6.5 цього договору.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 xml:space="preserve">3.2.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w:t>
      </w:r>
      <w:r w:rsidRPr="0058628A">
        <w:rPr>
          <w:rFonts w:ascii="Times New Roman" w:hAnsi="Times New Roman"/>
          <w:sz w:val="24"/>
          <w:szCs w:val="24"/>
          <w:lang w:eastAsia="ar-SA"/>
        </w:rPr>
        <w:lastRenderedPageBreak/>
        <w:t xml:space="preserve">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3.3. Орендна плата кожного наступного календарного року оренди визначається шляхом коригування місячної орендної плати, що сплачувалась у попередньому році, на індекс інфляції такого року.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У разі припинення/розірвання договору оренди посеред календарного року, проводиться перерахунок орендної плати з врахуванням всіх індексів інфляції з період з січня поточного року до дати припинення/розірвання договору оренди.</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 xml:space="preserve">3.4. Орендар сплачує орендну плату на рахунок Орендодавця та Балансоутримувача у співвідношенні, визначеному у пункті 16 Умов (або в іншому співвідношенні, визначеному законодавством), щомісяця до 15 числа поточного місяця оренди. </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 xml:space="preserve">3.5. Орендар сплачує орендну плату щомісячно на рахунок Орендодавця та Балансоутримувача. Податок на додану вартість нараховується на загальну суму орендної плати. </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3.6. До дати укладення цього договору Орендар сплачує орендну плату за кількість місяців, зазначену у пункті 10 Умов (авансовий платіж з орендної плати).</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3.7. Якщо цей договір укладено за результатами проведення аукціону, то підставою для сплати авансового внеску з орендної плати є протокол про результати електронного аукціону.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Якщо цей Договір укладено без проведення аукціону (договір типу 5.1.(Б)), то підставою для сплати авансового платежу з орендної плати є рішення, прийняте відповідно до пункту 118 Порядку.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Якщо цей Договір укладено внаслідок продовження попереднього договору оренди без проведення аукціону (пункт 5.1.(Г) Умов), то підставою для сплати авансового платежу з орендної плати є рішення Орендодавця, прийняте відповідно до пункту 141 Порядку.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3.8. Якщо цей договір укладено без проведення аукціону (договори ти 5.1(Б) та 5.1(Г) Умов) розмір орендної плати підлягає перегляду на вимогу однієї із сторін у разі зміни</w:t>
      </w:r>
      <w:r w:rsidRPr="0058628A">
        <w:rPr>
          <w:rFonts w:ascii="Times New Roman" w:hAnsi="Times New Roman"/>
          <w:color w:val="FF0000"/>
          <w:sz w:val="24"/>
          <w:szCs w:val="24"/>
          <w:lang w:eastAsia="ar-SA"/>
        </w:rPr>
        <w:t xml:space="preserve"> </w:t>
      </w:r>
      <w:r w:rsidRPr="0058628A">
        <w:rPr>
          <w:rFonts w:ascii="Times New Roman" w:hAnsi="Times New Roman"/>
          <w:sz w:val="24"/>
          <w:szCs w:val="24"/>
          <w:lang w:eastAsia="ar-SA"/>
        </w:rPr>
        <w:t>Методики розрахунку орендної плати за користування майном львівської міської територіальної громади (надалі – Методика).</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 календарних днів з моменту набрання чинності відповідними змінами.</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3.9. Орендна плата, сплачена несвоєчасно або не в повному обсязі, стягується Орендодавцем (в частині, належній місцевому бюджету)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3.10.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сплати орендної плати.</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lastRenderedPageBreak/>
        <w:t xml:space="preserve">3.11. Надміру сплачена сума орендної плати, що надійшла до місцевого бюджету,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перший/перші та останній місяці оренди. </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3.12.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 xml:space="preserve">3.13. Орендар зобов’язаний на вимогу Орендодавця проводити звіряння взаєморозрахунків за орендними </w:t>
      </w:r>
      <w:proofErr w:type="spellStart"/>
      <w:r w:rsidRPr="0058628A">
        <w:rPr>
          <w:rFonts w:ascii="Times New Roman" w:hAnsi="Times New Roman"/>
          <w:sz w:val="24"/>
          <w:szCs w:val="24"/>
          <w:lang w:eastAsia="ar-SA"/>
        </w:rPr>
        <w:t>платежами</w:t>
      </w:r>
      <w:proofErr w:type="spellEnd"/>
      <w:r w:rsidRPr="0058628A">
        <w:rPr>
          <w:rFonts w:ascii="Times New Roman" w:hAnsi="Times New Roman"/>
          <w:sz w:val="24"/>
          <w:szCs w:val="24"/>
          <w:lang w:eastAsia="ar-SA"/>
        </w:rPr>
        <w:t xml:space="preserve"> і оформляти акти звіряння.</w:t>
      </w:r>
    </w:p>
    <w:p w:rsidR="0058628A" w:rsidRPr="0058628A" w:rsidRDefault="0058628A" w:rsidP="0058628A">
      <w:pPr>
        <w:suppressAutoHyphens/>
        <w:jc w:val="both"/>
        <w:rPr>
          <w:rFonts w:ascii="Times New Roman" w:hAnsi="Times New Roman"/>
          <w:sz w:val="24"/>
          <w:szCs w:val="24"/>
          <w:lang w:eastAsia="ar-SA"/>
        </w:rPr>
      </w:pPr>
    </w:p>
    <w:p w:rsidR="0058628A" w:rsidRPr="0058628A" w:rsidRDefault="0058628A" w:rsidP="0058628A">
      <w:pPr>
        <w:suppressAutoHyphens/>
        <w:jc w:val="center"/>
        <w:rPr>
          <w:rFonts w:ascii="Times New Roman" w:hAnsi="Times New Roman"/>
          <w:b/>
          <w:sz w:val="24"/>
          <w:szCs w:val="24"/>
          <w:lang w:eastAsia="ar-SA"/>
        </w:rPr>
      </w:pPr>
      <w:r w:rsidRPr="0058628A">
        <w:rPr>
          <w:rFonts w:ascii="Times New Roman" w:hAnsi="Times New Roman"/>
          <w:b/>
          <w:sz w:val="24"/>
          <w:szCs w:val="24"/>
          <w:lang w:eastAsia="ar-SA"/>
        </w:rPr>
        <w:t>4. Повернення Майна з оренди і забезпечувальний депозит</w:t>
      </w:r>
    </w:p>
    <w:p w:rsidR="0058628A" w:rsidRPr="0058628A" w:rsidRDefault="0058628A" w:rsidP="0058628A">
      <w:pPr>
        <w:suppressAutoHyphens/>
        <w:jc w:val="center"/>
        <w:rPr>
          <w:rFonts w:ascii="Times New Roman" w:hAnsi="Times New Roman"/>
          <w:b/>
          <w:sz w:val="24"/>
          <w:szCs w:val="24"/>
          <w:lang w:eastAsia="ar-SA"/>
        </w:rPr>
      </w:pP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4.1. У разі припинення договору Орендар зобов’язаний:</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 xml:space="preserve">4.1.1. Звільнити протягом трьох робочих днів орендоване Майно від належних Орендарю речей і повернути його відповідно до </w:t>
      </w:r>
      <w:proofErr w:type="spellStart"/>
      <w:r w:rsidRPr="0058628A">
        <w:rPr>
          <w:rFonts w:ascii="Times New Roman" w:hAnsi="Times New Roman"/>
          <w:sz w:val="24"/>
          <w:szCs w:val="24"/>
          <w:lang w:eastAsia="ar-SA"/>
        </w:rPr>
        <w:t>акта</w:t>
      </w:r>
      <w:proofErr w:type="spellEnd"/>
      <w:r w:rsidRPr="0058628A">
        <w:rPr>
          <w:rFonts w:ascii="Times New Roman" w:hAnsi="Times New Roman"/>
          <w:sz w:val="24"/>
          <w:szCs w:val="24"/>
          <w:lang w:eastAsia="ar-SA"/>
        </w:rPr>
        <w:t xml:space="preserve"> повернення з оренди орендованого Майна у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 то разом із такими поліпшеннями.</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4.1.2. 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 xml:space="preserve">4.1.3. Відшкодувати Балансоутримувачу збитки </w:t>
      </w:r>
      <w:proofErr w:type="spellStart"/>
      <w:r w:rsidRPr="0058628A">
        <w:rPr>
          <w:rFonts w:ascii="Times New Roman" w:hAnsi="Times New Roman"/>
          <w:sz w:val="24"/>
          <w:szCs w:val="24"/>
          <w:lang w:eastAsia="ar-SA"/>
        </w:rPr>
        <w:t>уА</w:t>
      </w:r>
      <w:proofErr w:type="spellEnd"/>
      <w:r w:rsidRPr="0058628A">
        <w:rPr>
          <w:rFonts w:ascii="Times New Roman" w:hAnsi="Times New Roman"/>
          <w:sz w:val="24"/>
          <w:szCs w:val="24"/>
          <w:lang w:eastAsia="ar-SA"/>
        </w:rPr>
        <w:t xml:space="preserve">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в акті повернення з оренди орендованого Майна.</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 xml:space="preserve">Орендар зобов’язаний: </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 xml:space="preserve">А). Підписати три примірники </w:t>
      </w:r>
      <w:proofErr w:type="spellStart"/>
      <w:r w:rsidRPr="0058628A">
        <w:rPr>
          <w:rFonts w:ascii="Times New Roman" w:hAnsi="Times New Roman"/>
          <w:sz w:val="24"/>
          <w:szCs w:val="24"/>
          <w:lang w:eastAsia="ar-SA"/>
        </w:rPr>
        <w:t>акта</w:t>
      </w:r>
      <w:proofErr w:type="spellEnd"/>
      <w:r w:rsidRPr="0058628A">
        <w:rPr>
          <w:rFonts w:ascii="Times New Roman" w:hAnsi="Times New Roman"/>
          <w:sz w:val="24"/>
          <w:szCs w:val="24"/>
          <w:lang w:eastAsia="ar-SA"/>
        </w:rPr>
        <w:t xml:space="preserve">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Б). Звільнити Майно одночасно із поверненням підписаних Орендарем актів.</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 xml:space="preserve">Не пізніше ніж на четвертий робочий день після припинення договору Балансоутримувач зобов’язаний надати Орендодавцю примірник підписаного </w:t>
      </w:r>
      <w:proofErr w:type="spellStart"/>
      <w:r w:rsidRPr="0058628A">
        <w:rPr>
          <w:rFonts w:ascii="Times New Roman" w:hAnsi="Times New Roman"/>
          <w:sz w:val="24"/>
          <w:szCs w:val="24"/>
          <w:lang w:eastAsia="ar-SA"/>
        </w:rPr>
        <w:t>акта</w:t>
      </w:r>
      <w:proofErr w:type="spellEnd"/>
      <w:r w:rsidRPr="0058628A">
        <w:rPr>
          <w:rFonts w:ascii="Times New Roman" w:hAnsi="Times New Roman"/>
          <w:sz w:val="24"/>
          <w:szCs w:val="24"/>
          <w:lang w:eastAsia="ar-SA"/>
        </w:rPr>
        <w:t xml:space="preserve"> повернення з оренди орендованого Майна або письмово повідомити Орендодавцю про відмову Орендаря від підписання </w:t>
      </w:r>
      <w:proofErr w:type="spellStart"/>
      <w:r w:rsidRPr="0058628A">
        <w:rPr>
          <w:rFonts w:ascii="Times New Roman" w:hAnsi="Times New Roman"/>
          <w:sz w:val="24"/>
          <w:szCs w:val="24"/>
          <w:lang w:eastAsia="ar-SA"/>
        </w:rPr>
        <w:t>акта</w:t>
      </w:r>
      <w:proofErr w:type="spellEnd"/>
      <w:r w:rsidRPr="0058628A">
        <w:rPr>
          <w:rFonts w:ascii="Times New Roman" w:hAnsi="Times New Roman"/>
          <w:sz w:val="24"/>
          <w:szCs w:val="24"/>
          <w:lang w:eastAsia="ar-SA"/>
        </w:rPr>
        <w:t xml:space="preserve"> та/або створення перешкод Орендарем у доступі до орендованого Майна з метою його огляду, та/або про неповернення підписаних Орендарем примірників </w:t>
      </w:r>
      <w:proofErr w:type="spellStart"/>
      <w:r w:rsidRPr="0058628A">
        <w:rPr>
          <w:rFonts w:ascii="Times New Roman" w:hAnsi="Times New Roman"/>
          <w:sz w:val="24"/>
          <w:szCs w:val="24"/>
          <w:lang w:eastAsia="ar-SA"/>
        </w:rPr>
        <w:t>акта</w:t>
      </w:r>
      <w:proofErr w:type="spellEnd"/>
      <w:r w:rsidRPr="0058628A">
        <w:rPr>
          <w:rFonts w:ascii="Times New Roman" w:hAnsi="Times New Roman"/>
          <w:sz w:val="24"/>
          <w:szCs w:val="24"/>
          <w:lang w:eastAsia="ar-SA"/>
        </w:rPr>
        <w:t>.</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 xml:space="preserve">4.3. Майно вважається повернутим з оренди з моменту підписання Балансоутримувачем та Орендарем </w:t>
      </w:r>
      <w:proofErr w:type="spellStart"/>
      <w:r w:rsidRPr="0058628A">
        <w:rPr>
          <w:rFonts w:ascii="Times New Roman" w:hAnsi="Times New Roman"/>
          <w:sz w:val="24"/>
          <w:szCs w:val="24"/>
          <w:lang w:eastAsia="ar-SA"/>
        </w:rPr>
        <w:t>акта</w:t>
      </w:r>
      <w:proofErr w:type="spellEnd"/>
      <w:r w:rsidRPr="0058628A">
        <w:rPr>
          <w:rFonts w:ascii="Times New Roman" w:hAnsi="Times New Roman"/>
          <w:sz w:val="24"/>
          <w:szCs w:val="24"/>
          <w:lang w:eastAsia="ar-SA"/>
        </w:rPr>
        <w:t xml:space="preserve"> повернення з оренди орендованого Майна.</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 xml:space="preserve">4.4. Якщо Орендар не повертає Майно після отримання від Балансоутримувача примірників </w:t>
      </w:r>
      <w:proofErr w:type="spellStart"/>
      <w:r w:rsidRPr="0058628A">
        <w:rPr>
          <w:rFonts w:ascii="Times New Roman" w:hAnsi="Times New Roman"/>
          <w:sz w:val="24"/>
          <w:szCs w:val="24"/>
          <w:lang w:eastAsia="ar-SA"/>
        </w:rPr>
        <w:t>акта</w:t>
      </w:r>
      <w:proofErr w:type="spellEnd"/>
      <w:r w:rsidRPr="0058628A">
        <w:rPr>
          <w:rFonts w:ascii="Times New Roman" w:hAnsi="Times New Roman"/>
          <w:sz w:val="24"/>
          <w:szCs w:val="24"/>
          <w:lang w:eastAsia="ar-SA"/>
        </w:rPr>
        <w:t xml:space="preserve"> повернення з оренди орендованого Майна, Орендар сплачує на рахунок </w:t>
      </w:r>
      <w:r w:rsidRPr="0058628A">
        <w:rPr>
          <w:rFonts w:ascii="Times New Roman" w:hAnsi="Times New Roman"/>
          <w:sz w:val="24"/>
          <w:szCs w:val="24"/>
          <w:lang w:eastAsia="ar-SA"/>
        </w:rPr>
        <w:lastRenderedPageBreak/>
        <w:t>Орендодавця неустойку у розмірі подвійної орендної плати за кожний день користування Майном після дати припинення цього Договору.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а) Договір, що продовжується, не передбачав обов’язку Орендаря сплатити забезпечувальний депозит, або</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б) Цей Договір є договором, що продовжується за результатами проведення аукціону (тип договору 5.1.(В) Умов), але переможцем аукціону стала особа інша ніж орендар Майна станом на дату оголошення аукціону (пункт 146 Порядку).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 xml:space="preserve">4.6. Орендодавець повертає забезпечувальний депозит Орендарю протягом п’яти робочих днів після отримання від Балансоутримувача примірника </w:t>
      </w:r>
      <w:proofErr w:type="spellStart"/>
      <w:r w:rsidRPr="0058628A">
        <w:rPr>
          <w:rFonts w:ascii="Times New Roman" w:hAnsi="Times New Roman"/>
          <w:sz w:val="24"/>
          <w:szCs w:val="24"/>
          <w:lang w:eastAsia="ar-SA"/>
        </w:rPr>
        <w:t>акта</w:t>
      </w:r>
      <w:proofErr w:type="spellEnd"/>
      <w:r w:rsidRPr="0058628A">
        <w:rPr>
          <w:rFonts w:ascii="Times New Roman" w:hAnsi="Times New Roman"/>
          <w:sz w:val="24"/>
          <w:szCs w:val="24"/>
          <w:lang w:eastAsia="ar-SA"/>
        </w:rPr>
        <w:t xml:space="preserve">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4.7. Орендодавець перераховує забезпечувальний депозит у повному обсязі до місцевого бюджету, якщо:</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 xml:space="preserve">4.7.1. Орендар відмовився від підписання </w:t>
      </w:r>
      <w:proofErr w:type="spellStart"/>
      <w:r w:rsidRPr="0058628A">
        <w:rPr>
          <w:rFonts w:ascii="Times New Roman" w:hAnsi="Times New Roman"/>
          <w:sz w:val="24"/>
          <w:szCs w:val="24"/>
          <w:lang w:eastAsia="ar-SA"/>
        </w:rPr>
        <w:t>акта</w:t>
      </w:r>
      <w:proofErr w:type="spellEnd"/>
      <w:r w:rsidRPr="0058628A">
        <w:rPr>
          <w:rFonts w:ascii="Times New Roman" w:hAnsi="Times New Roman"/>
          <w:sz w:val="24"/>
          <w:szCs w:val="24"/>
          <w:lang w:eastAsia="ar-SA"/>
        </w:rPr>
        <w:t xml:space="preserve">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w:t>
      </w:r>
      <w:proofErr w:type="spellStart"/>
      <w:r w:rsidRPr="0058628A">
        <w:rPr>
          <w:rFonts w:ascii="Times New Roman" w:hAnsi="Times New Roman"/>
          <w:sz w:val="24"/>
          <w:szCs w:val="24"/>
          <w:lang w:eastAsia="ar-SA"/>
        </w:rPr>
        <w:t>акта</w:t>
      </w:r>
      <w:proofErr w:type="spellEnd"/>
      <w:r w:rsidRPr="0058628A">
        <w:rPr>
          <w:rFonts w:ascii="Times New Roman" w:hAnsi="Times New Roman"/>
          <w:sz w:val="24"/>
          <w:szCs w:val="24"/>
          <w:lang w:eastAsia="ar-SA"/>
        </w:rPr>
        <w:t>.</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4.7.2. Орендар не підписав у встановлені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 xml:space="preserve">4.8. Орендодавець не пізніше п’ятого робочого дня з моменту отримання від Балансоутримувача примірника </w:t>
      </w:r>
      <w:proofErr w:type="spellStart"/>
      <w:r w:rsidRPr="0058628A">
        <w:rPr>
          <w:rFonts w:ascii="Times New Roman" w:hAnsi="Times New Roman"/>
          <w:sz w:val="24"/>
          <w:szCs w:val="24"/>
          <w:lang w:eastAsia="ar-SA"/>
        </w:rPr>
        <w:t>акта</w:t>
      </w:r>
      <w:proofErr w:type="spellEnd"/>
      <w:r w:rsidRPr="0058628A">
        <w:rPr>
          <w:rFonts w:ascii="Times New Roman" w:hAnsi="Times New Roman"/>
          <w:sz w:val="24"/>
          <w:szCs w:val="24"/>
          <w:lang w:eastAsia="ar-SA"/>
        </w:rPr>
        <w:t xml:space="preserve">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4.8.1. У першу чергу погашаються зобов’язання Орендаря із сплати пені (пункт 3.10 цього договору) (у такому разі відповідна суму забезпечувального депозиту розподіляється між Орендодавцем і Балансоутримувачем).</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4.8.2. У другу чергу погашаються зобов’язання Орендаря зі сплати неустойки (пункт 4.4 цього договору).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4.8.3. У третю чергу погашаються зобов’язання Орендаря із сплати частини орендної плати, яка відповідно до пункту 16 Умов підлягає сплаті на рахунок Орендодавця.</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4.8.4. 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4.8.5. 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4.8.6. У шосту чергу погашаються зобов’язання Орендаря з компенсації суми збитків, завданих орендованому Майну.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4.8.7. 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 xml:space="preserve">Орендодавець повертає Орендарю суму забезпечувального депозиту, яка залишилась після здійснення </w:t>
      </w:r>
      <w:proofErr w:type="spellStart"/>
      <w:r w:rsidRPr="0058628A">
        <w:rPr>
          <w:rFonts w:ascii="Times New Roman" w:hAnsi="Times New Roman"/>
          <w:sz w:val="24"/>
          <w:szCs w:val="24"/>
          <w:lang w:eastAsia="ar-SA"/>
        </w:rPr>
        <w:t>вирахувань</w:t>
      </w:r>
      <w:proofErr w:type="spellEnd"/>
      <w:r w:rsidRPr="0058628A">
        <w:rPr>
          <w:rFonts w:ascii="Times New Roman" w:hAnsi="Times New Roman"/>
          <w:sz w:val="24"/>
          <w:szCs w:val="24"/>
          <w:lang w:eastAsia="ar-SA"/>
        </w:rPr>
        <w:t>, передбачених цим пунктом.</w:t>
      </w:r>
    </w:p>
    <w:p w:rsidR="0058628A" w:rsidRPr="0058628A" w:rsidRDefault="0058628A" w:rsidP="0058628A">
      <w:pPr>
        <w:suppressAutoHyphens/>
        <w:rPr>
          <w:rFonts w:ascii="Times New Roman" w:hAnsi="Times New Roman"/>
          <w:b/>
          <w:sz w:val="24"/>
          <w:szCs w:val="24"/>
          <w:lang w:eastAsia="ar-SA"/>
        </w:rPr>
      </w:pPr>
    </w:p>
    <w:p w:rsidR="0058628A" w:rsidRPr="0058628A" w:rsidRDefault="0058628A" w:rsidP="0058628A">
      <w:pPr>
        <w:suppressAutoHyphens/>
        <w:jc w:val="center"/>
        <w:rPr>
          <w:rFonts w:ascii="Times New Roman" w:hAnsi="Times New Roman"/>
          <w:b/>
          <w:sz w:val="24"/>
          <w:szCs w:val="24"/>
          <w:lang w:eastAsia="ar-SA"/>
        </w:rPr>
      </w:pPr>
    </w:p>
    <w:p w:rsidR="0058628A" w:rsidRPr="0058628A" w:rsidRDefault="0058628A" w:rsidP="0058628A">
      <w:pPr>
        <w:suppressAutoHyphens/>
        <w:jc w:val="center"/>
        <w:rPr>
          <w:rFonts w:ascii="Times New Roman" w:hAnsi="Times New Roman"/>
          <w:b/>
          <w:sz w:val="24"/>
          <w:szCs w:val="24"/>
          <w:lang w:eastAsia="ar-SA"/>
        </w:rPr>
      </w:pPr>
      <w:r w:rsidRPr="0058628A">
        <w:rPr>
          <w:rFonts w:ascii="Times New Roman" w:hAnsi="Times New Roman"/>
          <w:b/>
          <w:sz w:val="24"/>
          <w:szCs w:val="24"/>
          <w:lang w:eastAsia="ar-SA"/>
        </w:rPr>
        <w:lastRenderedPageBreak/>
        <w:t>5. Поліпшення і ремонт орендованого майна</w:t>
      </w:r>
    </w:p>
    <w:p w:rsidR="0058628A" w:rsidRPr="0058628A" w:rsidRDefault="0058628A" w:rsidP="0058628A">
      <w:pPr>
        <w:suppressAutoHyphens/>
        <w:jc w:val="center"/>
        <w:rPr>
          <w:rFonts w:ascii="Times New Roman" w:hAnsi="Times New Roman"/>
          <w:b/>
          <w:sz w:val="24"/>
          <w:szCs w:val="24"/>
          <w:lang w:eastAsia="ar-SA"/>
        </w:rPr>
      </w:pP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5.1. Орендар має право:</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5.1.1. 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5.1.2. Здійснювати невід’ємні поліпшення Майна за наявності рішення Орендодавця про надання згоди, прийнятого відповідно до Порядку надання орендарю згоди орендодавця комунального майна на здійснення невід’ємних поліпшень нежитлових приміщень, Закону України “Про оренду державного і комунального майна“ (надалі – Закон) та Порядку передачі в оренду державного і комунального майна, затвердженого постановою Кабінету Міністрів України від 03.06.2020 № 483 (надалі – Порядок).</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5.1.3. 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5.3. Орендар має право на компенсацію вартості здійснених ним невід’ємних поліпшень Майна у порядку та на умовах, встановлених Порядком.</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“Про приватизацію державного і комунального майна“ (Відомості Верховної Ради України, 2018 р., № 12, ст. 68) (надалі ― Закон про приватизацію).</w:t>
      </w:r>
    </w:p>
    <w:p w:rsidR="0058628A" w:rsidRPr="0058628A" w:rsidRDefault="0058628A" w:rsidP="0058628A">
      <w:pPr>
        <w:suppressAutoHyphens/>
        <w:jc w:val="both"/>
        <w:rPr>
          <w:rFonts w:ascii="Times New Roman" w:hAnsi="Times New Roman"/>
          <w:sz w:val="24"/>
          <w:szCs w:val="24"/>
          <w:lang w:eastAsia="ar-SA"/>
        </w:rPr>
      </w:pPr>
    </w:p>
    <w:p w:rsidR="0058628A" w:rsidRPr="0058628A" w:rsidRDefault="0058628A" w:rsidP="0058628A">
      <w:pPr>
        <w:suppressAutoHyphens/>
        <w:jc w:val="center"/>
        <w:rPr>
          <w:rFonts w:ascii="Times New Roman" w:hAnsi="Times New Roman"/>
          <w:b/>
          <w:sz w:val="24"/>
          <w:szCs w:val="24"/>
          <w:lang w:eastAsia="ar-SA"/>
        </w:rPr>
      </w:pPr>
      <w:r w:rsidRPr="0058628A">
        <w:rPr>
          <w:rFonts w:ascii="Times New Roman" w:hAnsi="Times New Roman"/>
          <w:b/>
          <w:sz w:val="24"/>
          <w:szCs w:val="24"/>
          <w:lang w:eastAsia="ar-SA"/>
        </w:rPr>
        <w:t>6. Режим використання орендованого Майна</w:t>
      </w:r>
    </w:p>
    <w:p w:rsidR="0058628A" w:rsidRPr="0058628A" w:rsidRDefault="0058628A" w:rsidP="0058628A">
      <w:pPr>
        <w:suppressAutoHyphens/>
        <w:jc w:val="center"/>
        <w:rPr>
          <w:rFonts w:ascii="Times New Roman" w:hAnsi="Times New Roman"/>
          <w:b/>
          <w:sz w:val="24"/>
          <w:szCs w:val="24"/>
          <w:lang w:eastAsia="ar-SA"/>
        </w:rPr>
      </w:pP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6.1. Орендар зобов’язаний використовувати орендоване Майно відповідно до призначення, визначеного у пункті 7.1 Умов.</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6.3. Орендар зобов’язаний:</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6.3.1. 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6.3.2. 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6.3.3. 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6.3.4. Проводити внутрішні розслідування випадків пожеж та подавати Балансоутримувачу відповідні документи розслідування.</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 України.</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 xml:space="preserve">6.4. Орендар зобов’язаний забезпечити представникам Орендодавця та Балансоутримувача доступ на об’єкт оренди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w:t>
      </w:r>
      <w:r w:rsidRPr="0058628A">
        <w:rPr>
          <w:rFonts w:ascii="Times New Roman" w:hAnsi="Times New Roman"/>
          <w:sz w:val="24"/>
          <w:szCs w:val="24"/>
          <w:lang w:eastAsia="ar-SA"/>
        </w:rPr>
        <w:lastRenderedPageBreak/>
        <w:t>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6.5. Протягом п’яти робочих днів з дати укладення цього договору Балансоутримувач зобов’язаний надати Орендарю для підписання два примірники договору про відшкодування витрат Балансоутримувача на утримання орендованого Майна.</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 xml:space="preserve">А). Підписати і повернути Балансоутримувачу примірник договору. </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Б). Подати Балансоутримувачу обґрунтовані зауваження до сум витрат, які підлягають відшкодуванню Орендарем за договором.</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Орендар зобов’язаний надати Балансоутримувачу копії договорів, укладених із постачальниками комунальних послуг.</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6.6. Якщо Майном є пам’ятка культурної спадщини, щойно виявлений об'єкт культурної спадщини чи її (його) частина, Орендар зобов’язаний виконувати усі обов’язки Балансоутримувача за охоронним договором.</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У разі, якщо об'єкт оренди підлягав екологічному аудиту і у звіті про екологічний аудит вказується на певні невідповідності вимогам законодавства і висуваються певні вимоги або надаються рекомендації, до Договору включається пункт 6.7 такого змісту: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“6.7. Протягом ________________________ Орендар зобов’язаний</w:t>
      </w:r>
      <w:r w:rsidRPr="0058628A">
        <w:rPr>
          <w:rFonts w:ascii="Times New Roman" w:hAnsi="Times New Roman"/>
          <w:sz w:val="24"/>
          <w:szCs w:val="24"/>
          <w:lang w:eastAsia="ar-SA"/>
        </w:rPr>
        <w:br/>
        <w:t xml:space="preserve">                                                         (період)</w:t>
      </w:r>
    </w:p>
    <w:p w:rsidR="0058628A" w:rsidRPr="0058628A" w:rsidRDefault="0058628A" w:rsidP="0058628A">
      <w:pPr>
        <w:suppressAutoHyphens/>
        <w:jc w:val="both"/>
        <w:rPr>
          <w:rFonts w:ascii="Times New Roman" w:hAnsi="Times New Roman"/>
          <w:sz w:val="24"/>
          <w:szCs w:val="24"/>
          <w:lang w:eastAsia="ar-SA"/>
        </w:rPr>
      </w:pPr>
      <w:r w:rsidRPr="0058628A">
        <w:rPr>
          <w:rFonts w:ascii="Times New Roman" w:hAnsi="Times New Roman"/>
          <w:sz w:val="24"/>
          <w:szCs w:val="24"/>
          <w:lang w:eastAsia="ar-SA"/>
        </w:rPr>
        <w:t xml:space="preserve">здійснити заходи щодо усунення </w:t>
      </w:r>
      <w:proofErr w:type="spellStart"/>
      <w:r w:rsidRPr="0058628A">
        <w:rPr>
          <w:rFonts w:ascii="Times New Roman" w:hAnsi="Times New Roman"/>
          <w:sz w:val="24"/>
          <w:szCs w:val="24"/>
          <w:lang w:eastAsia="ar-SA"/>
        </w:rPr>
        <w:t>невідповідностей</w:t>
      </w:r>
      <w:proofErr w:type="spellEnd"/>
      <w:r w:rsidRPr="0058628A">
        <w:rPr>
          <w:rFonts w:ascii="Times New Roman" w:hAnsi="Times New Roman"/>
          <w:sz w:val="24"/>
          <w:szCs w:val="24"/>
          <w:lang w:eastAsia="ar-SA"/>
        </w:rPr>
        <w:t xml:space="preserve"> вимогам чинного законодавства України, виявлених екологічним аудитом, відповідно до рекомендацій (вимог), наданих у звіті про екологічний аудит“.</w:t>
      </w:r>
    </w:p>
    <w:p w:rsidR="0058628A" w:rsidRPr="0058628A" w:rsidRDefault="0058628A" w:rsidP="0058628A">
      <w:pPr>
        <w:suppressAutoHyphens/>
        <w:jc w:val="both"/>
        <w:rPr>
          <w:rFonts w:ascii="Times New Roman" w:hAnsi="Times New Roman"/>
          <w:sz w:val="24"/>
          <w:szCs w:val="24"/>
          <w:lang w:eastAsia="ar-SA"/>
        </w:rPr>
      </w:pPr>
    </w:p>
    <w:p w:rsidR="0058628A" w:rsidRPr="0058628A" w:rsidRDefault="0058628A" w:rsidP="0058628A">
      <w:pPr>
        <w:suppressAutoHyphens/>
        <w:jc w:val="center"/>
        <w:rPr>
          <w:rFonts w:ascii="Times New Roman" w:hAnsi="Times New Roman"/>
          <w:b/>
          <w:sz w:val="24"/>
          <w:szCs w:val="24"/>
          <w:lang w:eastAsia="ar-SA"/>
        </w:rPr>
      </w:pPr>
      <w:r w:rsidRPr="0058628A">
        <w:rPr>
          <w:rFonts w:ascii="Times New Roman" w:hAnsi="Times New Roman"/>
          <w:b/>
          <w:sz w:val="24"/>
          <w:szCs w:val="24"/>
          <w:lang w:eastAsia="ar-SA"/>
        </w:rPr>
        <w:t>7. Страхування об’єкта оренди, відшкодування витрат на оцінку Майна та укладення охоронного договору</w:t>
      </w:r>
    </w:p>
    <w:p w:rsidR="0058628A" w:rsidRPr="0058628A" w:rsidRDefault="0058628A" w:rsidP="0058628A">
      <w:pPr>
        <w:suppressAutoHyphens/>
        <w:jc w:val="center"/>
        <w:rPr>
          <w:rFonts w:ascii="Times New Roman" w:hAnsi="Times New Roman"/>
          <w:b/>
          <w:sz w:val="24"/>
          <w:szCs w:val="24"/>
          <w:lang w:eastAsia="ar-SA"/>
        </w:rPr>
      </w:pP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7.1. Орендар зобов’язаний:</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7.1.1. Протягом 10 календарних днів з дня укладення цього договору застрахувати Майно на суму його страхової вартості, визначеної у 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7.1.2. Поновлювати щороку договір страхування так, щоб протягом строку дії цього договору Майно було застрахованим, і надавати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lastRenderedPageBreak/>
        <w:t>Якщо строк дії договору оренди менший, ніж один рік, то договір страхування укладається на строк дії договору оренди.</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Оплата послуг страховика здійснюється за рахунок Орендаря (страхувальника).</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7.2. Протягом 10 робочих днів з дня укладання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7.3. Протягом 10 робочих днів з дня укладання цього Договору Орендар зобов’язаний компенсувати Балансоутримувачу/колишньому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Балансоутримувачем таких витрат).</w:t>
      </w:r>
    </w:p>
    <w:p w:rsidR="0058628A" w:rsidRPr="0058628A" w:rsidRDefault="0058628A" w:rsidP="0058628A">
      <w:pPr>
        <w:suppressAutoHyphens/>
        <w:jc w:val="both"/>
        <w:rPr>
          <w:rFonts w:ascii="Times New Roman" w:hAnsi="Times New Roman"/>
          <w:sz w:val="24"/>
          <w:szCs w:val="24"/>
          <w:lang w:eastAsia="ar-SA"/>
        </w:rPr>
      </w:pPr>
    </w:p>
    <w:p w:rsidR="0058628A" w:rsidRPr="0058628A" w:rsidRDefault="0058628A" w:rsidP="0058628A">
      <w:pPr>
        <w:suppressAutoHyphens/>
        <w:jc w:val="center"/>
        <w:rPr>
          <w:rFonts w:ascii="Times New Roman" w:hAnsi="Times New Roman"/>
          <w:b/>
          <w:sz w:val="24"/>
          <w:szCs w:val="24"/>
          <w:lang w:eastAsia="ar-SA"/>
        </w:rPr>
      </w:pPr>
    </w:p>
    <w:p w:rsidR="0058628A" w:rsidRPr="0058628A" w:rsidRDefault="0058628A" w:rsidP="0058628A">
      <w:pPr>
        <w:suppressAutoHyphens/>
        <w:jc w:val="center"/>
        <w:rPr>
          <w:rFonts w:ascii="Times New Roman" w:hAnsi="Times New Roman"/>
          <w:b/>
          <w:sz w:val="24"/>
          <w:szCs w:val="24"/>
          <w:lang w:eastAsia="ar-SA"/>
        </w:rPr>
      </w:pPr>
      <w:r w:rsidRPr="0058628A">
        <w:rPr>
          <w:rFonts w:ascii="Times New Roman" w:hAnsi="Times New Roman"/>
          <w:b/>
          <w:sz w:val="24"/>
          <w:szCs w:val="24"/>
          <w:lang w:eastAsia="ar-SA"/>
        </w:rPr>
        <w:t>8. Суборенда</w:t>
      </w:r>
    </w:p>
    <w:p w:rsidR="0058628A" w:rsidRPr="0058628A" w:rsidRDefault="0058628A" w:rsidP="0058628A">
      <w:pPr>
        <w:suppressAutoHyphens/>
        <w:jc w:val="center"/>
        <w:rPr>
          <w:rFonts w:ascii="Times New Roman" w:hAnsi="Times New Roman"/>
          <w:b/>
          <w:sz w:val="24"/>
          <w:szCs w:val="24"/>
          <w:lang w:eastAsia="ar-SA"/>
        </w:rPr>
      </w:pP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8.1. Орендар має право передати Майно у суборенду, якщо Орендар отримав Майно за результатами аукціону (у тому числі внаслідок продовження договору оренди)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із урахуванням обмежень, передбачених цим Договором (за наявності).</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Або*:</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“8.1. Орендар не має права передавати Майно в суборенду“.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*Альтернативне формулювання пункту 8.1 застосовується, якщо орендар отримав Майно в оренду без проведення аукціону або якщо одночасно виконуються такі умови: (а) Договір є договором типу 5.1 (Г) - договір, що продовжується без проведення аукціону  і (б) договір, що продовжується, не передбачав право Орендаря на суборенду.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Або**:</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“8.1. Орендар має право здавати Майно в суборенду за письмовою згодою Орендодавця“</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**Альтернативне формулювання пункту 8.1 застосовується, якщо одночасно виконуються такі умови: (а) Договір є договором типу 5.1 (Г) - договір, що продовжується без проведення аукціону  і (б) договір, що продовжується, передбачав право Орендаря на суборенду.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8.2. Орендар може укладати договір суборенди лише з особами, які відповідають вимогам статті 4 Закону.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8.4. Договір суборенди набуває чинності не раніше дати його опублікування в Електронній Торговій Системі.</w:t>
      </w:r>
    </w:p>
    <w:p w:rsidR="0058628A" w:rsidRPr="0058628A" w:rsidRDefault="0058628A" w:rsidP="0058628A">
      <w:pPr>
        <w:suppressAutoHyphens/>
        <w:jc w:val="both"/>
        <w:rPr>
          <w:rFonts w:ascii="Times New Roman" w:hAnsi="Times New Roman"/>
          <w:sz w:val="24"/>
          <w:szCs w:val="24"/>
          <w:lang w:eastAsia="ar-SA"/>
        </w:rPr>
      </w:pPr>
    </w:p>
    <w:p w:rsidR="0058628A" w:rsidRPr="0058628A" w:rsidRDefault="0058628A" w:rsidP="0058628A">
      <w:pPr>
        <w:suppressAutoHyphens/>
        <w:jc w:val="center"/>
        <w:rPr>
          <w:rFonts w:ascii="Times New Roman" w:hAnsi="Times New Roman"/>
          <w:b/>
          <w:sz w:val="24"/>
          <w:szCs w:val="24"/>
          <w:lang w:eastAsia="ar-SA"/>
        </w:rPr>
      </w:pPr>
      <w:r w:rsidRPr="0058628A">
        <w:rPr>
          <w:rFonts w:ascii="Times New Roman" w:hAnsi="Times New Roman"/>
          <w:b/>
          <w:sz w:val="24"/>
          <w:szCs w:val="24"/>
          <w:lang w:eastAsia="ar-SA"/>
        </w:rPr>
        <w:t>9. Запевнення сторін</w:t>
      </w:r>
    </w:p>
    <w:p w:rsidR="0058628A" w:rsidRPr="0058628A" w:rsidRDefault="0058628A" w:rsidP="0058628A">
      <w:pPr>
        <w:suppressAutoHyphens/>
        <w:jc w:val="center"/>
        <w:rPr>
          <w:rFonts w:ascii="Times New Roman" w:hAnsi="Times New Roman"/>
          <w:b/>
          <w:sz w:val="24"/>
          <w:szCs w:val="24"/>
          <w:lang w:eastAsia="ar-SA"/>
        </w:rPr>
      </w:pP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9.1. Балансоутримувач і Орендодавець запевняють Орендаря, що:</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 xml:space="preserve">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w:t>
      </w:r>
      <w:proofErr w:type="spellStart"/>
      <w:r w:rsidRPr="0058628A">
        <w:rPr>
          <w:rFonts w:ascii="Times New Roman" w:hAnsi="Times New Roman"/>
          <w:sz w:val="24"/>
          <w:szCs w:val="24"/>
          <w:lang w:eastAsia="ar-SA"/>
        </w:rPr>
        <w:t>акта</w:t>
      </w:r>
      <w:proofErr w:type="spellEnd"/>
      <w:r w:rsidRPr="0058628A">
        <w:rPr>
          <w:rFonts w:ascii="Times New Roman" w:hAnsi="Times New Roman"/>
          <w:sz w:val="24"/>
          <w:szCs w:val="24"/>
          <w:lang w:eastAsia="ar-SA"/>
        </w:rPr>
        <w:t xml:space="preserve"> приймання-передачі разом із комплектом ключів від об’єкта у кількості, зазначеній в акті приймання-передачі.</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lastRenderedPageBreak/>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9.2. Балансоутримувач уклав охоронний договір відносно Майна, якщо воно є пам’яткою культурної спадщини, щойно виявленим об'єктом культурної спадщини чи її (його) частиною, а завірена Балансоутримувачем (власником або уповноваженим ним органом (особою) копія охоронного договору додається до цього Договору як його невід’ємна частина.</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9.5. Одночасно або до укладення цього Договору Орендар повністю сплатив забезпечувальний депозит в розмірі, визначеному у пункті 11 Умов.</w:t>
      </w:r>
    </w:p>
    <w:p w:rsidR="0058628A" w:rsidRPr="0058628A" w:rsidRDefault="0058628A" w:rsidP="0058628A">
      <w:pPr>
        <w:suppressAutoHyphens/>
        <w:jc w:val="both"/>
        <w:rPr>
          <w:rFonts w:ascii="Times New Roman" w:hAnsi="Times New Roman"/>
          <w:sz w:val="24"/>
          <w:szCs w:val="24"/>
          <w:lang w:eastAsia="ar-SA"/>
        </w:rPr>
      </w:pPr>
    </w:p>
    <w:p w:rsidR="0058628A" w:rsidRPr="0058628A" w:rsidRDefault="0058628A" w:rsidP="0058628A">
      <w:pPr>
        <w:suppressAutoHyphens/>
        <w:jc w:val="center"/>
        <w:rPr>
          <w:rFonts w:ascii="Times New Roman" w:hAnsi="Times New Roman"/>
          <w:b/>
          <w:sz w:val="24"/>
          <w:szCs w:val="24"/>
          <w:lang w:eastAsia="ar-SA"/>
        </w:rPr>
      </w:pPr>
      <w:r w:rsidRPr="0058628A">
        <w:rPr>
          <w:rFonts w:ascii="Times New Roman" w:hAnsi="Times New Roman"/>
          <w:b/>
          <w:sz w:val="24"/>
          <w:szCs w:val="24"/>
          <w:lang w:eastAsia="ar-SA"/>
        </w:rPr>
        <w:t>10. Додаткові умови оренди</w:t>
      </w:r>
    </w:p>
    <w:p w:rsidR="0058628A" w:rsidRPr="0058628A" w:rsidRDefault="0058628A" w:rsidP="0058628A">
      <w:pPr>
        <w:suppressAutoHyphens/>
        <w:jc w:val="center"/>
        <w:rPr>
          <w:rFonts w:ascii="Times New Roman" w:hAnsi="Times New Roman"/>
          <w:b/>
          <w:sz w:val="24"/>
          <w:szCs w:val="24"/>
          <w:lang w:eastAsia="ar-SA"/>
        </w:rPr>
      </w:pP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10.1. Орендар зобов’язаний виконувати обов’язки, покладені на нього рішенням представницького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58628A" w:rsidRPr="0058628A" w:rsidRDefault="0058628A" w:rsidP="0058628A">
      <w:pPr>
        <w:suppressAutoHyphens/>
        <w:jc w:val="both"/>
        <w:rPr>
          <w:rFonts w:ascii="Times New Roman" w:hAnsi="Times New Roman"/>
          <w:sz w:val="24"/>
          <w:szCs w:val="24"/>
          <w:lang w:eastAsia="ar-SA"/>
        </w:rPr>
      </w:pPr>
    </w:p>
    <w:p w:rsidR="0058628A" w:rsidRPr="0058628A" w:rsidRDefault="0058628A" w:rsidP="0058628A">
      <w:pPr>
        <w:suppressAutoHyphens/>
        <w:jc w:val="center"/>
        <w:rPr>
          <w:rFonts w:ascii="Times New Roman" w:hAnsi="Times New Roman"/>
          <w:b/>
          <w:sz w:val="24"/>
          <w:szCs w:val="24"/>
          <w:lang w:eastAsia="ar-SA"/>
        </w:rPr>
      </w:pPr>
      <w:r w:rsidRPr="0058628A">
        <w:rPr>
          <w:rFonts w:ascii="Times New Roman" w:hAnsi="Times New Roman"/>
          <w:b/>
          <w:sz w:val="24"/>
          <w:szCs w:val="24"/>
          <w:lang w:eastAsia="ar-SA"/>
        </w:rPr>
        <w:t>11. Відповідальність і вирішення спорів за договором</w:t>
      </w:r>
    </w:p>
    <w:p w:rsidR="0058628A" w:rsidRPr="0058628A" w:rsidRDefault="0058628A" w:rsidP="0058628A">
      <w:pPr>
        <w:suppressAutoHyphens/>
        <w:jc w:val="center"/>
        <w:rPr>
          <w:rFonts w:ascii="Times New Roman" w:hAnsi="Times New Roman"/>
          <w:b/>
          <w:sz w:val="24"/>
          <w:szCs w:val="24"/>
          <w:lang w:eastAsia="ar-SA"/>
        </w:rPr>
      </w:pP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11.1. За невиконання або неналежне виконання зобов’язань за цим договором сторони несуть відповідальність згідно із законом та договором.</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Майно.</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11.3. Спори, які виникають за цим договором або в зв’язку з ним, не вирішені шляхом переговорів, вирішуються в судовому порядку.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58628A" w:rsidRPr="0058628A" w:rsidRDefault="0058628A" w:rsidP="0058628A">
      <w:pPr>
        <w:suppressAutoHyphens/>
        <w:jc w:val="both"/>
        <w:rPr>
          <w:rFonts w:ascii="Times New Roman" w:hAnsi="Times New Roman"/>
          <w:sz w:val="24"/>
          <w:szCs w:val="24"/>
          <w:lang w:eastAsia="ar-SA"/>
        </w:rPr>
      </w:pPr>
    </w:p>
    <w:p w:rsidR="0058628A" w:rsidRPr="0058628A" w:rsidRDefault="0058628A" w:rsidP="0058628A">
      <w:pPr>
        <w:suppressAutoHyphens/>
        <w:jc w:val="center"/>
        <w:rPr>
          <w:rFonts w:ascii="Times New Roman" w:hAnsi="Times New Roman"/>
          <w:b/>
          <w:sz w:val="24"/>
          <w:szCs w:val="24"/>
          <w:lang w:eastAsia="ar-SA"/>
        </w:rPr>
      </w:pPr>
      <w:r w:rsidRPr="0058628A">
        <w:rPr>
          <w:rFonts w:ascii="Times New Roman" w:hAnsi="Times New Roman"/>
          <w:b/>
          <w:sz w:val="24"/>
          <w:szCs w:val="24"/>
          <w:lang w:eastAsia="ar-SA"/>
        </w:rPr>
        <w:t>12. Строк чинності, умови зміни та припинення договору</w:t>
      </w:r>
    </w:p>
    <w:p w:rsidR="0058628A" w:rsidRPr="0058628A" w:rsidRDefault="0058628A" w:rsidP="0058628A">
      <w:pPr>
        <w:suppressAutoHyphens/>
        <w:jc w:val="center"/>
        <w:rPr>
          <w:rFonts w:ascii="Times New Roman" w:hAnsi="Times New Roman"/>
          <w:b/>
          <w:sz w:val="24"/>
          <w:szCs w:val="24"/>
          <w:lang w:eastAsia="ar-SA"/>
        </w:rPr>
      </w:pP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 xml:space="preserve">12.1. Цей договір укладено на строк, визначений у пункті 12 Умов, на ________ років.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Обов’язок орендаря щодо сплати орендної плати за цим договором починається з дати підписання </w:t>
      </w:r>
      <w:proofErr w:type="spellStart"/>
      <w:r w:rsidRPr="0058628A">
        <w:rPr>
          <w:rFonts w:ascii="Times New Roman" w:hAnsi="Times New Roman"/>
          <w:sz w:val="24"/>
          <w:szCs w:val="24"/>
          <w:lang w:eastAsia="ar-SA"/>
        </w:rPr>
        <w:t>акта</w:t>
      </w:r>
      <w:proofErr w:type="spellEnd"/>
      <w:r w:rsidRPr="0058628A">
        <w:rPr>
          <w:rFonts w:ascii="Times New Roman" w:hAnsi="Times New Roman"/>
          <w:sz w:val="24"/>
          <w:szCs w:val="24"/>
          <w:lang w:eastAsia="ar-SA"/>
        </w:rPr>
        <w:t xml:space="preserve"> приймання-передачі і закінчується датою припинення цього договору.</w:t>
      </w:r>
    </w:p>
    <w:p w:rsidR="0058628A" w:rsidRPr="0058628A" w:rsidRDefault="0058628A" w:rsidP="0058628A">
      <w:pPr>
        <w:suppressAutoHyphens/>
        <w:jc w:val="both"/>
        <w:rPr>
          <w:rFonts w:ascii="Times New Roman" w:hAnsi="Times New Roman"/>
          <w:sz w:val="24"/>
          <w:szCs w:val="24"/>
          <w:lang w:eastAsia="ar-SA"/>
        </w:rPr>
      </w:pPr>
      <w:r w:rsidRPr="0058628A">
        <w:rPr>
          <w:rFonts w:ascii="Times New Roman" w:hAnsi="Times New Roman"/>
          <w:sz w:val="24"/>
          <w:szCs w:val="24"/>
          <w:lang w:eastAsia="ar-SA"/>
        </w:rPr>
        <w:t>Або*</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 xml:space="preserve">12.1. Цей Договір укладено на строк, визначений у частині другій пункту 12 Умов, але у будь-якому разі не довше ніж до моменту переходу права власності на Майно (єдиний майновий комплекс, до складу якого входить Майно) до переможця аукціону, проведеного відповідно до вимог Закону про приватизацію. Орендодавець зобов’язаний надіслати Орендарю інформаційне повідомлення (письмово або на його електронну адресу), </w:t>
      </w:r>
      <w:r w:rsidRPr="0058628A">
        <w:rPr>
          <w:rFonts w:ascii="Times New Roman" w:hAnsi="Times New Roman"/>
          <w:sz w:val="24"/>
          <w:szCs w:val="24"/>
          <w:lang w:eastAsia="ar-SA"/>
        </w:rPr>
        <w:lastRenderedPageBreak/>
        <w:t>передбачене частиною 3 статті 21 Закону України</w:t>
      </w:r>
      <w:r w:rsidRPr="0058628A">
        <w:rPr>
          <w:rFonts w:ascii="Times New Roman" w:hAnsi="Times New Roman"/>
          <w:color w:val="FF0000"/>
          <w:sz w:val="24"/>
          <w:szCs w:val="24"/>
          <w:lang w:eastAsia="ar-SA"/>
        </w:rPr>
        <w:t xml:space="preserve"> </w:t>
      </w:r>
      <w:r w:rsidRPr="0058628A">
        <w:rPr>
          <w:rFonts w:ascii="Times New Roman" w:hAnsi="Times New Roman"/>
          <w:sz w:val="24"/>
          <w:szCs w:val="24"/>
          <w:lang w:eastAsia="ar-SA"/>
        </w:rPr>
        <w:t>“Про приватизацію державного та комунального майна“, або посилання на таке повідомлення у Електронній Торговій Системі, а також копію договору купівлі-продажу Майна, укладеного внаслідок проведення аукціону, або посилання на текст такого договору, оприлюдненого в Електронній Торговій Системі, протягом трьох робочих днів з моменту оприлюднення, відповідно, інформаційного повідомлення і договору, у Електронній Торговій Системі, інформацію з Державного реєстру речових прав на нерухоме майно про реєстрацію права власності на Майно або на єдиний майновий комплекс.</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 Альтернативне формулювання пункту 12.1 застосовується якщо станом на дату укладання цього Договору відносно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3.8 незмінних умов договору, а в частині зобов’язань Орендаря щодо орендної плати — до виконання зобов’язань.</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12.4. Продовження цього договору здійснюється з урахуванням вимог, встановлених статтею 18 Закону та Порядком.</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Орендар має переважне право на продовження цього договору, яке може бути реалізовано ним у визначений у Порядку спосіб.</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12.6. Договір припиняється:</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12.6.1. З підстав, передбачених частиною першою статті 24 Закону, і при цьому: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lastRenderedPageBreak/>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а) дати закінчення строку, на який його було укладено, на підставі рішення Орендодавця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б) дати, визначеної в абзаці третьому пункту 151 Порядку, якщо переможцем аукціону на продовження цього договору стала особа інша, ніж Орендар, — на підставі протоколу аукціону (рішення Орендодавця не вимагається).</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У такому разі договір вважається припиненим: після закінчення двох місяців з дня звернення Орендарем з таким позовом до суду, якщо судом не відкрито провадження у справі за таким позовом Орендаря протягом зазначеного двомісячного строку; або з дати набрання законної сили рішенням суду про відмову у позові Орендаря; або з дати залишення судом позову без розгляду, припинення провадження у справі або з дати відкликання Орендарем позову.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 xml:space="preserve">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w:t>
      </w:r>
      <w:proofErr w:type="spellStart"/>
      <w:r w:rsidRPr="0058628A">
        <w:rPr>
          <w:rFonts w:ascii="Times New Roman" w:hAnsi="Times New Roman"/>
          <w:sz w:val="24"/>
          <w:szCs w:val="24"/>
          <w:lang w:eastAsia="ar-SA"/>
        </w:rPr>
        <w:t>адресою</w:t>
      </w:r>
      <w:proofErr w:type="spellEnd"/>
      <w:r w:rsidRPr="0058628A">
        <w:rPr>
          <w:rFonts w:ascii="Times New Roman" w:hAnsi="Times New Roman"/>
          <w:sz w:val="24"/>
          <w:szCs w:val="24"/>
          <w:lang w:eastAsia="ar-SA"/>
        </w:rPr>
        <w:t xml:space="preserve"> місцезнаходження Орендаря, а також за </w:t>
      </w:r>
      <w:proofErr w:type="spellStart"/>
      <w:r w:rsidRPr="0058628A">
        <w:rPr>
          <w:rFonts w:ascii="Times New Roman" w:hAnsi="Times New Roman"/>
          <w:sz w:val="24"/>
          <w:szCs w:val="24"/>
          <w:lang w:eastAsia="ar-SA"/>
        </w:rPr>
        <w:t>адресою</w:t>
      </w:r>
      <w:proofErr w:type="spellEnd"/>
      <w:r w:rsidRPr="0058628A">
        <w:rPr>
          <w:rFonts w:ascii="Times New Roman" w:hAnsi="Times New Roman"/>
          <w:sz w:val="24"/>
          <w:szCs w:val="24"/>
          <w:lang w:eastAsia="ar-SA"/>
        </w:rPr>
        <w:t xml:space="preserve"> орендованого Майна.</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12.6.3. На вимогу Орендодавця з підстав, передбачених пунктом 12.7 цього договору, і при цьому договір вважається припиненим у день, визначений відповідно до абзацу третього пункту 12.8 цього договору.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12.6.4.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 xml:space="preserve">12.6.5. за згодою сторін на підставі договору про припинення з дати підписання </w:t>
      </w:r>
      <w:proofErr w:type="spellStart"/>
      <w:r w:rsidRPr="0058628A">
        <w:rPr>
          <w:rFonts w:ascii="Times New Roman" w:hAnsi="Times New Roman"/>
          <w:sz w:val="24"/>
          <w:szCs w:val="24"/>
          <w:lang w:eastAsia="ar-SA"/>
        </w:rPr>
        <w:t>акта</w:t>
      </w:r>
      <w:proofErr w:type="spellEnd"/>
      <w:r w:rsidRPr="0058628A">
        <w:rPr>
          <w:rFonts w:ascii="Times New Roman" w:hAnsi="Times New Roman"/>
          <w:sz w:val="24"/>
          <w:szCs w:val="24"/>
          <w:lang w:eastAsia="ar-SA"/>
        </w:rPr>
        <w:t xml:space="preserve"> повернення Майна з оренди.</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12.6.6. на вимогу будь-якої із сторін цього договору за рішенням суду з підстав, передбачених законодавством України.</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12.7. Договір може бути достроково припинений на вимогу Орендодавця, якщо Орендар:</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12.7.2. Використовує Майно не за цільовим призначенням, визначеному у пункті 7 Умов.</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 xml:space="preserve">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w:t>
      </w:r>
      <w:r w:rsidRPr="0058628A">
        <w:rPr>
          <w:rFonts w:ascii="Times New Roman" w:hAnsi="Times New Roman"/>
          <w:sz w:val="24"/>
          <w:szCs w:val="24"/>
          <w:lang w:eastAsia="ar-SA"/>
        </w:rPr>
        <w:lastRenderedPageBreak/>
        <w:t>пункту 8.1 цього договору і надав Орендодавцю копію договору суборенди для його оприлюднення в Електронній Торговій Системі.</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12.7.4. Уклав договір суборенди з особами, які не відповідають вимогам статті 4 Закону.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12.7.5.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12.7.6. Порушує додаткові умови оренди, зазначені у пункті 14 Умов.</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 xml:space="preserve">12.7.7. Відмовився </w:t>
      </w:r>
      <w:proofErr w:type="spellStart"/>
      <w:r w:rsidRPr="0058628A">
        <w:rPr>
          <w:rFonts w:ascii="Times New Roman" w:hAnsi="Times New Roman"/>
          <w:sz w:val="24"/>
          <w:szCs w:val="24"/>
          <w:lang w:eastAsia="ar-SA"/>
        </w:rPr>
        <w:t>внести</w:t>
      </w:r>
      <w:proofErr w:type="spellEnd"/>
      <w:r w:rsidRPr="0058628A">
        <w:rPr>
          <w:rFonts w:ascii="Times New Roman" w:hAnsi="Times New Roman"/>
          <w:sz w:val="24"/>
          <w:szCs w:val="24"/>
          <w:lang w:eastAsia="ar-SA"/>
        </w:rPr>
        <w:t xml:space="preserve"> зміни до цього договору у разі виникнення підстав, передбачених пунктом 3.8 незмінних умов договору.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12.7.8. Не уклав договір з балансоутримувачем про відшкодування витрат.</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повідомляє Орендареві листом. У листі повинен міститись опис порушення і вимогу про його усунення в строк не менш як 15 та не більш як 30 робочих днів з дати надсилання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w:t>
      </w:r>
      <w:proofErr w:type="spellStart"/>
      <w:r w:rsidRPr="0058628A">
        <w:rPr>
          <w:rFonts w:ascii="Times New Roman" w:hAnsi="Times New Roman"/>
          <w:sz w:val="24"/>
          <w:szCs w:val="24"/>
          <w:lang w:eastAsia="ar-SA"/>
        </w:rPr>
        <w:t>адресою</w:t>
      </w:r>
      <w:proofErr w:type="spellEnd"/>
      <w:r w:rsidRPr="0058628A">
        <w:rPr>
          <w:rFonts w:ascii="Times New Roman" w:hAnsi="Times New Roman"/>
          <w:sz w:val="24"/>
          <w:szCs w:val="24"/>
          <w:lang w:eastAsia="ar-SA"/>
        </w:rPr>
        <w:t xml:space="preserve"> місцезнаходження Орендаря, а також за </w:t>
      </w:r>
      <w:proofErr w:type="spellStart"/>
      <w:r w:rsidRPr="0058628A">
        <w:rPr>
          <w:rFonts w:ascii="Times New Roman" w:hAnsi="Times New Roman"/>
          <w:sz w:val="24"/>
          <w:szCs w:val="24"/>
          <w:lang w:eastAsia="ar-SA"/>
        </w:rPr>
        <w:t>адресою</w:t>
      </w:r>
      <w:proofErr w:type="spellEnd"/>
      <w:r w:rsidRPr="0058628A">
        <w:rPr>
          <w:rFonts w:ascii="Times New Roman" w:hAnsi="Times New Roman"/>
          <w:sz w:val="24"/>
          <w:szCs w:val="24"/>
          <w:lang w:eastAsia="ar-SA"/>
        </w:rPr>
        <w:t xml:space="preserve"> орендованого Майна.</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 xml:space="preserve">Договір вважається припиненим на п’ятий робочий день після надіслання Орендодавцем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w:t>
      </w:r>
      <w:proofErr w:type="spellStart"/>
      <w:r w:rsidRPr="0058628A">
        <w:rPr>
          <w:rFonts w:ascii="Times New Roman" w:hAnsi="Times New Roman"/>
          <w:sz w:val="24"/>
          <w:szCs w:val="24"/>
          <w:lang w:eastAsia="ar-SA"/>
        </w:rPr>
        <w:t>адресою</w:t>
      </w:r>
      <w:proofErr w:type="spellEnd"/>
      <w:r w:rsidRPr="0058628A">
        <w:rPr>
          <w:rFonts w:ascii="Times New Roman" w:hAnsi="Times New Roman"/>
          <w:sz w:val="24"/>
          <w:szCs w:val="24"/>
          <w:lang w:eastAsia="ar-SA"/>
        </w:rPr>
        <w:t xml:space="preserve"> місцезнаходження Орендаря, а також за </w:t>
      </w:r>
      <w:proofErr w:type="spellStart"/>
      <w:r w:rsidRPr="0058628A">
        <w:rPr>
          <w:rFonts w:ascii="Times New Roman" w:hAnsi="Times New Roman"/>
          <w:sz w:val="24"/>
          <w:szCs w:val="24"/>
          <w:lang w:eastAsia="ar-SA"/>
        </w:rPr>
        <w:t>адресою</w:t>
      </w:r>
      <w:proofErr w:type="spellEnd"/>
      <w:r w:rsidRPr="0058628A">
        <w:rPr>
          <w:rFonts w:ascii="Times New Roman" w:hAnsi="Times New Roman"/>
          <w:sz w:val="24"/>
          <w:szCs w:val="24"/>
          <w:lang w:eastAsia="ar-SA"/>
        </w:rPr>
        <w:t xml:space="preserve">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12.9. Цей договір може бути достроково припинений на вимогу Орендаря, якщо:</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 xml:space="preserve">12.9.1.  Протягом одного місяця після підписання </w:t>
      </w:r>
      <w:proofErr w:type="spellStart"/>
      <w:r w:rsidRPr="0058628A">
        <w:rPr>
          <w:rFonts w:ascii="Times New Roman" w:hAnsi="Times New Roman"/>
          <w:sz w:val="24"/>
          <w:szCs w:val="24"/>
          <w:lang w:eastAsia="ar-SA"/>
        </w:rPr>
        <w:t>акта</w:t>
      </w:r>
      <w:proofErr w:type="spellEnd"/>
      <w:r w:rsidRPr="0058628A">
        <w:rPr>
          <w:rFonts w:ascii="Times New Roman" w:hAnsi="Times New Roman"/>
          <w:sz w:val="24"/>
          <w:szCs w:val="24"/>
          <w:lang w:eastAsia="ar-SA"/>
        </w:rPr>
        <w:t xml:space="preserve">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 xml:space="preserve">12.9.2.  Протягом двох місяців після підписання договору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w:t>
      </w:r>
      <w:proofErr w:type="spellStart"/>
      <w:r w:rsidRPr="0058628A">
        <w:rPr>
          <w:rFonts w:ascii="Times New Roman" w:hAnsi="Times New Roman"/>
          <w:sz w:val="24"/>
          <w:szCs w:val="24"/>
          <w:lang w:eastAsia="ar-SA"/>
        </w:rPr>
        <w:t>акта</w:t>
      </w:r>
      <w:proofErr w:type="spellEnd"/>
      <w:r w:rsidRPr="0058628A">
        <w:rPr>
          <w:rFonts w:ascii="Times New Roman" w:hAnsi="Times New Roman"/>
          <w:sz w:val="24"/>
          <w:szCs w:val="24"/>
          <w:lang w:eastAsia="ar-SA"/>
        </w:rPr>
        <w:t xml:space="preserve"> приймання-передачі Майна).</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 xml:space="preserve">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 Договір вважається припиненим на десятий робочий </w:t>
      </w:r>
      <w:r w:rsidRPr="0058628A">
        <w:rPr>
          <w:rFonts w:ascii="Times New Roman" w:hAnsi="Times New Roman"/>
          <w:sz w:val="24"/>
          <w:szCs w:val="24"/>
          <w:lang w:eastAsia="ar-SA"/>
        </w:rPr>
        <w:lastRenderedPageBreak/>
        <w:t>день після надіслання Орендарем Орендодавцю і Балансоутримувачу вимоги про дострокове припинення цього договору.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За відсутності зауважень Орендодавця та Балансоутримувача, передбачених абзацом другим цього пункту: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 xml:space="preserve">А). 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w:t>
      </w:r>
      <w:proofErr w:type="spellStart"/>
      <w:r w:rsidRPr="0058628A">
        <w:rPr>
          <w:rFonts w:ascii="Times New Roman" w:hAnsi="Times New Roman"/>
          <w:sz w:val="24"/>
          <w:szCs w:val="24"/>
          <w:lang w:eastAsia="ar-SA"/>
        </w:rPr>
        <w:t>акта</w:t>
      </w:r>
      <w:proofErr w:type="spellEnd"/>
      <w:r w:rsidRPr="0058628A">
        <w:rPr>
          <w:rFonts w:ascii="Times New Roman" w:hAnsi="Times New Roman"/>
          <w:sz w:val="24"/>
          <w:szCs w:val="24"/>
          <w:lang w:eastAsia="ar-SA"/>
        </w:rPr>
        <w:t xml:space="preserve"> повернення Майна з оренди.</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 xml:space="preserve">Б). 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w:t>
      </w:r>
      <w:proofErr w:type="spellStart"/>
      <w:r w:rsidRPr="0058628A">
        <w:rPr>
          <w:rFonts w:ascii="Times New Roman" w:hAnsi="Times New Roman"/>
          <w:sz w:val="24"/>
          <w:szCs w:val="24"/>
          <w:lang w:eastAsia="ar-SA"/>
        </w:rPr>
        <w:t>акта</w:t>
      </w:r>
      <w:proofErr w:type="spellEnd"/>
      <w:r w:rsidRPr="0058628A">
        <w:rPr>
          <w:rFonts w:ascii="Times New Roman" w:hAnsi="Times New Roman"/>
          <w:sz w:val="24"/>
          <w:szCs w:val="24"/>
          <w:lang w:eastAsia="ar-SA"/>
        </w:rPr>
        <w:t xml:space="preserve"> повернення Майна з оренди. Повернення орендної плати, що була надміру сплачена Орендарем до бюджету, протягом 10 робочих днів з дати звернення Орендаря.</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12.11. У разі припинення договору: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12.11.1. 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 Львівської міської територіальної громади.</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12.11.2. Поліпшення Майна, зроблені Орендарем без згоди осіб, визначених у пункті 5.1 цього договору, які не можна відокремити без шкоди для Майна, є власністю Львівської міської територіальної громади та їх вартість компенсації не підлягає.</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 xml:space="preserve">12.12. Майно вважається поверненим Орендодавцю/ Балансоутримувачу з моменту підписання Балансоутримувачем та Орендарем </w:t>
      </w:r>
      <w:proofErr w:type="spellStart"/>
      <w:r w:rsidRPr="0058628A">
        <w:rPr>
          <w:rFonts w:ascii="Times New Roman" w:hAnsi="Times New Roman"/>
          <w:sz w:val="24"/>
          <w:szCs w:val="24"/>
          <w:lang w:eastAsia="ar-SA"/>
        </w:rPr>
        <w:t>акта</w:t>
      </w:r>
      <w:proofErr w:type="spellEnd"/>
      <w:r w:rsidRPr="0058628A">
        <w:rPr>
          <w:rFonts w:ascii="Times New Roman" w:hAnsi="Times New Roman"/>
          <w:sz w:val="24"/>
          <w:szCs w:val="24"/>
          <w:lang w:eastAsia="ar-SA"/>
        </w:rPr>
        <w:t xml:space="preserve"> повернення з оренди орендованого Майна.</w:t>
      </w:r>
    </w:p>
    <w:p w:rsidR="0058628A" w:rsidRPr="0058628A" w:rsidRDefault="0058628A" w:rsidP="0058628A">
      <w:pPr>
        <w:suppressAutoHyphens/>
        <w:jc w:val="both"/>
        <w:rPr>
          <w:rFonts w:ascii="Times New Roman" w:hAnsi="Times New Roman"/>
          <w:sz w:val="24"/>
          <w:szCs w:val="24"/>
          <w:lang w:eastAsia="ar-SA"/>
        </w:rPr>
      </w:pPr>
    </w:p>
    <w:p w:rsidR="0058628A" w:rsidRPr="0058628A" w:rsidRDefault="0058628A" w:rsidP="0058628A">
      <w:pPr>
        <w:suppressAutoHyphens/>
        <w:jc w:val="center"/>
        <w:rPr>
          <w:rFonts w:ascii="Times New Roman" w:hAnsi="Times New Roman"/>
          <w:b/>
          <w:sz w:val="24"/>
          <w:szCs w:val="24"/>
          <w:lang w:eastAsia="ar-SA"/>
        </w:rPr>
      </w:pPr>
      <w:r w:rsidRPr="0058628A">
        <w:rPr>
          <w:rFonts w:ascii="Times New Roman" w:hAnsi="Times New Roman"/>
          <w:b/>
          <w:sz w:val="24"/>
          <w:szCs w:val="24"/>
          <w:lang w:eastAsia="ar-SA"/>
        </w:rPr>
        <w:t>13. Інше</w:t>
      </w:r>
    </w:p>
    <w:p w:rsidR="0058628A" w:rsidRPr="0058628A" w:rsidRDefault="0058628A" w:rsidP="0058628A">
      <w:pPr>
        <w:suppressAutoHyphens/>
        <w:jc w:val="center"/>
        <w:rPr>
          <w:rFonts w:ascii="Times New Roman" w:hAnsi="Times New Roman"/>
          <w:b/>
          <w:sz w:val="24"/>
          <w:szCs w:val="24"/>
          <w:lang w:eastAsia="ar-SA"/>
        </w:rPr>
      </w:pP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13.2. Якщо цей договір підлягає нотаріальному посвідченню, витрати на таке посвідчення несе Орендар.</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укладення договору про внесення відповідних змін у договір оренди комунального майна (договір про заміну сторони підписується Орендодавцем або Балансоутримувачем та в той же день надсилається іншим сторонам договору листом (цінним з описом). Договір про внесення змін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договір в Електронній Торговій Системі. Орендодавець або Балансоутримувач за цим договором вважається заміненим з моменту опублікування договору про внесення змін в Електронній Торговій Системі.</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13.4. У разі реорганізації Орендаря договір оренди зберігає чинність для відповідного правонаступника юридичної особи — Орендаря.</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Заміна сторони Орендаря набуває чинності з дня внесення змін до цього договору.</w:t>
      </w:r>
    </w:p>
    <w:p w:rsidR="0058628A" w:rsidRP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Заміна Орендаря інша, ніж передбачена цим пунктом, не допускається.</w:t>
      </w:r>
    </w:p>
    <w:p w:rsidR="0058628A" w:rsidRDefault="0058628A" w:rsidP="0058628A">
      <w:pPr>
        <w:suppressAutoHyphens/>
        <w:ind w:firstLine="708"/>
        <w:jc w:val="both"/>
        <w:rPr>
          <w:rFonts w:ascii="Times New Roman" w:hAnsi="Times New Roman"/>
          <w:sz w:val="24"/>
          <w:szCs w:val="24"/>
          <w:lang w:eastAsia="ar-SA"/>
        </w:rPr>
      </w:pPr>
      <w:r w:rsidRPr="0058628A">
        <w:rPr>
          <w:rFonts w:ascii="Times New Roman" w:hAnsi="Times New Roman"/>
          <w:sz w:val="24"/>
          <w:szCs w:val="24"/>
          <w:lang w:eastAsia="ar-SA"/>
        </w:rPr>
        <w:t>13.5 Цей Договір укладено у трьох примірниках, прошитий та пронумерований, кожен з яких має однакову юридичну силу, по одному для Орендаря, Орендодавця і Балансоутримувача.</w:t>
      </w:r>
    </w:p>
    <w:p w:rsidR="0058628A" w:rsidRDefault="0058628A" w:rsidP="0058628A">
      <w:pPr>
        <w:suppressAutoHyphens/>
        <w:ind w:firstLine="708"/>
        <w:jc w:val="both"/>
        <w:rPr>
          <w:rFonts w:ascii="Times New Roman" w:hAnsi="Times New Roman"/>
          <w:sz w:val="24"/>
          <w:szCs w:val="24"/>
          <w:lang w:eastAsia="ar-SA"/>
        </w:rPr>
      </w:pPr>
    </w:p>
    <w:p w:rsidR="0058628A" w:rsidRPr="0058628A" w:rsidRDefault="0058628A" w:rsidP="0058628A">
      <w:pPr>
        <w:suppressAutoHyphens/>
        <w:ind w:firstLine="708"/>
        <w:jc w:val="both"/>
        <w:rPr>
          <w:rFonts w:ascii="Times New Roman" w:hAnsi="Times New Roman"/>
          <w:sz w:val="24"/>
          <w:szCs w:val="24"/>
          <w:lang w:eastAsia="ar-SA"/>
        </w:rPr>
      </w:pPr>
    </w:p>
    <w:p w:rsidR="0058628A" w:rsidRPr="0058628A" w:rsidRDefault="0058628A" w:rsidP="0058628A">
      <w:pPr>
        <w:suppressAutoHyphens/>
        <w:ind w:firstLine="708"/>
        <w:jc w:val="both"/>
        <w:rPr>
          <w:rFonts w:ascii="Times New Roman" w:hAnsi="Times New Roman"/>
          <w:sz w:val="24"/>
          <w:szCs w:val="24"/>
          <w:lang w:eastAsia="ar-SA"/>
        </w:rPr>
      </w:pPr>
    </w:p>
    <w:p w:rsidR="0058628A" w:rsidRPr="0058628A" w:rsidRDefault="0058628A" w:rsidP="0058628A">
      <w:pPr>
        <w:suppressAutoHyphens/>
        <w:jc w:val="both"/>
        <w:rPr>
          <w:rFonts w:ascii="Times New Roman" w:hAnsi="Times New Roman"/>
          <w:sz w:val="24"/>
          <w:szCs w:val="24"/>
          <w:lang w:eastAsia="ar-SA"/>
        </w:rPr>
      </w:pPr>
      <w:r w:rsidRPr="0058628A">
        <w:rPr>
          <w:rFonts w:ascii="Times New Roman" w:hAnsi="Times New Roman"/>
          <w:sz w:val="24"/>
          <w:szCs w:val="24"/>
          <w:lang w:eastAsia="ar-SA"/>
        </w:rPr>
        <w:t>Підписи сторін</w:t>
      </w:r>
    </w:p>
    <w:p w:rsidR="0058628A" w:rsidRPr="0058628A" w:rsidRDefault="0058628A" w:rsidP="0058628A">
      <w:pPr>
        <w:suppressAutoHyphens/>
        <w:jc w:val="both"/>
        <w:rPr>
          <w:rFonts w:ascii="Times New Roman" w:hAnsi="Times New Roman"/>
          <w:sz w:val="24"/>
          <w:szCs w:val="24"/>
          <w:lang w:eastAsia="ar-SA"/>
        </w:rPr>
      </w:pPr>
    </w:p>
    <w:tbl>
      <w:tblPr>
        <w:tblW w:w="0" w:type="auto"/>
        <w:tblLook w:val="04A0" w:firstRow="1" w:lastRow="0" w:firstColumn="1" w:lastColumn="0" w:noHBand="0" w:noVBand="1"/>
      </w:tblPr>
      <w:tblGrid>
        <w:gridCol w:w="3151"/>
        <w:gridCol w:w="3205"/>
        <w:gridCol w:w="3283"/>
      </w:tblGrid>
      <w:tr w:rsidR="0058628A" w:rsidRPr="0058628A" w:rsidTr="00D338F9">
        <w:tc>
          <w:tcPr>
            <w:tcW w:w="3426" w:type="dxa"/>
          </w:tcPr>
          <w:p w:rsidR="0058628A" w:rsidRPr="0058628A" w:rsidRDefault="0058628A" w:rsidP="0058628A">
            <w:pPr>
              <w:suppressAutoHyphens/>
              <w:jc w:val="both"/>
              <w:rPr>
                <w:rFonts w:ascii="Times New Roman" w:hAnsi="Times New Roman"/>
                <w:sz w:val="24"/>
                <w:szCs w:val="24"/>
                <w:lang w:eastAsia="ar-SA"/>
              </w:rPr>
            </w:pPr>
            <w:r w:rsidRPr="0058628A">
              <w:rPr>
                <w:rFonts w:ascii="Times New Roman" w:hAnsi="Times New Roman"/>
                <w:sz w:val="24"/>
                <w:szCs w:val="24"/>
                <w:lang w:eastAsia="ar-SA"/>
              </w:rPr>
              <w:t>ОРЕНДОДАВЕЦЬ:</w:t>
            </w:r>
          </w:p>
          <w:p w:rsidR="0058628A" w:rsidRPr="0058628A" w:rsidRDefault="0058628A" w:rsidP="0058628A">
            <w:pPr>
              <w:suppressAutoHyphens/>
              <w:jc w:val="both"/>
              <w:rPr>
                <w:rFonts w:ascii="Times New Roman" w:hAnsi="Times New Roman"/>
                <w:sz w:val="24"/>
                <w:szCs w:val="24"/>
                <w:lang w:eastAsia="ar-SA"/>
              </w:rPr>
            </w:pPr>
            <w:r w:rsidRPr="0058628A">
              <w:rPr>
                <w:rFonts w:ascii="Times New Roman" w:hAnsi="Times New Roman"/>
                <w:sz w:val="24"/>
                <w:szCs w:val="24"/>
                <w:lang w:eastAsia="ar-SA"/>
              </w:rPr>
              <w:lastRenderedPageBreak/>
              <w:t>__________________</w:t>
            </w:r>
          </w:p>
          <w:p w:rsidR="0058628A" w:rsidRPr="0058628A" w:rsidRDefault="0058628A" w:rsidP="0058628A">
            <w:pPr>
              <w:suppressAutoHyphens/>
              <w:jc w:val="both"/>
              <w:rPr>
                <w:rFonts w:ascii="Times New Roman" w:hAnsi="Times New Roman"/>
                <w:sz w:val="24"/>
                <w:szCs w:val="24"/>
                <w:lang w:eastAsia="ar-SA"/>
              </w:rPr>
            </w:pPr>
            <w:r w:rsidRPr="0058628A">
              <w:rPr>
                <w:rFonts w:ascii="Times New Roman" w:hAnsi="Times New Roman"/>
                <w:sz w:val="24"/>
                <w:szCs w:val="24"/>
                <w:lang w:eastAsia="ar-SA"/>
              </w:rPr>
              <w:t xml:space="preserve">                (назва)</w:t>
            </w:r>
          </w:p>
          <w:p w:rsidR="0058628A" w:rsidRPr="0058628A" w:rsidRDefault="0058628A" w:rsidP="0058628A">
            <w:pPr>
              <w:suppressAutoHyphens/>
              <w:jc w:val="both"/>
              <w:rPr>
                <w:rFonts w:ascii="Times New Roman" w:hAnsi="Times New Roman"/>
                <w:sz w:val="24"/>
                <w:szCs w:val="24"/>
                <w:lang w:eastAsia="ar-SA"/>
              </w:rPr>
            </w:pPr>
            <w:r w:rsidRPr="0058628A">
              <w:rPr>
                <w:rFonts w:ascii="Times New Roman" w:hAnsi="Times New Roman"/>
                <w:sz w:val="24"/>
                <w:szCs w:val="24"/>
                <w:lang w:eastAsia="ar-SA"/>
              </w:rPr>
              <w:t>ПІБ підписанта_________</w:t>
            </w:r>
          </w:p>
          <w:p w:rsidR="0058628A" w:rsidRPr="0058628A" w:rsidRDefault="0058628A" w:rsidP="0058628A">
            <w:pPr>
              <w:suppressAutoHyphens/>
              <w:jc w:val="both"/>
              <w:rPr>
                <w:rFonts w:ascii="Times New Roman" w:hAnsi="Times New Roman"/>
                <w:sz w:val="24"/>
                <w:szCs w:val="24"/>
                <w:lang w:eastAsia="ar-SA"/>
              </w:rPr>
            </w:pPr>
            <w:r w:rsidRPr="0058628A">
              <w:rPr>
                <w:rFonts w:ascii="Times New Roman" w:hAnsi="Times New Roman"/>
                <w:sz w:val="24"/>
                <w:szCs w:val="24"/>
                <w:lang w:eastAsia="ar-SA"/>
              </w:rPr>
              <w:t>Підпис ___________</w:t>
            </w:r>
          </w:p>
          <w:p w:rsidR="0058628A" w:rsidRPr="0058628A" w:rsidRDefault="0058628A" w:rsidP="0058628A">
            <w:pPr>
              <w:suppressAutoHyphens/>
              <w:jc w:val="both"/>
              <w:rPr>
                <w:rFonts w:ascii="Times New Roman" w:hAnsi="Times New Roman"/>
                <w:sz w:val="24"/>
                <w:szCs w:val="24"/>
                <w:lang w:eastAsia="ar-SA"/>
              </w:rPr>
            </w:pPr>
            <w:r w:rsidRPr="0058628A">
              <w:rPr>
                <w:rFonts w:ascii="Times New Roman" w:hAnsi="Times New Roman"/>
                <w:sz w:val="24"/>
                <w:szCs w:val="24"/>
                <w:lang w:eastAsia="ar-SA"/>
              </w:rPr>
              <w:t xml:space="preserve">                      М.П.</w:t>
            </w:r>
          </w:p>
          <w:p w:rsidR="0058628A" w:rsidRPr="0058628A" w:rsidRDefault="0058628A" w:rsidP="0058628A">
            <w:pPr>
              <w:suppressAutoHyphens/>
              <w:jc w:val="both"/>
              <w:rPr>
                <w:rFonts w:ascii="Times New Roman" w:hAnsi="Times New Roman"/>
                <w:sz w:val="24"/>
                <w:szCs w:val="24"/>
                <w:lang w:eastAsia="ar-SA"/>
              </w:rPr>
            </w:pPr>
          </w:p>
        </w:tc>
        <w:tc>
          <w:tcPr>
            <w:tcW w:w="3427" w:type="dxa"/>
          </w:tcPr>
          <w:p w:rsidR="0058628A" w:rsidRPr="0058628A" w:rsidRDefault="0058628A" w:rsidP="0058628A">
            <w:pPr>
              <w:suppressAutoHyphens/>
              <w:jc w:val="both"/>
              <w:rPr>
                <w:rFonts w:ascii="Times New Roman" w:hAnsi="Times New Roman"/>
                <w:sz w:val="24"/>
                <w:szCs w:val="24"/>
                <w:lang w:eastAsia="ar-SA"/>
              </w:rPr>
            </w:pPr>
            <w:r w:rsidRPr="0058628A">
              <w:rPr>
                <w:rFonts w:ascii="Times New Roman" w:hAnsi="Times New Roman"/>
                <w:sz w:val="24"/>
                <w:szCs w:val="24"/>
                <w:lang w:eastAsia="ar-SA"/>
              </w:rPr>
              <w:lastRenderedPageBreak/>
              <w:t>ОРЕНДАР:</w:t>
            </w:r>
          </w:p>
          <w:p w:rsidR="0058628A" w:rsidRPr="0058628A" w:rsidRDefault="0058628A" w:rsidP="0058628A">
            <w:pPr>
              <w:suppressAutoHyphens/>
              <w:jc w:val="both"/>
              <w:rPr>
                <w:rFonts w:ascii="Times New Roman" w:hAnsi="Times New Roman"/>
                <w:sz w:val="24"/>
                <w:szCs w:val="24"/>
                <w:lang w:eastAsia="ar-SA"/>
              </w:rPr>
            </w:pPr>
            <w:r w:rsidRPr="0058628A">
              <w:rPr>
                <w:rFonts w:ascii="Times New Roman" w:hAnsi="Times New Roman"/>
                <w:sz w:val="24"/>
                <w:szCs w:val="24"/>
                <w:lang w:eastAsia="ar-SA"/>
              </w:rPr>
              <w:lastRenderedPageBreak/>
              <w:t>____________________</w:t>
            </w:r>
          </w:p>
          <w:p w:rsidR="0058628A" w:rsidRPr="0058628A" w:rsidRDefault="0058628A" w:rsidP="0058628A">
            <w:pPr>
              <w:suppressAutoHyphens/>
              <w:jc w:val="both"/>
              <w:rPr>
                <w:rFonts w:ascii="Times New Roman" w:hAnsi="Times New Roman"/>
                <w:sz w:val="24"/>
                <w:szCs w:val="24"/>
                <w:lang w:eastAsia="ar-SA"/>
              </w:rPr>
            </w:pPr>
            <w:r w:rsidRPr="0058628A">
              <w:rPr>
                <w:rFonts w:ascii="Times New Roman" w:hAnsi="Times New Roman"/>
                <w:sz w:val="24"/>
                <w:szCs w:val="24"/>
                <w:lang w:eastAsia="ar-SA"/>
              </w:rPr>
              <w:t xml:space="preserve">                (назва)</w:t>
            </w:r>
          </w:p>
          <w:p w:rsidR="0058628A" w:rsidRPr="0058628A" w:rsidRDefault="0058628A" w:rsidP="0058628A">
            <w:pPr>
              <w:suppressAutoHyphens/>
              <w:jc w:val="both"/>
              <w:rPr>
                <w:rFonts w:ascii="Times New Roman" w:hAnsi="Times New Roman"/>
                <w:sz w:val="24"/>
                <w:szCs w:val="24"/>
                <w:lang w:eastAsia="ar-SA"/>
              </w:rPr>
            </w:pPr>
            <w:r w:rsidRPr="0058628A">
              <w:rPr>
                <w:rFonts w:ascii="Times New Roman" w:hAnsi="Times New Roman"/>
                <w:sz w:val="24"/>
                <w:szCs w:val="24"/>
                <w:lang w:eastAsia="ar-SA"/>
              </w:rPr>
              <w:t>ПІБ підписанта__________</w:t>
            </w:r>
          </w:p>
          <w:p w:rsidR="0058628A" w:rsidRPr="0058628A" w:rsidRDefault="0058628A" w:rsidP="0058628A">
            <w:pPr>
              <w:suppressAutoHyphens/>
              <w:jc w:val="both"/>
              <w:rPr>
                <w:rFonts w:ascii="Times New Roman" w:hAnsi="Times New Roman"/>
                <w:sz w:val="24"/>
                <w:szCs w:val="24"/>
                <w:lang w:eastAsia="ar-SA"/>
              </w:rPr>
            </w:pPr>
            <w:r w:rsidRPr="0058628A">
              <w:rPr>
                <w:rFonts w:ascii="Times New Roman" w:hAnsi="Times New Roman"/>
                <w:sz w:val="24"/>
                <w:szCs w:val="24"/>
                <w:lang w:eastAsia="ar-SA"/>
              </w:rPr>
              <w:t>Підпис ___________</w:t>
            </w:r>
          </w:p>
          <w:p w:rsidR="0058628A" w:rsidRPr="0058628A" w:rsidRDefault="0058628A" w:rsidP="0058628A">
            <w:pPr>
              <w:suppressAutoHyphens/>
              <w:jc w:val="both"/>
              <w:rPr>
                <w:rFonts w:ascii="Times New Roman" w:hAnsi="Times New Roman"/>
                <w:sz w:val="24"/>
                <w:szCs w:val="24"/>
                <w:lang w:eastAsia="ar-SA"/>
              </w:rPr>
            </w:pPr>
            <w:r w:rsidRPr="0058628A">
              <w:rPr>
                <w:rFonts w:ascii="Times New Roman" w:hAnsi="Times New Roman"/>
                <w:sz w:val="24"/>
                <w:szCs w:val="24"/>
                <w:lang w:eastAsia="ar-SA"/>
              </w:rPr>
              <w:t xml:space="preserve">                      М.П.</w:t>
            </w:r>
          </w:p>
          <w:p w:rsidR="0058628A" w:rsidRPr="0058628A" w:rsidRDefault="0058628A" w:rsidP="0058628A">
            <w:pPr>
              <w:suppressAutoHyphens/>
              <w:jc w:val="both"/>
              <w:rPr>
                <w:rFonts w:ascii="Times New Roman" w:hAnsi="Times New Roman"/>
                <w:sz w:val="24"/>
                <w:szCs w:val="24"/>
                <w:lang w:eastAsia="ar-SA"/>
              </w:rPr>
            </w:pPr>
          </w:p>
        </w:tc>
        <w:tc>
          <w:tcPr>
            <w:tcW w:w="3427" w:type="dxa"/>
          </w:tcPr>
          <w:p w:rsidR="0058628A" w:rsidRPr="0058628A" w:rsidRDefault="0058628A" w:rsidP="0058628A">
            <w:pPr>
              <w:suppressAutoHyphens/>
              <w:jc w:val="both"/>
              <w:rPr>
                <w:rFonts w:ascii="Times New Roman" w:hAnsi="Times New Roman"/>
                <w:sz w:val="24"/>
                <w:szCs w:val="24"/>
                <w:lang w:eastAsia="ar-SA"/>
              </w:rPr>
            </w:pPr>
            <w:r w:rsidRPr="0058628A">
              <w:rPr>
                <w:rFonts w:ascii="Times New Roman" w:hAnsi="Times New Roman"/>
                <w:sz w:val="24"/>
                <w:szCs w:val="24"/>
                <w:lang w:eastAsia="ar-SA"/>
              </w:rPr>
              <w:lastRenderedPageBreak/>
              <w:t>БАЛАНСОУТРИМУВАЧ</w:t>
            </w:r>
          </w:p>
          <w:p w:rsidR="0058628A" w:rsidRPr="0058628A" w:rsidRDefault="0058628A" w:rsidP="0058628A">
            <w:pPr>
              <w:suppressAutoHyphens/>
              <w:jc w:val="both"/>
              <w:rPr>
                <w:rFonts w:ascii="Times New Roman" w:hAnsi="Times New Roman"/>
                <w:sz w:val="24"/>
                <w:szCs w:val="24"/>
                <w:lang w:eastAsia="ar-SA"/>
              </w:rPr>
            </w:pPr>
            <w:r w:rsidRPr="0058628A">
              <w:rPr>
                <w:rFonts w:ascii="Times New Roman" w:hAnsi="Times New Roman"/>
                <w:sz w:val="24"/>
                <w:szCs w:val="24"/>
                <w:lang w:eastAsia="ar-SA"/>
              </w:rPr>
              <w:lastRenderedPageBreak/>
              <w:t>____________________</w:t>
            </w:r>
          </w:p>
          <w:p w:rsidR="0058628A" w:rsidRPr="0058628A" w:rsidRDefault="0058628A" w:rsidP="0058628A">
            <w:pPr>
              <w:suppressAutoHyphens/>
              <w:jc w:val="both"/>
              <w:rPr>
                <w:rFonts w:ascii="Times New Roman" w:hAnsi="Times New Roman"/>
                <w:sz w:val="24"/>
                <w:szCs w:val="24"/>
                <w:lang w:eastAsia="ar-SA"/>
              </w:rPr>
            </w:pPr>
            <w:r w:rsidRPr="0058628A">
              <w:rPr>
                <w:rFonts w:ascii="Times New Roman" w:hAnsi="Times New Roman"/>
                <w:sz w:val="24"/>
                <w:szCs w:val="24"/>
                <w:lang w:eastAsia="ar-SA"/>
              </w:rPr>
              <w:t xml:space="preserve">                  (назва)</w:t>
            </w:r>
          </w:p>
          <w:p w:rsidR="0058628A" w:rsidRPr="0058628A" w:rsidRDefault="0058628A" w:rsidP="0058628A">
            <w:pPr>
              <w:suppressAutoHyphens/>
              <w:jc w:val="both"/>
              <w:rPr>
                <w:rFonts w:ascii="Times New Roman" w:hAnsi="Times New Roman"/>
                <w:sz w:val="24"/>
                <w:szCs w:val="24"/>
                <w:lang w:eastAsia="ar-SA"/>
              </w:rPr>
            </w:pPr>
            <w:r w:rsidRPr="0058628A">
              <w:rPr>
                <w:rFonts w:ascii="Times New Roman" w:hAnsi="Times New Roman"/>
                <w:sz w:val="24"/>
                <w:szCs w:val="24"/>
                <w:lang w:eastAsia="ar-SA"/>
              </w:rPr>
              <w:t>ПІБ підписанта_____________</w:t>
            </w:r>
          </w:p>
          <w:p w:rsidR="0058628A" w:rsidRPr="0058628A" w:rsidRDefault="0058628A" w:rsidP="0058628A">
            <w:pPr>
              <w:suppressAutoHyphens/>
              <w:jc w:val="both"/>
              <w:rPr>
                <w:rFonts w:ascii="Times New Roman" w:hAnsi="Times New Roman"/>
                <w:sz w:val="24"/>
                <w:szCs w:val="24"/>
                <w:lang w:eastAsia="ar-SA"/>
              </w:rPr>
            </w:pPr>
            <w:r w:rsidRPr="0058628A">
              <w:rPr>
                <w:rFonts w:ascii="Times New Roman" w:hAnsi="Times New Roman"/>
                <w:sz w:val="24"/>
                <w:szCs w:val="24"/>
                <w:lang w:eastAsia="ar-SA"/>
              </w:rPr>
              <w:t>Підпис ___________</w:t>
            </w:r>
          </w:p>
          <w:p w:rsidR="0058628A" w:rsidRPr="0058628A" w:rsidRDefault="0058628A" w:rsidP="0058628A">
            <w:pPr>
              <w:suppressAutoHyphens/>
              <w:jc w:val="both"/>
              <w:rPr>
                <w:rFonts w:ascii="Times New Roman" w:hAnsi="Times New Roman"/>
                <w:sz w:val="24"/>
                <w:szCs w:val="24"/>
                <w:lang w:eastAsia="ar-SA"/>
              </w:rPr>
            </w:pPr>
            <w:r w:rsidRPr="0058628A">
              <w:rPr>
                <w:rFonts w:ascii="Times New Roman" w:hAnsi="Times New Roman"/>
                <w:sz w:val="24"/>
                <w:szCs w:val="24"/>
                <w:lang w:eastAsia="ar-SA"/>
              </w:rPr>
              <w:t xml:space="preserve">                    М.П.</w:t>
            </w:r>
          </w:p>
          <w:p w:rsidR="0058628A" w:rsidRPr="0058628A" w:rsidRDefault="0058628A" w:rsidP="0058628A">
            <w:pPr>
              <w:suppressAutoHyphens/>
              <w:jc w:val="both"/>
              <w:rPr>
                <w:rFonts w:ascii="Times New Roman" w:hAnsi="Times New Roman"/>
                <w:sz w:val="24"/>
                <w:szCs w:val="24"/>
                <w:lang w:eastAsia="ar-SA"/>
              </w:rPr>
            </w:pPr>
          </w:p>
        </w:tc>
      </w:tr>
      <w:tr w:rsidR="0058628A" w:rsidRPr="0058628A" w:rsidTr="00D338F9">
        <w:tc>
          <w:tcPr>
            <w:tcW w:w="3426" w:type="dxa"/>
          </w:tcPr>
          <w:p w:rsidR="0058628A" w:rsidRPr="0058628A" w:rsidRDefault="0058628A" w:rsidP="0058628A">
            <w:pPr>
              <w:suppressAutoHyphens/>
              <w:jc w:val="both"/>
              <w:rPr>
                <w:rFonts w:ascii="Times New Roman" w:hAnsi="Times New Roman"/>
                <w:sz w:val="24"/>
                <w:szCs w:val="24"/>
                <w:lang w:eastAsia="ar-SA"/>
              </w:rPr>
            </w:pPr>
          </w:p>
        </w:tc>
        <w:tc>
          <w:tcPr>
            <w:tcW w:w="3427" w:type="dxa"/>
          </w:tcPr>
          <w:p w:rsidR="0058628A" w:rsidRPr="0058628A" w:rsidRDefault="0058628A" w:rsidP="0058628A">
            <w:pPr>
              <w:suppressAutoHyphens/>
              <w:jc w:val="both"/>
              <w:rPr>
                <w:rFonts w:ascii="Times New Roman" w:hAnsi="Times New Roman"/>
                <w:sz w:val="24"/>
                <w:szCs w:val="24"/>
                <w:lang w:eastAsia="ar-SA"/>
              </w:rPr>
            </w:pPr>
          </w:p>
        </w:tc>
        <w:tc>
          <w:tcPr>
            <w:tcW w:w="3427" w:type="dxa"/>
          </w:tcPr>
          <w:p w:rsidR="0058628A" w:rsidRPr="0058628A" w:rsidRDefault="0058628A" w:rsidP="0058628A">
            <w:pPr>
              <w:suppressAutoHyphens/>
              <w:jc w:val="both"/>
              <w:rPr>
                <w:rFonts w:ascii="Times New Roman" w:hAnsi="Times New Roman"/>
                <w:sz w:val="24"/>
                <w:szCs w:val="24"/>
                <w:lang w:eastAsia="ar-SA"/>
              </w:rPr>
            </w:pPr>
          </w:p>
        </w:tc>
      </w:tr>
    </w:tbl>
    <w:p w:rsidR="0058628A" w:rsidRPr="0058628A" w:rsidRDefault="0058628A" w:rsidP="0058628A">
      <w:pPr>
        <w:suppressAutoHyphens/>
        <w:jc w:val="both"/>
        <w:rPr>
          <w:rFonts w:ascii="Times New Roman" w:hAnsi="Times New Roman"/>
          <w:sz w:val="24"/>
          <w:szCs w:val="24"/>
          <w:lang w:eastAsia="ar-SA"/>
        </w:rPr>
      </w:pPr>
    </w:p>
    <w:p w:rsidR="0058628A" w:rsidRPr="0058628A" w:rsidRDefault="0058628A" w:rsidP="0058628A">
      <w:pPr>
        <w:suppressAutoHyphens/>
        <w:jc w:val="both"/>
        <w:rPr>
          <w:rFonts w:ascii="Times New Roman" w:hAnsi="Times New Roman"/>
          <w:sz w:val="24"/>
          <w:szCs w:val="24"/>
          <w:lang w:eastAsia="ar-SA"/>
        </w:rPr>
      </w:pPr>
      <w:r w:rsidRPr="0058628A">
        <w:rPr>
          <w:rFonts w:ascii="Times New Roman" w:hAnsi="Times New Roman"/>
          <w:sz w:val="24"/>
          <w:szCs w:val="24"/>
          <w:lang w:eastAsia="ar-SA"/>
        </w:rPr>
        <w:t>Візи:</w:t>
      </w:r>
    </w:p>
    <w:p w:rsidR="0058628A" w:rsidRPr="0058628A" w:rsidRDefault="0058628A" w:rsidP="0058628A">
      <w:pPr>
        <w:suppressAutoHyphens/>
        <w:jc w:val="both"/>
        <w:rPr>
          <w:rFonts w:ascii="Times New Roman" w:hAnsi="Times New Roman"/>
          <w:color w:val="FF0000"/>
          <w:sz w:val="24"/>
          <w:szCs w:val="24"/>
          <w:lang w:eastAsia="ar-SA"/>
        </w:rPr>
      </w:pPr>
      <w:r w:rsidRPr="0058628A">
        <w:rPr>
          <w:rFonts w:ascii="Times New Roman" w:hAnsi="Times New Roman"/>
          <w:sz w:val="24"/>
          <w:szCs w:val="24"/>
          <w:lang w:eastAsia="ar-SA"/>
        </w:rPr>
        <w:t>Заступник начальника управління</w:t>
      </w:r>
    </w:p>
    <w:p w:rsidR="0058628A" w:rsidRPr="0058628A" w:rsidRDefault="0058628A" w:rsidP="0058628A">
      <w:pPr>
        <w:suppressAutoHyphens/>
        <w:jc w:val="both"/>
        <w:rPr>
          <w:rFonts w:ascii="Times New Roman" w:hAnsi="Times New Roman"/>
          <w:sz w:val="24"/>
          <w:szCs w:val="24"/>
          <w:lang w:eastAsia="ar-SA"/>
        </w:rPr>
      </w:pPr>
      <w:r w:rsidRPr="0058628A">
        <w:rPr>
          <w:rFonts w:ascii="Times New Roman" w:hAnsi="Times New Roman"/>
          <w:sz w:val="24"/>
          <w:szCs w:val="24"/>
          <w:lang w:eastAsia="ar-SA"/>
        </w:rPr>
        <w:t xml:space="preserve">Начальник юридичного відділу   </w:t>
      </w:r>
    </w:p>
    <w:p w:rsidR="0058628A" w:rsidRPr="0058628A" w:rsidRDefault="0058628A" w:rsidP="0058628A">
      <w:pPr>
        <w:suppressAutoHyphens/>
        <w:jc w:val="both"/>
        <w:rPr>
          <w:rFonts w:ascii="Times New Roman" w:hAnsi="Times New Roman"/>
          <w:sz w:val="24"/>
          <w:szCs w:val="24"/>
          <w:lang w:eastAsia="ar-SA"/>
        </w:rPr>
      </w:pPr>
      <w:r w:rsidRPr="0058628A">
        <w:rPr>
          <w:rFonts w:ascii="Times New Roman" w:hAnsi="Times New Roman"/>
          <w:sz w:val="24"/>
          <w:szCs w:val="24"/>
          <w:lang w:eastAsia="ar-SA"/>
        </w:rPr>
        <w:t>Начальник фінансово-розрахункового відділу</w:t>
      </w:r>
    </w:p>
    <w:p w:rsidR="0058628A" w:rsidRPr="0058628A" w:rsidRDefault="0058628A" w:rsidP="0058628A">
      <w:pPr>
        <w:suppressAutoHyphens/>
        <w:jc w:val="both"/>
        <w:rPr>
          <w:rFonts w:ascii="Times New Roman" w:hAnsi="Times New Roman"/>
          <w:sz w:val="24"/>
          <w:szCs w:val="24"/>
          <w:lang w:eastAsia="ar-SA"/>
        </w:rPr>
      </w:pPr>
      <w:r w:rsidRPr="0058628A">
        <w:rPr>
          <w:rFonts w:ascii="Times New Roman" w:hAnsi="Times New Roman"/>
          <w:sz w:val="24"/>
          <w:szCs w:val="24"/>
          <w:lang w:eastAsia="ar-SA"/>
        </w:rPr>
        <w:t>Начальник відділу формування майна</w:t>
      </w:r>
    </w:p>
    <w:p w:rsidR="0058628A" w:rsidRPr="0058628A" w:rsidRDefault="0058628A" w:rsidP="0058628A">
      <w:pPr>
        <w:suppressAutoHyphens/>
        <w:jc w:val="both"/>
        <w:rPr>
          <w:rFonts w:ascii="Times New Roman" w:hAnsi="Times New Roman"/>
          <w:sz w:val="24"/>
          <w:szCs w:val="24"/>
          <w:lang w:eastAsia="ar-SA"/>
        </w:rPr>
      </w:pPr>
      <w:r w:rsidRPr="0058628A">
        <w:rPr>
          <w:rFonts w:ascii="Times New Roman" w:hAnsi="Times New Roman"/>
          <w:sz w:val="24"/>
          <w:szCs w:val="24"/>
          <w:lang w:eastAsia="ar-SA"/>
        </w:rPr>
        <w:t>Заступник начальника управління - начальник відділу регулювання орендних відносин</w:t>
      </w:r>
    </w:p>
    <w:p w:rsidR="0058628A" w:rsidRPr="0058628A" w:rsidRDefault="0058628A" w:rsidP="0058628A">
      <w:pPr>
        <w:suppressAutoHyphens/>
        <w:jc w:val="both"/>
        <w:rPr>
          <w:rFonts w:ascii="Times New Roman" w:hAnsi="Times New Roman"/>
          <w:sz w:val="24"/>
          <w:szCs w:val="24"/>
          <w:lang w:eastAsia="ar-SA"/>
        </w:rPr>
      </w:pPr>
      <w:r w:rsidRPr="0058628A">
        <w:rPr>
          <w:rFonts w:ascii="Times New Roman" w:hAnsi="Times New Roman"/>
          <w:sz w:val="24"/>
          <w:szCs w:val="24"/>
          <w:lang w:eastAsia="ar-SA"/>
        </w:rPr>
        <w:t>Виконавець договору: ________/____________/</w:t>
      </w:r>
    </w:p>
    <w:p w:rsidR="0058628A" w:rsidRPr="0058628A" w:rsidRDefault="0058628A" w:rsidP="007A7499">
      <w:pPr>
        <w:rPr>
          <w:rFonts w:ascii="Times New Roman" w:hAnsi="Times New Roman"/>
          <w:sz w:val="24"/>
          <w:szCs w:val="24"/>
        </w:rPr>
      </w:pPr>
    </w:p>
    <w:sectPr w:rsidR="0058628A" w:rsidRPr="0058628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Times New Roman"/>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E7245"/>
    <w:multiLevelType w:val="hybridMultilevel"/>
    <w:tmpl w:val="032E7460"/>
    <w:lvl w:ilvl="0" w:tplc="0422000F">
      <w:start w:val="1"/>
      <w:numFmt w:val="decimal"/>
      <w:lvlText w:val="%1."/>
      <w:lvlJc w:val="left"/>
      <w:pPr>
        <w:ind w:left="1211"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 w15:restartNumberingAfterBreak="0">
    <w:nsid w:val="1B92624A"/>
    <w:multiLevelType w:val="hybridMultilevel"/>
    <w:tmpl w:val="4C7A5AA2"/>
    <w:lvl w:ilvl="0" w:tplc="5FF22052">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5324513D"/>
    <w:multiLevelType w:val="hybridMultilevel"/>
    <w:tmpl w:val="937A4D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701F1B52"/>
    <w:multiLevelType w:val="hybridMultilevel"/>
    <w:tmpl w:val="ADA4F64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62F"/>
    <w:rsid w:val="000A21B8"/>
    <w:rsid w:val="000E7074"/>
    <w:rsid w:val="00184B62"/>
    <w:rsid w:val="00194A08"/>
    <w:rsid w:val="003B0317"/>
    <w:rsid w:val="003D26A4"/>
    <w:rsid w:val="004042C4"/>
    <w:rsid w:val="004258F6"/>
    <w:rsid w:val="0046076E"/>
    <w:rsid w:val="00481055"/>
    <w:rsid w:val="00496964"/>
    <w:rsid w:val="004A4014"/>
    <w:rsid w:val="0058628A"/>
    <w:rsid w:val="005C24BF"/>
    <w:rsid w:val="006E6EB5"/>
    <w:rsid w:val="007A7499"/>
    <w:rsid w:val="007B4EAF"/>
    <w:rsid w:val="008672D8"/>
    <w:rsid w:val="008778BB"/>
    <w:rsid w:val="00893F28"/>
    <w:rsid w:val="008F2A1E"/>
    <w:rsid w:val="009D5EB6"/>
    <w:rsid w:val="00A10B3D"/>
    <w:rsid w:val="00AD4D4A"/>
    <w:rsid w:val="00BA20DA"/>
    <w:rsid w:val="00BF1B81"/>
    <w:rsid w:val="00C05CDD"/>
    <w:rsid w:val="00CF2169"/>
    <w:rsid w:val="00D01C28"/>
    <w:rsid w:val="00D338F9"/>
    <w:rsid w:val="00D4228F"/>
    <w:rsid w:val="00D430BA"/>
    <w:rsid w:val="00DB5843"/>
    <w:rsid w:val="00DC4B3B"/>
    <w:rsid w:val="00DF293E"/>
    <w:rsid w:val="00E6610D"/>
    <w:rsid w:val="00EE3349"/>
    <w:rsid w:val="00F417A3"/>
    <w:rsid w:val="00F42B9B"/>
    <w:rsid w:val="00F5062F"/>
    <w:rsid w:val="00F57108"/>
    <w:rsid w:val="00F81961"/>
    <w:rsid w:val="00F852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9EFC4"/>
  <w15:chartTrackingRefBased/>
  <w15:docId w15:val="{0A1A2D7F-594D-4476-B43D-A7516A0D9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062F"/>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 документа"/>
    <w:basedOn w:val="a"/>
    <w:next w:val="a"/>
    <w:rsid w:val="00F5062F"/>
    <w:pPr>
      <w:keepNext/>
      <w:keepLines/>
      <w:spacing w:before="240" w:after="240"/>
      <w:jc w:val="center"/>
    </w:pPr>
    <w:rPr>
      <w:b/>
    </w:rPr>
  </w:style>
  <w:style w:type="paragraph" w:styleId="a4">
    <w:name w:val="List Paragraph"/>
    <w:basedOn w:val="a"/>
    <w:uiPriority w:val="34"/>
    <w:qFormat/>
    <w:rsid w:val="00F42B9B"/>
    <w:pPr>
      <w:ind w:left="720"/>
      <w:contextualSpacing/>
    </w:pPr>
  </w:style>
  <w:style w:type="character" w:styleId="a5">
    <w:name w:val="Hyperlink"/>
    <w:rsid w:val="007B4EAF"/>
    <w:rPr>
      <w:color w:val="0000FF"/>
      <w:u w:val="single"/>
    </w:rPr>
  </w:style>
  <w:style w:type="paragraph" w:styleId="a6">
    <w:name w:val="Balloon Text"/>
    <w:basedOn w:val="a"/>
    <w:link w:val="a7"/>
    <w:uiPriority w:val="99"/>
    <w:semiHidden/>
    <w:unhideWhenUsed/>
    <w:rsid w:val="00184B62"/>
    <w:rPr>
      <w:rFonts w:ascii="Segoe UI" w:hAnsi="Segoe UI" w:cs="Segoe UI"/>
      <w:sz w:val="18"/>
      <w:szCs w:val="18"/>
    </w:rPr>
  </w:style>
  <w:style w:type="character" w:customStyle="1" w:styleId="a7">
    <w:name w:val="Текст выноски Знак"/>
    <w:basedOn w:val="a0"/>
    <w:link w:val="a6"/>
    <w:uiPriority w:val="99"/>
    <w:semiHidden/>
    <w:rsid w:val="00184B6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kp.arlmr@gmail.com" TargetMode="External"/><Relationship Id="rId3" Type="http://schemas.openxmlformats.org/officeDocument/2006/relationships/styles" Target="styles.xml"/><Relationship Id="rId7" Type="http://schemas.openxmlformats.org/officeDocument/2006/relationships/hyperlink" Target="mailto:ukv.lvivcity@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E2F2E-377C-45EE-9FAB-DFF54967E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17</Pages>
  <Words>32465</Words>
  <Characters>18506</Characters>
  <Application>Microsoft Office Word</Application>
  <DocSecurity>0</DocSecurity>
  <Lines>154</Lines>
  <Paragraphs>101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Горелікова Оксана</dc:creator>
  <cp:keywords/>
  <dc:description/>
  <cp:lastModifiedBy>Марчак Наталія</cp:lastModifiedBy>
  <cp:revision>35</cp:revision>
  <cp:lastPrinted>2021-05-13T11:18:00Z</cp:lastPrinted>
  <dcterms:created xsi:type="dcterms:W3CDTF">2021-04-28T10:57:00Z</dcterms:created>
  <dcterms:modified xsi:type="dcterms:W3CDTF">2021-05-13T11:22:00Z</dcterms:modified>
</cp:coreProperties>
</file>