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14" w:rsidRDefault="00E009A5">
      <w:r>
        <w:rPr>
          <w:rStyle w:val="tlid-translation"/>
          <w:lang w:val="uk-UA"/>
        </w:rPr>
        <w:t xml:space="preserve">Автонавантажувач оснащений карбюраторним двигуном ГАЗ-52-04 потужністю 55,2 кВт (75 л. С.) З частотою обертання валу 2800 об / хв і механічною трансмісією, а також рульовим управлінням з </w:t>
      </w:r>
      <w:proofErr w:type="spellStart"/>
      <w:r>
        <w:rPr>
          <w:rStyle w:val="tlid-translation"/>
          <w:lang w:val="uk-UA"/>
        </w:rPr>
        <w:t>гідропідсилювачем</w:t>
      </w:r>
      <w:proofErr w:type="spellEnd"/>
      <w:r>
        <w:rPr>
          <w:rStyle w:val="tlid-translation"/>
          <w:lang w:val="uk-UA"/>
        </w:rPr>
        <w:t>, робочими гальмами з гідроприводом, стоянковим - з механічним приводом на трансмісію.</w:t>
      </w:r>
      <w:r>
        <w:rPr>
          <w:lang w:val="uk-UA"/>
        </w:rPr>
        <w:br/>
      </w:r>
      <w:bookmarkStart w:id="0" w:name="_GoBack"/>
      <w:bookmarkEnd w:id="0"/>
      <w:r>
        <w:rPr>
          <w:lang w:val="uk-UA"/>
        </w:rPr>
        <w:br/>
      </w:r>
      <w:r>
        <w:rPr>
          <w:rStyle w:val="tlid-translation"/>
          <w:lang w:val="uk-UA"/>
        </w:rPr>
        <w:t>Силовою установкою в навантажувачах є автомобільні двигуни ГАЗ-51 зі зчепленням і коробкою передач, а також ряд інших автомобільних деталей.</w:t>
      </w:r>
      <w:r>
        <w:rPr>
          <w:lang w:val="uk-UA"/>
        </w:rPr>
        <w:br/>
      </w:r>
      <w:r>
        <w:rPr>
          <w:lang w:val="uk-UA"/>
        </w:rPr>
        <w:br/>
      </w:r>
      <w:r>
        <w:rPr>
          <w:rStyle w:val="tlid-translation"/>
          <w:lang w:val="uk-UA"/>
        </w:rPr>
        <w:t xml:space="preserve">Основними вузлами львівських автонавантажувачів АП-4014 і АП-4014М є механізм зворотного ходу, карданні вали, рами шасі, </w:t>
      </w:r>
      <w:proofErr w:type="spellStart"/>
      <w:r>
        <w:rPr>
          <w:rStyle w:val="tlid-translation"/>
          <w:lang w:val="uk-UA"/>
        </w:rPr>
        <w:t>гідропідсилювачі</w:t>
      </w:r>
      <w:proofErr w:type="spellEnd"/>
      <w:r>
        <w:rPr>
          <w:rStyle w:val="tlid-translation"/>
          <w:lang w:val="uk-UA"/>
        </w:rPr>
        <w:t xml:space="preserve">, вантажопідйомник, </w:t>
      </w:r>
      <w:proofErr w:type="spellStart"/>
      <w:r>
        <w:rPr>
          <w:rStyle w:val="tlid-translation"/>
          <w:lang w:val="uk-UA"/>
        </w:rPr>
        <w:t>гідророзподільники</w:t>
      </w:r>
      <w:proofErr w:type="spellEnd"/>
      <w:r>
        <w:rPr>
          <w:rStyle w:val="tlid-translation"/>
          <w:lang w:val="uk-UA"/>
        </w:rPr>
        <w:t xml:space="preserve">, циліндри підйому вантажу, нахилу і </w:t>
      </w:r>
      <w:proofErr w:type="spellStart"/>
      <w:r>
        <w:rPr>
          <w:rStyle w:val="tlid-translation"/>
          <w:lang w:val="uk-UA"/>
        </w:rPr>
        <w:t>грузозахватного</w:t>
      </w:r>
      <w:proofErr w:type="spellEnd"/>
      <w:r>
        <w:rPr>
          <w:rStyle w:val="tlid-translation"/>
          <w:lang w:val="uk-UA"/>
        </w:rPr>
        <w:t xml:space="preserve"> механізму.</w:t>
      </w:r>
      <w:r>
        <w:rPr>
          <w:lang w:val="uk-UA"/>
        </w:rPr>
        <w:br/>
      </w:r>
      <w:r>
        <w:rPr>
          <w:lang w:val="uk-UA"/>
        </w:rPr>
        <w:br/>
      </w:r>
      <w:r>
        <w:rPr>
          <w:rStyle w:val="tlid-translation"/>
          <w:lang w:val="uk-UA"/>
        </w:rPr>
        <w:t>Засклена і опалювальна кабіна і сидіння водія виконані відповідно до вимог ергономіки. Машина може працювати на відкритих площах з твердим покриттям при температурах від -40 до 40 ° С.</w:t>
      </w:r>
      <w:r>
        <w:rPr>
          <w:lang w:val="uk-UA"/>
        </w:rPr>
        <w:br/>
      </w:r>
      <w:r>
        <w:rPr>
          <w:lang w:val="uk-UA"/>
        </w:rPr>
        <w:br/>
      </w:r>
      <w:r>
        <w:rPr>
          <w:rStyle w:val="tlid-translation"/>
          <w:lang w:val="uk-UA"/>
        </w:rPr>
        <w:t>Каретка вантажопідйомного механізму пристосована до установки різних видів навісного обладнання, що забезпечує універсальність роботи автонавантажувача.</w:t>
      </w:r>
      <w:r>
        <w:rPr>
          <w:lang w:val="uk-UA"/>
        </w:rPr>
        <w:br/>
      </w:r>
      <w:r>
        <w:rPr>
          <w:lang w:val="uk-UA"/>
        </w:rPr>
        <w:br/>
      </w:r>
      <w:r>
        <w:rPr>
          <w:rStyle w:val="tlid-translation"/>
          <w:lang w:val="uk-UA"/>
        </w:rPr>
        <w:t xml:space="preserve">Цю модель широко застосовують для вантажно-розвантажувальних робіт з </w:t>
      </w:r>
      <w:proofErr w:type="spellStart"/>
      <w:r>
        <w:rPr>
          <w:rStyle w:val="tlid-translation"/>
          <w:lang w:val="uk-UA"/>
        </w:rPr>
        <w:t>пакетованого</w:t>
      </w:r>
      <w:proofErr w:type="spellEnd"/>
      <w:r>
        <w:rPr>
          <w:rStyle w:val="tlid-translation"/>
          <w:lang w:val="uk-UA"/>
        </w:rPr>
        <w:t xml:space="preserve"> і </w:t>
      </w:r>
      <w:proofErr w:type="spellStart"/>
      <w:r>
        <w:rPr>
          <w:rStyle w:val="tlid-translation"/>
          <w:lang w:val="uk-UA"/>
        </w:rPr>
        <w:t>непакеті-рова</w:t>
      </w:r>
      <w:proofErr w:type="spellEnd"/>
      <w:r>
        <w:rPr>
          <w:rStyle w:val="tlid-translation"/>
          <w:lang w:val="uk-UA"/>
        </w:rPr>
        <w:t xml:space="preserve"> вантажами на вантажних дворах і складах залізничних станцій, в морських і річкових портах, на промислових підприємствах і </w:t>
      </w:r>
      <w:proofErr w:type="spellStart"/>
      <w:r>
        <w:rPr>
          <w:rStyle w:val="tlid-translation"/>
          <w:lang w:val="uk-UA"/>
        </w:rPr>
        <w:t>будмайданчиках</w:t>
      </w:r>
      <w:proofErr w:type="spellEnd"/>
      <w:r>
        <w:rPr>
          <w:rStyle w:val="tlid-translation"/>
          <w:lang w:val="uk-UA"/>
        </w:rPr>
        <w:t>.</w:t>
      </w:r>
      <w:r>
        <w:rPr>
          <w:lang w:val="uk-UA"/>
        </w:rPr>
        <w:br/>
      </w:r>
      <w:r>
        <w:rPr>
          <w:lang w:val="uk-UA"/>
        </w:rPr>
        <w:br/>
      </w:r>
      <w:r>
        <w:rPr>
          <w:rStyle w:val="tlid-translation"/>
          <w:lang w:val="uk-UA"/>
        </w:rPr>
        <w:t>Шасі являє собою об'ємну зварену раму із сталевих листів і прокатних елементів.</w:t>
      </w:r>
      <w:r>
        <w:rPr>
          <w:lang w:val="uk-UA"/>
        </w:rPr>
        <w:br/>
      </w:r>
      <w:r>
        <w:rPr>
          <w:lang w:val="uk-UA"/>
        </w:rPr>
        <w:br/>
      </w:r>
      <w:r>
        <w:rPr>
          <w:rStyle w:val="tlid-translation"/>
          <w:lang w:val="uk-UA"/>
        </w:rPr>
        <w:t>До передніх балок рами приварені опорні кронштейни вантажопідйомника, ззаду на болтах встановлений бампер, службовець також противагою.</w:t>
      </w:r>
      <w:r>
        <w:rPr>
          <w:lang w:val="uk-UA"/>
        </w:rPr>
        <w:br/>
      </w:r>
      <w:r>
        <w:rPr>
          <w:lang w:val="uk-UA"/>
        </w:rPr>
        <w:br/>
      </w:r>
      <w:r>
        <w:rPr>
          <w:rStyle w:val="tlid-translation"/>
          <w:lang w:val="uk-UA"/>
        </w:rPr>
        <w:t>Ходова частина містить передній міст з чотирма встановленими попарно провідними колесами і задній міст з двома керованими колесами.</w:t>
      </w:r>
      <w:r>
        <w:rPr>
          <w:lang w:val="uk-UA"/>
        </w:rPr>
        <w:br/>
      </w:r>
      <w:r>
        <w:rPr>
          <w:lang w:val="uk-UA"/>
        </w:rPr>
        <w:br/>
      </w:r>
      <w:r>
        <w:rPr>
          <w:rStyle w:val="tlid-translation"/>
          <w:lang w:val="uk-UA"/>
        </w:rPr>
        <w:t xml:space="preserve">Вантажопідйомник </w:t>
      </w:r>
      <w:proofErr w:type="spellStart"/>
      <w:r>
        <w:rPr>
          <w:rStyle w:val="tlid-translation"/>
          <w:lang w:val="uk-UA"/>
        </w:rPr>
        <w:t>двухрамні</w:t>
      </w:r>
      <w:proofErr w:type="spellEnd"/>
      <w:r>
        <w:rPr>
          <w:rStyle w:val="tlid-translation"/>
          <w:lang w:val="uk-UA"/>
        </w:rPr>
        <w:t>. Двигун розташований позаду.</w:t>
      </w:r>
      <w:r>
        <w:rPr>
          <w:lang w:val="uk-UA"/>
        </w:rPr>
        <w:br/>
      </w:r>
      <w:r>
        <w:rPr>
          <w:lang w:val="uk-UA"/>
        </w:rPr>
        <w:br/>
      </w:r>
      <w:r>
        <w:rPr>
          <w:rStyle w:val="tlid-translation"/>
          <w:lang w:val="uk-UA"/>
        </w:rPr>
        <w:t>Кабіна водія - зварна, одномісна, встановлена ​​на гумових амортизаторах і прикріплена до рами болтами в чотирьох точках.</w:t>
      </w:r>
      <w:r>
        <w:rPr>
          <w:lang w:val="uk-UA"/>
        </w:rPr>
        <w:br/>
      </w:r>
      <w:r>
        <w:rPr>
          <w:lang w:val="uk-UA"/>
        </w:rPr>
        <w:br/>
      </w:r>
      <w:r>
        <w:rPr>
          <w:rStyle w:val="tlid-translation"/>
          <w:lang w:val="uk-UA"/>
        </w:rPr>
        <w:t>Вітрове скло і заднє вікно забезпечені електричними склоочисниками. В металевому підлозі передбачені люки для обслуговування трансмісії.</w:t>
      </w:r>
      <w:r>
        <w:rPr>
          <w:lang w:val="uk-UA"/>
        </w:rPr>
        <w:br/>
      </w:r>
      <w:r>
        <w:rPr>
          <w:lang w:val="uk-UA"/>
        </w:rPr>
        <w:br/>
      </w:r>
      <w:r>
        <w:rPr>
          <w:rStyle w:val="tlid-translation"/>
          <w:lang w:val="uk-UA"/>
        </w:rPr>
        <w:t>Сидіння водія амортизоване. Його можна переміщати в найбільш зручне положення.</w:t>
      </w:r>
      <w:r>
        <w:rPr>
          <w:lang w:val="uk-UA"/>
        </w:rPr>
        <w:br/>
      </w:r>
      <w:r>
        <w:rPr>
          <w:lang w:val="uk-UA"/>
        </w:rPr>
        <w:br/>
      </w:r>
      <w:r>
        <w:rPr>
          <w:rStyle w:val="tlid-translation"/>
          <w:lang w:val="uk-UA"/>
        </w:rPr>
        <w:t>Для обігріву кабіна обладнана обігрівачем. На навантажувачах АП-4014М водяним, а 4014 - бензиновим типу 015В, який працює на тому ж пальному, що і двигун. Кабіна має вентилятор і дзеркало заднього виду.</w:t>
      </w:r>
      <w:r>
        <w:rPr>
          <w:lang w:val="uk-UA"/>
        </w:rPr>
        <w:br/>
      </w:r>
      <w:r>
        <w:rPr>
          <w:lang w:val="uk-UA"/>
        </w:rPr>
        <w:br/>
      </w:r>
      <w:r>
        <w:rPr>
          <w:rStyle w:val="tlid-translation"/>
          <w:lang w:val="uk-UA"/>
        </w:rPr>
        <w:t>Колонка рульового управління і сидіння водія на автонавантажувачі ЛЗА 4014 для поліпшення огляду розташовані ближче до його поздовжньої осі.</w:t>
      </w:r>
      <w:r>
        <w:rPr>
          <w:lang w:val="uk-UA"/>
        </w:rPr>
        <w:br/>
      </w:r>
      <w:r>
        <w:rPr>
          <w:lang w:val="uk-UA"/>
        </w:rPr>
        <w:br/>
      </w:r>
      <w:proofErr w:type="spellStart"/>
      <w:r>
        <w:rPr>
          <w:rStyle w:val="tlid-translation"/>
          <w:lang w:val="uk-UA"/>
        </w:rPr>
        <w:lastRenderedPageBreak/>
        <w:t>Гидрораспределитель</w:t>
      </w:r>
      <w:proofErr w:type="spellEnd"/>
      <w:r>
        <w:rPr>
          <w:rStyle w:val="tlid-translation"/>
          <w:lang w:val="uk-UA"/>
        </w:rPr>
        <w:t xml:space="preserve"> встановлений в передній частині кабіни, а на автонавантажувачах АП-4014Д - праворуч від місця водія.</w:t>
      </w:r>
      <w:r>
        <w:rPr>
          <w:lang w:val="uk-UA"/>
        </w:rPr>
        <w:br/>
      </w:r>
      <w:r>
        <w:rPr>
          <w:lang w:val="uk-UA"/>
        </w:rPr>
        <w:br/>
      </w:r>
      <w:r>
        <w:rPr>
          <w:rStyle w:val="tlid-translation"/>
          <w:lang w:val="uk-UA"/>
        </w:rPr>
        <w:t>Для поліпшення доступу до двигуна при його обслуговуванні капот виконаний двостулковим на відміну від цільного на автонавантажувачах 4014.</w:t>
      </w:r>
      <w:r>
        <w:rPr>
          <w:lang w:val="uk-UA"/>
        </w:rPr>
        <w:br/>
      </w:r>
      <w:r>
        <w:rPr>
          <w:lang w:val="uk-UA"/>
        </w:rPr>
        <w:br/>
      </w:r>
      <w:r>
        <w:rPr>
          <w:rStyle w:val="tlid-translation"/>
          <w:lang w:val="uk-UA"/>
        </w:rPr>
        <w:t>Двигун прикріплений до рами в чотирьох точках через гумові подушки.</w:t>
      </w:r>
      <w:r>
        <w:rPr>
          <w:lang w:val="uk-UA"/>
        </w:rPr>
        <w:br/>
      </w:r>
      <w:r>
        <w:rPr>
          <w:lang w:val="uk-UA"/>
        </w:rPr>
        <w:br/>
      </w:r>
      <w:r>
        <w:rPr>
          <w:rStyle w:val="tlid-translation"/>
          <w:lang w:val="uk-UA"/>
        </w:rPr>
        <w:t>Редукційний клапан розташований в кришці насоса і оберігає систему змащення від перевантаження при запуску холодного двигуна.</w:t>
      </w:r>
      <w:r>
        <w:rPr>
          <w:lang w:val="uk-UA"/>
        </w:rPr>
        <w:br/>
      </w:r>
      <w:r>
        <w:rPr>
          <w:lang w:val="uk-UA"/>
        </w:rPr>
        <w:br/>
      </w:r>
      <w:r>
        <w:rPr>
          <w:rStyle w:val="tlid-translation"/>
          <w:lang w:val="uk-UA"/>
        </w:rPr>
        <w:t>Пропускний клапан встановлений в даху фільтра грубої очистки і вимикає фільтр при забрудненні фільтруючого елемента (в цьому випадку в систему надходить нефільтроване масло).</w:t>
      </w:r>
      <w:r>
        <w:rPr>
          <w:lang w:val="uk-UA"/>
        </w:rPr>
        <w:br/>
      </w:r>
      <w:r>
        <w:rPr>
          <w:lang w:val="uk-UA"/>
        </w:rPr>
        <w:br/>
      </w:r>
      <w:r>
        <w:rPr>
          <w:rStyle w:val="tlid-translation"/>
          <w:lang w:val="uk-UA"/>
        </w:rPr>
        <w:t>Запобіжний клапан включений в трубопровід масляного радіатора і припиняє циркуляцію масла в системі при тиску менше 98 кПа.</w:t>
      </w:r>
      <w:r>
        <w:rPr>
          <w:lang w:val="uk-UA"/>
        </w:rPr>
        <w:br/>
      </w:r>
      <w:r>
        <w:rPr>
          <w:lang w:val="uk-UA"/>
        </w:rPr>
        <w:br/>
      </w:r>
      <w:r>
        <w:rPr>
          <w:rStyle w:val="tlid-translation"/>
          <w:lang w:val="uk-UA"/>
        </w:rPr>
        <w:t xml:space="preserve">Вентиляція картера двигуна примусова внаслідок розрідження, створюваного в </w:t>
      </w:r>
      <w:proofErr w:type="spellStart"/>
      <w:r>
        <w:rPr>
          <w:rStyle w:val="tlid-translation"/>
          <w:lang w:val="uk-UA"/>
        </w:rPr>
        <w:t>воздухоочистителе</w:t>
      </w:r>
      <w:proofErr w:type="spellEnd"/>
      <w:r>
        <w:rPr>
          <w:rStyle w:val="tlid-translation"/>
          <w:lang w:val="uk-UA"/>
        </w:rPr>
        <w:t xml:space="preserve"> і картері.</w:t>
      </w:r>
      <w:r>
        <w:rPr>
          <w:lang w:val="uk-UA"/>
        </w:rPr>
        <w:br/>
      </w:r>
      <w:r>
        <w:rPr>
          <w:lang w:val="uk-UA"/>
        </w:rPr>
        <w:br/>
      </w:r>
      <w:r>
        <w:rPr>
          <w:rStyle w:val="tlid-translation"/>
          <w:lang w:val="uk-UA"/>
        </w:rPr>
        <w:t>Ступінь стиснення горючої суміші двигуна ГАЗ-52-04 на автонавантажувачах АП-4014М - 7,2 на навантажувачах АП-4014 - 6,7, що застосовується паливо відповідно бензин А-76 і А-72.</w:t>
      </w:r>
      <w:r>
        <w:rPr>
          <w:lang w:val="uk-UA"/>
        </w:rPr>
        <w:br/>
      </w:r>
      <w:r>
        <w:rPr>
          <w:lang w:val="uk-UA"/>
        </w:rPr>
        <w:br/>
      </w:r>
      <w:r>
        <w:rPr>
          <w:rStyle w:val="tlid-translation"/>
          <w:lang w:val="uk-UA"/>
        </w:rPr>
        <w:t>У трансмісії ходової частини використані готові автомобільні агрегати і спеціально розроблений механізм зворотного ходу. Він зібраний в окремому картері.</w:t>
      </w:r>
      <w:r>
        <w:rPr>
          <w:lang w:val="uk-UA"/>
        </w:rPr>
        <w:br/>
      </w:r>
      <w:r>
        <w:rPr>
          <w:lang w:val="uk-UA"/>
        </w:rPr>
        <w:br/>
      </w:r>
      <w:r>
        <w:rPr>
          <w:rStyle w:val="tlid-translation"/>
          <w:lang w:val="uk-UA"/>
        </w:rPr>
        <w:t xml:space="preserve">Ведучий вал МОХ обертається постійно при працюючому двигуні, ведений вал при русі вперед приводиться в обертання безпосередньо від ведучого </w:t>
      </w:r>
      <w:proofErr w:type="spellStart"/>
      <w:r>
        <w:rPr>
          <w:rStyle w:val="tlid-translation"/>
          <w:lang w:val="uk-UA"/>
        </w:rPr>
        <w:t>вала</w:t>
      </w:r>
      <w:proofErr w:type="spellEnd"/>
      <w:r>
        <w:rPr>
          <w:rStyle w:val="tlid-translation"/>
          <w:lang w:val="uk-UA"/>
        </w:rPr>
        <w:t>, а при зворотному ході через проміжну шестерню, встановлену на роликовому підшипнику на нерухомої осі.</w:t>
      </w:r>
      <w:r>
        <w:rPr>
          <w:lang w:val="uk-UA"/>
        </w:rPr>
        <w:br/>
      </w:r>
      <w:r>
        <w:rPr>
          <w:lang w:val="uk-UA"/>
        </w:rPr>
        <w:br/>
      </w:r>
      <w:r>
        <w:rPr>
          <w:rStyle w:val="tlid-translation"/>
          <w:lang w:val="uk-UA"/>
        </w:rPr>
        <w:t>Рукоятка включення переднього або заднього ходу повинна завжди перебувати в одному з крайніх положень.</w:t>
      </w:r>
      <w:r>
        <w:rPr>
          <w:lang w:val="uk-UA"/>
        </w:rPr>
        <w:br/>
      </w:r>
      <w:r>
        <w:rPr>
          <w:lang w:val="uk-UA"/>
        </w:rPr>
        <w:br/>
      </w:r>
      <w:r>
        <w:rPr>
          <w:rStyle w:val="tlid-translation"/>
          <w:lang w:val="uk-UA"/>
        </w:rPr>
        <w:t>Гальмо стоянки, що приводиться в дію вручну, є центральним і розташований між коробкою передач і МОХ.</w:t>
      </w:r>
      <w:r>
        <w:rPr>
          <w:lang w:val="uk-UA"/>
        </w:rPr>
        <w:br/>
      </w:r>
      <w:r>
        <w:rPr>
          <w:lang w:val="uk-UA"/>
        </w:rPr>
        <w:br/>
      </w:r>
      <w:r>
        <w:rPr>
          <w:rStyle w:val="tlid-translation"/>
          <w:lang w:val="uk-UA"/>
        </w:rPr>
        <w:t>Колісна база навантажувача моделі 41306 становить 2600 мм, ширина передньої колії -1790 мм, задній - 1480 мм. У нижній точці вантажопідйомного механізму дорожній просвіт дорівнює 200 мм.</w:t>
      </w:r>
      <w:r>
        <w:rPr>
          <w:lang w:val="uk-UA"/>
        </w:rPr>
        <w:br/>
      </w:r>
      <w:r>
        <w:rPr>
          <w:lang w:val="uk-UA"/>
        </w:rPr>
        <w:br/>
      </w:r>
      <w:r>
        <w:rPr>
          <w:rStyle w:val="tlid-translation"/>
          <w:lang w:val="uk-UA"/>
        </w:rPr>
        <w:t>Технічні характеристики львівських навантажувачів АП-4014 ЛЗА</w:t>
      </w:r>
      <w:r>
        <w:rPr>
          <w:lang w:val="uk-UA"/>
        </w:rPr>
        <w:br/>
      </w:r>
      <w:r>
        <w:rPr>
          <w:lang w:val="uk-UA"/>
        </w:rPr>
        <w:br/>
      </w:r>
      <w:r>
        <w:rPr>
          <w:rStyle w:val="tlid-translation"/>
          <w:lang w:val="uk-UA"/>
        </w:rPr>
        <w:t>Кут нахилу вантажопідйомника:</w:t>
      </w:r>
      <w:r>
        <w:rPr>
          <w:lang w:val="uk-UA"/>
        </w:rPr>
        <w:br/>
      </w:r>
      <w:r>
        <w:rPr>
          <w:lang w:val="uk-UA"/>
        </w:rPr>
        <w:br/>
      </w:r>
      <w:r>
        <w:rPr>
          <w:rStyle w:val="tlid-translation"/>
          <w:lang w:val="uk-UA"/>
        </w:rPr>
        <w:t>- 1 градус вперед;</w:t>
      </w:r>
      <w:r>
        <w:rPr>
          <w:lang w:val="uk-UA"/>
        </w:rPr>
        <w:br/>
      </w:r>
      <w:r>
        <w:rPr>
          <w:rStyle w:val="tlid-translation"/>
          <w:lang w:val="uk-UA"/>
        </w:rPr>
        <w:t>- 10 градусів назад.</w:t>
      </w:r>
      <w:r>
        <w:rPr>
          <w:lang w:val="uk-UA"/>
        </w:rPr>
        <w:br/>
      </w:r>
      <w:r>
        <w:rPr>
          <w:lang w:val="uk-UA"/>
        </w:rPr>
        <w:br/>
      </w:r>
      <w:r>
        <w:rPr>
          <w:rStyle w:val="tlid-translation"/>
          <w:lang w:val="uk-UA"/>
        </w:rPr>
        <w:lastRenderedPageBreak/>
        <w:t>Габаритна довжина навантажувача з вилами - 9000 мм.</w:t>
      </w:r>
      <w:r>
        <w:rPr>
          <w:lang w:val="uk-UA"/>
        </w:rPr>
        <w:br/>
      </w:r>
      <w:r>
        <w:rPr>
          <w:lang w:val="uk-UA"/>
        </w:rPr>
        <w:br/>
      </w:r>
      <w:r>
        <w:rPr>
          <w:rStyle w:val="tlid-translation"/>
          <w:lang w:val="uk-UA"/>
        </w:rPr>
        <w:t>Висота по захисному даху - 2430 мм.</w:t>
      </w:r>
      <w:r>
        <w:rPr>
          <w:lang w:val="uk-UA"/>
        </w:rPr>
        <w:br/>
      </w:r>
      <w:r>
        <w:rPr>
          <w:lang w:val="uk-UA"/>
        </w:rPr>
        <w:br/>
      </w:r>
      <w:r>
        <w:rPr>
          <w:rStyle w:val="tlid-translation"/>
          <w:lang w:val="uk-UA"/>
        </w:rPr>
        <w:t>Висота підйому гака - 7200 мм.</w:t>
      </w:r>
      <w:r>
        <w:rPr>
          <w:lang w:val="uk-UA"/>
        </w:rPr>
        <w:br/>
      </w:r>
      <w:r>
        <w:rPr>
          <w:lang w:val="uk-UA"/>
        </w:rPr>
        <w:br/>
      </w:r>
      <w:r>
        <w:rPr>
          <w:rStyle w:val="tlid-translation"/>
          <w:lang w:val="uk-UA"/>
        </w:rPr>
        <w:t>Висота при опущеному вантажопідйомника - 3400 мм.</w:t>
      </w:r>
      <w:r>
        <w:rPr>
          <w:lang w:val="uk-UA"/>
        </w:rPr>
        <w:br/>
      </w:r>
      <w:r>
        <w:rPr>
          <w:lang w:val="uk-UA"/>
        </w:rPr>
        <w:br/>
      </w:r>
      <w:r>
        <w:rPr>
          <w:rStyle w:val="tlid-translation"/>
          <w:lang w:val="uk-UA"/>
        </w:rPr>
        <w:t>Висота при піднятій стрілі - 7600 мм.</w:t>
      </w:r>
      <w:r>
        <w:rPr>
          <w:lang w:val="uk-UA"/>
        </w:rPr>
        <w:br/>
      </w:r>
      <w:r>
        <w:rPr>
          <w:lang w:val="uk-UA"/>
        </w:rPr>
        <w:br/>
      </w:r>
      <w:r>
        <w:rPr>
          <w:rStyle w:val="tlid-translation"/>
          <w:lang w:val="uk-UA"/>
        </w:rPr>
        <w:t>Центр ваги вантажу - 600 мм.</w:t>
      </w:r>
      <w:r>
        <w:rPr>
          <w:lang w:val="uk-UA"/>
        </w:rPr>
        <w:br/>
      </w:r>
      <w:r>
        <w:rPr>
          <w:lang w:val="uk-UA"/>
        </w:rPr>
        <w:br/>
      </w:r>
      <w:r>
        <w:rPr>
          <w:rStyle w:val="tlid-translation"/>
          <w:lang w:val="uk-UA"/>
        </w:rPr>
        <w:t>Габаритна ширина - 2350 мм.</w:t>
      </w:r>
      <w:r>
        <w:rPr>
          <w:lang w:val="uk-UA"/>
        </w:rPr>
        <w:br/>
      </w:r>
      <w:r>
        <w:rPr>
          <w:lang w:val="uk-UA"/>
        </w:rPr>
        <w:br/>
      </w:r>
      <w:r>
        <w:rPr>
          <w:rStyle w:val="tlid-translation"/>
          <w:lang w:val="uk-UA"/>
        </w:rPr>
        <w:t>Зовнішній мінімальний радіус розвороту - 4200 мм.</w:t>
      </w:r>
      <w:r>
        <w:rPr>
          <w:lang w:val="uk-UA"/>
        </w:rPr>
        <w:br/>
      </w:r>
      <w:r>
        <w:rPr>
          <w:lang w:val="uk-UA"/>
        </w:rPr>
        <w:br/>
      </w:r>
      <w:r>
        <w:rPr>
          <w:rStyle w:val="tlid-translation"/>
          <w:lang w:val="uk-UA"/>
        </w:rPr>
        <w:t>Швидкість руху (с / без навантаження) - 25 км / ч.</w:t>
      </w:r>
      <w:r>
        <w:rPr>
          <w:lang w:val="uk-UA"/>
        </w:rPr>
        <w:br/>
      </w:r>
      <w:r>
        <w:rPr>
          <w:lang w:val="uk-UA"/>
        </w:rPr>
        <w:br/>
      </w:r>
      <w:r>
        <w:rPr>
          <w:rStyle w:val="tlid-translation"/>
          <w:lang w:val="uk-UA"/>
        </w:rPr>
        <w:t>Швидкість підйому:</w:t>
      </w:r>
      <w:r>
        <w:rPr>
          <w:lang w:val="uk-UA"/>
        </w:rPr>
        <w:br/>
      </w:r>
      <w:r>
        <w:rPr>
          <w:lang w:val="uk-UA"/>
        </w:rPr>
        <w:br/>
      </w:r>
      <w:r>
        <w:rPr>
          <w:rStyle w:val="tlid-translation"/>
          <w:lang w:val="uk-UA"/>
        </w:rPr>
        <w:t>- 330 мм / с з навантаженням;</w:t>
      </w:r>
      <w:r>
        <w:rPr>
          <w:lang w:val="uk-UA"/>
        </w:rPr>
        <w:br/>
      </w:r>
      <w:r>
        <w:rPr>
          <w:rStyle w:val="tlid-translation"/>
          <w:lang w:val="uk-UA"/>
        </w:rPr>
        <w:t>- 360 мм / с без навантаження.</w:t>
      </w:r>
      <w:r>
        <w:rPr>
          <w:lang w:val="uk-UA"/>
        </w:rPr>
        <w:br/>
      </w:r>
      <w:r>
        <w:rPr>
          <w:lang w:val="uk-UA"/>
        </w:rPr>
        <w:br/>
      </w:r>
      <w:r>
        <w:rPr>
          <w:rStyle w:val="tlid-translation"/>
          <w:lang w:val="uk-UA"/>
        </w:rPr>
        <w:t>Швидкість опускання (с / без навантаження) - 360 мм / с.</w:t>
      </w:r>
      <w:r>
        <w:rPr>
          <w:lang w:val="uk-UA"/>
        </w:rPr>
        <w:br/>
      </w:r>
      <w:r>
        <w:rPr>
          <w:lang w:val="uk-UA"/>
        </w:rPr>
        <w:br/>
      </w:r>
      <w:r>
        <w:rPr>
          <w:rStyle w:val="tlid-translation"/>
          <w:lang w:val="uk-UA"/>
        </w:rPr>
        <w:t>Здолати ухил становить не менше - 16%.</w:t>
      </w:r>
      <w:r>
        <w:rPr>
          <w:lang w:val="uk-UA"/>
        </w:rPr>
        <w:br/>
      </w:r>
      <w:r>
        <w:rPr>
          <w:lang w:val="uk-UA"/>
        </w:rPr>
        <w:br/>
      </w:r>
      <w:r>
        <w:rPr>
          <w:rStyle w:val="tlid-translation"/>
          <w:lang w:val="uk-UA"/>
        </w:rPr>
        <w:t>Навантажувач має механічну трансмісію.</w:t>
      </w:r>
    </w:p>
    <w:sectPr w:rsidR="00781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02"/>
    <w:rsid w:val="00781814"/>
    <w:rsid w:val="00784C02"/>
    <w:rsid w:val="00E0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E009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E00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733</Words>
  <Characters>4182</Characters>
  <Application>Microsoft Office Word</Application>
  <DocSecurity>0</DocSecurity>
  <Lines>34</Lines>
  <Paragraphs>9</Paragraphs>
  <ScaleCrop>false</ScaleCrop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atp-danylchenko</dc:creator>
  <cp:keywords/>
  <dc:description/>
  <cp:lastModifiedBy>atp-danylchenko</cp:lastModifiedBy>
  <cp:revision>3</cp:revision>
  <dcterms:created xsi:type="dcterms:W3CDTF">2020-09-15T08:08:00Z</dcterms:created>
  <dcterms:modified xsi:type="dcterms:W3CDTF">2020-09-15T08:11:00Z</dcterms:modified>
</cp:coreProperties>
</file>