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AEDB" w14:textId="77777777" w:rsidR="007D427C" w:rsidRDefault="00A34B6A" w:rsidP="00A34B6A">
      <w:pPr>
        <w:pStyle w:val="a4"/>
        <w:rPr>
          <w:rFonts w:ascii="Times New Roman" w:hAnsi="Times New Roman"/>
          <w:b w:val="0"/>
          <w:sz w:val="28"/>
          <w:szCs w:val="28"/>
        </w:rPr>
      </w:pPr>
      <w:r>
        <w:rPr>
          <w:rFonts w:ascii="Times New Roman" w:hAnsi="Times New Roman"/>
          <w:b w:val="0"/>
          <w:sz w:val="28"/>
          <w:szCs w:val="28"/>
        </w:rPr>
        <w:t>ПРИМІРНИЙ ДОГОВІР</w:t>
      </w:r>
    </w:p>
    <w:p w14:paraId="7E42B9FB" w14:textId="0263DBD7" w:rsidR="00A34B6A" w:rsidRDefault="00A34B6A" w:rsidP="00A34B6A">
      <w:pPr>
        <w:pStyle w:val="a4"/>
        <w:rPr>
          <w:rFonts w:ascii="Times New Roman" w:hAnsi="Times New Roman"/>
          <w:b w:val="0"/>
          <w:sz w:val="28"/>
          <w:szCs w:val="28"/>
        </w:rPr>
      </w:pPr>
      <w:r>
        <w:rPr>
          <w:rFonts w:ascii="Times New Roman" w:hAnsi="Times New Roman"/>
          <w:b w:val="0"/>
          <w:sz w:val="28"/>
          <w:szCs w:val="28"/>
        </w:rPr>
        <w:t xml:space="preserve">оренди нерухомого або іншого окремого індивідуально визначеного майна, що належить до державної власності </w:t>
      </w:r>
    </w:p>
    <w:p w14:paraId="60E5DBC0" w14:textId="77777777" w:rsidR="00A34B6A" w:rsidRDefault="00A34B6A" w:rsidP="00A34B6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1327"/>
        <w:gridCol w:w="473"/>
        <w:gridCol w:w="272"/>
        <w:gridCol w:w="100"/>
        <w:gridCol w:w="245"/>
        <w:gridCol w:w="84"/>
        <w:gridCol w:w="1221"/>
        <w:gridCol w:w="1442"/>
      </w:tblGrid>
      <w:tr w:rsidR="00A34B6A" w14:paraId="3609CF64"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D2C4178"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55D887F0"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14:paraId="6EE3D907"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 Івано-Франківськ</w:t>
            </w:r>
          </w:p>
        </w:tc>
      </w:tr>
      <w:tr w:rsidR="00A34B6A" w14:paraId="6643F7A2" w14:textId="77777777" w:rsidTr="0061424C">
        <w:trPr>
          <w:trHeight w:val="320"/>
        </w:trPr>
        <w:tc>
          <w:tcPr>
            <w:tcW w:w="787" w:type="dxa"/>
            <w:gridSpan w:val="2"/>
            <w:tcBorders>
              <w:top w:val="nil"/>
              <w:left w:val="single" w:sz="4" w:space="0" w:color="000000"/>
              <w:bottom w:val="single" w:sz="4" w:space="0" w:color="000000"/>
              <w:right w:val="single" w:sz="4" w:space="0" w:color="000000"/>
            </w:tcBorders>
            <w:hideMark/>
          </w:tcPr>
          <w:p w14:paraId="3165EDE5"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2E64375E"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14:paraId="55ACEE6F" w14:textId="77777777" w:rsidR="00A34B6A" w:rsidRDefault="00A34B6A" w:rsidP="0061424C">
            <w:pPr>
              <w:spacing w:before="120"/>
              <w:rPr>
                <w:rFonts w:ascii="Times New Roman" w:hAnsi="Times New Roman"/>
                <w:color w:val="000000"/>
                <w:sz w:val="22"/>
                <w:szCs w:val="22"/>
              </w:rPr>
            </w:pPr>
          </w:p>
        </w:tc>
      </w:tr>
      <w:tr w:rsidR="00A34B6A" w14:paraId="100FD1E4" w14:textId="77777777" w:rsidTr="0061424C">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87FDD7D"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3C60E3DF"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14:paraId="6C12A538" w14:textId="77777777" w:rsidR="00A34B6A" w:rsidRDefault="00A34B6A" w:rsidP="0061424C">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883C76">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225952ED" w14:textId="77777777" w:rsidR="00A34B6A" w:rsidRDefault="00A34B6A" w:rsidP="0061424C">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57CF120E"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3DF4999F" w14:textId="77777777" w:rsidR="00A34B6A" w:rsidRDefault="00A34B6A" w:rsidP="0061424C">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6BB6503C"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4C310814"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w:t>
            </w:r>
            <w:r w:rsidR="0064598D">
              <w:rPr>
                <w:rFonts w:ascii="Times New Roman" w:hAnsi="Times New Roman"/>
                <w:color w:val="000000"/>
                <w:sz w:val="22"/>
                <w:szCs w:val="22"/>
              </w:rPr>
              <w:t>документ, який надає повноважен</w:t>
            </w:r>
            <w:r>
              <w:rPr>
                <w:rFonts w:ascii="Times New Roman" w:hAnsi="Times New Roman"/>
                <w:color w:val="000000"/>
                <w:sz w:val="22"/>
                <w:szCs w:val="22"/>
              </w:rPr>
              <w:t>ня на підписання договору (статут, положення, наказ, довіреність тощо)</w:t>
            </w:r>
          </w:p>
        </w:tc>
      </w:tr>
      <w:tr w:rsidR="00A34B6A" w14:paraId="64339159"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9F3DD83"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2B85C195"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14:paraId="4560468C" w14:textId="77777777"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Івано-Франківський національний медичний університет</w:t>
            </w:r>
          </w:p>
        </w:tc>
        <w:tc>
          <w:tcPr>
            <w:tcW w:w="1300" w:type="dxa"/>
            <w:tcBorders>
              <w:top w:val="single" w:sz="4" w:space="0" w:color="000000"/>
              <w:left w:val="nil"/>
              <w:bottom w:val="single" w:sz="4" w:space="0" w:color="000000"/>
              <w:right w:val="single" w:sz="4" w:space="0" w:color="000000"/>
            </w:tcBorders>
          </w:tcPr>
          <w:p w14:paraId="197F4566" w14:textId="77777777"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02010758</w:t>
            </w:r>
          </w:p>
        </w:tc>
        <w:tc>
          <w:tcPr>
            <w:tcW w:w="1327" w:type="dxa"/>
            <w:tcBorders>
              <w:top w:val="single" w:sz="4" w:space="0" w:color="000000"/>
              <w:left w:val="nil"/>
              <w:bottom w:val="single" w:sz="4" w:space="0" w:color="000000"/>
              <w:right w:val="single" w:sz="4" w:space="0" w:color="000000"/>
            </w:tcBorders>
          </w:tcPr>
          <w:p w14:paraId="42961A0B"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76018 м. Івано-Франківськ,</w:t>
            </w:r>
            <w:r w:rsidR="000308AF">
              <w:rPr>
                <w:rFonts w:ascii="Times New Roman" w:hAnsi="Times New Roman"/>
                <w:color w:val="000000"/>
                <w:sz w:val="22"/>
                <w:szCs w:val="22"/>
              </w:rPr>
              <w:t xml:space="preserve"> вул. Галицька, 2</w:t>
            </w:r>
          </w:p>
        </w:tc>
        <w:tc>
          <w:tcPr>
            <w:tcW w:w="1174" w:type="dxa"/>
            <w:gridSpan w:val="5"/>
            <w:tcBorders>
              <w:top w:val="single" w:sz="4" w:space="0" w:color="000000"/>
              <w:left w:val="nil"/>
              <w:bottom w:val="single" w:sz="4" w:space="0" w:color="000000"/>
              <w:right w:val="single" w:sz="4" w:space="0" w:color="000000"/>
            </w:tcBorders>
          </w:tcPr>
          <w:p w14:paraId="1371F67C" w14:textId="77777777"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Рожко Микола Михайлович</w:t>
            </w:r>
          </w:p>
        </w:tc>
        <w:tc>
          <w:tcPr>
            <w:tcW w:w="1221" w:type="dxa"/>
            <w:tcBorders>
              <w:top w:val="single" w:sz="4" w:space="0" w:color="000000"/>
              <w:left w:val="nil"/>
              <w:bottom w:val="single" w:sz="4" w:space="0" w:color="000000"/>
              <w:right w:val="single" w:sz="4" w:space="0" w:color="000000"/>
            </w:tcBorders>
          </w:tcPr>
          <w:p w14:paraId="1609A866"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14:paraId="0B8E111F"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A34B6A" w14:paraId="7AB5EF31"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95C014A"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14:paraId="49AA3452"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21A60FB9" w14:textId="77777777" w:rsidR="00A34B6A" w:rsidRPr="00E10B16" w:rsidRDefault="006B5C30" w:rsidP="0061424C">
            <w:pPr>
              <w:spacing w:before="120"/>
              <w:rPr>
                <w:rFonts w:ascii="Times New Roman" w:hAnsi="Times New Roman"/>
                <w:color w:val="000000"/>
                <w:sz w:val="22"/>
                <w:szCs w:val="22"/>
                <w:lang w:val="en-US"/>
              </w:rPr>
            </w:pPr>
            <w:hyperlink r:id="rId6" w:history="1">
              <w:r w:rsidR="000308AF" w:rsidRPr="001A0395">
                <w:rPr>
                  <w:rStyle w:val="a5"/>
                  <w:rFonts w:ascii="Times New Roman" w:hAnsi="Times New Roman"/>
                  <w:sz w:val="22"/>
                  <w:szCs w:val="22"/>
                  <w:lang w:val="en-US"/>
                </w:rPr>
                <w:t>law</w:t>
              </w:r>
              <w:r w:rsidR="000308AF" w:rsidRPr="001A0395">
                <w:rPr>
                  <w:rStyle w:val="a5"/>
                  <w:rFonts w:ascii="Times New Roman" w:hAnsi="Times New Roman"/>
                  <w:sz w:val="22"/>
                  <w:szCs w:val="22"/>
                </w:rPr>
                <w:t>@</w:t>
              </w:r>
              <w:proofErr w:type="spellStart"/>
              <w:r w:rsidR="000308AF" w:rsidRPr="001A0395">
                <w:rPr>
                  <w:rStyle w:val="a5"/>
                  <w:rFonts w:ascii="Times New Roman" w:hAnsi="Times New Roman"/>
                  <w:sz w:val="22"/>
                  <w:szCs w:val="22"/>
                  <w:lang w:val="en-US"/>
                </w:rPr>
                <w:t>ifnmu</w:t>
              </w:r>
              <w:proofErr w:type="spellEnd"/>
              <w:r w:rsidR="000308AF" w:rsidRPr="001A0395">
                <w:rPr>
                  <w:rStyle w:val="a5"/>
                  <w:rFonts w:ascii="Times New Roman" w:hAnsi="Times New Roman"/>
                  <w:sz w:val="22"/>
                  <w:szCs w:val="22"/>
                </w:rPr>
                <w:t>.</w:t>
              </w:r>
              <w:proofErr w:type="spellStart"/>
              <w:r w:rsidR="000308AF" w:rsidRPr="001A0395">
                <w:rPr>
                  <w:rStyle w:val="a5"/>
                  <w:rFonts w:ascii="Times New Roman" w:hAnsi="Times New Roman"/>
                  <w:sz w:val="22"/>
                  <w:szCs w:val="22"/>
                  <w:lang w:val="en-US"/>
                </w:rPr>
                <w:t>edu</w:t>
              </w:r>
              <w:proofErr w:type="spellEnd"/>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u</w:t>
              </w:r>
              <w:r w:rsidR="000308AF" w:rsidRPr="001A0395">
                <w:rPr>
                  <w:rStyle w:val="a5"/>
                  <w:rFonts w:ascii="Times New Roman" w:hAnsi="Times New Roman"/>
                  <w:sz w:val="22"/>
                  <w:szCs w:val="22"/>
                </w:rPr>
                <w:t>a</w:t>
              </w:r>
            </w:hyperlink>
          </w:p>
        </w:tc>
      </w:tr>
      <w:tr w:rsidR="00A34B6A" w14:paraId="3CE418DD"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0A6137A"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6E45FFB7"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14:paraId="0E700BDD" w14:textId="77777777" w:rsidR="00A34B6A" w:rsidRPr="00883C76" w:rsidRDefault="00A34B6A" w:rsidP="0061424C">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7B83E4D7" w14:textId="77777777" w:rsidR="00A34B6A" w:rsidRDefault="00A34B6A" w:rsidP="0061424C">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0DEEF7DB" w14:textId="77777777" w:rsidR="00A34B6A" w:rsidRDefault="00A34B6A" w:rsidP="0061424C">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23A747D4" w14:textId="77777777" w:rsidR="00A34B6A" w:rsidRDefault="00A34B6A" w:rsidP="0061424C">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637B5D7D" w14:textId="77777777" w:rsidR="00A34B6A" w:rsidRDefault="00A34B6A" w:rsidP="0061424C">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0EBE7D93" w14:textId="77777777" w:rsidR="00A34B6A" w:rsidRDefault="00A34B6A" w:rsidP="0061424C">
            <w:pPr>
              <w:spacing w:before="120"/>
              <w:rPr>
                <w:rFonts w:ascii="Times New Roman" w:hAnsi="Times New Roman"/>
                <w:color w:val="000000"/>
                <w:sz w:val="22"/>
                <w:szCs w:val="22"/>
              </w:rPr>
            </w:pPr>
          </w:p>
        </w:tc>
      </w:tr>
      <w:tr w:rsidR="00A34B6A" w14:paraId="57497538"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59AB36D"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14:paraId="6AE2079B" w14:textId="77777777" w:rsidR="00A34B6A" w:rsidRDefault="00A34B6A" w:rsidP="0061424C">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7C4AA92F" w14:textId="77777777" w:rsidR="00A34B6A" w:rsidRDefault="00A34B6A" w:rsidP="0061424C">
            <w:pPr>
              <w:spacing w:before="120"/>
              <w:rPr>
                <w:rFonts w:ascii="Times New Roman" w:hAnsi="Times New Roman"/>
                <w:color w:val="000000"/>
                <w:sz w:val="22"/>
                <w:szCs w:val="22"/>
              </w:rPr>
            </w:pPr>
          </w:p>
        </w:tc>
      </w:tr>
      <w:tr w:rsidR="00A34B6A" w14:paraId="7C996037"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822DD01"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14:paraId="2C854C47" w14:textId="77777777" w:rsidR="00A34B6A" w:rsidRDefault="00A34B6A" w:rsidP="0061424C">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14:paraId="10CBFC43" w14:textId="77777777" w:rsidR="00A34B6A" w:rsidRDefault="00A34B6A" w:rsidP="0061424C">
            <w:pPr>
              <w:spacing w:before="120"/>
              <w:rPr>
                <w:rFonts w:ascii="Times New Roman" w:hAnsi="Times New Roman"/>
                <w:sz w:val="22"/>
                <w:szCs w:val="22"/>
              </w:rPr>
            </w:pPr>
          </w:p>
        </w:tc>
      </w:tr>
      <w:tr w:rsidR="00A34B6A" w14:paraId="043E812F"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30D21EE"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14:paraId="49DB7C5B"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A34B6A" w14:paraId="3585B535" w14:textId="77777777" w:rsidTr="0061424C">
        <w:trPr>
          <w:trHeight w:val="320"/>
        </w:trPr>
        <w:tc>
          <w:tcPr>
            <w:tcW w:w="770" w:type="dxa"/>
            <w:tcBorders>
              <w:top w:val="nil"/>
              <w:left w:val="single" w:sz="4" w:space="0" w:color="000000"/>
              <w:bottom w:val="single" w:sz="4" w:space="0" w:color="000000"/>
              <w:right w:val="single" w:sz="4" w:space="0" w:color="000000"/>
            </w:tcBorders>
            <w:hideMark/>
          </w:tcPr>
          <w:p w14:paraId="6CEE9E8B"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14:paraId="19453CB9"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1037535C" w14:textId="6F254347" w:rsidR="00A34B6A" w:rsidRPr="0020457C" w:rsidRDefault="00D805E2" w:rsidP="00D805E2">
            <w:pPr>
              <w:spacing w:before="120"/>
              <w:jc w:val="both"/>
              <w:rPr>
                <w:rFonts w:ascii="Times New Roman" w:hAnsi="Times New Roman"/>
                <w:color w:val="000000"/>
                <w:sz w:val="24"/>
                <w:szCs w:val="24"/>
              </w:rPr>
            </w:pPr>
            <w:r>
              <w:rPr>
                <w:rFonts w:ascii="Times New Roman" w:hAnsi="Times New Roman"/>
                <w:color w:val="000000"/>
                <w:sz w:val="24"/>
                <w:szCs w:val="24"/>
              </w:rPr>
              <w:t xml:space="preserve">приміщення площею </w:t>
            </w:r>
            <w:r w:rsidR="00612A26">
              <w:rPr>
                <w:rFonts w:ascii="Times New Roman" w:hAnsi="Times New Roman"/>
                <w:color w:val="000000"/>
                <w:sz w:val="24"/>
                <w:szCs w:val="24"/>
              </w:rPr>
              <w:t>6</w:t>
            </w:r>
            <w:r w:rsidR="000308AF">
              <w:rPr>
                <w:rFonts w:ascii="Times New Roman" w:hAnsi="Times New Roman"/>
                <w:color w:val="000000"/>
                <w:sz w:val="24"/>
                <w:szCs w:val="24"/>
              </w:rPr>
              <w:t>,</w:t>
            </w:r>
            <w:r>
              <w:rPr>
                <w:rFonts w:ascii="Times New Roman" w:hAnsi="Times New Roman"/>
                <w:color w:val="000000"/>
                <w:sz w:val="24"/>
                <w:szCs w:val="24"/>
              </w:rPr>
              <w:t xml:space="preserve">0 </w:t>
            </w:r>
            <w:proofErr w:type="spellStart"/>
            <w:r>
              <w:rPr>
                <w:rFonts w:ascii="Times New Roman" w:hAnsi="Times New Roman"/>
                <w:color w:val="000000"/>
                <w:sz w:val="24"/>
                <w:szCs w:val="24"/>
              </w:rPr>
              <w:t>кв.м</w:t>
            </w:r>
            <w:proofErr w:type="spellEnd"/>
            <w:r>
              <w:rPr>
                <w:rFonts w:ascii="Times New Roman" w:hAnsi="Times New Roman"/>
                <w:color w:val="000000"/>
                <w:sz w:val="24"/>
                <w:szCs w:val="24"/>
              </w:rPr>
              <w:t>.</w:t>
            </w:r>
            <w:r w:rsidR="00B90312">
              <w:rPr>
                <w:rFonts w:ascii="Times New Roman" w:hAnsi="Times New Roman"/>
                <w:color w:val="000000"/>
                <w:sz w:val="24"/>
                <w:szCs w:val="24"/>
              </w:rPr>
              <w:t xml:space="preserve"> </w:t>
            </w:r>
            <w:r>
              <w:rPr>
                <w:rFonts w:ascii="Times New Roman" w:hAnsi="Times New Roman"/>
                <w:color w:val="000000"/>
                <w:sz w:val="24"/>
                <w:szCs w:val="24"/>
              </w:rPr>
              <w:t>частина нежитлового</w:t>
            </w:r>
            <w:r w:rsidR="00F26B3C">
              <w:rPr>
                <w:rFonts w:ascii="Times New Roman" w:hAnsi="Times New Roman"/>
                <w:color w:val="000000"/>
                <w:sz w:val="24"/>
                <w:szCs w:val="24"/>
              </w:rPr>
              <w:t xml:space="preserve"> </w:t>
            </w:r>
            <w:r>
              <w:rPr>
                <w:rFonts w:ascii="Times New Roman" w:hAnsi="Times New Roman"/>
                <w:color w:val="000000"/>
                <w:sz w:val="24"/>
                <w:szCs w:val="24"/>
              </w:rPr>
              <w:t xml:space="preserve">приміщення на </w:t>
            </w:r>
            <w:r w:rsidR="00612A26">
              <w:rPr>
                <w:rFonts w:ascii="Times New Roman" w:hAnsi="Times New Roman"/>
                <w:color w:val="000000"/>
                <w:sz w:val="24"/>
                <w:szCs w:val="24"/>
              </w:rPr>
              <w:t>восьмому поверсі</w:t>
            </w:r>
            <w:r>
              <w:rPr>
                <w:rFonts w:ascii="Times New Roman" w:hAnsi="Times New Roman"/>
                <w:color w:val="000000"/>
                <w:sz w:val="24"/>
                <w:szCs w:val="24"/>
              </w:rPr>
              <w:t xml:space="preserve"> будівлі </w:t>
            </w:r>
            <w:r w:rsidR="00612A26">
              <w:rPr>
                <w:rFonts w:ascii="Times New Roman" w:hAnsi="Times New Roman"/>
                <w:color w:val="000000"/>
                <w:sz w:val="24"/>
                <w:szCs w:val="24"/>
              </w:rPr>
              <w:t>гуртожитку № 2</w:t>
            </w:r>
            <w:r w:rsidR="00A34B6A" w:rsidRPr="0020457C">
              <w:rPr>
                <w:rFonts w:ascii="Times New Roman" w:hAnsi="Times New Roman"/>
                <w:color w:val="000000"/>
                <w:sz w:val="24"/>
                <w:szCs w:val="24"/>
              </w:rPr>
              <w:t>: м.</w:t>
            </w:r>
            <w:r w:rsidR="000308AF">
              <w:rPr>
                <w:rFonts w:ascii="Times New Roman" w:hAnsi="Times New Roman"/>
                <w:color w:val="000000"/>
                <w:sz w:val="24"/>
                <w:szCs w:val="24"/>
              </w:rPr>
              <w:t xml:space="preserve"> Ів</w:t>
            </w:r>
            <w:r>
              <w:rPr>
                <w:rFonts w:ascii="Times New Roman" w:hAnsi="Times New Roman"/>
                <w:color w:val="000000"/>
                <w:sz w:val="24"/>
                <w:szCs w:val="24"/>
              </w:rPr>
              <w:t xml:space="preserve">ано-Франківськ, вул. </w:t>
            </w:r>
            <w:r w:rsidR="00612A26">
              <w:rPr>
                <w:rFonts w:ascii="Times New Roman" w:hAnsi="Times New Roman"/>
                <w:color w:val="000000"/>
                <w:sz w:val="24"/>
                <w:szCs w:val="24"/>
              </w:rPr>
              <w:t>Тролейбусна</w:t>
            </w:r>
            <w:r>
              <w:rPr>
                <w:rFonts w:ascii="Times New Roman" w:hAnsi="Times New Roman"/>
                <w:color w:val="000000"/>
                <w:sz w:val="24"/>
                <w:szCs w:val="24"/>
              </w:rPr>
              <w:t xml:space="preserve">, </w:t>
            </w:r>
            <w:r w:rsidR="00612A26">
              <w:rPr>
                <w:rFonts w:ascii="Times New Roman" w:hAnsi="Times New Roman"/>
                <w:color w:val="000000"/>
                <w:sz w:val="24"/>
                <w:szCs w:val="24"/>
              </w:rPr>
              <w:t>10</w:t>
            </w:r>
          </w:p>
        </w:tc>
      </w:tr>
      <w:tr w:rsidR="00A34B6A" w14:paraId="2F0BF853" w14:textId="77777777" w:rsidTr="0061424C">
        <w:trPr>
          <w:trHeight w:val="320"/>
        </w:trPr>
        <w:tc>
          <w:tcPr>
            <w:tcW w:w="770" w:type="dxa"/>
            <w:tcBorders>
              <w:top w:val="nil"/>
              <w:left w:val="single" w:sz="4" w:space="0" w:color="000000"/>
              <w:bottom w:val="single" w:sz="4" w:space="0" w:color="auto"/>
              <w:right w:val="single" w:sz="4" w:space="0" w:color="000000"/>
            </w:tcBorders>
            <w:hideMark/>
          </w:tcPr>
          <w:p w14:paraId="6585825A"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14:paraId="4DE69734"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 xml:space="preserve">або посилання на опубліковане відповідно до Порядку інформаційне </w:t>
            </w:r>
            <w:r>
              <w:rPr>
                <w:rFonts w:ascii="Times New Roman" w:hAnsi="Times New Roman"/>
                <w:color w:val="000000"/>
                <w:sz w:val="22"/>
                <w:szCs w:val="22"/>
              </w:rPr>
              <w:lastRenderedPageBreak/>
              <w:t>повідомлення/інформацію про об’єкт оренди, якщо договір укладено без проведення аукціону (в обсязі, передбаченому пунктом 115 або 26 Порядку)</w:t>
            </w:r>
          </w:p>
          <w:p w14:paraId="22437DEF"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14:paraId="1242FDB6" w14:textId="77777777" w:rsidR="00A34B6A" w:rsidRDefault="00A34B6A" w:rsidP="0061424C">
            <w:pPr>
              <w:spacing w:before="120"/>
              <w:jc w:val="center"/>
              <w:rPr>
                <w:rFonts w:ascii="Times New Roman" w:hAnsi="Times New Roman"/>
                <w:color w:val="000000"/>
                <w:sz w:val="22"/>
                <w:szCs w:val="22"/>
              </w:rPr>
            </w:pPr>
          </w:p>
        </w:tc>
      </w:tr>
      <w:tr w:rsidR="00A34B6A" w14:paraId="326A4DBF" w14:textId="77777777" w:rsidTr="0061424C">
        <w:trPr>
          <w:trHeight w:val="320"/>
        </w:trPr>
        <w:tc>
          <w:tcPr>
            <w:tcW w:w="770" w:type="dxa"/>
            <w:tcBorders>
              <w:top w:val="single" w:sz="4" w:space="0" w:color="auto"/>
              <w:left w:val="single" w:sz="4" w:space="0" w:color="auto"/>
              <w:bottom w:val="single" w:sz="4" w:space="0" w:color="auto"/>
              <w:right w:val="single" w:sz="4" w:space="0" w:color="auto"/>
            </w:tcBorders>
            <w:hideMark/>
          </w:tcPr>
          <w:p w14:paraId="79424D62"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3"/>
            <w:tcBorders>
              <w:top w:val="single" w:sz="4" w:space="0" w:color="auto"/>
              <w:left w:val="single" w:sz="4" w:space="0" w:color="auto"/>
              <w:bottom w:val="single" w:sz="4" w:space="0" w:color="auto"/>
              <w:right w:val="single" w:sz="4" w:space="0" w:color="auto"/>
            </w:tcBorders>
            <w:hideMark/>
          </w:tcPr>
          <w:p w14:paraId="7F9FA282" w14:textId="77777777" w:rsidR="00A34B6A" w:rsidRDefault="00A34B6A" w:rsidP="0061424C">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2A2A4373"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A34B6A" w14:paraId="1685B726" w14:textId="77777777" w:rsidTr="0061424C">
        <w:trPr>
          <w:trHeight w:val="260"/>
        </w:trPr>
        <w:tc>
          <w:tcPr>
            <w:tcW w:w="770" w:type="dxa"/>
            <w:tcBorders>
              <w:top w:val="nil"/>
              <w:left w:val="single" w:sz="4" w:space="0" w:color="000000"/>
              <w:bottom w:val="single" w:sz="4" w:space="0" w:color="000000"/>
              <w:right w:val="single" w:sz="4" w:space="0" w:color="000000"/>
            </w:tcBorders>
            <w:hideMark/>
          </w:tcPr>
          <w:p w14:paraId="3335705B"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14:paraId="24240FFA"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34B6A" w14:paraId="5128C40A" w14:textId="77777777" w:rsidTr="0061424C">
        <w:trPr>
          <w:trHeight w:val="529"/>
        </w:trPr>
        <w:tc>
          <w:tcPr>
            <w:tcW w:w="770" w:type="dxa"/>
            <w:tcBorders>
              <w:top w:val="single" w:sz="4" w:space="0" w:color="000000"/>
              <w:left w:val="single" w:sz="4" w:space="0" w:color="000000"/>
              <w:bottom w:val="single" w:sz="4" w:space="0" w:color="auto"/>
              <w:right w:val="single" w:sz="4" w:space="0" w:color="000000"/>
            </w:tcBorders>
            <w:hideMark/>
          </w:tcPr>
          <w:p w14:paraId="22CFF1AA"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right w:val="single" w:sz="4" w:space="0" w:color="000000"/>
            </w:tcBorders>
            <w:hideMark/>
          </w:tcPr>
          <w:p w14:paraId="1E76DDD4"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A34B6A" w14:paraId="162019F5" w14:textId="77777777" w:rsidTr="0061424C">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23F58C0D"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14:paraId="1E0A8F17"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A34B6A" w14:paraId="7B12E620"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890931C"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14:paraId="0D68817A"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7D3BD2CC"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A34B6A" w14:paraId="4C473D79"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F1349F2"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14:paraId="4208872E" w14:textId="77777777" w:rsidR="00A34B6A" w:rsidRDefault="00A34B6A" w:rsidP="0061424C">
            <w:pPr>
              <w:spacing w:before="120"/>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14:paraId="5C36C760"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14:paraId="3C8B9BA5" w14:textId="77777777" w:rsidR="00A34B6A" w:rsidRDefault="00A34B6A" w:rsidP="0061424C">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52DEE6C0" w14:textId="21BA266E" w:rsidR="00A34B6A" w:rsidRDefault="00612A26" w:rsidP="0061424C">
            <w:pPr>
              <w:spacing w:before="120"/>
              <w:rPr>
                <w:rFonts w:ascii="Times New Roman" w:hAnsi="Times New Roman"/>
                <w:color w:val="000000"/>
                <w:sz w:val="22"/>
                <w:szCs w:val="22"/>
              </w:rPr>
            </w:pPr>
            <w:r>
              <w:rPr>
                <w:rFonts w:ascii="Times New Roman" w:hAnsi="Times New Roman"/>
                <w:color w:val="000000"/>
                <w:sz w:val="22"/>
                <w:szCs w:val="22"/>
              </w:rPr>
              <w:t>59652</w:t>
            </w:r>
            <w:r w:rsidR="00A34B6A">
              <w:rPr>
                <w:rFonts w:ascii="Times New Roman" w:hAnsi="Times New Roman"/>
                <w:color w:val="000000"/>
                <w:sz w:val="22"/>
                <w:szCs w:val="22"/>
              </w:rPr>
              <w:t>,</w:t>
            </w:r>
            <w:r>
              <w:rPr>
                <w:rFonts w:ascii="Times New Roman" w:hAnsi="Times New Roman"/>
                <w:color w:val="000000"/>
                <w:sz w:val="22"/>
                <w:szCs w:val="22"/>
              </w:rPr>
              <w:t>00 грн.</w:t>
            </w:r>
            <w:r w:rsidR="00A34B6A">
              <w:rPr>
                <w:rFonts w:ascii="Times New Roman" w:hAnsi="Times New Roman"/>
                <w:color w:val="000000"/>
                <w:sz w:val="22"/>
                <w:szCs w:val="22"/>
              </w:rPr>
              <w:t xml:space="preserve"> без п</w:t>
            </w:r>
            <w:r w:rsidR="000308AF">
              <w:rPr>
                <w:rFonts w:ascii="Times New Roman" w:hAnsi="Times New Roman"/>
                <w:color w:val="000000"/>
                <w:sz w:val="22"/>
                <w:szCs w:val="22"/>
              </w:rPr>
              <w:t>о</w:t>
            </w:r>
            <w:r w:rsidR="00EE60AB">
              <w:rPr>
                <w:rFonts w:ascii="Times New Roman" w:hAnsi="Times New Roman"/>
                <w:color w:val="000000"/>
                <w:sz w:val="22"/>
                <w:szCs w:val="22"/>
              </w:rPr>
              <w:t xml:space="preserve">датку на додану вартість </w:t>
            </w:r>
          </w:p>
        </w:tc>
      </w:tr>
      <w:tr w:rsidR="00A34B6A" w14:paraId="64734CBC"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0E301C"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14:paraId="0F588442"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14:paraId="51D68289" w14:textId="76CE91AB" w:rsidR="00A34B6A" w:rsidRDefault="00612A26" w:rsidP="0061424C">
            <w:pPr>
              <w:spacing w:before="120"/>
              <w:rPr>
                <w:rFonts w:ascii="Times New Roman" w:hAnsi="Times New Roman"/>
                <w:color w:val="000000"/>
                <w:sz w:val="22"/>
                <w:szCs w:val="22"/>
              </w:rPr>
            </w:pPr>
            <w:r>
              <w:rPr>
                <w:rFonts w:ascii="Times New Roman" w:hAnsi="Times New Roman"/>
                <w:color w:val="000000"/>
                <w:sz w:val="22"/>
                <w:szCs w:val="22"/>
              </w:rPr>
              <w:t xml:space="preserve">Підприємець </w:t>
            </w:r>
            <w:proofErr w:type="spellStart"/>
            <w:r>
              <w:rPr>
                <w:rFonts w:ascii="Times New Roman" w:hAnsi="Times New Roman"/>
                <w:color w:val="000000"/>
                <w:sz w:val="22"/>
                <w:szCs w:val="22"/>
              </w:rPr>
              <w:t>Тарнопольський</w:t>
            </w:r>
            <w:proofErr w:type="spellEnd"/>
            <w:r>
              <w:rPr>
                <w:rFonts w:ascii="Times New Roman" w:hAnsi="Times New Roman"/>
                <w:color w:val="000000"/>
                <w:sz w:val="22"/>
                <w:szCs w:val="22"/>
              </w:rPr>
              <w:t xml:space="preserve"> А. П.</w:t>
            </w:r>
          </w:p>
        </w:tc>
        <w:tc>
          <w:tcPr>
            <w:tcW w:w="2992" w:type="dxa"/>
            <w:gridSpan w:val="4"/>
            <w:tcBorders>
              <w:top w:val="single" w:sz="4" w:space="0" w:color="000000"/>
              <w:left w:val="nil"/>
              <w:bottom w:val="single" w:sz="4" w:space="0" w:color="000000"/>
              <w:right w:val="single" w:sz="4" w:space="0" w:color="000000"/>
            </w:tcBorders>
          </w:tcPr>
          <w:p w14:paraId="2D5AA234"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оцінки</w:t>
            </w:r>
          </w:p>
          <w:p w14:paraId="090D75F7" w14:textId="36868311" w:rsidR="00A34B6A" w:rsidRDefault="00A34B6A" w:rsidP="0061424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D805E2">
              <w:rPr>
                <w:rFonts w:ascii="Times New Roman" w:hAnsi="Times New Roman"/>
                <w:color w:val="000000"/>
                <w:sz w:val="22"/>
                <w:szCs w:val="22"/>
                <w:lang w:val="ru-RU"/>
              </w:rPr>
              <w:t>31</w:t>
            </w:r>
            <w:r w:rsidRPr="00C40306">
              <w:rPr>
                <w:rFonts w:ascii="Times New Roman" w:hAnsi="Times New Roman"/>
                <w:color w:val="000000"/>
                <w:sz w:val="22"/>
                <w:szCs w:val="22"/>
                <w:lang w:val="ru-RU"/>
              </w:rPr>
              <w:t>”</w:t>
            </w:r>
            <w:r w:rsidR="00D805E2">
              <w:rPr>
                <w:rFonts w:ascii="Times New Roman" w:hAnsi="Times New Roman"/>
                <w:color w:val="000000"/>
                <w:sz w:val="22"/>
                <w:szCs w:val="22"/>
              </w:rPr>
              <w:t xml:space="preserve"> </w:t>
            </w:r>
            <w:r w:rsidR="00612A26">
              <w:rPr>
                <w:rFonts w:ascii="Times New Roman" w:hAnsi="Times New Roman"/>
                <w:color w:val="000000"/>
                <w:sz w:val="22"/>
                <w:szCs w:val="22"/>
              </w:rPr>
              <w:t>січня</w:t>
            </w:r>
            <w:r>
              <w:rPr>
                <w:rFonts w:ascii="Times New Roman" w:hAnsi="Times New Roman"/>
                <w:color w:val="000000"/>
                <w:sz w:val="22"/>
                <w:szCs w:val="22"/>
              </w:rPr>
              <w:t xml:space="preserve"> 202</w:t>
            </w:r>
            <w:r w:rsidR="00612A26">
              <w:rPr>
                <w:rFonts w:ascii="Times New Roman" w:hAnsi="Times New Roman"/>
                <w:color w:val="000000"/>
                <w:sz w:val="22"/>
                <w:szCs w:val="22"/>
              </w:rPr>
              <w:t>1</w:t>
            </w:r>
            <w:r>
              <w:rPr>
                <w:rFonts w:ascii="Times New Roman" w:hAnsi="Times New Roman"/>
                <w:color w:val="000000"/>
                <w:sz w:val="22"/>
                <w:szCs w:val="22"/>
              </w:rPr>
              <w:t xml:space="preserve"> р.</w:t>
            </w:r>
          </w:p>
        </w:tc>
      </w:tr>
      <w:tr w:rsidR="00A34B6A" w14:paraId="447D3FBE"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653B77E"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3"/>
            <w:tcBorders>
              <w:top w:val="single" w:sz="4" w:space="0" w:color="000000"/>
              <w:left w:val="nil"/>
              <w:bottom w:val="single" w:sz="4" w:space="0" w:color="000000"/>
              <w:right w:val="single" w:sz="4" w:space="0" w:color="000000"/>
            </w:tcBorders>
            <w:hideMark/>
          </w:tcPr>
          <w:p w14:paraId="44B32587"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14:paraId="27B39432"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Івано-Франківській, Чернівецькій та Тернопільській областях</w:t>
            </w:r>
          </w:p>
        </w:tc>
        <w:tc>
          <w:tcPr>
            <w:tcW w:w="2992" w:type="dxa"/>
            <w:gridSpan w:val="4"/>
            <w:tcBorders>
              <w:top w:val="single" w:sz="4" w:space="0" w:color="000000"/>
              <w:left w:val="nil"/>
              <w:bottom w:val="single" w:sz="4" w:space="0" w:color="000000"/>
              <w:right w:val="single" w:sz="4" w:space="0" w:color="000000"/>
            </w:tcBorders>
          </w:tcPr>
          <w:p w14:paraId="2F490813"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14:paraId="1FC78670" w14:textId="06EA4815"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en-US"/>
              </w:rPr>
              <w:t>“</w:t>
            </w:r>
            <w:r w:rsidR="00612A26">
              <w:rPr>
                <w:rFonts w:ascii="Times New Roman" w:hAnsi="Times New Roman"/>
                <w:color w:val="000000"/>
                <w:sz w:val="22"/>
                <w:szCs w:val="22"/>
              </w:rPr>
              <w:t>2</w:t>
            </w:r>
            <w:r w:rsidR="00EE60AB">
              <w:rPr>
                <w:rFonts w:ascii="Times New Roman" w:hAnsi="Times New Roman"/>
                <w:color w:val="000000"/>
                <w:sz w:val="22"/>
                <w:szCs w:val="22"/>
              </w:rPr>
              <w:t>3</w:t>
            </w:r>
            <w:r>
              <w:rPr>
                <w:rFonts w:ascii="Times New Roman" w:hAnsi="Times New Roman"/>
                <w:color w:val="000000"/>
                <w:sz w:val="22"/>
                <w:szCs w:val="22"/>
                <w:lang w:val="en-US"/>
              </w:rPr>
              <w:t>”</w:t>
            </w:r>
            <w:r w:rsidR="00EE60AB">
              <w:rPr>
                <w:rFonts w:ascii="Times New Roman" w:hAnsi="Times New Roman"/>
                <w:color w:val="000000"/>
                <w:sz w:val="22"/>
                <w:szCs w:val="22"/>
              </w:rPr>
              <w:t xml:space="preserve"> </w:t>
            </w:r>
            <w:r w:rsidR="00612A26">
              <w:rPr>
                <w:rFonts w:ascii="Times New Roman" w:hAnsi="Times New Roman"/>
                <w:color w:val="000000"/>
                <w:sz w:val="22"/>
                <w:szCs w:val="22"/>
              </w:rPr>
              <w:t>березня</w:t>
            </w:r>
            <w:r>
              <w:rPr>
                <w:rFonts w:ascii="Times New Roman" w:hAnsi="Times New Roman"/>
                <w:color w:val="000000"/>
                <w:sz w:val="22"/>
                <w:szCs w:val="22"/>
              </w:rPr>
              <w:t xml:space="preserve"> 202</w:t>
            </w:r>
            <w:r w:rsidR="00612A26">
              <w:rPr>
                <w:rFonts w:ascii="Times New Roman" w:hAnsi="Times New Roman"/>
                <w:color w:val="000000"/>
                <w:sz w:val="22"/>
                <w:szCs w:val="22"/>
              </w:rPr>
              <w:t>1</w:t>
            </w:r>
            <w:r>
              <w:rPr>
                <w:rFonts w:ascii="Times New Roman" w:hAnsi="Times New Roman"/>
                <w:color w:val="000000"/>
                <w:sz w:val="22"/>
                <w:szCs w:val="22"/>
              </w:rPr>
              <w:t xml:space="preserve"> р.</w:t>
            </w:r>
          </w:p>
        </w:tc>
      </w:tr>
      <w:tr w:rsidR="00A34B6A" w14:paraId="25ACEB42"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40339B0" w14:textId="77777777" w:rsidR="00A34B6A" w:rsidRDefault="00A34B6A" w:rsidP="006142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14:paraId="5AC8CA5C"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640818D1"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A34B6A" w14:paraId="43751E7C"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5CA1AF0" w14:textId="77777777" w:rsidR="00A34B6A" w:rsidRDefault="00A34B6A" w:rsidP="00AF54D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hideMark/>
          </w:tcPr>
          <w:p w14:paraId="657872D4"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58DA22C7" w14:textId="3755AF4C" w:rsidR="00A34B6A" w:rsidRDefault="00612A26" w:rsidP="0061424C">
            <w:pPr>
              <w:spacing w:before="120"/>
              <w:rPr>
                <w:rFonts w:ascii="Times New Roman" w:hAnsi="Times New Roman"/>
                <w:color w:val="000000"/>
                <w:sz w:val="22"/>
                <w:szCs w:val="22"/>
              </w:rPr>
            </w:pPr>
            <w:r>
              <w:rPr>
                <w:rFonts w:ascii="Times New Roman" w:hAnsi="Times New Roman"/>
                <w:color w:val="000000"/>
                <w:sz w:val="22"/>
                <w:szCs w:val="22"/>
              </w:rPr>
              <w:t>59652,00 грн</w:t>
            </w:r>
            <w:r w:rsidR="00A34B6A">
              <w:rPr>
                <w:rFonts w:ascii="Times New Roman" w:hAnsi="Times New Roman"/>
                <w:color w:val="000000"/>
                <w:sz w:val="22"/>
                <w:szCs w:val="22"/>
              </w:rPr>
              <w:t xml:space="preserve"> (гривень),</w:t>
            </w:r>
            <w:r w:rsidR="000308AF">
              <w:rPr>
                <w:rFonts w:ascii="Times New Roman" w:hAnsi="Times New Roman"/>
                <w:color w:val="000000"/>
                <w:sz w:val="22"/>
                <w:szCs w:val="22"/>
              </w:rPr>
              <w:t xml:space="preserve"> без п</w:t>
            </w:r>
            <w:r w:rsidR="00EE60AB">
              <w:rPr>
                <w:rFonts w:ascii="Times New Roman" w:hAnsi="Times New Roman"/>
                <w:color w:val="000000"/>
                <w:sz w:val="22"/>
                <w:szCs w:val="22"/>
              </w:rPr>
              <w:t xml:space="preserve">одатку на додану вартість </w:t>
            </w:r>
          </w:p>
        </w:tc>
      </w:tr>
      <w:tr w:rsidR="00A34B6A" w14:paraId="37CD2932"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F1F4DFD" w14:textId="77777777"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3"/>
            <w:tcBorders>
              <w:top w:val="single" w:sz="4" w:space="0" w:color="000000"/>
              <w:left w:val="nil"/>
              <w:bottom w:val="single" w:sz="4" w:space="0" w:color="000000"/>
              <w:right w:val="single" w:sz="4" w:space="0" w:color="000000"/>
            </w:tcBorders>
            <w:hideMark/>
          </w:tcPr>
          <w:p w14:paraId="6EFFE608" w14:textId="77777777"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14:paraId="6A28BC50" w14:textId="77777777"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14:paraId="5DE2B325"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4B23EBA" w14:textId="77777777"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14:paraId="551D3E0F" w14:textId="42634F0F" w:rsidR="00A34B6A" w:rsidRPr="000308AF" w:rsidRDefault="00A34B6A" w:rsidP="00D805E2">
            <w:pPr>
              <w:spacing w:before="120"/>
              <w:jc w:val="center"/>
              <w:rPr>
                <w:rFonts w:ascii="Times New Roman" w:hAnsi="Times New Roman"/>
                <w:color w:val="000000"/>
                <w:sz w:val="22"/>
                <w:szCs w:val="22"/>
                <w:lang w:val="en-US"/>
              </w:rPr>
            </w:pPr>
            <w:r>
              <w:rPr>
                <w:rFonts w:ascii="Times New Roman" w:hAnsi="Times New Roman"/>
                <w:color w:val="000000"/>
                <w:sz w:val="22"/>
                <w:szCs w:val="22"/>
              </w:rPr>
              <w:t>Цільове призначення Майна</w:t>
            </w:r>
            <w:r w:rsidR="00EE60AB">
              <w:rPr>
                <w:rFonts w:ascii="Times New Roman" w:hAnsi="Times New Roman"/>
                <w:color w:val="000000"/>
                <w:sz w:val="22"/>
                <w:szCs w:val="22"/>
              </w:rPr>
              <w:t xml:space="preserve"> – розміщення </w:t>
            </w:r>
            <w:r w:rsidR="00612A26">
              <w:rPr>
                <w:rFonts w:ascii="Times New Roman" w:hAnsi="Times New Roman"/>
                <w:color w:val="000000"/>
                <w:sz w:val="22"/>
                <w:szCs w:val="22"/>
              </w:rPr>
              <w:t>пральних машинок закритого циклу прання</w:t>
            </w:r>
          </w:p>
        </w:tc>
      </w:tr>
      <w:tr w:rsidR="00A34B6A" w14:paraId="4F2E10E5"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CFF6948"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14:paraId="4D76DD00" w14:textId="77777777"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14:paraId="64092DC7" w14:textId="77777777"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14:paraId="3EDB4263"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54B06B8"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14:paraId="1A4D9F68"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2EE9151A"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A34B6A" w14:paraId="28F240B3"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C8EB5CA"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hideMark/>
          </w:tcPr>
          <w:p w14:paraId="09E100D2"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17E92446"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66215CCE"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A34B6A" w14:paraId="4DE35ED0" w14:textId="77777777" w:rsidTr="0061424C">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70A8E226"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hideMark/>
          </w:tcPr>
          <w:p w14:paraId="19F8C4D1"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14:paraId="77A346E3"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A34B6A" w14:paraId="172168EE" w14:textId="77777777" w:rsidTr="0061424C">
        <w:trPr>
          <w:trHeight w:val="320"/>
        </w:trPr>
        <w:tc>
          <w:tcPr>
            <w:tcW w:w="770" w:type="dxa"/>
            <w:tcBorders>
              <w:top w:val="single" w:sz="4" w:space="0" w:color="000000"/>
              <w:left w:val="single" w:sz="4" w:space="0" w:color="000000"/>
              <w:bottom w:val="nil"/>
              <w:right w:val="single" w:sz="4" w:space="0" w:color="000000"/>
            </w:tcBorders>
            <w:hideMark/>
          </w:tcPr>
          <w:p w14:paraId="26B91E37"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14:paraId="26C8F6DA"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06B2DEFE"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A34B6A" w14:paraId="02E55ABE"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7C31DD7"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14:paraId="135CC7D4" w14:textId="77777777" w:rsidR="00A34B6A" w:rsidRDefault="00A34B6A" w:rsidP="0061424C">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14:paraId="696ADA44"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43446321"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319BCF91" w14:textId="77777777" w:rsidR="00A34B6A" w:rsidRDefault="00A34B6A" w:rsidP="0061424C">
            <w:pPr>
              <w:spacing w:before="120"/>
              <w:ind w:left="248"/>
              <w:rPr>
                <w:rFonts w:ascii="Times New Roman" w:hAnsi="Times New Roman"/>
                <w:color w:val="000000"/>
                <w:sz w:val="22"/>
                <w:szCs w:val="22"/>
              </w:rPr>
            </w:pPr>
          </w:p>
          <w:p w14:paraId="4176BAB4"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34B6A" w14:paraId="5730AE82" w14:textId="77777777" w:rsidTr="0061424C">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14:paraId="33D6EC36"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A34B6A" w14:paraId="598BF152"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1A3885F"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14:paraId="79B36180" w14:textId="77777777" w:rsidR="00A34B6A" w:rsidRDefault="00A34B6A" w:rsidP="0061424C">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hideMark/>
          </w:tcPr>
          <w:p w14:paraId="71B06628"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14:paraId="174BFF40"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A34B6A" w14:paraId="4A9F9B43" w14:textId="77777777"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14:paraId="68B5C408" w14:textId="77777777" w:rsidR="00A34B6A" w:rsidRDefault="00A34B6A" w:rsidP="0061424C">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nil"/>
              <w:right w:val="single" w:sz="4" w:space="0" w:color="000000"/>
            </w:tcBorders>
            <w:hideMark/>
          </w:tcPr>
          <w:p w14:paraId="202E60AB"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2E3F39F8" w14:textId="77777777" w:rsidR="00A34B6A" w:rsidRDefault="00A34B6A" w:rsidP="0061424C">
            <w:pPr>
              <w:spacing w:before="120"/>
              <w:rPr>
                <w:rFonts w:ascii="Times New Roman" w:hAnsi="Times New Roman"/>
                <w:color w:val="000000"/>
                <w:sz w:val="22"/>
                <w:szCs w:val="22"/>
              </w:rPr>
            </w:pPr>
          </w:p>
        </w:tc>
      </w:tr>
      <w:tr w:rsidR="007F046F" w14:paraId="224C2F51" w14:textId="77777777" w:rsidTr="007D37D4">
        <w:trPr>
          <w:trHeight w:val="1635"/>
        </w:trPr>
        <w:tc>
          <w:tcPr>
            <w:tcW w:w="770" w:type="dxa"/>
            <w:tcBorders>
              <w:top w:val="single" w:sz="4" w:space="0" w:color="000000"/>
              <w:left w:val="single" w:sz="4" w:space="0" w:color="000000"/>
              <w:bottom w:val="single" w:sz="4" w:space="0" w:color="auto"/>
              <w:right w:val="single" w:sz="4" w:space="0" w:color="000000"/>
            </w:tcBorders>
            <w:hideMark/>
          </w:tcPr>
          <w:p w14:paraId="68142DB5" w14:textId="77777777"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3"/>
            <w:tcBorders>
              <w:top w:val="single" w:sz="4" w:space="0" w:color="000000"/>
              <w:left w:val="nil"/>
              <w:bottom w:val="nil"/>
              <w:right w:val="single" w:sz="4" w:space="0" w:color="000000"/>
            </w:tcBorders>
            <w:hideMark/>
          </w:tcPr>
          <w:p w14:paraId="692A66D2" w14:textId="77777777"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14:paraId="1AB77FFA" w14:textId="77777777" w:rsidR="007F046F" w:rsidRPr="00E66140" w:rsidRDefault="007F046F" w:rsidP="00E66140">
            <w:pPr>
              <w:spacing w:before="120"/>
              <w:ind w:left="10"/>
              <w:jc w:val="both"/>
              <w:rPr>
                <w:rFonts w:ascii="Times New Roman" w:hAnsi="Times New Roman"/>
                <w:sz w:val="22"/>
                <w:szCs w:val="22"/>
              </w:rPr>
            </w:pPr>
            <w:r w:rsidRPr="00E6614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0CB54CB3" w14:textId="77777777" w:rsidR="007F046F" w:rsidRDefault="007F046F" w:rsidP="00E66140">
            <w:pPr>
              <w:spacing w:before="120"/>
              <w:ind w:left="10"/>
              <w:jc w:val="both"/>
              <w:rPr>
                <w:rFonts w:ascii="Times New Roman" w:hAnsi="Times New Roman"/>
                <w:color w:val="000000"/>
                <w:sz w:val="22"/>
                <w:szCs w:val="22"/>
              </w:rPr>
            </w:pPr>
            <w:r w:rsidRPr="00E66140">
              <w:rPr>
                <w:rFonts w:ascii="Times New Roman" w:hAnsi="Times New Roman"/>
                <w:sz w:val="22"/>
                <w:szCs w:val="22"/>
              </w:rPr>
              <w:t xml:space="preserve">сума, гривень, без податку на додану вартість </w:t>
            </w:r>
          </w:p>
        </w:tc>
      </w:tr>
      <w:tr w:rsidR="00A34B6A" w14:paraId="586E3D1C" w14:textId="77777777" w:rsidTr="002C71AB">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5FC00A6B" w14:textId="77777777" w:rsidR="00A34B6A" w:rsidRDefault="00A34B6A" w:rsidP="0061424C">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3"/>
            <w:tcBorders>
              <w:top w:val="single" w:sz="4" w:space="0" w:color="000000"/>
              <w:left w:val="nil"/>
              <w:bottom w:val="single" w:sz="4" w:space="0" w:color="000000"/>
              <w:right w:val="single" w:sz="4" w:space="0" w:color="000000"/>
            </w:tcBorders>
            <w:hideMark/>
          </w:tcPr>
          <w:p w14:paraId="655C9C76" w14:textId="77777777"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2CEB42CB" w14:textId="77777777"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A34B6A" w14:paraId="6DAA63BD" w14:textId="77777777" w:rsidTr="002C71AB">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4A889C3B"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auto"/>
              <w:right w:val="single" w:sz="4" w:space="0" w:color="000000"/>
            </w:tcBorders>
            <w:hideMark/>
          </w:tcPr>
          <w:p w14:paraId="75DE5687"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A34B6A" w14:paraId="6E9E9B1E" w14:textId="77777777" w:rsidTr="002C71AB">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3CC13CAD"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14:paraId="5C418BCB"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14:paraId="599CC782"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 не надав згоду на передачу майна в суборенду</w:t>
            </w:r>
          </w:p>
        </w:tc>
      </w:tr>
      <w:tr w:rsidR="00A34B6A" w14:paraId="2F644D39" w14:textId="77777777" w:rsidTr="002C71A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55B1C662"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14:paraId="20147A71"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vAlign w:val="center"/>
            <w:hideMark/>
          </w:tcPr>
          <w:p w14:paraId="4CA9F68D" w14:textId="77777777"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A34B6A" w14:paraId="43D18876" w14:textId="77777777" w:rsidTr="002C71A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35F360EB" w14:textId="77777777" w:rsidR="00A34B6A" w:rsidRDefault="00A34B6A" w:rsidP="0061424C">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14:paraId="54D9EFB6" w14:textId="77777777" w:rsidR="00A34B6A" w:rsidRDefault="00A34B6A" w:rsidP="0061424C">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47CDF8E0" w14:textId="77777777"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7F046F" w14:paraId="75071E72" w14:textId="77777777" w:rsidTr="007F04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586CDD99" w14:textId="77777777"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3"/>
            <w:vMerge w:val="restart"/>
            <w:tcBorders>
              <w:top w:val="single" w:sz="4" w:space="0" w:color="000000"/>
              <w:left w:val="nil"/>
              <w:bottom w:val="single" w:sz="4" w:space="0" w:color="000000"/>
              <w:right w:val="single" w:sz="4" w:space="0" w:color="000000"/>
            </w:tcBorders>
            <w:hideMark/>
          </w:tcPr>
          <w:p w14:paraId="637E2267" w14:textId="77777777"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3518" w:type="dxa"/>
            <w:gridSpan w:val="5"/>
            <w:tcBorders>
              <w:top w:val="single" w:sz="4" w:space="0" w:color="000000"/>
              <w:left w:val="nil"/>
              <w:bottom w:val="single" w:sz="4" w:space="0" w:color="000000"/>
              <w:right w:val="single" w:sz="4" w:space="0" w:color="000000"/>
            </w:tcBorders>
            <w:vAlign w:val="center"/>
            <w:hideMark/>
          </w:tcPr>
          <w:p w14:paraId="78FAB1DD" w14:textId="77777777"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Балансоутримувача/Орендодавця</w:t>
            </w:r>
          </w:p>
        </w:tc>
        <w:tc>
          <w:tcPr>
            <w:tcW w:w="3092" w:type="dxa"/>
            <w:gridSpan w:val="5"/>
            <w:tcBorders>
              <w:top w:val="single" w:sz="4" w:space="0" w:color="000000"/>
              <w:left w:val="nil"/>
              <w:bottom w:val="single" w:sz="4" w:space="0" w:color="000000"/>
              <w:right w:val="single" w:sz="4" w:space="0" w:color="000000"/>
            </w:tcBorders>
            <w:vAlign w:val="center"/>
            <w:hideMark/>
          </w:tcPr>
          <w:p w14:paraId="4486736E" w14:textId="77777777"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7F046F" w14:paraId="56308BE2" w14:textId="77777777" w:rsidTr="007F046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2D27F34D" w14:textId="77777777" w:rsidR="007F046F" w:rsidRDefault="007F046F" w:rsidP="0061424C">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14:paraId="70AD9C6C" w14:textId="77777777" w:rsidR="007F046F" w:rsidRDefault="007F046F" w:rsidP="0061424C">
            <w:pPr>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tcPr>
          <w:p w14:paraId="4F56D810" w14:textId="77777777"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Одержувач -</w:t>
            </w:r>
          </w:p>
          <w:p w14:paraId="51ABCF54" w14:textId="77777777" w:rsidR="000308AF" w:rsidRPr="000308AF"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Івано-Франківський національний медичний університет</w:t>
            </w:r>
          </w:p>
          <w:p w14:paraId="473DAA79" w14:textId="77777777" w:rsidR="005113BC" w:rsidRPr="00F14649"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код ЄДРПОУ 02010758</w:t>
            </w:r>
          </w:p>
          <w:p w14:paraId="23C1BF72" w14:textId="77777777" w:rsidR="005113BC" w:rsidRPr="0050115E" w:rsidRDefault="0050115E"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 xml:space="preserve">UA </w:t>
            </w:r>
            <w:r>
              <w:rPr>
                <w:rFonts w:ascii="Times New Roman" w:hAnsi="Times New Roman" w:cs="Times New Roman"/>
                <w:lang w:val="uk-UA"/>
              </w:rPr>
              <w:t>508201720313231005203004289</w:t>
            </w:r>
          </w:p>
          <w:p w14:paraId="5ADA49EF" w14:textId="77777777"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lastRenderedPageBreak/>
              <w:t>банк одержувача:</w:t>
            </w:r>
          </w:p>
          <w:p w14:paraId="035347A5" w14:textId="77777777" w:rsidR="007F046F" w:rsidRDefault="005113BC" w:rsidP="005113BC">
            <w:pPr>
              <w:pStyle w:val="a6"/>
              <w:tabs>
                <w:tab w:val="center" w:pos="6641"/>
              </w:tabs>
              <w:spacing w:after="0" w:line="240" w:lineRule="auto"/>
              <w:ind w:left="0"/>
              <w:jc w:val="both"/>
              <w:rPr>
                <w:rFonts w:ascii="Times New Roman" w:hAnsi="Times New Roman"/>
                <w:color w:val="000000"/>
              </w:rPr>
            </w:pPr>
            <w:r w:rsidRPr="00F14649">
              <w:rPr>
                <w:rFonts w:ascii="Times New Roman" w:hAnsi="Times New Roman" w:cs="Times New Roman"/>
                <w:lang w:val="uk-UA"/>
              </w:rPr>
              <w:t>ДКСУ м. Київ МФО 820172</w:t>
            </w:r>
          </w:p>
        </w:tc>
        <w:tc>
          <w:tcPr>
            <w:tcW w:w="3092" w:type="dxa"/>
            <w:gridSpan w:val="5"/>
            <w:tcBorders>
              <w:top w:val="single" w:sz="4" w:space="0" w:color="000000"/>
              <w:left w:val="nil"/>
              <w:bottom w:val="single" w:sz="4" w:space="0" w:color="000000"/>
              <w:right w:val="single" w:sz="4" w:space="0" w:color="000000"/>
            </w:tcBorders>
          </w:tcPr>
          <w:p w14:paraId="2CF0350C" w14:textId="77777777" w:rsidR="007F046F" w:rsidRPr="00E66140" w:rsidRDefault="005113BC" w:rsidP="005113BC">
            <w:pPr>
              <w:jc w:val="both"/>
              <w:rPr>
                <w:rFonts w:ascii="Times New Roman" w:hAnsi="Times New Roman"/>
                <w:sz w:val="22"/>
                <w:szCs w:val="22"/>
              </w:rPr>
            </w:pPr>
            <w:r w:rsidRPr="00E66140">
              <w:rPr>
                <w:rFonts w:ascii="Times New Roman" w:hAnsi="Times New Roman"/>
                <w:sz w:val="22"/>
                <w:szCs w:val="22"/>
              </w:rPr>
              <w:lastRenderedPageBreak/>
              <w:t>Одержувач – УК у м.Ів.-</w:t>
            </w:r>
            <w:proofErr w:type="spellStart"/>
            <w:r w:rsidRPr="00E66140">
              <w:rPr>
                <w:rFonts w:ascii="Times New Roman" w:hAnsi="Times New Roman"/>
                <w:sz w:val="22"/>
                <w:szCs w:val="22"/>
              </w:rPr>
              <w:t>Фр.ОТГ</w:t>
            </w:r>
            <w:proofErr w:type="spellEnd"/>
            <w:r w:rsidRPr="00E66140">
              <w:rPr>
                <w:rFonts w:ascii="Times New Roman" w:hAnsi="Times New Roman"/>
                <w:sz w:val="22"/>
                <w:szCs w:val="22"/>
              </w:rPr>
              <w:t xml:space="preserve"> м. Ів.-</w:t>
            </w:r>
            <w:proofErr w:type="spellStart"/>
            <w:r w:rsidRPr="00E66140">
              <w:rPr>
                <w:rFonts w:ascii="Times New Roman" w:hAnsi="Times New Roman"/>
                <w:sz w:val="22"/>
                <w:szCs w:val="22"/>
              </w:rPr>
              <w:t>Фр</w:t>
            </w:r>
            <w:proofErr w:type="spellEnd"/>
            <w:r w:rsidRPr="00E66140">
              <w:rPr>
                <w:rFonts w:ascii="Times New Roman" w:hAnsi="Times New Roman"/>
                <w:sz w:val="22"/>
                <w:szCs w:val="22"/>
              </w:rPr>
              <w:t>./22080200,</w:t>
            </w:r>
          </w:p>
          <w:p w14:paraId="162FD85E" w14:textId="77777777" w:rsidR="005113BC" w:rsidRPr="00E66140" w:rsidRDefault="005A5B0F" w:rsidP="005113BC">
            <w:pPr>
              <w:jc w:val="both"/>
              <w:rPr>
                <w:rFonts w:ascii="Times New Roman" w:hAnsi="Times New Roman"/>
                <w:sz w:val="22"/>
                <w:szCs w:val="22"/>
              </w:rPr>
            </w:pPr>
            <w:r w:rsidRPr="00E66140">
              <w:rPr>
                <w:rFonts w:ascii="Times New Roman" w:hAnsi="Times New Roman"/>
                <w:sz w:val="22"/>
                <w:szCs w:val="22"/>
              </w:rPr>
              <w:t>к</w:t>
            </w:r>
            <w:r w:rsidR="005113BC" w:rsidRPr="00E66140">
              <w:rPr>
                <w:rFonts w:ascii="Times New Roman" w:hAnsi="Times New Roman"/>
                <w:sz w:val="22"/>
                <w:szCs w:val="22"/>
              </w:rPr>
              <w:t>од</w:t>
            </w:r>
            <w:r w:rsidRPr="00E66140">
              <w:rPr>
                <w:rFonts w:ascii="Times New Roman" w:hAnsi="Times New Roman"/>
                <w:sz w:val="22"/>
                <w:szCs w:val="22"/>
              </w:rPr>
              <w:t xml:space="preserve"> отримувача (ЄДРПОУ) 37952250, банк отримувача Казначейс</w:t>
            </w:r>
            <w:r w:rsidR="0006774C" w:rsidRPr="00E66140">
              <w:rPr>
                <w:rFonts w:ascii="Times New Roman" w:hAnsi="Times New Roman"/>
                <w:sz w:val="22"/>
                <w:szCs w:val="22"/>
              </w:rPr>
              <w:t xml:space="preserve">тво України </w:t>
            </w:r>
            <w:r w:rsidR="0006774C" w:rsidRPr="00E66140">
              <w:rPr>
                <w:rFonts w:ascii="Times New Roman" w:hAnsi="Times New Roman"/>
                <w:sz w:val="22"/>
                <w:szCs w:val="22"/>
              </w:rPr>
              <w:lastRenderedPageBreak/>
              <w:t>(</w:t>
            </w:r>
            <w:proofErr w:type="spellStart"/>
            <w:r w:rsidR="0006774C" w:rsidRPr="00E66140">
              <w:rPr>
                <w:rFonts w:ascii="Times New Roman" w:hAnsi="Times New Roman"/>
                <w:sz w:val="22"/>
                <w:szCs w:val="22"/>
              </w:rPr>
              <w:t>ел.адм.подар</w:t>
            </w:r>
            <w:proofErr w:type="spellEnd"/>
            <w:r w:rsidR="0006774C" w:rsidRPr="00E66140">
              <w:rPr>
                <w:rFonts w:ascii="Times New Roman" w:hAnsi="Times New Roman"/>
                <w:sz w:val="22"/>
                <w:szCs w:val="22"/>
              </w:rPr>
              <w:t>.), ном</w:t>
            </w:r>
            <w:r w:rsidRPr="00E66140">
              <w:rPr>
                <w:rFonts w:ascii="Times New Roman" w:hAnsi="Times New Roman"/>
                <w:sz w:val="22"/>
                <w:szCs w:val="22"/>
              </w:rPr>
              <w:t>ер рахунку (IBAN)</w:t>
            </w:r>
          </w:p>
          <w:p w14:paraId="448C51CF" w14:textId="77777777" w:rsidR="005A5B0F" w:rsidRPr="00E66140" w:rsidRDefault="005A5B0F" w:rsidP="005113BC">
            <w:pPr>
              <w:jc w:val="both"/>
              <w:rPr>
                <w:rFonts w:ascii="Times New Roman" w:hAnsi="Times New Roman"/>
                <w:sz w:val="19"/>
                <w:szCs w:val="19"/>
              </w:rPr>
            </w:pPr>
            <w:r w:rsidRPr="00E66140">
              <w:rPr>
                <w:rFonts w:ascii="Times New Roman" w:hAnsi="Times New Roman"/>
                <w:sz w:val="19"/>
                <w:szCs w:val="19"/>
                <w:lang w:val="en-US"/>
              </w:rPr>
              <w:t>UA10899990313010093000009612</w:t>
            </w:r>
          </w:p>
          <w:p w14:paraId="562B4CDD" w14:textId="77777777" w:rsidR="005A5B0F" w:rsidRPr="005A5B0F" w:rsidRDefault="005A5B0F" w:rsidP="005113BC">
            <w:pPr>
              <w:jc w:val="both"/>
              <w:rPr>
                <w:rFonts w:ascii="Times New Roman" w:hAnsi="Times New Roman"/>
                <w:color w:val="000000"/>
                <w:sz w:val="22"/>
                <w:szCs w:val="22"/>
              </w:rPr>
            </w:pPr>
            <w:r w:rsidRPr="00E66140">
              <w:rPr>
                <w:rFonts w:ascii="Times New Roman" w:hAnsi="Times New Roman"/>
                <w:sz w:val="22"/>
                <w:szCs w:val="22"/>
              </w:rPr>
              <w:t>код класифікації доходів бюджету 22080200</w:t>
            </w:r>
          </w:p>
        </w:tc>
      </w:tr>
      <w:tr w:rsidR="00A34B6A" w14:paraId="06EBD6ED" w14:textId="77777777"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F732F86"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5" w:type="dxa"/>
            <w:gridSpan w:val="3"/>
            <w:tcBorders>
              <w:top w:val="single" w:sz="4" w:space="0" w:color="000000"/>
              <w:left w:val="nil"/>
              <w:bottom w:val="single" w:sz="4" w:space="0" w:color="000000"/>
              <w:right w:val="single" w:sz="4" w:space="0" w:color="000000"/>
            </w:tcBorders>
            <w:hideMark/>
          </w:tcPr>
          <w:p w14:paraId="20F2FA07"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18" w:type="dxa"/>
            <w:gridSpan w:val="5"/>
            <w:tcBorders>
              <w:top w:val="single" w:sz="4" w:space="0" w:color="000000"/>
              <w:left w:val="nil"/>
              <w:bottom w:val="single" w:sz="4" w:space="0" w:color="000000"/>
              <w:right w:val="single" w:sz="4" w:space="0" w:color="000000"/>
            </w:tcBorders>
            <w:hideMark/>
          </w:tcPr>
          <w:p w14:paraId="246EA9EC" w14:textId="77777777" w:rsidR="00A34B6A" w:rsidRDefault="00A34B6A" w:rsidP="007F046F">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7F046F" w:rsidRPr="00E66140">
              <w:rPr>
                <w:rFonts w:ascii="Times New Roman" w:hAnsi="Times New Roman"/>
                <w:sz w:val="22"/>
                <w:szCs w:val="22"/>
              </w:rPr>
              <w:t>50</w:t>
            </w:r>
            <w:r w:rsidRPr="00E66140">
              <w:rPr>
                <w:rFonts w:ascii="Times New Roman" w:hAnsi="Times New Roman"/>
                <w:sz w:val="22"/>
                <w:szCs w:val="22"/>
              </w:rPr>
              <w:t xml:space="preserve"> в</w:t>
            </w:r>
            <w:r>
              <w:rPr>
                <w:rFonts w:ascii="Times New Roman" w:hAnsi="Times New Roman"/>
                <w:color w:val="000000"/>
                <w:sz w:val="22"/>
                <w:szCs w:val="22"/>
              </w:rPr>
              <w:t>ідсотків  суми орендної плати</w:t>
            </w:r>
          </w:p>
        </w:tc>
        <w:tc>
          <w:tcPr>
            <w:tcW w:w="3092" w:type="dxa"/>
            <w:gridSpan w:val="5"/>
            <w:tcBorders>
              <w:top w:val="single" w:sz="4" w:space="0" w:color="000000"/>
              <w:left w:val="nil"/>
              <w:bottom w:val="single" w:sz="4" w:space="0" w:color="000000"/>
              <w:right w:val="single" w:sz="4" w:space="0" w:color="000000"/>
            </w:tcBorders>
          </w:tcPr>
          <w:p w14:paraId="4479923C" w14:textId="77777777" w:rsidR="00A34B6A" w:rsidRDefault="00A34B6A" w:rsidP="00CD7E23">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7F046F" w:rsidRPr="00E66140">
              <w:rPr>
                <w:rFonts w:ascii="Times New Roman" w:hAnsi="Times New Roman"/>
                <w:sz w:val="22"/>
                <w:szCs w:val="22"/>
              </w:rPr>
              <w:t>50</w:t>
            </w:r>
            <w:r w:rsidRPr="00E66140">
              <w:rPr>
                <w:rFonts w:ascii="Times New Roman" w:hAnsi="Times New Roman"/>
                <w:sz w:val="22"/>
                <w:szCs w:val="22"/>
              </w:rPr>
              <w:t xml:space="preserve"> </w:t>
            </w:r>
            <w:r>
              <w:rPr>
                <w:rFonts w:ascii="Times New Roman" w:hAnsi="Times New Roman"/>
                <w:color w:val="000000"/>
                <w:sz w:val="22"/>
                <w:szCs w:val="22"/>
              </w:rPr>
              <w:t>відсотків суми орендної плати</w:t>
            </w:r>
          </w:p>
        </w:tc>
      </w:tr>
      <w:tr w:rsidR="00A34B6A" w14:paraId="32A9D7D1" w14:textId="77777777"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A0EE62"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3"/>
            <w:tcBorders>
              <w:top w:val="single" w:sz="4" w:space="0" w:color="000000"/>
              <w:left w:val="nil"/>
              <w:bottom w:val="single" w:sz="4" w:space="0" w:color="000000"/>
              <w:right w:val="single" w:sz="4" w:space="0" w:color="000000"/>
            </w:tcBorders>
          </w:tcPr>
          <w:p w14:paraId="58E5E67D"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06C82ECB" w14:textId="77777777" w:rsidR="00A34B6A" w:rsidRPr="00E66140" w:rsidRDefault="00A34B6A" w:rsidP="0061424C">
            <w:pPr>
              <w:spacing w:before="120"/>
              <w:rPr>
                <w:rFonts w:ascii="Times New Roman" w:hAnsi="Times New Roman"/>
                <w:sz w:val="22"/>
                <w:szCs w:val="22"/>
              </w:rPr>
            </w:pPr>
            <w:r w:rsidRPr="00E66140">
              <w:rPr>
                <w:rFonts w:ascii="Times New Roman" w:hAnsi="Times New Roman"/>
                <w:sz w:val="22"/>
                <w:szCs w:val="22"/>
              </w:rPr>
              <w:t>.</w:t>
            </w:r>
          </w:p>
          <w:p w14:paraId="48B7CC01" w14:textId="77777777" w:rsidR="00A34B6A" w:rsidRDefault="00A34B6A" w:rsidP="0061424C">
            <w:pPr>
              <w:spacing w:before="120"/>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hideMark/>
          </w:tcPr>
          <w:p w14:paraId="4E1A2D49" w14:textId="77777777" w:rsidR="00A34B6A" w:rsidRDefault="00A34B6A" w:rsidP="0061424C">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5D482B13"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ru-RU"/>
              </w:rPr>
              <w:t xml:space="preserve">“___” ________ </w:t>
            </w:r>
            <w:r>
              <w:rPr>
                <w:rFonts w:ascii="Times New Roman" w:hAnsi="Times New Roman"/>
                <w:color w:val="000000"/>
                <w:sz w:val="22"/>
                <w:szCs w:val="22"/>
              </w:rPr>
              <w:t>20__ р.</w:t>
            </w:r>
          </w:p>
          <w:p w14:paraId="34A964C6"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92" w:type="dxa"/>
            <w:gridSpan w:val="5"/>
            <w:tcBorders>
              <w:top w:val="single" w:sz="4" w:space="0" w:color="000000"/>
              <w:left w:val="nil"/>
              <w:bottom w:val="single" w:sz="4" w:space="0" w:color="000000"/>
              <w:right w:val="single" w:sz="4" w:space="0" w:color="000000"/>
            </w:tcBorders>
            <w:hideMark/>
          </w:tcPr>
          <w:p w14:paraId="618BD6D8"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дата і номер рішення (наказу) Орендодавця про </w:t>
            </w:r>
            <w:r w:rsidR="0042620F">
              <w:rPr>
                <w:rFonts w:ascii="Times New Roman" w:hAnsi="Times New Roman"/>
                <w:color w:val="000000"/>
                <w:sz w:val="22"/>
                <w:szCs w:val="22"/>
              </w:rPr>
              <w:t xml:space="preserve">оголошення аукціону на </w:t>
            </w:r>
            <w:r>
              <w:rPr>
                <w:rFonts w:ascii="Times New Roman" w:hAnsi="Times New Roman"/>
                <w:color w:val="000000"/>
                <w:sz w:val="22"/>
                <w:szCs w:val="22"/>
              </w:rPr>
              <w:t>продовження договору оренди</w:t>
            </w:r>
          </w:p>
          <w:p w14:paraId="4CBE1148" w14:textId="77777777" w:rsidR="00A34B6A" w:rsidRPr="00E66140" w:rsidRDefault="00A34B6A" w:rsidP="0061424C">
            <w:pPr>
              <w:spacing w:before="120"/>
              <w:rPr>
                <w:rFonts w:ascii="Times New Roman" w:hAnsi="Times New Roman"/>
                <w:color w:val="FF0000"/>
                <w:sz w:val="22"/>
                <w:szCs w:val="22"/>
              </w:rPr>
            </w:pPr>
          </w:p>
        </w:tc>
      </w:tr>
    </w:tbl>
    <w:p w14:paraId="38C92C8A" w14:textId="77777777" w:rsidR="00A34B6A" w:rsidRDefault="00A34B6A" w:rsidP="00A34B6A">
      <w:pPr>
        <w:jc w:val="center"/>
        <w:rPr>
          <w:rFonts w:ascii="Times New Roman" w:hAnsi="Times New Roman"/>
          <w:b/>
          <w:color w:val="000000"/>
          <w:sz w:val="28"/>
          <w:szCs w:val="28"/>
        </w:rPr>
      </w:pPr>
    </w:p>
    <w:p w14:paraId="18BE8C24" w14:textId="77777777" w:rsidR="00A34B6A" w:rsidRPr="00E11F3D" w:rsidRDefault="00A34B6A" w:rsidP="002C71AB">
      <w:pPr>
        <w:jc w:val="center"/>
        <w:rPr>
          <w:rFonts w:ascii="Times New Roman" w:hAnsi="Times New Roman"/>
          <w:sz w:val="24"/>
          <w:szCs w:val="24"/>
        </w:rPr>
      </w:pPr>
      <w:r>
        <w:br w:type="page"/>
      </w:r>
      <w:r w:rsidRPr="00E11F3D">
        <w:rPr>
          <w:sz w:val="24"/>
          <w:szCs w:val="24"/>
        </w:rPr>
        <w:lastRenderedPageBreak/>
        <w:t xml:space="preserve">II. </w:t>
      </w:r>
      <w:r w:rsidRPr="00E11F3D">
        <w:rPr>
          <w:rFonts w:ascii="Times New Roman" w:hAnsi="Times New Roman"/>
          <w:sz w:val="24"/>
          <w:szCs w:val="24"/>
        </w:rPr>
        <w:t>Незмінювані умови договору</w:t>
      </w:r>
    </w:p>
    <w:p w14:paraId="61130B08"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Предмет договору</w:t>
      </w:r>
    </w:p>
    <w:p w14:paraId="329B167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1.1. Орендодавець </w:t>
      </w:r>
      <w:r w:rsidR="007F046F">
        <w:rPr>
          <w:rFonts w:ascii="Times New Roman" w:hAnsi="Times New Roman"/>
          <w:sz w:val="24"/>
          <w:szCs w:val="24"/>
        </w:rPr>
        <w:t>(</w:t>
      </w:r>
      <w:r w:rsidRPr="00E11F3D">
        <w:rPr>
          <w:rFonts w:ascii="Times New Roman" w:hAnsi="Times New Roman"/>
          <w:sz w:val="24"/>
          <w:szCs w:val="24"/>
        </w:rPr>
        <w:t>Балансоутримувач</w:t>
      </w:r>
      <w:r w:rsidR="007F046F">
        <w:rPr>
          <w:rFonts w:ascii="Times New Roman" w:hAnsi="Times New Roman"/>
          <w:sz w:val="24"/>
          <w:szCs w:val="24"/>
        </w:rPr>
        <w:t>)</w:t>
      </w:r>
      <w:r w:rsidRPr="00E11F3D">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02B97D9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 Майно передається в оренду для використання згідно з пунктом 7 Умов.</w:t>
      </w:r>
    </w:p>
    <w:p w14:paraId="2112EF35"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Умови передачі орендованого Майна Орендарю</w:t>
      </w:r>
    </w:p>
    <w:p w14:paraId="6E6F7B5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r>
        <w:rPr>
          <w:rFonts w:ascii="Times New Roman" w:hAnsi="Times New Roman"/>
          <w:sz w:val="24"/>
          <w:szCs w:val="24"/>
        </w:rPr>
        <w:t xml:space="preserve"> </w:t>
      </w:r>
      <w:r w:rsidRPr="00E11F3D">
        <w:rPr>
          <w:rFonts w:ascii="Times New Roman" w:hAnsi="Times New Roman"/>
          <w:sz w:val="24"/>
          <w:szCs w:val="24"/>
        </w:rPr>
        <w:t>Акт приймання-передачі підпис</w:t>
      </w:r>
      <w:r>
        <w:rPr>
          <w:rFonts w:ascii="Times New Roman" w:hAnsi="Times New Roman"/>
          <w:sz w:val="24"/>
          <w:szCs w:val="24"/>
        </w:rPr>
        <w:t xml:space="preserve">аний </w:t>
      </w:r>
      <w:r w:rsidRPr="00E11F3D">
        <w:rPr>
          <w:rFonts w:ascii="Times New Roman" w:hAnsi="Times New Roman"/>
          <w:sz w:val="24"/>
          <w:szCs w:val="24"/>
        </w:rPr>
        <w:t xml:space="preserve">між </w:t>
      </w:r>
      <w:r>
        <w:rPr>
          <w:rFonts w:ascii="Times New Roman" w:hAnsi="Times New Roman"/>
          <w:sz w:val="24"/>
          <w:szCs w:val="24"/>
        </w:rPr>
        <w:t>Сторонами ______________</w:t>
      </w:r>
      <w:r w:rsidRPr="00E11F3D">
        <w:rPr>
          <w:rFonts w:ascii="Times New Roman" w:hAnsi="Times New Roman"/>
          <w:sz w:val="24"/>
          <w:szCs w:val="24"/>
        </w:rPr>
        <w:t xml:space="preserve">. </w:t>
      </w:r>
    </w:p>
    <w:p w14:paraId="45DB236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02E9F0D3"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Орендна плата</w:t>
      </w:r>
    </w:p>
    <w:p w14:paraId="63C8904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2054453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11F3D">
        <w:rPr>
          <w:rFonts w:ascii="Times New Roman" w:hAnsi="Times New Roman"/>
          <w:sz w:val="24"/>
          <w:szCs w:val="24"/>
        </w:rPr>
        <w:t>внутрішньобудинкових</w:t>
      </w:r>
      <w:proofErr w:type="spellEnd"/>
      <w:r w:rsidRPr="00E11F3D">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5AEE33E6" w14:textId="64810FD9" w:rsidR="00612A26" w:rsidRPr="00E11F3D" w:rsidRDefault="00612A26" w:rsidP="00612A26">
      <w:pPr>
        <w:pStyle w:val="a3"/>
        <w:spacing w:before="0"/>
        <w:jc w:val="both"/>
        <w:rPr>
          <w:rFonts w:ascii="Times New Roman" w:hAnsi="Times New Roman"/>
          <w:sz w:val="24"/>
          <w:szCs w:val="24"/>
        </w:rPr>
      </w:pPr>
      <w:r w:rsidRPr="00E11F3D">
        <w:rPr>
          <w:rFonts w:ascii="Times New Roman" w:hAnsi="Times New Roman"/>
          <w:sz w:val="24"/>
          <w:szCs w:val="24"/>
        </w:rPr>
        <w:t xml:space="preserve">3.2. </w:t>
      </w:r>
      <w:r>
        <w:rPr>
          <w:rFonts w:ascii="Times New Roman" w:hAnsi="Times New Roman"/>
          <w:sz w:val="24"/>
          <w:szCs w:val="24"/>
        </w:rPr>
        <w:t>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14:paraId="2EBE3CDE" w14:textId="77777777" w:rsidR="00A34B6A"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3.3. Орендар сплачує орендну плату до державного бюджету та Балансоутримувачу </w:t>
      </w:r>
      <w:r w:rsidR="002C71AB">
        <w:rPr>
          <w:rFonts w:ascii="Times New Roman" w:hAnsi="Times New Roman"/>
          <w:sz w:val="24"/>
          <w:szCs w:val="24"/>
        </w:rPr>
        <w:t xml:space="preserve">щомісяця, не пізніше </w:t>
      </w:r>
      <w:r w:rsidRPr="00E11F3D">
        <w:rPr>
          <w:rFonts w:ascii="Times New Roman" w:hAnsi="Times New Roman"/>
          <w:sz w:val="24"/>
          <w:szCs w:val="24"/>
        </w:rPr>
        <w:t>15 числа поточного місяця оренди</w:t>
      </w:r>
      <w:r w:rsidR="00B446F7">
        <w:rPr>
          <w:rFonts w:ascii="Times New Roman" w:hAnsi="Times New Roman"/>
          <w:sz w:val="24"/>
          <w:szCs w:val="24"/>
        </w:rPr>
        <w:t xml:space="preserve"> </w:t>
      </w:r>
      <w:r w:rsidR="00B446F7" w:rsidRPr="00E11F3D">
        <w:rPr>
          <w:rFonts w:ascii="Times New Roman" w:hAnsi="Times New Roman"/>
          <w:sz w:val="24"/>
          <w:szCs w:val="24"/>
        </w:rPr>
        <w:t>у співвідношенні, визначеному у пункті 16 Умов</w:t>
      </w:r>
      <w:r w:rsidR="00B446F7">
        <w:rPr>
          <w:rFonts w:ascii="Times New Roman" w:hAnsi="Times New Roman"/>
          <w:sz w:val="24"/>
          <w:szCs w:val="24"/>
        </w:rPr>
        <w:t>.</w:t>
      </w:r>
    </w:p>
    <w:p w14:paraId="5331CFD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38FE3D1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0C7BB0F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3.6. </w:t>
      </w:r>
      <w:r w:rsidR="00B446F7">
        <w:rPr>
          <w:rFonts w:ascii="Times New Roman" w:hAnsi="Times New Roman"/>
          <w:sz w:val="24"/>
          <w:szCs w:val="24"/>
        </w:rPr>
        <w:t>П</w:t>
      </w:r>
      <w:r w:rsidRPr="00E11F3D">
        <w:rPr>
          <w:rFonts w:ascii="Times New Roman" w:hAnsi="Times New Roman"/>
          <w:sz w:val="24"/>
          <w:szCs w:val="24"/>
        </w:rPr>
        <w:t>ідставою для сплати авансового внесок з орендної плати є протокол про результати електронного аукціону.</w:t>
      </w:r>
    </w:p>
    <w:p w14:paraId="003FEFD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11F3D">
        <w:rPr>
          <w:rFonts w:ascii="Times New Roman" w:hAnsi="Times New Roman"/>
          <w:sz w:val="24"/>
          <w:szCs w:val="24"/>
          <w:lang w:val="en-US"/>
        </w:rPr>
        <w:t> </w:t>
      </w:r>
      <w:r w:rsidRPr="00E11F3D">
        <w:rPr>
          <w:rFonts w:ascii="Times New Roman" w:hAnsi="Times New Roman"/>
          <w:sz w:val="24"/>
          <w:szCs w:val="24"/>
        </w:rPr>
        <w:t>календарних днів з моменту набрання чинності відповідними змінами.</w:t>
      </w:r>
    </w:p>
    <w:p w14:paraId="2FE18A6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7A86CC0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204E55DB"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78406B47"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5A606FE3"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p>
    <w:p w14:paraId="40B14349"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B6F2FF8"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E11F3D">
        <w:rPr>
          <w:rFonts w:ascii="Times New Roman" w:hAnsi="Times New Roman"/>
          <w:sz w:val="24"/>
          <w:szCs w:val="24"/>
        </w:rPr>
        <w:t>платежами</w:t>
      </w:r>
      <w:proofErr w:type="spellEnd"/>
      <w:r w:rsidRPr="00E11F3D">
        <w:rPr>
          <w:rFonts w:ascii="Times New Roman" w:hAnsi="Times New Roman"/>
          <w:sz w:val="24"/>
          <w:szCs w:val="24"/>
        </w:rPr>
        <w:t xml:space="preserve"> і оформляти акти звіряння.</w:t>
      </w:r>
    </w:p>
    <w:p w14:paraId="23901EE1" w14:textId="77777777" w:rsidR="00A34B6A" w:rsidRPr="00E11F3D" w:rsidRDefault="00A34B6A" w:rsidP="002C71AB">
      <w:pPr>
        <w:pStyle w:val="a3"/>
        <w:spacing w:before="0" w:line="233" w:lineRule="auto"/>
        <w:ind w:firstLine="0"/>
        <w:jc w:val="center"/>
        <w:rPr>
          <w:rFonts w:ascii="Times New Roman" w:hAnsi="Times New Roman"/>
          <w:sz w:val="24"/>
          <w:szCs w:val="24"/>
        </w:rPr>
      </w:pPr>
      <w:r w:rsidRPr="00E11F3D">
        <w:rPr>
          <w:rFonts w:ascii="Times New Roman" w:hAnsi="Times New Roman"/>
          <w:sz w:val="24"/>
          <w:szCs w:val="24"/>
        </w:rPr>
        <w:t>Повернення Майна з оренди і забезпечувальний депозит</w:t>
      </w:r>
    </w:p>
    <w:p w14:paraId="6AFD52DC"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4.1. У разі припинення договору Орендар зобов’язаний:</w:t>
      </w:r>
    </w:p>
    <w:p w14:paraId="1360B9C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11F3D">
        <w:rPr>
          <w:rFonts w:ascii="Times New Roman" w:hAnsi="Times New Roman"/>
          <w:sz w:val="24"/>
          <w:szCs w:val="24"/>
          <w:lang w:val="ru-RU"/>
        </w:rPr>
        <w:t>—</w:t>
      </w:r>
      <w:r w:rsidRPr="00E11F3D">
        <w:rPr>
          <w:rFonts w:ascii="Times New Roman" w:hAnsi="Times New Roman"/>
          <w:sz w:val="24"/>
          <w:szCs w:val="24"/>
        </w:rPr>
        <w:t xml:space="preserve"> то разом із такими поліпшеннями/капітальним ремонтом;</w:t>
      </w:r>
    </w:p>
    <w:p w14:paraId="00C505A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2176AE2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61033FB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54B0545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0BA1662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Орендар зобов’язаний: </w:t>
      </w:r>
    </w:p>
    <w:p w14:paraId="49D7BA8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підписати </w:t>
      </w:r>
      <w:r w:rsidR="00EB571C">
        <w:rPr>
          <w:rFonts w:ascii="Times New Roman" w:hAnsi="Times New Roman"/>
          <w:sz w:val="24"/>
          <w:szCs w:val="24"/>
        </w:rPr>
        <w:t>два</w:t>
      </w:r>
      <w:r w:rsidRPr="00E11F3D">
        <w:rPr>
          <w:rFonts w:ascii="Times New Roman" w:hAnsi="Times New Roman"/>
          <w:sz w:val="24"/>
          <w:szCs w:val="24"/>
        </w:rPr>
        <w:t xml:space="preserve"> примірники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741AE1B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звільнити Майно одночасно із поверненням підписаних Орендарем актів.</w:t>
      </w:r>
    </w:p>
    <w:p w14:paraId="4653320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w:t>
      </w:r>
    </w:p>
    <w:p w14:paraId="00B3281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w:t>
      </w:r>
    </w:p>
    <w:p w14:paraId="7414A86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578D794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6972293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5BA3814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4.7. Орендодавець перераховує забезпечувальний депозит у повному обс</w:t>
      </w:r>
      <w:r w:rsidR="00794E8A">
        <w:rPr>
          <w:rFonts w:ascii="Times New Roman" w:hAnsi="Times New Roman"/>
          <w:sz w:val="24"/>
          <w:szCs w:val="24"/>
        </w:rPr>
        <w:t xml:space="preserve">язі до державного бюджету, якщо </w:t>
      </w:r>
      <w:r w:rsidRPr="00E11F3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2AA2CB3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425B020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386A9D5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другу чергу погашаються зобов’язання Орендаря із сплати неустойки (пункт 4.4 цього договору);</w:t>
      </w:r>
    </w:p>
    <w:p w14:paraId="6D22ECA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6FDE42B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3CB19A2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0472BA6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406505A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7E96155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E11F3D">
        <w:rPr>
          <w:rFonts w:ascii="Times New Roman" w:hAnsi="Times New Roman"/>
          <w:sz w:val="24"/>
          <w:szCs w:val="24"/>
        </w:rPr>
        <w:t>вирахувань</w:t>
      </w:r>
      <w:proofErr w:type="spellEnd"/>
      <w:r w:rsidRPr="00E11F3D">
        <w:rPr>
          <w:rFonts w:ascii="Times New Roman" w:hAnsi="Times New Roman"/>
          <w:sz w:val="24"/>
          <w:szCs w:val="24"/>
        </w:rPr>
        <w:t>, передбачених цим пунктом.</w:t>
      </w:r>
    </w:p>
    <w:p w14:paraId="5EBE2769"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Поліпшення і ремонт орендованого майна</w:t>
      </w:r>
    </w:p>
    <w:p w14:paraId="3FFAE1F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5.1. Орендар має право:</w:t>
      </w:r>
    </w:p>
    <w:p w14:paraId="16BB1C5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33A1EA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07B5B9B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61A36AC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5544AD2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46B2E4D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5800FC3E"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Режим використання орендованого Майна</w:t>
      </w:r>
    </w:p>
    <w:p w14:paraId="38D9B9F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14:paraId="13BFA0E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98CA0E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6.3. Орендар зобов’язаний:</w:t>
      </w:r>
    </w:p>
    <w:p w14:paraId="63056F5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628E64D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0BBFFB2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5F11E51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4C8ECE3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1D890D0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11F3D">
        <w:rPr>
          <w:rFonts w:ascii="Times New Roman" w:hAnsi="Times New Roman"/>
          <w:sz w:val="24"/>
          <w:szCs w:val="24"/>
          <w:lang w:val="ru-RU"/>
        </w:rPr>
        <w:t>—</w:t>
      </w:r>
      <w:r w:rsidRPr="00E11F3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2DC5E6F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1C3968C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6175106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63031A2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090F491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підписати і повернути Балансоутримувачу примірник договору; або</w:t>
      </w:r>
    </w:p>
    <w:p w14:paraId="2A74126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41F20C53" w14:textId="77777777" w:rsidR="00A34B6A" w:rsidRPr="00E11F3D" w:rsidRDefault="00A34B6A" w:rsidP="002C71AB">
      <w:pPr>
        <w:pStyle w:val="a3"/>
        <w:spacing w:before="0"/>
        <w:jc w:val="both"/>
        <w:rPr>
          <w:rFonts w:ascii="Times New Roman" w:hAnsi="Times New Roman"/>
          <w:sz w:val="24"/>
          <w:szCs w:val="24"/>
        </w:rPr>
      </w:pPr>
      <w:bookmarkStart w:id="0" w:name="_heading=h.1fob9te"/>
      <w:bookmarkEnd w:id="0"/>
      <w:r w:rsidRPr="00E11F3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7DCF940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1F6DF1F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57E921B1" w14:textId="77777777" w:rsidR="00794E8A" w:rsidRDefault="00794E8A" w:rsidP="002C71AB">
      <w:pPr>
        <w:pStyle w:val="a3"/>
        <w:spacing w:before="0"/>
        <w:jc w:val="center"/>
        <w:rPr>
          <w:rFonts w:ascii="Times New Roman" w:hAnsi="Times New Roman"/>
          <w:sz w:val="6"/>
          <w:szCs w:val="6"/>
        </w:rPr>
      </w:pPr>
    </w:p>
    <w:p w14:paraId="25BE78A4" w14:textId="77777777" w:rsidR="00794E8A" w:rsidRPr="00794E8A" w:rsidRDefault="00794E8A" w:rsidP="002C71AB">
      <w:pPr>
        <w:pStyle w:val="a3"/>
        <w:spacing w:before="0"/>
        <w:jc w:val="center"/>
        <w:rPr>
          <w:rFonts w:ascii="Times New Roman" w:hAnsi="Times New Roman"/>
          <w:sz w:val="6"/>
          <w:szCs w:val="6"/>
        </w:rPr>
      </w:pPr>
    </w:p>
    <w:p w14:paraId="1726F04A" w14:textId="77777777"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14:paraId="4BDD100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7.1. Орендар зобов’язаний:</w:t>
      </w:r>
    </w:p>
    <w:p w14:paraId="7ABC27B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r w:rsidRPr="00E11F3D">
        <w:rPr>
          <w:rFonts w:ascii="Times New Roman" w:hAnsi="Times New Roman"/>
          <w:sz w:val="24"/>
          <w:szCs w:val="24"/>
        </w:rPr>
        <w:lastRenderedPageBreak/>
        <w:t>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1F4C958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58108A2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0D90993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Оплата послуг страховика здійснюється за рахунок Орендаря (страхувальника).</w:t>
      </w:r>
    </w:p>
    <w:p w14:paraId="7F51A7E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7AA3C84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78470077" w14:textId="77777777" w:rsidR="00FD0DFE" w:rsidRPr="00FD0DFE" w:rsidRDefault="00FD0DFE" w:rsidP="002C71AB">
      <w:pPr>
        <w:pStyle w:val="a3"/>
        <w:spacing w:before="0"/>
        <w:ind w:firstLine="0"/>
        <w:jc w:val="center"/>
        <w:rPr>
          <w:rFonts w:ascii="Times New Roman" w:hAnsi="Times New Roman"/>
          <w:sz w:val="6"/>
          <w:szCs w:val="6"/>
        </w:rPr>
      </w:pPr>
    </w:p>
    <w:p w14:paraId="56E9C9BE"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Суборенда</w:t>
      </w:r>
    </w:p>
    <w:p w14:paraId="61ED693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8.1. Орендар не має права передавати Майно в суборенду.</w:t>
      </w:r>
    </w:p>
    <w:p w14:paraId="6BEB6CF3" w14:textId="77777777" w:rsidR="00FD0DFE" w:rsidRPr="00FD0DFE" w:rsidRDefault="00FD0DFE" w:rsidP="002C71AB">
      <w:pPr>
        <w:pStyle w:val="a3"/>
        <w:spacing w:before="0"/>
        <w:ind w:firstLine="0"/>
        <w:jc w:val="center"/>
        <w:rPr>
          <w:rFonts w:ascii="Times New Roman" w:hAnsi="Times New Roman"/>
          <w:sz w:val="6"/>
          <w:szCs w:val="6"/>
        </w:rPr>
      </w:pPr>
    </w:p>
    <w:p w14:paraId="41BFA907"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Запевнення сторін</w:t>
      </w:r>
    </w:p>
    <w:p w14:paraId="70C44A0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 Балансоутримувач і Орендодавець запевняють Орендаря, що:</w:t>
      </w:r>
    </w:p>
    <w:p w14:paraId="3559029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14:paraId="32C5A4C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634FA0D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00DB231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1DD026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46B2820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49337D71" w14:textId="77777777" w:rsidR="00371459" w:rsidRDefault="00371459" w:rsidP="002C71AB">
      <w:pPr>
        <w:pStyle w:val="a3"/>
        <w:spacing w:before="0"/>
        <w:ind w:firstLine="0"/>
        <w:jc w:val="center"/>
        <w:rPr>
          <w:rFonts w:ascii="Times New Roman" w:hAnsi="Times New Roman"/>
          <w:sz w:val="24"/>
          <w:szCs w:val="24"/>
        </w:rPr>
      </w:pPr>
    </w:p>
    <w:p w14:paraId="576040A6"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Додаткові умови оренди</w:t>
      </w:r>
    </w:p>
    <w:p w14:paraId="229D100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7E7C8959"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Відповідальність і вирішення спорів за договором</w:t>
      </w:r>
    </w:p>
    <w:p w14:paraId="0AAE0D0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5235819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69B9F18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1D736FD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70960329" w14:textId="77777777"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Строк чинності, умови зміни та припинення договору</w:t>
      </w:r>
    </w:p>
    <w:p w14:paraId="4604325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і закінчується датою припинення цього договору. </w:t>
      </w:r>
    </w:p>
    <w:p w14:paraId="2A0CADA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36E4B9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79569F9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0B36605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401AD1D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5FF0A54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2E00966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679643C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Орендар має переважне право на продовження цього договору, яке може бути реалізовано ним у визначений в Порядку спосіб.</w:t>
      </w:r>
    </w:p>
    <w:p w14:paraId="0AB2439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73D8CB9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5F06DC0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 Договір припиняється:</w:t>
      </w:r>
    </w:p>
    <w:p w14:paraId="2534151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 з підстав, передбачених частиною першою статті 24 Закону, і при цьому:</w:t>
      </w:r>
    </w:p>
    <w:p w14:paraId="5A19182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0FC13883" w14:textId="77777777" w:rsidR="00A34B6A" w:rsidRPr="00E11F3D" w:rsidRDefault="00A34B6A" w:rsidP="002C71AB">
      <w:pPr>
        <w:ind w:firstLine="567"/>
        <w:jc w:val="both"/>
        <w:rPr>
          <w:rFonts w:ascii="Times New Roman" w:hAnsi="Times New Roman"/>
          <w:sz w:val="24"/>
          <w:szCs w:val="24"/>
        </w:rPr>
      </w:pPr>
      <w:r w:rsidRPr="00E11F3D">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02A1BBF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11F3D">
        <w:rPr>
          <w:rFonts w:ascii="Times New Roman" w:hAnsi="Times New Roman"/>
          <w:sz w:val="24"/>
          <w:szCs w:val="24"/>
          <w:lang w:val="en-US"/>
        </w:rPr>
        <w:t> </w:t>
      </w:r>
      <w:r w:rsidRPr="00E11F3D">
        <w:rPr>
          <w:rFonts w:ascii="Times New Roman" w:hAnsi="Times New Roman"/>
          <w:sz w:val="24"/>
          <w:szCs w:val="24"/>
        </w:rPr>
        <w:t>— на підставі протоколу аукціону (рішення Орендодавця не вимагається);</w:t>
      </w:r>
    </w:p>
    <w:p w14:paraId="11B53D1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70F64C7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33E0544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400E537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такому разі договір вважається припиненим:</w:t>
      </w:r>
    </w:p>
    <w:p w14:paraId="00A4684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3E421FA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набрання законної сили рішенням суду про відмову у позові Орендаря; або</w:t>
      </w:r>
    </w:p>
    <w:p w14:paraId="09C5F13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09C28C5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w:t>
      </w:r>
    </w:p>
    <w:p w14:paraId="078FA20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 xml:space="preserve">12.6.3  якщо цей договір підписаний без одночасного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w:t>
      </w:r>
      <w:r w:rsidR="00FD0DFE">
        <w:rPr>
          <w:rFonts w:ascii="Times New Roman" w:hAnsi="Times New Roman"/>
          <w:sz w:val="24"/>
          <w:szCs w:val="24"/>
        </w:rPr>
        <w:t xml:space="preserve"> акт та повідомити Орендодавцю.</w:t>
      </w:r>
    </w:p>
    <w:p w14:paraId="2C47C30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5810DCB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19F16DF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w:t>
      </w:r>
    </w:p>
    <w:p w14:paraId="5E15849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7A8D3E9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 Договір може бути достроково припинений на вимогу Орендодавця, якщо Орендар:</w:t>
      </w:r>
    </w:p>
    <w:p w14:paraId="17A82D7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9E4B74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4658B7A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548946D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12.7.4. уклав договір суборенди з особами, які не відповідають вимогам статті 4 Закону;</w:t>
      </w:r>
    </w:p>
    <w:p w14:paraId="3170B95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4C843B9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12.7.6. порушує додаткові умови оренди, зазначені у пункті 14 Умов;</w:t>
      </w:r>
    </w:p>
    <w:p w14:paraId="07EFE88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19B84B8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12.7.8. відмовився </w:t>
      </w:r>
      <w:proofErr w:type="spellStart"/>
      <w:r w:rsidRPr="00E11F3D">
        <w:rPr>
          <w:rFonts w:ascii="Times New Roman" w:hAnsi="Times New Roman"/>
          <w:sz w:val="24"/>
          <w:szCs w:val="24"/>
        </w:rPr>
        <w:t>внести</w:t>
      </w:r>
      <w:proofErr w:type="spellEnd"/>
      <w:r w:rsidRPr="00E11F3D">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14:paraId="4E3539C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w:t>
      </w:r>
    </w:p>
    <w:p w14:paraId="6AF65DAF"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0874ECFA"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lastRenderedPageBreak/>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8B3E39A"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 Цей договір може бути достроково припинений на вимогу Орендаря, якщо:</w:t>
      </w:r>
    </w:p>
    <w:p w14:paraId="782F47EF"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12.9.1. протягом одного місяця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48E7967B"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12.9.2. протягом двох місяців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p>
    <w:p w14:paraId="7784D3DB"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3DC07D5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1C94FAA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1A5F905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w:t>
      </w:r>
    </w:p>
    <w:p w14:paraId="5F300BC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5140AC6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12.11. У разі припинення договору:</w:t>
      </w:r>
    </w:p>
    <w:p w14:paraId="3922E6D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11F3D">
        <w:rPr>
          <w:rFonts w:ascii="Times New Roman" w:hAnsi="Times New Roman"/>
          <w:sz w:val="24"/>
          <w:szCs w:val="24"/>
          <w:lang w:val="ru-RU"/>
        </w:rPr>
        <w:t>—</w:t>
      </w:r>
      <w:r w:rsidRPr="00E11F3D">
        <w:rPr>
          <w:rFonts w:ascii="Times New Roman" w:hAnsi="Times New Roman"/>
          <w:sz w:val="24"/>
          <w:szCs w:val="24"/>
        </w:rPr>
        <w:t xml:space="preserve"> власністю держави;</w:t>
      </w:r>
    </w:p>
    <w:p w14:paraId="0AFE0CB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4F3A76B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pacing w:val="-4"/>
          <w:sz w:val="24"/>
          <w:szCs w:val="24"/>
        </w:rPr>
        <w:lastRenderedPageBreak/>
        <w:t xml:space="preserve">12.12. Майно вважається поверненим Орендодавцю/ Балансоутримувачу </w:t>
      </w:r>
      <w:r w:rsidRPr="00E11F3D">
        <w:rPr>
          <w:rFonts w:ascii="Times New Roman" w:hAnsi="Times New Roman"/>
          <w:sz w:val="24"/>
          <w:szCs w:val="24"/>
        </w:rPr>
        <w:t xml:space="preserve">з моменту підписання Балансоутримувачем та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w:t>
      </w:r>
    </w:p>
    <w:p w14:paraId="10E900BB"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Інше</w:t>
      </w:r>
    </w:p>
    <w:p w14:paraId="55CDCCE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533A213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781830E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про заміну сторін в електронній торговій системі.</w:t>
      </w:r>
    </w:p>
    <w:p w14:paraId="5318575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67DCA85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1733AAE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42F9BA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сторони Орендаря набуває чинності з дня внесення змін до цього договору.</w:t>
      </w:r>
    </w:p>
    <w:p w14:paraId="21736A0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Орендаря інша, ніж передбачена цим пунктом, не допускається.</w:t>
      </w:r>
    </w:p>
    <w:p w14:paraId="63B75AE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0C26E08E" w14:textId="77777777" w:rsidR="00A34B6A" w:rsidRPr="00E11F3D" w:rsidRDefault="00A34B6A" w:rsidP="00A34B6A">
      <w:pPr>
        <w:pStyle w:val="a3"/>
        <w:ind w:firstLine="0"/>
        <w:jc w:val="center"/>
        <w:rPr>
          <w:rFonts w:ascii="Times New Roman" w:hAnsi="Times New Roman"/>
          <w:sz w:val="24"/>
          <w:szCs w:val="24"/>
        </w:rPr>
      </w:pPr>
      <w:r w:rsidRPr="00E11F3D">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A34B6A" w:rsidRPr="00E11F3D" w14:paraId="1838864A" w14:textId="77777777" w:rsidTr="0061424C">
        <w:trPr>
          <w:trHeight w:val="645"/>
          <w:jc w:val="center"/>
        </w:trPr>
        <w:tc>
          <w:tcPr>
            <w:tcW w:w="4152" w:type="dxa"/>
            <w:hideMark/>
          </w:tcPr>
          <w:p w14:paraId="4A816780" w14:textId="77777777"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Орендаря:</w:t>
            </w:r>
          </w:p>
        </w:tc>
        <w:tc>
          <w:tcPr>
            <w:tcW w:w="5283" w:type="dxa"/>
            <w:hideMark/>
          </w:tcPr>
          <w:p w14:paraId="616C7104" w14:textId="77777777" w:rsidR="00A34B6A" w:rsidRPr="00E11F3D" w:rsidRDefault="00503412" w:rsidP="0061424C">
            <w:pPr>
              <w:pStyle w:val="a3"/>
              <w:ind w:firstLine="33"/>
              <w:jc w:val="both"/>
              <w:rPr>
                <w:rFonts w:ascii="Times New Roman" w:hAnsi="Times New Roman"/>
                <w:sz w:val="24"/>
                <w:szCs w:val="24"/>
              </w:rPr>
            </w:pPr>
            <w:r>
              <w:rPr>
                <w:rFonts w:ascii="Times New Roman" w:hAnsi="Times New Roman"/>
                <w:sz w:val="24"/>
                <w:szCs w:val="24"/>
              </w:rPr>
              <w:t>Ректор _________М.М. Рожко</w:t>
            </w:r>
          </w:p>
        </w:tc>
      </w:tr>
      <w:tr w:rsidR="00A34B6A" w:rsidRPr="00E11F3D" w14:paraId="3D2C6549" w14:textId="77777777" w:rsidTr="0061424C">
        <w:trPr>
          <w:trHeight w:val="315"/>
          <w:jc w:val="center"/>
        </w:trPr>
        <w:tc>
          <w:tcPr>
            <w:tcW w:w="4152" w:type="dxa"/>
            <w:hideMark/>
          </w:tcPr>
          <w:p w14:paraId="4B848492" w14:textId="77777777"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Орендодавця:</w:t>
            </w:r>
          </w:p>
        </w:tc>
        <w:tc>
          <w:tcPr>
            <w:tcW w:w="5283" w:type="dxa"/>
            <w:hideMark/>
          </w:tcPr>
          <w:p w14:paraId="35DEBE04" w14:textId="77777777" w:rsidR="00A34B6A" w:rsidRPr="00E11F3D" w:rsidRDefault="00A34B6A" w:rsidP="00DB35A1">
            <w:pPr>
              <w:shd w:val="clear" w:color="auto" w:fill="FFFFFF"/>
              <w:rPr>
                <w:rFonts w:ascii="Times New Roman" w:hAnsi="Times New Roman"/>
                <w:sz w:val="24"/>
                <w:szCs w:val="24"/>
              </w:rPr>
            </w:pPr>
          </w:p>
        </w:tc>
      </w:tr>
    </w:tbl>
    <w:p w14:paraId="6B368672" w14:textId="77777777" w:rsidR="00A34B6A" w:rsidRDefault="00A34B6A" w:rsidP="00A34B6A"/>
    <w:p w14:paraId="25D0B6F5" w14:textId="77777777" w:rsidR="00587BAA" w:rsidRDefault="00587BAA"/>
    <w:sectPr w:rsidR="00587BAA" w:rsidSect="001F4C9E">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483E" w14:textId="77777777" w:rsidR="006B5C30" w:rsidRDefault="006B5C30" w:rsidP="00D20F07">
      <w:r>
        <w:separator/>
      </w:r>
    </w:p>
  </w:endnote>
  <w:endnote w:type="continuationSeparator" w:id="0">
    <w:p w14:paraId="13C430EA" w14:textId="77777777" w:rsidR="006B5C30" w:rsidRDefault="006B5C30" w:rsidP="00D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9252" w14:textId="77777777" w:rsidR="006B5C30" w:rsidRDefault="006B5C30" w:rsidP="00D20F07">
      <w:r>
        <w:separator/>
      </w:r>
    </w:p>
  </w:footnote>
  <w:footnote w:type="continuationSeparator" w:id="0">
    <w:p w14:paraId="1A9077D2" w14:textId="77777777" w:rsidR="006B5C30" w:rsidRDefault="006B5C30" w:rsidP="00D2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813" w14:textId="77777777" w:rsidR="002F171A" w:rsidRDefault="003258CB">
    <w:pPr>
      <w:framePr w:wrap="around" w:vAnchor="text" w:hAnchor="margin" w:xAlign="center" w:y="1"/>
    </w:pPr>
    <w:r>
      <w:fldChar w:fldCharType="begin"/>
    </w:r>
    <w:r w:rsidR="00312FBB">
      <w:instrText xml:space="preserve">PAGE  </w:instrText>
    </w:r>
    <w:r>
      <w:fldChar w:fldCharType="separate"/>
    </w:r>
    <w:r w:rsidR="00312FBB">
      <w:rPr>
        <w:noProof/>
      </w:rPr>
      <w:t>1</w:t>
    </w:r>
    <w:r>
      <w:fldChar w:fldCharType="end"/>
    </w:r>
  </w:p>
  <w:p w14:paraId="0794578F" w14:textId="77777777" w:rsidR="002F171A" w:rsidRDefault="006B5C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2486" w14:textId="77777777" w:rsidR="002F171A" w:rsidRDefault="003258CB">
    <w:pPr>
      <w:framePr w:wrap="around" w:vAnchor="text" w:hAnchor="margin" w:xAlign="center" w:y="1"/>
    </w:pPr>
    <w:r>
      <w:fldChar w:fldCharType="begin"/>
    </w:r>
    <w:r w:rsidR="00312FBB">
      <w:instrText xml:space="preserve">PAGE  </w:instrText>
    </w:r>
    <w:r>
      <w:fldChar w:fldCharType="separate"/>
    </w:r>
    <w:r w:rsidR="00EE60AB">
      <w:rPr>
        <w:noProof/>
      </w:rPr>
      <w:t>1</w:t>
    </w:r>
    <w:r w:rsidR="00EE60AB">
      <w:rPr>
        <w:noProof/>
      </w:rPr>
      <w:t>5</w:t>
    </w:r>
    <w:r>
      <w:fldChar w:fldCharType="end"/>
    </w:r>
  </w:p>
  <w:p w14:paraId="41DA1EFE" w14:textId="77777777" w:rsidR="002F171A" w:rsidRDefault="006B5C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6A"/>
    <w:rsid w:val="000308AF"/>
    <w:rsid w:val="0006774C"/>
    <w:rsid w:val="000C20D3"/>
    <w:rsid w:val="000D3B24"/>
    <w:rsid w:val="00280CF7"/>
    <w:rsid w:val="002C71AB"/>
    <w:rsid w:val="00312FBB"/>
    <w:rsid w:val="003258CB"/>
    <w:rsid w:val="00371459"/>
    <w:rsid w:val="0042620F"/>
    <w:rsid w:val="0050115E"/>
    <w:rsid w:val="00503412"/>
    <w:rsid w:val="00506EC1"/>
    <w:rsid w:val="005113BC"/>
    <w:rsid w:val="00535F4B"/>
    <w:rsid w:val="00543C65"/>
    <w:rsid w:val="00587BAA"/>
    <w:rsid w:val="005A5B0F"/>
    <w:rsid w:val="00612A26"/>
    <w:rsid w:val="0064598D"/>
    <w:rsid w:val="006953B4"/>
    <w:rsid w:val="006B5C30"/>
    <w:rsid w:val="006D3995"/>
    <w:rsid w:val="00706E32"/>
    <w:rsid w:val="00784A17"/>
    <w:rsid w:val="00794E8A"/>
    <w:rsid w:val="007D0031"/>
    <w:rsid w:val="007D427C"/>
    <w:rsid w:val="007F046F"/>
    <w:rsid w:val="00844137"/>
    <w:rsid w:val="00A34B6A"/>
    <w:rsid w:val="00A71A0E"/>
    <w:rsid w:val="00AF54DA"/>
    <w:rsid w:val="00B11630"/>
    <w:rsid w:val="00B43231"/>
    <w:rsid w:val="00B446F7"/>
    <w:rsid w:val="00B90312"/>
    <w:rsid w:val="00B970AA"/>
    <w:rsid w:val="00CD7E23"/>
    <w:rsid w:val="00D20F07"/>
    <w:rsid w:val="00D805E2"/>
    <w:rsid w:val="00DB35A1"/>
    <w:rsid w:val="00E66140"/>
    <w:rsid w:val="00EB571C"/>
    <w:rsid w:val="00EE60AB"/>
    <w:rsid w:val="00F26B3C"/>
    <w:rsid w:val="00FD0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907F"/>
  <w15:docId w15:val="{066DED4D-0657-462F-8B5C-AA24C14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B6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34B6A"/>
    <w:pPr>
      <w:spacing w:before="120"/>
      <w:ind w:firstLine="567"/>
    </w:pPr>
  </w:style>
  <w:style w:type="paragraph" w:customStyle="1" w:styleId="a4">
    <w:name w:val="Назва документа"/>
    <w:basedOn w:val="a"/>
    <w:next w:val="a3"/>
    <w:rsid w:val="00A34B6A"/>
    <w:pPr>
      <w:keepNext/>
      <w:keepLines/>
      <w:spacing w:before="240" w:after="240"/>
      <w:jc w:val="center"/>
    </w:pPr>
    <w:rPr>
      <w:b/>
    </w:rPr>
  </w:style>
  <w:style w:type="character" w:styleId="a5">
    <w:name w:val="Hyperlink"/>
    <w:basedOn w:val="a0"/>
    <w:unhideWhenUsed/>
    <w:rsid w:val="00A34B6A"/>
    <w:rPr>
      <w:color w:val="0000FF"/>
      <w:u w:val="single"/>
    </w:rPr>
  </w:style>
  <w:style w:type="paragraph" w:styleId="a6">
    <w:name w:val="List Paragraph"/>
    <w:basedOn w:val="a"/>
    <w:uiPriority w:val="34"/>
    <w:qFormat/>
    <w:rsid w:val="005113BC"/>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ifnmu.edu.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28677</Words>
  <Characters>16347</Characters>
  <Application>Microsoft Office Word</Application>
  <DocSecurity>0</DocSecurity>
  <Lines>136</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Хомут Уляна Володимирівна</cp:lastModifiedBy>
  <cp:revision>2</cp:revision>
  <dcterms:created xsi:type="dcterms:W3CDTF">2021-05-24T10:09:00Z</dcterms:created>
  <dcterms:modified xsi:type="dcterms:W3CDTF">2021-05-24T10:09:00Z</dcterms:modified>
</cp:coreProperties>
</file>