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99" w:rsidRPr="001F1099" w:rsidRDefault="001F1099" w:rsidP="001F1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1F1099" w:rsidRPr="001F1099" w:rsidRDefault="001F1099" w:rsidP="001F1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1F1099">
        <w:rPr>
          <w:rFonts w:ascii="Times New Roman" w:eastAsia="Times New Roman" w:hAnsi="Times New Roman" w:cs="Times New Roman"/>
          <w:b/>
          <w:lang w:val="uk-UA" w:eastAsia="ru-RU"/>
        </w:rPr>
        <w:t xml:space="preserve">ДОГОВІР </w:t>
      </w:r>
    </w:p>
    <w:p w:rsidR="001F1099" w:rsidRPr="001F1099" w:rsidRDefault="001F1099" w:rsidP="001F1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F1099">
        <w:rPr>
          <w:rFonts w:ascii="Times New Roman" w:eastAsia="Times New Roman" w:hAnsi="Times New Roman" w:cs="Times New Roman"/>
          <w:b/>
          <w:lang w:val="uk-UA" w:eastAsia="ru-RU"/>
        </w:rPr>
        <w:t>купівлі-продажу нежитлової будівлі</w:t>
      </w:r>
    </w:p>
    <w:p w:rsidR="001F1099" w:rsidRPr="001F1099" w:rsidRDefault="001F1099" w:rsidP="001F1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1F1099" w:rsidRPr="001F1099" w:rsidRDefault="001F1099" w:rsidP="001F109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840"/>
          <w:tab w:val="left" w:pos="7380"/>
          <w:tab w:val="left" w:pos="863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uk-UA" w:eastAsia="ru-RU"/>
        </w:rPr>
      </w:pPr>
      <w:r w:rsidRPr="001F1099">
        <w:rPr>
          <w:rFonts w:ascii="Times New Roman" w:eastAsia="Times New Roman" w:hAnsi="Times New Roman" w:cs="Times New Roman"/>
          <w:bCs/>
          <w:lang w:val="uk-UA" w:eastAsia="ru-RU"/>
        </w:rPr>
        <w:t xml:space="preserve">« </w:t>
      </w:r>
      <w:r w:rsidRPr="001F1099">
        <w:rPr>
          <w:rFonts w:ascii="Times New Roman" w:eastAsia="Times New Roman" w:hAnsi="Times New Roman" w:cs="Times New Roman"/>
          <w:bCs/>
          <w:u w:val="single"/>
          <w:lang w:val="uk-UA" w:eastAsia="ru-RU"/>
        </w:rPr>
        <w:t xml:space="preserve">     </w:t>
      </w:r>
      <w:r w:rsidRPr="001F1099">
        <w:rPr>
          <w:rFonts w:ascii="Times New Roman" w:eastAsia="Times New Roman" w:hAnsi="Times New Roman" w:cs="Times New Roman"/>
          <w:bCs/>
          <w:lang w:val="uk-UA" w:eastAsia="ru-RU"/>
        </w:rPr>
        <w:t xml:space="preserve"> » </w:t>
      </w:r>
      <w:r w:rsidRPr="001F1099">
        <w:rPr>
          <w:rFonts w:ascii="Times New Roman" w:eastAsia="Times New Roman" w:hAnsi="Times New Roman" w:cs="Times New Roman"/>
          <w:bCs/>
          <w:u w:val="single"/>
          <w:lang w:val="uk-UA" w:eastAsia="ru-RU"/>
        </w:rPr>
        <w:t xml:space="preserve">     </w:t>
      </w:r>
      <w:r w:rsidR="008016B5">
        <w:rPr>
          <w:rFonts w:ascii="Times New Roman" w:eastAsia="Times New Roman" w:hAnsi="Times New Roman" w:cs="Times New Roman"/>
          <w:bCs/>
          <w:u w:val="single"/>
          <w:lang w:val="uk-UA" w:eastAsia="ru-RU"/>
        </w:rPr>
        <w:t xml:space="preserve">  </w:t>
      </w:r>
      <w:r w:rsidRPr="001F1099">
        <w:rPr>
          <w:rFonts w:ascii="Times New Roman" w:eastAsia="Times New Roman" w:hAnsi="Times New Roman" w:cs="Times New Roman"/>
          <w:bCs/>
          <w:u w:val="single"/>
          <w:lang w:val="uk-UA" w:eastAsia="ru-RU"/>
        </w:rPr>
        <w:t xml:space="preserve">           </w:t>
      </w:r>
      <w:r w:rsidRPr="001F1099">
        <w:rPr>
          <w:rFonts w:ascii="Times New Roman" w:eastAsia="Times New Roman" w:hAnsi="Times New Roman" w:cs="Times New Roman"/>
          <w:bCs/>
          <w:lang w:val="uk-UA" w:eastAsia="ru-RU"/>
        </w:rPr>
        <w:t xml:space="preserve"> 2020р.</w:t>
      </w:r>
      <w:r w:rsidRPr="001F1099">
        <w:rPr>
          <w:rFonts w:ascii="Times New Roman" w:eastAsia="Times New Roman" w:hAnsi="Times New Roman" w:cs="Times New Roman"/>
          <w:bCs/>
          <w:lang w:val="uk-UA" w:eastAsia="ru-RU"/>
        </w:rPr>
        <w:tab/>
      </w:r>
      <w:r w:rsidRPr="001F1099">
        <w:rPr>
          <w:rFonts w:ascii="Times New Roman" w:eastAsia="Times New Roman" w:hAnsi="Times New Roman" w:cs="Times New Roman"/>
          <w:bCs/>
          <w:lang w:val="uk-UA" w:eastAsia="ru-RU"/>
        </w:rPr>
        <w:tab/>
      </w:r>
      <w:r w:rsidRPr="001F1099">
        <w:rPr>
          <w:rFonts w:ascii="Times New Roman" w:eastAsia="Times New Roman" w:hAnsi="Times New Roman" w:cs="Times New Roman"/>
          <w:bCs/>
          <w:lang w:val="uk-UA" w:eastAsia="ru-RU"/>
        </w:rPr>
        <w:tab/>
      </w:r>
      <w:r w:rsidRPr="001F1099">
        <w:rPr>
          <w:rFonts w:ascii="Times New Roman" w:eastAsia="Times New Roman" w:hAnsi="Times New Roman" w:cs="Times New Roman"/>
          <w:bCs/>
          <w:lang w:val="uk-UA" w:eastAsia="ru-RU"/>
        </w:rPr>
        <w:tab/>
      </w:r>
      <w:r w:rsidRPr="001F1099">
        <w:rPr>
          <w:rFonts w:ascii="Times New Roman" w:eastAsia="Times New Roman" w:hAnsi="Times New Roman" w:cs="Times New Roman"/>
          <w:bCs/>
          <w:lang w:val="uk-UA" w:eastAsia="ru-RU"/>
        </w:rPr>
        <w:tab/>
      </w:r>
      <w:r w:rsidRPr="001F1099">
        <w:rPr>
          <w:rFonts w:ascii="Times New Roman" w:eastAsia="Times New Roman" w:hAnsi="Times New Roman" w:cs="Times New Roman"/>
          <w:bCs/>
          <w:lang w:val="uk-UA" w:eastAsia="ru-RU"/>
        </w:rPr>
        <w:tab/>
        <w:t xml:space="preserve">с. </w:t>
      </w:r>
      <w:proofErr w:type="spellStart"/>
      <w:r w:rsidR="008016B5">
        <w:rPr>
          <w:rFonts w:ascii="Times New Roman" w:eastAsia="Times New Roman" w:hAnsi="Times New Roman" w:cs="Times New Roman"/>
          <w:bCs/>
          <w:lang w:val="uk-UA" w:eastAsia="ru-RU"/>
        </w:rPr>
        <w:t>Улянівка</w:t>
      </w:r>
      <w:proofErr w:type="spellEnd"/>
    </w:p>
    <w:p w:rsidR="001F1099" w:rsidRPr="001F1099" w:rsidRDefault="001F1099" w:rsidP="001F1099">
      <w:pPr>
        <w:spacing w:after="120" w:line="240" w:lineRule="auto"/>
        <w:ind w:firstLine="540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</w:p>
    <w:p w:rsidR="001F1099" w:rsidRPr="004432AA" w:rsidRDefault="006F2A1D" w:rsidP="0044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Улянівська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Богодухівського району Х</w:t>
      </w:r>
      <w:r w:rsidR="008016B5" w:rsidRPr="008016B5">
        <w:rPr>
          <w:rFonts w:ascii="Times New Roman" w:hAnsi="Times New Roman" w:cs="Times New Roman"/>
          <w:b/>
          <w:sz w:val="24"/>
          <w:szCs w:val="24"/>
          <w:lang w:val="uk-UA"/>
        </w:rPr>
        <w:t>арківської області</w:t>
      </w:r>
      <w:r w:rsidR="001F1099" w:rsidRPr="001F1099">
        <w:rPr>
          <w:rFonts w:ascii="Times New Roman" w:hAnsi="Times New Roman" w:cs="Times New Roman"/>
          <w:sz w:val="24"/>
          <w:szCs w:val="24"/>
          <w:lang w:val="uk-UA"/>
        </w:rPr>
        <w:t xml:space="preserve">, в особі селищного голови </w:t>
      </w:r>
      <w:r w:rsidR="00CB2D3C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proofErr w:type="spellStart"/>
      <w:r w:rsidR="00A5710E" w:rsidRPr="00A5710E">
        <w:rPr>
          <w:rFonts w:ascii="Times New Roman" w:hAnsi="Times New Roman" w:cs="Times New Roman"/>
          <w:sz w:val="24"/>
          <w:szCs w:val="24"/>
          <w:lang w:val="uk-UA"/>
        </w:rPr>
        <w:t>Батожськ</w:t>
      </w:r>
      <w:r w:rsidR="00A5710E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="00A5710E" w:rsidRPr="00A5710E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</w:t>
      </w:r>
      <w:r w:rsidR="00A5710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5710E" w:rsidRPr="00A5710E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Володимирович</w:t>
      </w:r>
      <w:r w:rsidR="00A5710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F1099" w:rsidRPr="001F1099">
        <w:rPr>
          <w:rFonts w:ascii="Times New Roman" w:hAnsi="Times New Roman" w:cs="Times New Roman"/>
          <w:sz w:val="24"/>
          <w:szCs w:val="24"/>
          <w:lang w:val="uk-UA"/>
        </w:rPr>
        <w:t xml:space="preserve">, що діє </w:t>
      </w:r>
      <w:r w:rsidR="00CB2D3C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</w:t>
      </w:r>
      <w:r w:rsidR="00FA3BC9">
        <w:rPr>
          <w:rFonts w:ascii="Times New Roman" w:hAnsi="Times New Roman" w:cs="Times New Roman"/>
          <w:sz w:val="24"/>
          <w:szCs w:val="24"/>
          <w:lang w:val="uk-UA"/>
        </w:rPr>
        <w:t xml:space="preserve">Закону України «Про місцеве самоврядування» від 27.05.1997 року та </w:t>
      </w:r>
      <w:r w:rsidR="00CB2D3C">
        <w:rPr>
          <w:rFonts w:ascii="Times New Roman" w:hAnsi="Times New Roman" w:cs="Times New Roman"/>
          <w:sz w:val="24"/>
          <w:szCs w:val="24"/>
          <w:lang w:val="uk-UA"/>
        </w:rPr>
        <w:t>наданих йому повноважень</w:t>
      </w:r>
      <w:r w:rsidR="004432AA">
        <w:rPr>
          <w:rFonts w:ascii="Times New Roman" w:hAnsi="Times New Roman" w:cs="Times New Roman"/>
          <w:sz w:val="24"/>
          <w:szCs w:val="24"/>
          <w:lang w:val="uk-UA"/>
        </w:rPr>
        <w:t xml:space="preserve">, згідно рішення </w:t>
      </w:r>
      <w:proofErr w:type="spellStart"/>
      <w:r w:rsidR="004432AA">
        <w:rPr>
          <w:rFonts w:ascii="Times New Roman" w:hAnsi="Times New Roman" w:cs="Times New Roman"/>
          <w:sz w:val="24"/>
          <w:szCs w:val="24"/>
          <w:lang w:val="uk-UA"/>
        </w:rPr>
        <w:t>Улянівської</w:t>
      </w:r>
      <w:proofErr w:type="spellEnd"/>
      <w:r w:rsidR="004432AA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  <w:r w:rsidR="004432AA" w:rsidRPr="004432AA">
        <w:rPr>
          <w:rFonts w:ascii="Times New Roman" w:hAnsi="Times New Roman" w:cs="Times New Roman"/>
          <w:sz w:val="24"/>
          <w:szCs w:val="24"/>
          <w:lang w:val="uk-UA"/>
        </w:rPr>
        <w:t xml:space="preserve">Богодухівського району Харківської області </w:t>
      </w:r>
      <w:r w:rsidR="001F1099" w:rsidRPr="001F1099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4432AA">
        <w:rPr>
          <w:rFonts w:ascii="Times New Roman" w:hAnsi="Times New Roman" w:cs="Times New Roman"/>
          <w:sz w:val="24"/>
          <w:szCs w:val="24"/>
          <w:lang w:val="uk-UA"/>
        </w:rPr>
        <w:t>565</w:t>
      </w:r>
      <w:r w:rsidR="001F1099" w:rsidRPr="001F1099">
        <w:rPr>
          <w:rFonts w:ascii="Times New Roman" w:hAnsi="Times New Roman" w:cs="Times New Roman"/>
          <w:sz w:val="24"/>
          <w:szCs w:val="24"/>
          <w:lang w:val="uk-UA"/>
        </w:rPr>
        <w:t>-VII від 1</w:t>
      </w:r>
      <w:r w:rsidR="004432A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F1099" w:rsidRPr="001F109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432AA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1F1099" w:rsidRPr="001F1099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4432AA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1F1099" w:rsidRPr="001F1099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4432AA">
        <w:rPr>
          <w:rFonts w:ascii="Times New Roman" w:hAnsi="Times New Roman" w:cs="Times New Roman"/>
          <w:sz w:val="24"/>
          <w:szCs w:val="24"/>
          <w:lang w:val="uk-UA"/>
        </w:rPr>
        <w:t>оку</w:t>
      </w:r>
      <w:r w:rsidR="001F1099" w:rsidRPr="001F1099">
        <w:rPr>
          <w:rFonts w:ascii="Times New Roman" w:hAnsi="Times New Roman" w:cs="Times New Roman"/>
          <w:sz w:val="24"/>
          <w:szCs w:val="24"/>
          <w:lang w:val="uk-UA"/>
        </w:rPr>
        <w:t xml:space="preserve">, далі – </w:t>
      </w:r>
      <w:r w:rsidR="001F1099" w:rsidRPr="001F10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Продавець,</w:t>
      </w:r>
      <w:r w:rsidR="001F1099" w:rsidRPr="001F109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1F1099" w:rsidRPr="001F10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однієї сторони, та _____________________________________, в особі</w:t>
      </w:r>
      <w:r w:rsidR="00E66A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66A60" w:rsidRPr="00E66A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</w:t>
      </w:r>
      <w:r w:rsidR="001F1099" w:rsidRPr="001F10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діє на підставі</w:t>
      </w:r>
      <w:r w:rsidR="00E66A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E0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</w:t>
      </w:r>
      <w:r w:rsidR="00E66A60" w:rsidRPr="00E66A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="001F1099" w:rsidRPr="001F10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далі – Покупець, з другої сторони, уклали це</w:t>
      </w:r>
      <w:r w:rsidR="009E0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й </w:t>
      </w:r>
      <w:r w:rsidR="00E66A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договір на підставі Протоколу </w:t>
      </w:r>
      <w:r w:rsidR="001F1099" w:rsidRPr="001F10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електронного аукціон</w:t>
      </w:r>
      <w:r w:rsidR="009E0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______________________</w:t>
      </w:r>
      <w:r w:rsidR="001F1099" w:rsidRPr="001F10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 – </w:t>
      </w:r>
      <w:r w:rsidR="001F1099" w:rsidRPr="001F109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Протокол</w:t>
      </w:r>
      <w:r w:rsidR="001F1099" w:rsidRPr="001F10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підписаного </w:t>
      </w:r>
      <w:r w:rsidR="00E66A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</w:t>
      </w:r>
      <w:r w:rsidR="001F1099" w:rsidRPr="001F10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результатами проведеного аукціону, про нижченаведене.</w:t>
      </w:r>
    </w:p>
    <w:p w:rsidR="001F1099" w:rsidRPr="001F1099" w:rsidRDefault="001F1099" w:rsidP="001F1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F1099" w:rsidRPr="001F1099" w:rsidRDefault="001F1099" w:rsidP="001F109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F109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ПРЕДМЕТ ДОГОВОРУ</w:t>
      </w:r>
    </w:p>
    <w:p w:rsidR="001F1099" w:rsidRPr="00372352" w:rsidRDefault="001F1099" w:rsidP="00372352">
      <w:pPr>
        <w:numPr>
          <w:ilvl w:val="1"/>
          <w:numId w:val="1"/>
        </w:numPr>
        <w:tabs>
          <w:tab w:val="clear" w:pos="360"/>
          <w:tab w:val="num" w:pos="0"/>
          <w:tab w:val="left" w:pos="540"/>
          <w:tab w:val="left" w:pos="900"/>
          <w:tab w:val="left" w:pos="1620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10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Продавець зобов’язується передати у власність Покупцеві, </w:t>
      </w:r>
      <w:r w:rsidR="00EF1F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Покупець прийняти та оплатити згідно з умовами даного</w:t>
      </w:r>
      <w:r w:rsidRPr="001F10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Договору </w:t>
      </w:r>
      <w:r w:rsidR="00F12155" w:rsidRPr="003723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нежитлову будівлю колишнього гуртожитку (літ. А-1) загальною площею 497,7 м². </w:t>
      </w:r>
    </w:p>
    <w:p w:rsidR="001F1099" w:rsidRPr="001F1099" w:rsidRDefault="001F1099" w:rsidP="00870EB7">
      <w:pPr>
        <w:numPr>
          <w:ilvl w:val="1"/>
          <w:numId w:val="1"/>
        </w:numPr>
        <w:tabs>
          <w:tab w:val="clear" w:pos="360"/>
          <w:tab w:val="num" w:pos="0"/>
          <w:tab w:val="left" w:pos="540"/>
          <w:tab w:val="left" w:pos="900"/>
          <w:tab w:val="left" w:pos="1620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10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Місцезнаходження майна: 6</w:t>
      </w:r>
      <w:r w:rsidR="00F121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2113</w:t>
      </w:r>
      <w:r w:rsidRPr="001F10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Україна,</w:t>
      </w:r>
      <w:r w:rsidRPr="001F1099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r w:rsidR="00F12155" w:rsidRPr="00F12155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Харківська обл</w:t>
      </w:r>
      <w:r w:rsidR="00F12155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асть</w:t>
      </w:r>
      <w:r w:rsidR="00F12155" w:rsidRPr="00F12155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, Богодухівський р</w:t>
      </w:r>
      <w:r w:rsidR="00F12155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айон</w:t>
      </w:r>
      <w:r w:rsidR="00F12155" w:rsidRPr="00F12155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, с</w:t>
      </w:r>
      <w:r w:rsidR="007D0D23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елище</w:t>
      </w:r>
      <w:r w:rsidR="00F12155" w:rsidRPr="00F12155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proofErr w:type="spellStart"/>
      <w:r w:rsidR="00F12155" w:rsidRPr="00F12155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Улянівка</w:t>
      </w:r>
      <w:proofErr w:type="spellEnd"/>
      <w:r w:rsidR="00F12155" w:rsidRPr="00F12155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, пл</w:t>
      </w:r>
      <w:r w:rsidR="00F12155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оща</w:t>
      </w:r>
      <w:r w:rsidR="00F12155" w:rsidRPr="00F12155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М</w:t>
      </w:r>
      <w:r w:rsidR="00F12155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арії</w:t>
      </w:r>
      <w:r w:rsidR="00F12155" w:rsidRPr="00F12155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Буркун, 4</w:t>
      </w:r>
      <w:r w:rsidRPr="001F10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F1099" w:rsidRPr="001F1099" w:rsidRDefault="001F1099" w:rsidP="00870EB7">
      <w:pPr>
        <w:numPr>
          <w:ilvl w:val="1"/>
          <w:numId w:val="1"/>
        </w:numPr>
        <w:tabs>
          <w:tab w:val="clear" w:pos="360"/>
          <w:tab w:val="num" w:pos="0"/>
          <w:tab w:val="left" w:pos="540"/>
          <w:tab w:val="left" w:pos="900"/>
          <w:tab w:val="left" w:pos="1620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10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Майно, що відчужується за цим д</w:t>
      </w:r>
      <w:r w:rsidR="00F121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оговором є вільним від обтяжень</w:t>
      </w:r>
      <w:r w:rsidRPr="001F10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прав третіх осіб та належить Продавцю </w:t>
      </w:r>
      <w:r w:rsidRPr="001F10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майна на праві </w:t>
      </w:r>
      <w:r w:rsidR="00F121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права </w:t>
      </w:r>
      <w:r w:rsidRPr="001F10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комунальної власності</w:t>
      </w:r>
      <w:r w:rsidRPr="001F10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1F1099" w:rsidRPr="001F1099" w:rsidRDefault="001F1099" w:rsidP="001F1099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1F1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2. ЦІНАМАЙНА</w:t>
      </w:r>
    </w:p>
    <w:p w:rsidR="001F1099" w:rsidRPr="001F1099" w:rsidRDefault="001F1099" w:rsidP="001F1099">
      <w:pPr>
        <w:numPr>
          <w:ilvl w:val="0"/>
          <w:numId w:val="4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4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870EB7">
      <w:pPr>
        <w:numPr>
          <w:ilvl w:val="1"/>
          <w:numId w:val="4"/>
        </w:numPr>
        <w:tabs>
          <w:tab w:val="left" w:pos="1134"/>
        </w:tabs>
        <w:suppressAutoHyphens/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10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Згідно з </w:t>
      </w:r>
      <w:r w:rsidR="00870E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висновком про вартість об’єкту </w:t>
      </w:r>
      <w:r w:rsidR="00FB2D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оцінки від</w:t>
      </w:r>
      <w:r w:rsidRPr="001F10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21F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19.03.2020 року, </w:t>
      </w:r>
      <w:r w:rsidRPr="001F10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початкова ціна продажу на аукціоні становить</w:t>
      </w:r>
      <w:r w:rsidR="00A21F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119 914, 00 грн. (</w:t>
      </w:r>
      <w:r w:rsidR="00A21FF6" w:rsidRPr="00A21F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сто дев’ятнадцять тисяч дев’ятсот чотирнадцять гривень, 00 копійок</w:t>
      </w:r>
      <w:r w:rsidR="00A21F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Pr="001F10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1F1099" w:rsidRPr="001F1099" w:rsidRDefault="001F1099" w:rsidP="00870EB7">
      <w:pPr>
        <w:numPr>
          <w:ilvl w:val="1"/>
          <w:numId w:val="4"/>
        </w:numPr>
        <w:tabs>
          <w:tab w:val="left" w:pos="1134"/>
        </w:tabs>
        <w:suppressAutoHyphens/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10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Згідно з протоколом аукціону __________________________ остаточна ціна продажу об'єкта станови</w:t>
      </w:r>
      <w:r w:rsidR="00A21F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ть</w:t>
      </w:r>
      <w:r w:rsidRPr="001F10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 гривень.</w:t>
      </w:r>
    </w:p>
    <w:p w:rsidR="001F1099" w:rsidRPr="001F1099" w:rsidRDefault="001F1099" w:rsidP="00870EB7">
      <w:pPr>
        <w:numPr>
          <w:ilvl w:val="1"/>
          <w:numId w:val="4"/>
        </w:numPr>
        <w:tabs>
          <w:tab w:val="left" w:pos="1134"/>
        </w:tabs>
        <w:suppressAutoHyphens/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10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Вказаний в цьому Договорі об'єкт продано за ____________________________________ гривень.</w:t>
      </w:r>
    </w:p>
    <w:p w:rsidR="001F1099" w:rsidRPr="001F1099" w:rsidRDefault="001F1099" w:rsidP="001F1099">
      <w:pPr>
        <w:suppressAutoHyphens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1F1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3. ПОРЯДОК РОЗРАХУНКІВ ЗА ПРИДБАНИЙ ОБ'ЄКТ</w:t>
      </w:r>
    </w:p>
    <w:p w:rsidR="001F1099" w:rsidRPr="001F1099" w:rsidRDefault="001F1099" w:rsidP="001F1099">
      <w:pPr>
        <w:numPr>
          <w:ilvl w:val="0"/>
          <w:numId w:val="5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5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5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2A43C5">
      <w:pPr>
        <w:numPr>
          <w:ilvl w:val="1"/>
          <w:numId w:val="5"/>
        </w:numPr>
        <w:tabs>
          <w:tab w:val="left" w:pos="1134"/>
        </w:tabs>
        <w:suppressAutoHyphens/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10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Покупець зобов'язаний сплатити _______________________________________ гривень в якості покупної ціни майна, протягом 3 банківських днів з моменту укладання цього Договору.</w:t>
      </w:r>
    </w:p>
    <w:p w:rsidR="001F1099" w:rsidRPr="001F1099" w:rsidRDefault="001F1099" w:rsidP="002A43C5">
      <w:pPr>
        <w:numPr>
          <w:ilvl w:val="1"/>
          <w:numId w:val="5"/>
        </w:numPr>
        <w:tabs>
          <w:tab w:val="left" w:pos="1134"/>
        </w:tabs>
        <w:suppressAutoHyphens/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10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Розрахунки за придбаний об'єкт здійснюються Покупцем шляхом безготівкового перерахування всієї суми з свого рахунка на рахунок Продавця.</w:t>
      </w:r>
    </w:p>
    <w:p w:rsidR="001F1099" w:rsidRPr="001F1099" w:rsidRDefault="001F1099" w:rsidP="002A43C5">
      <w:pPr>
        <w:numPr>
          <w:ilvl w:val="1"/>
          <w:numId w:val="5"/>
        </w:numPr>
        <w:tabs>
          <w:tab w:val="left" w:pos="1134"/>
        </w:tabs>
        <w:suppressAutoHyphens/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10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Розрахунки за об'єкт здійснюються таким чином:</w:t>
      </w:r>
    </w:p>
    <w:p w:rsidR="001F1099" w:rsidRPr="001F1099" w:rsidRDefault="001F1099" w:rsidP="002A43C5">
      <w:pPr>
        <w:tabs>
          <w:tab w:val="left" w:pos="1134"/>
        </w:tabs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10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кошти Покупця в сумі ______________________________________ гривень перераховуються у відповідності до платіжного доручення з рахунка Покупця _________________________________________________ на рахунок Продавця ________________________________________________________________.</w:t>
      </w:r>
    </w:p>
    <w:p w:rsidR="001F1099" w:rsidRPr="001F1099" w:rsidRDefault="001F1099" w:rsidP="001F1099">
      <w:pPr>
        <w:suppressAutoHyphens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suppressAutoHyphens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1F1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4. ПЕРЕДАЧА ОБ'ЄКТА</w:t>
      </w:r>
    </w:p>
    <w:p w:rsidR="001F1099" w:rsidRPr="001F1099" w:rsidRDefault="001F1099" w:rsidP="001F1099">
      <w:pPr>
        <w:numPr>
          <w:ilvl w:val="0"/>
          <w:numId w:val="6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6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6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6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654B5E">
      <w:pPr>
        <w:numPr>
          <w:ilvl w:val="1"/>
          <w:numId w:val="6"/>
        </w:numPr>
        <w:tabs>
          <w:tab w:val="left" w:pos="1134"/>
        </w:tabs>
        <w:suppressAutoHyphens/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10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Право власності на будівлю переходить до Покупця з моменту нотаріального посвідчення цього Договору та внесення відомостей до </w:t>
      </w:r>
      <w:r w:rsidRPr="001F10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Державного реєстру речових прав на нерухоме майно</w:t>
      </w:r>
      <w:r w:rsidRPr="001F10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1F1099" w:rsidRPr="001F1099" w:rsidRDefault="001F1099" w:rsidP="00654B5E">
      <w:pPr>
        <w:numPr>
          <w:ilvl w:val="1"/>
          <w:numId w:val="6"/>
        </w:numPr>
        <w:tabs>
          <w:tab w:val="left" w:pos="1134"/>
        </w:tabs>
        <w:suppressAutoHyphens/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10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Передача об'єкта здійснюється Продавцем Покупцю в 3-денний термін з моменту після нотаріального посвідчення цього Договору.</w:t>
      </w:r>
    </w:p>
    <w:p w:rsidR="001F1099" w:rsidRPr="001F1099" w:rsidRDefault="001F1099" w:rsidP="00654B5E">
      <w:pPr>
        <w:numPr>
          <w:ilvl w:val="1"/>
          <w:numId w:val="6"/>
        </w:numPr>
        <w:tabs>
          <w:tab w:val="left" w:pos="1134"/>
        </w:tabs>
        <w:suppressAutoHyphens/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10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Передача об'єкта Продавцем і прийняття об'єкта Покупцем посвідчується актом прийому-передачі, який підписується сторонами. </w:t>
      </w:r>
    </w:p>
    <w:p w:rsidR="001F1099" w:rsidRPr="001F1099" w:rsidRDefault="001F1099" w:rsidP="001F1099">
      <w:pPr>
        <w:suppressAutoHyphens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1F1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5. ПРАВА ТА ОБОВ'ЯЗКИ СТОРІН</w:t>
      </w:r>
    </w:p>
    <w:p w:rsidR="001F1099" w:rsidRPr="001F1099" w:rsidRDefault="001F1099" w:rsidP="001F1099">
      <w:pPr>
        <w:numPr>
          <w:ilvl w:val="0"/>
          <w:numId w:val="7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7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7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7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7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654B5E">
      <w:pPr>
        <w:numPr>
          <w:ilvl w:val="1"/>
          <w:numId w:val="7"/>
        </w:numPr>
        <w:tabs>
          <w:tab w:val="left" w:pos="1134"/>
        </w:tabs>
        <w:suppressAutoHyphens/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10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Кожна сторона зобов'язується виконувати обов'язки, покладені на неї цим Договором, та сприяти другій стороні у виконанні її обов'язків.</w:t>
      </w:r>
    </w:p>
    <w:p w:rsidR="001F1099" w:rsidRPr="001F1099" w:rsidRDefault="001F1099" w:rsidP="00654B5E">
      <w:pPr>
        <w:numPr>
          <w:ilvl w:val="1"/>
          <w:numId w:val="7"/>
        </w:numPr>
        <w:tabs>
          <w:tab w:val="left" w:pos="1134"/>
        </w:tabs>
        <w:suppressAutoHyphens/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10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Сторони несуть матеріальну відповідальність за невиконання або неналежне виконання умов цього Договору.</w:t>
      </w:r>
    </w:p>
    <w:p w:rsidR="001F1099" w:rsidRPr="001F1099" w:rsidRDefault="001F1099" w:rsidP="00654B5E">
      <w:pPr>
        <w:numPr>
          <w:ilvl w:val="1"/>
          <w:numId w:val="7"/>
        </w:numPr>
        <w:tabs>
          <w:tab w:val="left" w:pos="1134"/>
        </w:tabs>
        <w:suppressAutoHyphens/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10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Сторона, яка порушила зобов'язання відповідно до цього Договору, повинна усунути ці порушення.</w:t>
      </w:r>
    </w:p>
    <w:p w:rsidR="001F1099" w:rsidRPr="001F1099" w:rsidRDefault="001F1099" w:rsidP="00654B5E">
      <w:pPr>
        <w:numPr>
          <w:ilvl w:val="1"/>
          <w:numId w:val="7"/>
        </w:numPr>
        <w:tabs>
          <w:tab w:val="left" w:pos="1134"/>
        </w:tabs>
        <w:suppressAutoHyphens/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10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Покупець зобов'язаний:</w:t>
      </w:r>
    </w:p>
    <w:p w:rsidR="001F1099" w:rsidRPr="001F1099" w:rsidRDefault="001F1099" w:rsidP="00654B5E">
      <w:pPr>
        <w:numPr>
          <w:ilvl w:val="0"/>
          <w:numId w:val="8"/>
        </w:numPr>
        <w:suppressAutoHyphens/>
        <w:spacing w:after="0" w:line="228" w:lineRule="auto"/>
        <w:ind w:left="0" w:firstLine="77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10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встановлений цим Договором термін сплатити ціну продажу об'єкта;</w:t>
      </w:r>
    </w:p>
    <w:p w:rsidR="001F1099" w:rsidRPr="001F1099" w:rsidRDefault="001F1099" w:rsidP="00654B5E">
      <w:pPr>
        <w:numPr>
          <w:ilvl w:val="0"/>
          <w:numId w:val="8"/>
        </w:numPr>
        <w:suppressAutoHyphens/>
        <w:spacing w:after="0" w:line="228" w:lineRule="auto"/>
        <w:ind w:left="0" w:firstLine="77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10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встановлений цим Договором термін прийняти об'єкт;</w:t>
      </w:r>
    </w:p>
    <w:p w:rsidR="001F1099" w:rsidRPr="001F1099" w:rsidRDefault="001F1099" w:rsidP="00654B5E">
      <w:pPr>
        <w:numPr>
          <w:ilvl w:val="0"/>
          <w:numId w:val="8"/>
        </w:numPr>
        <w:suppressAutoHyphens/>
        <w:spacing w:after="0" w:line="228" w:lineRule="auto"/>
        <w:ind w:left="0" w:firstLine="77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10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 зміні власника на об'єкт приватизації Покупець повинен покласти всі зобов'язання за даним Договором на нового власника.</w:t>
      </w:r>
    </w:p>
    <w:p w:rsidR="001F1099" w:rsidRPr="001F1099" w:rsidRDefault="001F1099" w:rsidP="00654B5E">
      <w:pPr>
        <w:numPr>
          <w:ilvl w:val="1"/>
          <w:numId w:val="7"/>
        </w:numPr>
        <w:tabs>
          <w:tab w:val="left" w:pos="1134"/>
        </w:tabs>
        <w:suppressAutoHyphens/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10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Продавець зобов'язаний:</w:t>
      </w:r>
    </w:p>
    <w:p w:rsidR="001F1099" w:rsidRPr="001F1099" w:rsidRDefault="001F1099" w:rsidP="00654B5E">
      <w:pPr>
        <w:numPr>
          <w:ilvl w:val="0"/>
          <w:numId w:val="9"/>
        </w:numPr>
        <w:suppressAutoHyphens/>
        <w:spacing w:after="0" w:line="228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10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передати Покупцю об'єкт в установлений в Договорі термін;</w:t>
      </w:r>
    </w:p>
    <w:p w:rsidR="001F1099" w:rsidRPr="001F1099" w:rsidRDefault="001F1099" w:rsidP="00654B5E">
      <w:pPr>
        <w:numPr>
          <w:ilvl w:val="0"/>
          <w:numId w:val="9"/>
        </w:numPr>
        <w:suppressAutoHyphens/>
        <w:spacing w:after="0" w:line="228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10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разі необхідності сприяти Покупцю в переоформленні документів на право користування земельною ділянкою.</w:t>
      </w:r>
    </w:p>
    <w:p w:rsidR="001F1099" w:rsidRPr="001F1099" w:rsidRDefault="001F1099" w:rsidP="001F1099">
      <w:pPr>
        <w:suppressAutoHyphens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10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</w:p>
    <w:p w:rsidR="001F1099" w:rsidRPr="001F1099" w:rsidRDefault="001F1099" w:rsidP="001F1099">
      <w:pPr>
        <w:numPr>
          <w:ilvl w:val="0"/>
          <w:numId w:val="7"/>
        </w:numPr>
        <w:suppressAutoHyphens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1F1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ВІДПОВІДАЛЬНІСТЬ ПОКУПЦЯ</w:t>
      </w:r>
    </w:p>
    <w:p w:rsidR="001F1099" w:rsidRPr="001F1099" w:rsidRDefault="001F1099" w:rsidP="001F1099">
      <w:pPr>
        <w:numPr>
          <w:ilvl w:val="0"/>
          <w:numId w:val="10"/>
        </w:numPr>
        <w:tabs>
          <w:tab w:val="left" w:pos="1134"/>
        </w:tabs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0"/>
        </w:numPr>
        <w:tabs>
          <w:tab w:val="left" w:pos="1134"/>
        </w:tabs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0"/>
        </w:numPr>
        <w:tabs>
          <w:tab w:val="left" w:pos="1134"/>
        </w:tabs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0"/>
        </w:numPr>
        <w:tabs>
          <w:tab w:val="left" w:pos="1134"/>
        </w:tabs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0"/>
        </w:numPr>
        <w:tabs>
          <w:tab w:val="left" w:pos="1134"/>
        </w:tabs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0"/>
        </w:numPr>
        <w:tabs>
          <w:tab w:val="left" w:pos="1134"/>
        </w:tabs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654B5E">
      <w:pPr>
        <w:numPr>
          <w:ilvl w:val="1"/>
          <w:numId w:val="10"/>
        </w:numPr>
        <w:tabs>
          <w:tab w:val="left" w:pos="709"/>
          <w:tab w:val="left" w:pos="1134"/>
        </w:tabs>
        <w:suppressAutoHyphens/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10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разі порушення терміну оплати за об'єкт, Покупець сплачує Продавцю пеню у розмірі 0,5 відсотка від несплаченої суми за кожний день прострочки.</w:t>
      </w:r>
    </w:p>
    <w:p w:rsidR="001F1099" w:rsidRPr="001F1099" w:rsidRDefault="001F1099" w:rsidP="00654B5E">
      <w:pPr>
        <w:numPr>
          <w:ilvl w:val="1"/>
          <w:numId w:val="10"/>
        </w:numPr>
        <w:tabs>
          <w:tab w:val="left" w:pos="1134"/>
        </w:tabs>
        <w:suppressAutoHyphens/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10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разі, якщо Покупець протягом 30 днів з моменту нотаріального посвідчення цього Договору не сплатить установлену ціну, він сплачує Продавцю 20 відсотків від ціни купленого об'єкта. При цьому результати аукціону підлягають анулюванню, а Продавець порушує питання про розірвання цього Договору. </w:t>
      </w:r>
    </w:p>
    <w:p w:rsidR="001F1099" w:rsidRPr="001F1099" w:rsidRDefault="001F1099" w:rsidP="001F1099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0"/>
        </w:numPr>
        <w:suppressAutoHyphens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1F1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ГАРАНТІЇ ТА ПРЕТЕНЗІЇ</w:t>
      </w:r>
    </w:p>
    <w:p w:rsidR="001F1099" w:rsidRPr="001F1099" w:rsidRDefault="001F1099" w:rsidP="001F1099">
      <w:pPr>
        <w:numPr>
          <w:ilvl w:val="0"/>
          <w:numId w:val="11"/>
        </w:numPr>
        <w:tabs>
          <w:tab w:val="left" w:pos="1134"/>
        </w:tabs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1"/>
        </w:numPr>
        <w:tabs>
          <w:tab w:val="left" w:pos="1134"/>
        </w:tabs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1"/>
        </w:numPr>
        <w:tabs>
          <w:tab w:val="left" w:pos="1134"/>
        </w:tabs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1"/>
        </w:numPr>
        <w:tabs>
          <w:tab w:val="left" w:pos="1134"/>
        </w:tabs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1"/>
        </w:numPr>
        <w:tabs>
          <w:tab w:val="left" w:pos="1134"/>
        </w:tabs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1"/>
        </w:numPr>
        <w:tabs>
          <w:tab w:val="left" w:pos="1134"/>
        </w:tabs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1"/>
        </w:numPr>
        <w:tabs>
          <w:tab w:val="left" w:pos="1134"/>
        </w:tabs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654B5E">
      <w:pPr>
        <w:numPr>
          <w:ilvl w:val="1"/>
          <w:numId w:val="11"/>
        </w:numPr>
        <w:tabs>
          <w:tab w:val="left" w:pos="709"/>
          <w:tab w:val="left" w:pos="1134"/>
        </w:tabs>
        <w:suppressAutoHyphens/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10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Продавець гарантує, що об'єкт не входить до переліку об'єктів, які не підлягають приватизації, не є проданим, переданим, заставленим, під арештом не знаходиться, судових справ щодо нього немає. </w:t>
      </w:r>
    </w:p>
    <w:p w:rsidR="001F1099" w:rsidRPr="001F1099" w:rsidRDefault="001F1099" w:rsidP="001F1099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1"/>
        </w:numPr>
        <w:suppressAutoHyphens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1F1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РИЗИК ВИПАДКОВОЇ ЗАГИБЕЛІ ОБ'ЄКТА</w:t>
      </w:r>
    </w:p>
    <w:p w:rsidR="001F1099" w:rsidRPr="001F1099" w:rsidRDefault="001F1099" w:rsidP="001F1099">
      <w:pPr>
        <w:numPr>
          <w:ilvl w:val="0"/>
          <w:numId w:val="12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2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2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2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2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2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2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2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654B5E">
      <w:pPr>
        <w:numPr>
          <w:ilvl w:val="1"/>
          <w:numId w:val="12"/>
        </w:numPr>
        <w:tabs>
          <w:tab w:val="left" w:pos="1134"/>
        </w:tabs>
        <w:suppressAutoHyphens/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10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Якщо Покупцем є товариство покупців чи господарське товариство, створене працівниками об'єкта приватизації ризик випадкової загибелі або псування об'єкта приватизації несе Покупець з моменту нотаріального посвідчення цього Договору.</w:t>
      </w:r>
    </w:p>
    <w:p w:rsidR="001F1099" w:rsidRPr="001F1099" w:rsidRDefault="001F1099" w:rsidP="00654B5E">
      <w:pPr>
        <w:numPr>
          <w:ilvl w:val="1"/>
          <w:numId w:val="12"/>
        </w:numPr>
        <w:tabs>
          <w:tab w:val="left" w:pos="1134"/>
        </w:tabs>
        <w:suppressAutoHyphens/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10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Якщо Покупцем є юридична або фізична особа, ризик випадкової загибелі або випадкового псування об'єкта приватизації несе Продавець до моменту передачі майна.</w:t>
      </w:r>
    </w:p>
    <w:p w:rsidR="001F1099" w:rsidRPr="001F1099" w:rsidRDefault="001F1099" w:rsidP="00654B5E">
      <w:pPr>
        <w:numPr>
          <w:ilvl w:val="1"/>
          <w:numId w:val="12"/>
        </w:numPr>
        <w:tabs>
          <w:tab w:val="left" w:pos="1134"/>
        </w:tabs>
        <w:suppressAutoHyphens/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10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випадку, якщо Продавець прострочив передачу об'єкта приватизації або Покупець прострочив його прийняття, ризик випадкової загибелі або випадкового псування несе сторона, що прострочила передачу або прийняття. </w:t>
      </w:r>
    </w:p>
    <w:p w:rsidR="001F1099" w:rsidRPr="001F1099" w:rsidRDefault="001F1099" w:rsidP="001F1099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1F1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9. ВИРІШЕННЯ СПОРІВ</w:t>
      </w:r>
    </w:p>
    <w:p w:rsidR="001F1099" w:rsidRPr="001F1099" w:rsidRDefault="001F1099" w:rsidP="001F1099">
      <w:pPr>
        <w:numPr>
          <w:ilvl w:val="0"/>
          <w:numId w:val="13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3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3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3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3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3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3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3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3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654B5E">
      <w:pPr>
        <w:numPr>
          <w:ilvl w:val="1"/>
          <w:numId w:val="13"/>
        </w:numPr>
        <w:tabs>
          <w:tab w:val="left" w:pos="1134"/>
        </w:tabs>
        <w:suppressAutoHyphens/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10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Всі спори, що виникають при виконанні умов цього Договору або у зв'язку з тлумаченням розділів Договору, вирішуються шляхом переговорів. Якщо сторони протягом місяця не досягли домовленості, то спір передається на розгляд судових органів у порядку, встановленому чинним законодавством. </w:t>
      </w:r>
    </w:p>
    <w:p w:rsidR="001F1099" w:rsidRPr="001F1099" w:rsidRDefault="001F1099" w:rsidP="001F1099">
      <w:pPr>
        <w:suppressAutoHyphens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1F1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10. ЗМІНИ УМОВ ДОГОВОРУ ТА ЙОГО РОЗІРВАННЯ</w:t>
      </w:r>
    </w:p>
    <w:p w:rsidR="001F1099" w:rsidRPr="001F1099" w:rsidRDefault="001F1099" w:rsidP="001F1099">
      <w:pPr>
        <w:numPr>
          <w:ilvl w:val="0"/>
          <w:numId w:val="14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4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4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4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4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4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4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4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4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4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654B5E">
      <w:pPr>
        <w:numPr>
          <w:ilvl w:val="1"/>
          <w:numId w:val="14"/>
        </w:numPr>
        <w:tabs>
          <w:tab w:val="left" w:pos="1276"/>
        </w:tabs>
        <w:suppressAutoHyphens/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10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Зміна умов Договору або внесення доповнень до нього можливо за згодою сторін.</w:t>
      </w:r>
    </w:p>
    <w:p w:rsidR="001F1099" w:rsidRPr="001F1099" w:rsidRDefault="001F1099" w:rsidP="00654B5E">
      <w:pPr>
        <w:numPr>
          <w:ilvl w:val="1"/>
          <w:numId w:val="14"/>
        </w:numPr>
        <w:tabs>
          <w:tab w:val="left" w:pos="1276"/>
        </w:tabs>
        <w:suppressAutoHyphens/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10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Всі зміни та доповнення до Договору здійснюються тільки у письмовій формі з наступним посвідченням таких змін та доповнень в органах нотаріату.</w:t>
      </w:r>
    </w:p>
    <w:p w:rsidR="001F1099" w:rsidRPr="001F1099" w:rsidRDefault="001F1099" w:rsidP="00654B5E">
      <w:pPr>
        <w:numPr>
          <w:ilvl w:val="1"/>
          <w:numId w:val="14"/>
        </w:numPr>
        <w:tabs>
          <w:tab w:val="left" w:pos="1276"/>
        </w:tabs>
        <w:suppressAutoHyphens/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10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разі невиконання однією із сторін умов цього Договору він може бути змінений або розірваний на вимогу другої сторони за рішенням суду або арбітражного суду. </w:t>
      </w:r>
    </w:p>
    <w:p w:rsidR="001F1099" w:rsidRPr="001F1099" w:rsidRDefault="001F1099" w:rsidP="001F1099">
      <w:pPr>
        <w:suppressAutoHyphens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1F1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11. ВИТРАТИ</w:t>
      </w:r>
    </w:p>
    <w:p w:rsidR="001F1099" w:rsidRPr="001F1099" w:rsidRDefault="001F1099" w:rsidP="001F1099">
      <w:pPr>
        <w:numPr>
          <w:ilvl w:val="0"/>
          <w:numId w:val="15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5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5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5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5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5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5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5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5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5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5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654B5E">
      <w:pPr>
        <w:numPr>
          <w:ilvl w:val="1"/>
          <w:numId w:val="15"/>
        </w:numPr>
        <w:tabs>
          <w:tab w:val="left" w:pos="1276"/>
        </w:tabs>
        <w:suppressAutoHyphens/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10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Всі витрати, пов'язані з укладанням цього Договору, його нотаріальним посвідченням, реєстрацією та виконанням, бере на себе Покупець. </w:t>
      </w:r>
    </w:p>
    <w:p w:rsidR="001F1099" w:rsidRPr="001F1099" w:rsidRDefault="001F1099" w:rsidP="001F1099">
      <w:pPr>
        <w:suppressAutoHyphens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1F1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12. ДОДАТКОВІ ВИМОГИ</w:t>
      </w:r>
    </w:p>
    <w:p w:rsidR="001F1099" w:rsidRPr="001F1099" w:rsidRDefault="001F1099" w:rsidP="001F1099">
      <w:pPr>
        <w:numPr>
          <w:ilvl w:val="0"/>
          <w:numId w:val="16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6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6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6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6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6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6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6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6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6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6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6"/>
        </w:numPr>
        <w:suppressAutoHyphens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uk-UA" w:eastAsia="ru-RU"/>
        </w:rPr>
      </w:pPr>
    </w:p>
    <w:p w:rsidR="001F1099" w:rsidRPr="001F1099" w:rsidRDefault="001F1099" w:rsidP="00654B5E">
      <w:pPr>
        <w:numPr>
          <w:ilvl w:val="2"/>
          <w:numId w:val="16"/>
        </w:numPr>
        <w:suppressAutoHyphens/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10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Цей Договір підлягає нотаріальному посвідченню.</w:t>
      </w:r>
    </w:p>
    <w:p w:rsidR="001F1099" w:rsidRPr="001F1099" w:rsidRDefault="001F1099" w:rsidP="00654B5E">
      <w:pPr>
        <w:numPr>
          <w:ilvl w:val="2"/>
          <w:numId w:val="16"/>
        </w:numPr>
        <w:suppressAutoHyphens/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F10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Договір складений в примірниках, які мають однакову юридичну силу.</w:t>
      </w:r>
    </w:p>
    <w:p w:rsidR="001F1099" w:rsidRPr="001F1099" w:rsidRDefault="001F1099" w:rsidP="001F1099">
      <w:pPr>
        <w:suppressAutoHyphens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F1099" w:rsidRPr="001F1099" w:rsidRDefault="001F1099" w:rsidP="001F1099">
      <w:pPr>
        <w:numPr>
          <w:ilvl w:val="0"/>
          <w:numId w:val="1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F109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МІСЦЕЗНАХОДЖЕННЯ, РЕКВІЗИТИ ТА ПІДПИСИ СТОРІН</w:t>
      </w:r>
    </w:p>
    <w:p w:rsidR="001F1099" w:rsidRPr="001F1099" w:rsidRDefault="001F1099" w:rsidP="001F1099">
      <w:pPr>
        <w:tabs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03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70"/>
        <w:gridCol w:w="5762"/>
      </w:tblGrid>
      <w:tr w:rsidR="001F1099" w:rsidRPr="001F1099" w:rsidTr="00A47277">
        <w:trPr>
          <w:trHeight w:val="80"/>
        </w:trPr>
        <w:tc>
          <w:tcPr>
            <w:tcW w:w="4570" w:type="dxa"/>
          </w:tcPr>
          <w:p w:rsidR="001F1099" w:rsidRPr="001F1099" w:rsidRDefault="001F1099" w:rsidP="001F1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F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ПРОДАВЕЦЬ:</w:t>
            </w:r>
          </w:p>
          <w:p w:rsidR="00CA39F0" w:rsidRDefault="00CA39F0" w:rsidP="00CA3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CA3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Улянівська</w:t>
            </w:r>
            <w:proofErr w:type="spellEnd"/>
            <w:r w:rsidRPr="00CA3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сільська рада Богодухівського району Харківської області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</w:t>
            </w:r>
          </w:p>
          <w:p w:rsidR="00CA39F0" w:rsidRDefault="00CA39F0" w:rsidP="00CA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3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CA3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113, Харківська обл.</w:t>
            </w:r>
            <w:r w:rsidRPr="00CA3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Богодухівський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CA3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CA3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селище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Улянівка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Марії Буркун, б.1,</w:t>
            </w:r>
          </w:p>
          <w:p w:rsidR="00CA39F0" w:rsidRDefault="00CA39F0" w:rsidP="00CA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ЄДРПОУ: </w:t>
            </w:r>
            <w:r w:rsidRPr="00CA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04397135</w:t>
            </w:r>
          </w:p>
          <w:p w:rsidR="00FA5FBF" w:rsidRPr="00FA5FBF" w:rsidRDefault="00FA5FBF" w:rsidP="00FA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UA888999980314191905000020102 </w:t>
            </w:r>
          </w:p>
          <w:p w:rsidR="00FA5FBF" w:rsidRPr="00FA5FBF" w:rsidRDefault="00FA5FBF" w:rsidP="00FA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FA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казначейська</w:t>
            </w:r>
            <w:proofErr w:type="spellEnd"/>
            <w:r w:rsidRPr="00FA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служба </w:t>
            </w:r>
          </w:p>
          <w:p w:rsidR="00FA5FBF" w:rsidRPr="00FA5FBF" w:rsidRDefault="00FA5FBF" w:rsidP="00FA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МФО 899998, </w:t>
            </w:r>
            <w:proofErr w:type="spellStart"/>
            <w:r w:rsidRPr="00FA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одежувач</w:t>
            </w:r>
            <w:proofErr w:type="spellEnd"/>
            <w:r w:rsidRPr="00FA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 </w:t>
            </w:r>
            <w:proofErr w:type="spellStart"/>
            <w:r w:rsidRPr="00FA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Богодухівський</w:t>
            </w:r>
            <w:proofErr w:type="spellEnd"/>
            <w:r w:rsidRPr="00FA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р-н. /с. </w:t>
            </w:r>
            <w:proofErr w:type="spellStart"/>
            <w:r w:rsidRPr="00FA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Улянівка</w:t>
            </w:r>
            <w:proofErr w:type="spellEnd"/>
            <w:r w:rsidRPr="00FA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31030000</w:t>
            </w:r>
          </w:p>
          <w:p w:rsidR="001F1099" w:rsidRPr="001F1099" w:rsidRDefault="001F1099" w:rsidP="001F1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1F1099" w:rsidRPr="001F1099" w:rsidRDefault="001F1099" w:rsidP="001F1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1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Селищний голова</w:t>
            </w:r>
          </w:p>
          <w:p w:rsidR="001F1099" w:rsidRPr="001F1099" w:rsidRDefault="001F1099" w:rsidP="001F1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F1099" w:rsidRPr="001F1099" w:rsidRDefault="001F1099" w:rsidP="001F1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1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Pr="001F10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                   </w:t>
            </w:r>
            <w:r w:rsidRPr="001F1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CA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A3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О.В. </w:t>
            </w:r>
            <w:proofErr w:type="spellStart"/>
            <w:r w:rsidR="00CA39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Батожський</w:t>
            </w:r>
            <w:proofErr w:type="spellEnd"/>
            <w:r w:rsidRPr="00CA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F1099" w:rsidRPr="001F1099" w:rsidRDefault="001F1099" w:rsidP="001F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62" w:type="dxa"/>
          </w:tcPr>
          <w:p w:rsidR="001F1099" w:rsidRPr="001F1099" w:rsidRDefault="001F1099" w:rsidP="001F1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F10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ПОКУПЕЦЬ:</w:t>
            </w:r>
          </w:p>
          <w:p w:rsidR="001F1099" w:rsidRPr="001F1099" w:rsidRDefault="001F1099" w:rsidP="001F1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0A5A" w:rsidRDefault="00F40A5A" w:rsidP="00F4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40A5A" w:rsidRDefault="00F40A5A" w:rsidP="00F4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40A5A" w:rsidRDefault="00F40A5A" w:rsidP="00F4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40A5A" w:rsidRDefault="00F40A5A" w:rsidP="00F4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40A5A" w:rsidRDefault="00F40A5A" w:rsidP="00F4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40A5A" w:rsidRDefault="00F40A5A" w:rsidP="00F4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40A5A" w:rsidRDefault="00F40A5A" w:rsidP="00F4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40A5A" w:rsidRDefault="00F40A5A" w:rsidP="00F4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A5FBF" w:rsidRDefault="00FA5FBF" w:rsidP="00F4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A5FBF" w:rsidRDefault="00FA5FBF" w:rsidP="00F4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A5FBF" w:rsidRDefault="00FA5FBF" w:rsidP="00F4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  <w:p w:rsidR="00F40A5A" w:rsidRDefault="00F40A5A" w:rsidP="00F4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40A5A" w:rsidRPr="001F1099" w:rsidRDefault="00F40A5A" w:rsidP="00F4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40A5A" w:rsidRPr="001F1099" w:rsidRDefault="00F40A5A" w:rsidP="00F4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40A5A" w:rsidRPr="001F1099" w:rsidRDefault="00F40A5A" w:rsidP="00F40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1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Pr="001F10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підпис</w:t>
            </w:r>
            <w:r w:rsidRPr="001F10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     </w:t>
            </w:r>
            <w:r w:rsidRPr="001F1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CA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Pr="00CA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1F1099" w:rsidRPr="001F1099" w:rsidRDefault="001F1099" w:rsidP="001F1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F8387A" w:rsidRDefault="004673FA"/>
    <w:sectPr w:rsidR="00F8387A" w:rsidSect="00FA3BC9">
      <w:headerReference w:type="default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3FA" w:rsidRDefault="004673FA">
      <w:pPr>
        <w:spacing w:after="0" w:line="240" w:lineRule="auto"/>
      </w:pPr>
      <w:r>
        <w:separator/>
      </w:r>
    </w:p>
  </w:endnote>
  <w:endnote w:type="continuationSeparator" w:id="0">
    <w:p w:rsidR="004673FA" w:rsidRDefault="0046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1377635"/>
      <w:docPartObj>
        <w:docPartGallery w:val="Page Numbers (Bottom of Page)"/>
        <w:docPartUnique/>
      </w:docPartObj>
    </w:sdtPr>
    <w:sdtEndPr/>
    <w:sdtContent>
      <w:p w:rsidR="009A245D" w:rsidRDefault="00A912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FBF">
          <w:rPr>
            <w:noProof/>
          </w:rPr>
          <w:t>3</w:t>
        </w:r>
        <w:r>
          <w:fldChar w:fldCharType="end"/>
        </w:r>
      </w:p>
    </w:sdtContent>
  </w:sdt>
  <w:p w:rsidR="009A245D" w:rsidRDefault="004673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3FA" w:rsidRDefault="004673FA">
      <w:pPr>
        <w:spacing w:after="0" w:line="240" w:lineRule="auto"/>
      </w:pPr>
      <w:r>
        <w:separator/>
      </w:r>
    </w:p>
  </w:footnote>
  <w:footnote w:type="continuationSeparator" w:id="0">
    <w:p w:rsidR="004673FA" w:rsidRDefault="0046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D84" w:rsidRPr="00D52D84" w:rsidRDefault="00A912F4" w:rsidP="00D52D84">
    <w:pPr>
      <w:pStyle w:val="a3"/>
      <w:jc w:val="right"/>
      <w:rPr>
        <w:b/>
        <w:lang w:val="uk-UA"/>
      </w:rPr>
    </w:pPr>
    <w:r w:rsidRPr="00D52D84">
      <w:rPr>
        <w:b/>
        <w:lang w:val="uk-UA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35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9D6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BF0F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C113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3C6E49"/>
    <w:multiLevelType w:val="multilevel"/>
    <w:tmpl w:val="EEAA9AE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E41EDE"/>
    <w:multiLevelType w:val="hybridMultilevel"/>
    <w:tmpl w:val="6998522C"/>
    <w:lvl w:ilvl="0" w:tplc="B4EC72F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8864E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53008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5435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C0774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152AE6"/>
    <w:multiLevelType w:val="multilevel"/>
    <w:tmpl w:val="34E48D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611C3714"/>
    <w:multiLevelType w:val="multilevel"/>
    <w:tmpl w:val="C9A43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7C83A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23C40DB"/>
    <w:multiLevelType w:val="hybridMultilevel"/>
    <w:tmpl w:val="71AAE854"/>
    <w:lvl w:ilvl="0" w:tplc="3DC07A2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772635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FE71FC7"/>
    <w:multiLevelType w:val="hybridMultilevel"/>
    <w:tmpl w:val="B6160AAE"/>
    <w:lvl w:ilvl="0" w:tplc="3DC07A2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4"/>
  </w:num>
  <w:num w:numId="8">
    <w:abstractNumId w:val="4"/>
  </w:num>
  <w:num w:numId="9">
    <w:abstractNumId w:val="15"/>
  </w:num>
  <w:num w:numId="10">
    <w:abstractNumId w:val="12"/>
  </w:num>
  <w:num w:numId="11">
    <w:abstractNumId w:val="9"/>
  </w:num>
  <w:num w:numId="12">
    <w:abstractNumId w:val="1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99"/>
    <w:rsid w:val="00025B7D"/>
    <w:rsid w:val="000D3377"/>
    <w:rsid w:val="001F1099"/>
    <w:rsid w:val="002A43C5"/>
    <w:rsid w:val="00372352"/>
    <w:rsid w:val="004432AA"/>
    <w:rsid w:val="00461A51"/>
    <w:rsid w:val="004673FA"/>
    <w:rsid w:val="00576848"/>
    <w:rsid w:val="005B2505"/>
    <w:rsid w:val="005F20E9"/>
    <w:rsid w:val="00654B5E"/>
    <w:rsid w:val="006D0839"/>
    <w:rsid w:val="006E14FF"/>
    <w:rsid w:val="006F2A1D"/>
    <w:rsid w:val="00727C9F"/>
    <w:rsid w:val="007D0D23"/>
    <w:rsid w:val="008016B5"/>
    <w:rsid w:val="008043CD"/>
    <w:rsid w:val="00870EB7"/>
    <w:rsid w:val="00884F93"/>
    <w:rsid w:val="00915C9B"/>
    <w:rsid w:val="009E0A01"/>
    <w:rsid w:val="00A02A7C"/>
    <w:rsid w:val="00A21FF6"/>
    <w:rsid w:val="00A5710E"/>
    <w:rsid w:val="00A6137E"/>
    <w:rsid w:val="00A83DDF"/>
    <w:rsid w:val="00A912F4"/>
    <w:rsid w:val="00CA39F0"/>
    <w:rsid w:val="00CB2D3C"/>
    <w:rsid w:val="00E66A60"/>
    <w:rsid w:val="00EF1FD9"/>
    <w:rsid w:val="00EF320E"/>
    <w:rsid w:val="00F12155"/>
    <w:rsid w:val="00F40A5A"/>
    <w:rsid w:val="00FA3BC9"/>
    <w:rsid w:val="00FA5FBF"/>
    <w:rsid w:val="00FB2DBC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3284F-D018-4C14-810B-CFDD0B30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1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1099"/>
  </w:style>
  <w:style w:type="paragraph" w:styleId="a5">
    <w:name w:val="footer"/>
    <w:basedOn w:val="a"/>
    <w:link w:val="a6"/>
    <w:uiPriority w:val="99"/>
    <w:unhideWhenUsed/>
    <w:rsid w:val="001F1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19</cp:revision>
  <dcterms:created xsi:type="dcterms:W3CDTF">2020-04-29T09:02:00Z</dcterms:created>
  <dcterms:modified xsi:type="dcterms:W3CDTF">2020-06-02T13:59:00Z</dcterms:modified>
</cp:coreProperties>
</file>