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36" w:rsidRPr="00A27E66" w:rsidRDefault="004E750A" w:rsidP="00C72A36">
      <w:pPr>
        <w:pStyle w:val="ShapkaDocumentu"/>
        <w:rPr>
          <w:rFonts w:ascii="Times New Roman" w:hAnsi="Times New Roman"/>
          <w:sz w:val="24"/>
          <w:szCs w:val="24"/>
        </w:rPr>
      </w:pPr>
      <w:r w:rsidRPr="00A27E66">
        <w:rPr>
          <w:rFonts w:ascii="Times New Roman" w:hAnsi="Times New Roman"/>
          <w:sz w:val="24"/>
          <w:szCs w:val="24"/>
        </w:rPr>
        <w:t>ПРОЄ</w:t>
      </w:r>
      <w:r w:rsidR="004C4889" w:rsidRPr="00A27E66">
        <w:rPr>
          <w:rFonts w:ascii="Times New Roman" w:hAnsi="Times New Roman"/>
          <w:sz w:val="24"/>
          <w:szCs w:val="24"/>
        </w:rPr>
        <w:t>КТ</w:t>
      </w:r>
    </w:p>
    <w:p w:rsidR="00A27E66" w:rsidRPr="00A27E66" w:rsidRDefault="00C72A36" w:rsidP="00A27E66">
      <w:pPr>
        <w:pStyle w:val="HTML"/>
        <w:jc w:val="center"/>
        <w:rPr>
          <w:rFonts w:ascii="Times New Roman" w:hAnsi="Times New Roman"/>
          <w:sz w:val="24"/>
          <w:szCs w:val="24"/>
          <w:lang w:val="uk-UA"/>
        </w:rPr>
      </w:pPr>
      <w:r w:rsidRPr="00A27E66">
        <w:rPr>
          <w:rFonts w:ascii="Times New Roman" w:hAnsi="Times New Roman"/>
          <w:sz w:val="24"/>
          <w:szCs w:val="24"/>
        </w:rPr>
        <w:t>ДОГОВІР</w:t>
      </w:r>
      <w:r w:rsidRPr="00A27E66">
        <w:rPr>
          <w:rFonts w:ascii="Times New Roman" w:hAnsi="Times New Roman"/>
          <w:sz w:val="24"/>
          <w:szCs w:val="24"/>
        </w:rPr>
        <w:br/>
      </w:r>
      <w:r w:rsidR="00A27E66" w:rsidRPr="00A27E66">
        <w:rPr>
          <w:rFonts w:ascii="Times New Roman" w:hAnsi="Times New Roman"/>
          <w:sz w:val="24"/>
          <w:szCs w:val="24"/>
          <w:lang w:val="uk-UA"/>
        </w:rPr>
        <w:t xml:space="preserve">нерухомого майна, що належить до державної власності </w:t>
      </w:r>
    </w:p>
    <w:p w:rsidR="00C72A36" w:rsidRPr="00A27E66" w:rsidRDefault="00A27E66" w:rsidP="00A27E66">
      <w:pPr>
        <w:pStyle w:val="HTML"/>
        <w:jc w:val="center"/>
        <w:rPr>
          <w:rFonts w:ascii="Times New Roman" w:hAnsi="Times New Roman"/>
          <w:b/>
          <w:sz w:val="24"/>
          <w:szCs w:val="24"/>
          <w:lang w:val="uk-UA"/>
        </w:rPr>
      </w:pPr>
      <w:r w:rsidRPr="00A27E66">
        <w:rPr>
          <w:rFonts w:ascii="Times New Roman" w:hAnsi="Times New Roman"/>
          <w:sz w:val="24"/>
          <w:szCs w:val="24"/>
          <w:lang w:val="en-US"/>
        </w:rPr>
        <w:t>I</w:t>
      </w:r>
      <w:r w:rsidRPr="00A27E66">
        <w:rPr>
          <w:rFonts w:ascii="Times New Roman" w:hAnsi="Times New Roman"/>
          <w:sz w:val="24"/>
          <w:szCs w:val="24"/>
          <w:lang w:val="uk-UA"/>
        </w:rPr>
        <w:t>. Змінювані умови договору (далі — Умови)</w:t>
      </w:r>
    </w:p>
    <w:tbl>
      <w:tblPr>
        <w:tblW w:w="10490" w:type="dxa"/>
        <w:tblInd w:w="-601" w:type="dxa"/>
        <w:tblLayout w:type="fixed"/>
        <w:tblLook w:val="04A0" w:firstRow="1" w:lastRow="0" w:firstColumn="1" w:lastColumn="0" w:noHBand="0" w:noVBand="1"/>
      </w:tblPr>
      <w:tblGrid>
        <w:gridCol w:w="769"/>
        <w:gridCol w:w="17"/>
        <w:gridCol w:w="2051"/>
        <w:gridCol w:w="140"/>
        <w:gridCol w:w="1017"/>
        <w:gridCol w:w="1250"/>
        <w:gridCol w:w="143"/>
        <w:gridCol w:w="708"/>
        <w:gridCol w:w="932"/>
        <w:gridCol w:w="345"/>
        <w:gridCol w:w="27"/>
        <w:gridCol w:w="965"/>
        <w:gridCol w:w="2126"/>
      </w:tblGrid>
      <w:tr w:rsidR="00C72A36"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Pr="00B572BB" w:rsidRDefault="00C72A36" w:rsidP="00304342">
            <w:pPr>
              <w:jc w:val="center"/>
              <w:rPr>
                <w:rFonts w:ascii="Times New Roman" w:hAnsi="Times New Roman"/>
                <w:color w:val="000000"/>
                <w:sz w:val="24"/>
                <w:szCs w:val="24"/>
              </w:rPr>
            </w:pPr>
            <w:r w:rsidRPr="00B572BB">
              <w:rPr>
                <w:rFonts w:ascii="Times New Roman" w:hAnsi="Times New Roman"/>
                <w:color w:val="000000"/>
                <w:sz w:val="24"/>
                <w:szCs w:val="24"/>
              </w:rPr>
              <w:t>1</w:t>
            </w:r>
          </w:p>
        </w:tc>
        <w:tc>
          <w:tcPr>
            <w:tcW w:w="2051" w:type="dxa"/>
            <w:tcBorders>
              <w:top w:val="single" w:sz="4" w:space="0" w:color="000000"/>
              <w:left w:val="nil"/>
              <w:bottom w:val="single" w:sz="4" w:space="0" w:color="000000"/>
              <w:right w:val="single" w:sz="4" w:space="0" w:color="000000"/>
            </w:tcBorders>
            <w:hideMark/>
          </w:tcPr>
          <w:p w:rsidR="00C72A36" w:rsidRPr="00B572BB" w:rsidRDefault="00C72A36" w:rsidP="00304342">
            <w:pPr>
              <w:rPr>
                <w:rFonts w:ascii="Times New Roman" w:hAnsi="Times New Roman"/>
                <w:color w:val="000000"/>
                <w:sz w:val="24"/>
                <w:szCs w:val="24"/>
              </w:rPr>
            </w:pPr>
            <w:r w:rsidRPr="00B572BB">
              <w:rPr>
                <w:rFonts w:ascii="Times New Roman" w:hAnsi="Times New Roman"/>
                <w:color w:val="000000"/>
                <w:sz w:val="24"/>
                <w:szCs w:val="24"/>
              </w:rPr>
              <w:t xml:space="preserve">Найменування населеного пункту </w:t>
            </w:r>
          </w:p>
        </w:tc>
        <w:tc>
          <w:tcPr>
            <w:tcW w:w="7653" w:type="dxa"/>
            <w:gridSpan w:val="10"/>
            <w:tcBorders>
              <w:top w:val="single" w:sz="4" w:space="0" w:color="000000"/>
              <w:left w:val="nil"/>
              <w:bottom w:val="single" w:sz="4" w:space="0" w:color="000000"/>
              <w:right w:val="single" w:sz="4" w:space="0" w:color="000000"/>
            </w:tcBorders>
            <w:hideMark/>
          </w:tcPr>
          <w:p w:rsidR="00C72A36" w:rsidRPr="00B572BB" w:rsidRDefault="00C72A36" w:rsidP="00304342">
            <w:pPr>
              <w:rPr>
                <w:rFonts w:ascii="Times New Roman" w:hAnsi="Times New Roman"/>
                <w:color w:val="000000"/>
                <w:sz w:val="24"/>
                <w:szCs w:val="24"/>
              </w:rPr>
            </w:pPr>
            <w:r w:rsidRPr="00B572BB">
              <w:rPr>
                <w:rFonts w:ascii="Times New Roman" w:hAnsi="Times New Roman"/>
                <w:color w:val="000000"/>
                <w:sz w:val="24"/>
                <w:szCs w:val="24"/>
              </w:rPr>
              <w:t> </w:t>
            </w:r>
            <w:r w:rsidR="00D068F4" w:rsidRPr="00B572BB">
              <w:rPr>
                <w:rFonts w:ascii="Times New Roman" w:hAnsi="Times New Roman"/>
                <w:color w:val="000000"/>
                <w:sz w:val="24"/>
                <w:szCs w:val="24"/>
              </w:rPr>
              <w:t>м. Вінниця</w:t>
            </w:r>
          </w:p>
        </w:tc>
      </w:tr>
      <w:tr w:rsidR="00C72A36" w:rsidRPr="00B572BB" w:rsidTr="00A27E66">
        <w:trPr>
          <w:trHeight w:val="320"/>
        </w:trPr>
        <w:tc>
          <w:tcPr>
            <w:tcW w:w="786" w:type="dxa"/>
            <w:gridSpan w:val="2"/>
            <w:tcBorders>
              <w:top w:val="nil"/>
              <w:left w:val="single" w:sz="4" w:space="0" w:color="000000"/>
              <w:bottom w:val="single" w:sz="4" w:space="0" w:color="000000"/>
              <w:right w:val="single" w:sz="4" w:space="0" w:color="000000"/>
            </w:tcBorders>
            <w:hideMark/>
          </w:tcPr>
          <w:p w:rsidR="00C72A36" w:rsidRPr="00B572BB" w:rsidRDefault="00C72A36" w:rsidP="00304342">
            <w:pPr>
              <w:jc w:val="center"/>
              <w:rPr>
                <w:rFonts w:ascii="Times New Roman" w:hAnsi="Times New Roman"/>
                <w:color w:val="000000"/>
                <w:sz w:val="24"/>
                <w:szCs w:val="24"/>
              </w:rPr>
            </w:pPr>
            <w:r w:rsidRPr="00B572BB">
              <w:rPr>
                <w:rFonts w:ascii="Times New Roman" w:hAnsi="Times New Roman"/>
                <w:color w:val="000000"/>
                <w:sz w:val="24"/>
                <w:szCs w:val="24"/>
              </w:rPr>
              <w:t>2</w:t>
            </w:r>
          </w:p>
        </w:tc>
        <w:tc>
          <w:tcPr>
            <w:tcW w:w="2051" w:type="dxa"/>
            <w:tcBorders>
              <w:top w:val="nil"/>
              <w:left w:val="nil"/>
              <w:bottom w:val="single" w:sz="4" w:space="0" w:color="000000"/>
              <w:right w:val="single" w:sz="4" w:space="0" w:color="000000"/>
            </w:tcBorders>
            <w:hideMark/>
          </w:tcPr>
          <w:p w:rsidR="00C72A36" w:rsidRPr="00B572BB" w:rsidRDefault="00C72A36" w:rsidP="00304342">
            <w:pPr>
              <w:spacing w:before="120"/>
              <w:rPr>
                <w:rFonts w:ascii="Times New Roman" w:hAnsi="Times New Roman"/>
                <w:color w:val="000000"/>
                <w:sz w:val="24"/>
                <w:szCs w:val="24"/>
              </w:rPr>
            </w:pPr>
            <w:r w:rsidRPr="00B572BB">
              <w:rPr>
                <w:rFonts w:ascii="Times New Roman" w:hAnsi="Times New Roman"/>
                <w:color w:val="000000"/>
                <w:sz w:val="24"/>
                <w:szCs w:val="24"/>
              </w:rPr>
              <w:t>Дата</w:t>
            </w:r>
          </w:p>
        </w:tc>
        <w:tc>
          <w:tcPr>
            <w:tcW w:w="7653" w:type="dxa"/>
            <w:gridSpan w:val="10"/>
            <w:tcBorders>
              <w:top w:val="single" w:sz="4" w:space="0" w:color="000000"/>
              <w:left w:val="nil"/>
              <w:bottom w:val="single" w:sz="4" w:space="0" w:color="000000"/>
              <w:right w:val="single" w:sz="4" w:space="0" w:color="000000"/>
            </w:tcBorders>
            <w:hideMark/>
          </w:tcPr>
          <w:p w:rsidR="00C72A36" w:rsidRPr="00B572BB" w:rsidRDefault="00C72A36" w:rsidP="00304342">
            <w:pPr>
              <w:spacing w:before="120"/>
              <w:rPr>
                <w:rFonts w:ascii="Times New Roman" w:hAnsi="Times New Roman"/>
                <w:color w:val="000000"/>
                <w:sz w:val="24"/>
                <w:szCs w:val="24"/>
              </w:rPr>
            </w:pPr>
            <w:r w:rsidRPr="00B572BB">
              <w:rPr>
                <w:rFonts w:ascii="Times New Roman" w:hAnsi="Times New Roman"/>
                <w:color w:val="000000"/>
                <w:sz w:val="24"/>
                <w:szCs w:val="24"/>
              </w:rPr>
              <w:t> </w:t>
            </w:r>
            <w:r w:rsidR="00265B6F">
              <w:rPr>
                <w:rFonts w:ascii="Times New Roman" w:hAnsi="Times New Roman"/>
                <w:color w:val="000000"/>
                <w:sz w:val="24"/>
                <w:szCs w:val="24"/>
              </w:rPr>
              <w:t xml:space="preserve">                         2021 року </w:t>
            </w:r>
          </w:p>
        </w:tc>
      </w:tr>
      <w:tr w:rsidR="00FA65B5" w:rsidRPr="00B572BB" w:rsidTr="00A27E66">
        <w:trPr>
          <w:trHeight w:val="1942"/>
        </w:trPr>
        <w:tc>
          <w:tcPr>
            <w:tcW w:w="786" w:type="dxa"/>
            <w:gridSpan w:val="2"/>
            <w:tcBorders>
              <w:top w:val="nil"/>
              <w:left w:val="single" w:sz="4" w:space="0" w:color="000000"/>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3</w:t>
            </w:r>
          </w:p>
        </w:tc>
        <w:tc>
          <w:tcPr>
            <w:tcW w:w="2051" w:type="dxa"/>
            <w:tcBorders>
              <w:top w:val="nil"/>
              <w:left w:val="nil"/>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Сторони</w:t>
            </w:r>
          </w:p>
        </w:tc>
        <w:tc>
          <w:tcPr>
            <w:tcW w:w="2407" w:type="dxa"/>
            <w:gridSpan w:val="3"/>
            <w:tcBorders>
              <w:top w:val="nil"/>
              <w:left w:val="nil"/>
              <w:bottom w:val="single" w:sz="4" w:space="0" w:color="000000"/>
              <w:right w:val="single" w:sz="4" w:space="0" w:color="000000"/>
            </w:tcBorders>
            <w:hideMark/>
          </w:tcPr>
          <w:p w:rsidR="00FA65B5" w:rsidRPr="00B572BB" w:rsidRDefault="00FA65B5" w:rsidP="00FA65B5">
            <w:pPr>
              <w:ind w:left="-43"/>
              <w:jc w:val="center"/>
              <w:rPr>
                <w:rFonts w:ascii="Times New Roman" w:hAnsi="Times New Roman"/>
                <w:color w:val="000000"/>
                <w:sz w:val="24"/>
                <w:szCs w:val="24"/>
              </w:rPr>
            </w:pPr>
            <w:r w:rsidRPr="00B572BB">
              <w:rPr>
                <w:rFonts w:ascii="Times New Roman" w:hAnsi="Times New Roman"/>
                <w:color w:val="000000"/>
                <w:sz w:val="24"/>
                <w:szCs w:val="24"/>
              </w:rPr>
              <w:t>Найменування</w:t>
            </w:r>
          </w:p>
        </w:tc>
        <w:tc>
          <w:tcPr>
            <w:tcW w:w="2128" w:type="dxa"/>
            <w:gridSpan w:val="4"/>
            <w:tcBorders>
              <w:top w:val="nil"/>
              <w:left w:val="nil"/>
              <w:bottom w:val="single" w:sz="4" w:space="0" w:color="000000"/>
              <w:right w:val="single" w:sz="4" w:space="0" w:color="000000"/>
            </w:tcBorders>
            <w:hideMark/>
          </w:tcPr>
          <w:p w:rsidR="00FA65B5" w:rsidRPr="00B572BB" w:rsidRDefault="00FA65B5" w:rsidP="00265B6F">
            <w:pPr>
              <w:ind w:left="-52" w:right="-82"/>
              <w:jc w:val="center"/>
              <w:rPr>
                <w:rFonts w:ascii="Times New Roman" w:hAnsi="Times New Roman"/>
                <w:color w:val="000000"/>
                <w:sz w:val="24"/>
                <w:szCs w:val="24"/>
              </w:rPr>
            </w:pPr>
            <w:r w:rsidRPr="00B572BB">
              <w:rPr>
                <w:rFonts w:ascii="Times New Roman" w:hAnsi="Times New Roman"/>
                <w:color w:val="000000"/>
                <w:sz w:val="24"/>
                <w:szCs w:val="24"/>
              </w:rPr>
              <w:t xml:space="preserve">Код згідно з Єдиним державним реєстром юридичних осіб, фізичних осіб підприємців </w:t>
            </w:r>
            <w:r w:rsidR="00265B6F">
              <w:rPr>
                <w:rFonts w:ascii="Times New Roman" w:hAnsi="Times New Roman"/>
                <w:color w:val="000000"/>
                <w:sz w:val="24"/>
                <w:szCs w:val="24"/>
              </w:rPr>
              <w:t xml:space="preserve">та </w:t>
            </w:r>
            <w:r w:rsidRPr="00B572BB">
              <w:rPr>
                <w:rFonts w:ascii="Times New Roman" w:hAnsi="Times New Roman"/>
                <w:color w:val="000000"/>
                <w:sz w:val="24"/>
                <w:szCs w:val="24"/>
              </w:rPr>
              <w:t>громадських формувань</w:t>
            </w:r>
          </w:p>
        </w:tc>
        <w:tc>
          <w:tcPr>
            <w:tcW w:w="3118" w:type="dxa"/>
            <w:gridSpan w:val="3"/>
            <w:tcBorders>
              <w:top w:val="nil"/>
              <w:left w:val="nil"/>
              <w:bottom w:val="single" w:sz="4" w:space="0" w:color="000000"/>
              <w:right w:val="single" w:sz="4" w:space="0" w:color="000000"/>
            </w:tcBorders>
            <w:hideMark/>
          </w:tcPr>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color w:val="000000"/>
                <w:sz w:val="24"/>
                <w:szCs w:val="24"/>
              </w:rPr>
              <w:t>Адреса місцезнаходження</w:t>
            </w:r>
          </w:p>
        </w:tc>
      </w:tr>
      <w:tr w:rsidR="00FA65B5" w:rsidRPr="00B572BB" w:rsidTr="00265B6F">
        <w:trPr>
          <w:trHeight w:val="1998"/>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FA65B5">
            <w:pPr>
              <w:ind w:left="-87" w:right="-45"/>
              <w:jc w:val="center"/>
              <w:rPr>
                <w:rFonts w:ascii="Times New Roman" w:hAnsi="Times New Roman"/>
                <w:color w:val="000000"/>
                <w:sz w:val="24"/>
                <w:szCs w:val="24"/>
              </w:rPr>
            </w:pPr>
            <w:r w:rsidRPr="00B572BB">
              <w:rPr>
                <w:rFonts w:ascii="Times New Roman" w:hAnsi="Times New Roman"/>
                <w:color w:val="000000"/>
                <w:sz w:val="24"/>
                <w:szCs w:val="24"/>
              </w:rPr>
              <w:t>3.1.</w:t>
            </w:r>
          </w:p>
        </w:tc>
        <w:tc>
          <w:tcPr>
            <w:tcW w:w="2051" w:type="dxa"/>
            <w:tcBorders>
              <w:top w:val="single" w:sz="4" w:space="0" w:color="000000"/>
              <w:left w:val="nil"/>
              <w:bottom w:val="single" w:sz="4" w:space="0" w:color="000000"/>
              <w:right w:val="single" w:sz="4" w:space="0" w:color="000000"/>
            </w:tcBorders>
            <w:hideMark/>
          </w:tcPr>
          <w:p w:rsidR="00FA65B5" w:rsidRPr="00B572BB" w:rsidRDefault="00FA65B5" w:rsidP="00265B6F">
            <w:pPr>
              <w:jc w:val="center"/>
              <w:rPr>
                <w:rFonts w:ascii="Times New Roman" w:hAnsi="Times New Roman"/>
                <w:color w:val="000000"/>
                <w:sz w:val="24"/>
                <w:szCs w:val="24"/>
              </w:rPr>
            </w:pPr>
            <w:r w:rsidRPr="00B572BB">
              <w:rPr>
                <w:rFonts w:ascii="Times New Roman" w:hAnsi="Times New Roman"/>
                <w:color w:val="000000"/>
                <w:sz w:val="24"/>
                <w:szCs w:val="24"/>
              </w:rPr>
              <w:t>Орендодавець</w:t>
            </w:r>
          </w:p>
        </w:tc>
        <w:tc>
          <w:tcPr>
            <w:tcW w:w="2407" w:type="dxa"/>
            <w:gridSpan w:val="3"/>
            <w:tcBorders>
              <w:top w:val="single" w:sz="4" w:space="0" w:color="000000"/>
              <w:left w:val="nil"/>
              <w:bottom w:val="single" w:sz="4" w:space="0" w:color="000000"/>
              <w:right w:val="single" w:sz="4" w:space="0" w:color="000000"/>
            </w:tcBorders>
          </w:tcPr>
          <w:p w:rsidR="00FA65B5" w:rsidRDefault="00FA65B5" w:rsidP="00265B6F">
            <w:pPr>
              <w:jc w:val="center"/>
              <w:rPr>
                <w:rFonts w:ascii="Times New Roman" w:hAnsi="Times New Roman"/>
                <w:iCs/>
                <w:sz w:val="24"/>
                <w:szCs w:val="24"/>
              </w:rPr>
            </w:pPr>
            <w:r w:rsidRPr="00B572BB">
              <w:rPr>
                <w:rFonts w:ascii="Times New Roman" w:hAnsi="Times New Roman"/>
                <w:iCs/>
                <w:sz w:val="24"/>
                <w:szCs w:val="24"/>
              </w:rPr>
              <w:t>Регіональне відділення Фонду державного майна України по Вінницькій та Хмельницькій областях</w:t>
            </w:r>
          </w:p>
          <w:p w:rsidR="00280D8F" w:rsidRPr="00B572BB" w:rsidRDefault="00280D8F" w:rsidP="00265B6F">
            <w:pPr>
              <w:jc w:val="center"/>
              <w:rPr>
                <w:rFonts w:ascii="Times New Roman" w:hAnsi="Times New Roman"/>
                <w:color w:val="000000"/>
                <w:sz w:val="24"/>
                <w:szCs w:val="24"/>
              </w:rPr>
            </w:pPr>
          </w:p>
        </w:tc>
        <w:tc>
          <w:tcPr>
            <w:tcW w:w="2128" w:type="dxa"/>
            <w:gridSpan w:val="4"/>
            <w:tcBorders>
              <w:top w:val="single" w:sz="4" w:space="0" w:color="000000"/>
              <w:left w:val="nil"/>
              <w:bottom w:val="single" w:sz="4" w:space="0" w:color="000000"/>
              <w:right w:val="single" w:sz="4" w:space="0" w:color="000000"/>
            </w:tcBorders>
          </w:tcPr>
          <w:p w:rsidR="00FA65B5" w:rsidRPr="00B572BB" w:rsidRDefault="00FA65B5" w:rsidP="00265B6F">
            <w:pPr>
              <w:jc w:val="center"/>
              <w:rPr>
                <w:rFonts w:ascii="Times New Roman" w:hAnsi="Times New Roman"/>
                <w:color w:val="000000"/>
                <w:sz w:val="24"/>
                <w:szCs w:val="24"/>
              </w:rPr>
            </w:pPr>
            <w:r w:rsidRPr="00B572BB">
              <w:rPr>
                <w:rFonts w:ascii="Times New Roman" w:hAnsi="Times New Roman"/>
                <w:iCs/>
                <w:sz w:val="24"/>
                <w:szCs w:val="24"/>
              </w:rPr>
              <w:t>42964094</w:t>
            </w:r>
          </w:p>
        </w:tc>
        <w:tc>
          <w:tcPr>
            <w:tcW w:w="3118" w:type="dxa"/>
            <w:gridSpan w:val="3"/>
            <w:tcBorders>
              <w:top w:val="single" w:sz="4" w:space="0" w:color="000000"/>
              <w:left w:val="nil"/>
              <w:bottom w:val="single" w:sz="4" w:space="0" w:color="000000"/>
              <w:right w:val="single" w:sz="4" w:space="0" w:color="000000"/>
            </w:tcBorders>
          </w:tcPr>
          <w:p w:rsidR="00FA65B5" w:rsidRDefault="00FA65B5" w:rsidP="00FA65B5">
            <w:pPr>
              <w:jc w:val="center"/>
              <w:rPr>
                <w:rFonts w:ascii="Times New Roman" w:hAnsi="Times New Roman"/>
                <w:iCs/>
                <w:sz w:val="24"/>
                <w:szCs w:val="24"/>
              </w:rPr>
            </w:pPr>
            <w:r w:rsidRPr="00B572BB">
              <w:rPr>
                <w:rFonts w:ascii="Times New Roman" w:hAnsi="Times New Roman"/>
                <w:iCs/>
                <w:sz w:val="24"/>
                <w:szCs w:val="24"/>
              </w:rPr>
              <w:t>21018, м. Вінниця,</w:t>
            </w:r>
          </w:p>
          <w:p w:rsidR="00FA65B5" w:rsidRPr="00B572BB" w:rsidRDefault="00FA65B5" w:rsidP="00FA65B5">
            <w:pPr>
              <w:jc w:val="center"/>
              <w:rPr>
                <w:rFonts w:ascii="Times New Roman" w:hAnsi="Times New Roman"/>
                <w:color w:val="000000"/>
                <w:sz w:val="24"/>
                <w:szCs w:val="24"/>
              </w:rPr>
            </w:pPr>
            <w:r w:rsidRPr="00B572BB">
              <w:rPr>
                <w:rFonts w:ascii="Times New Roman" w:hAnsi="Times New Roman"/>
                <w:iCs/>
                <w:sz w:val="24"/>
                <w:szCs w:val="24"/>
              </w:rPr>
              <w:t>вул. Гоголя, 10</w:t>
            </w:r>
          </w:p>
        </w:tc>
      </w:tr>
      <w:tr w:rsidR="00FA65B5" w:rsidRPr="00B572BB" w:rsidTr="00265B6F">
        <w:trPr>
          <w:trHeight w:val="694"/>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458"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Прізвище, ім’я, по батькові (за наявності)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FA65B5" w:rsidRDefault="00FA65B5" w:rsidP="00265B6F">
            <w:pPr>
              <w:rPr>
                <w:rFonts w:ascii="Times New Roman" w:hAnsi="Times New Roman"/>
                <w:sz w:val="24"/>
                <w:szCs w:val="24"/>
                <w:lang w:val="ru-RU"/>
              </w:rPr>
            </w:pPr>
            <w:r w:rsidRPr="00B572BB">
              <w:rPr>
                <w:rFonts w:ascii="Times New Roman" w:hAnsi="Times New Roman"/>
                <w:iCs/>
                <w:sz w:val="24"/>
                <w:szCs w:val="24"/>
              </w:rPr>
              <w:t>Маркевич Андрій Мар’янович</w:t>
            </w:r>
          </w:p>
        </w:tc>
      </w:tr>
      <w:tr w:rsidR="00FA65B5" w:rsidRPr="00B572BB" w:rsidTr="00265B6F">
        <w:trPr>
          <w:trHeight w:val="420"/>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458"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Посада особи, що підписала договір</w:t>
            </w:r>
          </w:p>
        </w:tc>
        <w:tc>
          <w:tcPr>
            <w:tcW w:w="5246" w:type="dxa"/>
            <w:gridSpan w:val="7"/>
            <w:tcBorders>
              <w:top w:val="single" w:sz="4" w:space="0" w:color="000000"/>
              <w:left w:val="nil"/>
              <w:bottom w:val="single" w:sz="4" w:space="0" w:color="000000"/>
              <w:right w:val="single" w:sz="4" w:space="0" w:color="000000"/>
            </w:tcBorders>
          </w:tcPr>
          <w:p w:rsidR="00FA65B5" w:rsidRPr="00B572BB" w:rsidRDefault="00FA65B5" w:rsidP="00F630C8">
            <w:pPr>
              <w:rPr>
                <w:rFonts w:ascii="Times New Roman" w:hAnsi="Times New Roman"/>
                <w:color w:val="000000"/>
                <w:sz w:val="24"/>
                <w:szCs w:val="24"/>
              </w:rPr>
            </w:pPr>
            <w:r w:rsidRPr="00B572BB">
              <w:rPr>
                <w:rFonts w:ascii="Times New Roman" w:hAnsi="Times New Roman"/>
                <w:iCs/>
                <w:sz w:val="24"/>
                <w:szCs w:val="24"/>
              </w:rPr>
              <w:t xml:space="preserve">Начальник </w:t>
            </w:r>
            <w:r w:rsidR="00F630C8">
              <w:rPr>
                <w:rFonts w:ascii="Times New Roman" w:hAnsi="Times New Roman"/>
                <w:iCs/>
                <w:sz w:val="24"/>
                <w:szCs w:val="24"/>
              </w:rPr>
              <w:t>Р</w:t>
            </w:r>
            <w:r w:rsidRPr="00B572BB">
              <w:rPr>
                <w:rFonts w:ascii="Times New Roman" w:hAnsi="Times New Roman"/>
                <w:iCs/>
                <w:sz w:val="24"/>
                <w:szCs w:val="24"/>
              </w:rPr>
              <w:t>егіонального відділення</w:t>
            </w:r>
          </w:p>
        </w:tc>
      </w:tr>
      <w:tr w:rsidR="00FA65B5" w:rsidRPr="00B572BB" w:rsidTr="00265B6F">
        <w:trPr>
          <w:trHeight w:val="1830"/>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p>
        </w:tc>
        <w:tc>
          <w:tcPr>
            <w:tcW w:w="4458" w:type="dxa"/>
            <w:gridSpan w:val="4"/>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246" w:type="dxa"/>
            <w:gridSpan w:val="7"/>
            <w:tcBorders>
              <w:top w:val="single" w:sz="4" w:space="0" w:color="000000"/>
              <w:left w:val="nil"/>
              <w:bottom w:val="single" w:sz="4" w:space="0" w:color="000000"/>
              <w:right w:val="single" w:sz="4" w:space="0" w:color="000000"/>
            </w:tcBorders>
          </w:tcPr>
          <w:p w:rsidR="00FA65B5" w:rsidRPr="00FA65B5" w:rsidRDefault="00FA65B5" w:rsidP="007B3700">
            <w:pPr>
              <w:rPr>
                <w:rFonts w:ascii="Times New Roman" w:hAnsi="Times New Roman"/>
                <w:sz w:val="24"/>
                <w:szCs w:val="24"/>
                <w:lang w:val="ru-RU"/>
              </w:rPr>
            </w:pPr>
            <w:r w:rsidRPr="00B572BB">
              <w:rPr>
                <w:rFonts w:ascii="Times New Roman" w:hAnsi="Times New Roman"/>
                <w:iCs/>
                <w:sz w:val="24"/>
                <w:szCs w:val="24"/>
              </w:rPr>
              <w:t>Положення про Регіональне відділення Фонду державного майна України по Вінницькій та Хмельницькій областях, затверджен</w:t>
            </w:r>
            <w:r w:rsidR="007B3700">
              <w:rPr>
                <w:rFonts w:ascii="Times New Roman" w:hAnsi="Times New Roman"/>
                <w:iCs/>
                <w:sz w:val="24"/>
                <w:szCs w:val="24"/>
              </w:rPr>
              <w:t>е</w:t>
            </w:r>
            <w:r w:rsidRPr="00B572BB">
              <w:rPr>
                <w:rFonts w:ascii="Times New Roman" w:hAnsi="Times New Roman"/>
                <w:iCs/>
                <w:sz w:val="24"/>
                <w:szCs w:val="24"/>
              </w:rPr>
              <w:t xml:space="preserve"> наказом Фонду державного майна України від 18.04.2019 № 389, та наказ Фонду державного майна України від  15.04.2019</w:t>
            </w:r>
          </w:p>
        </w:tc>
      </w:tr>
      <w:tr w:rsidR="00FA65B5"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3.1.1</w:t>
            </w:r>
          </w:p>
        </w:tc>
        <w:tc>
          <w:tcPr>
            <w:tcW w:w="6586" w:type="dxa"/>
            <w:gridSpan w:val="8"/>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3118"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r w:rsidRPr="00B572BB">
              <w:rPr>
                <w:rFonts w:ascii="Times New Roman" w:hAnsi="Times New Roman"/>
                <w:sz w:val="24"/>
                <w:szCs w:val="24"/>
                <w:lang w:val="en-US"/>
              </w:rPr>
              <w:t>vinnytsia@spfu.gov.ua</w:t>
            </w:r>
          </w:p>
        </w:tc>
      </w:tr>
      <w:tr w:rsidR="00FA65B5" w:rsidRPr="00B572BB" w:rsidTr="00A27E66">
        <w:trPr>
          <w:trHeight w:val="1014"/>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w:t>
            </w:r>
          </w:p>
        </w:tc>
        <w:tc>
          <w:tcPr>
            <w:tcW w:w="2051" w:type="dxa"/>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color w:val="000000"/>
                <w:sz w:val="24"/>
                <w:szCs w:val="24"/>
              </w:rPr>
            </w:pPr>
            <w:r w:rsidRPr="00B572BB">
              <w:rPr>
                <w:rFonts w:ascii="Times New Roman" w:hAnsi="Times New Roman"/>
                <w:color w:val="000000"/>
                <w:sz w:val="24"/>
                <w:szCs w:val="24"/>
              </w:rPr>
              <w:t>Орендар</w:t>
            </w:r>
          </w:p>
        </w:tc>
        <w:tc>
          <w:tcPr>
            <w:tcW w:w="2550" w:type="dxa"/>
            <w:gridSpan w:val="4"/>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c>
          <w:tcPr>
            <w:tcW w:w="1985"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c>
          <w:tcPr>
            <w:tcW w:w="3118" w:type="dxa"/>
            <w:gridSpan w:val="3"/>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p>
        </w:tc>
      </w:tr>
      <w:tr w:rsidR="00FA65B5" w:rsidRPr="00B572BB" w:rsidTr="00265B6F">
        <w:trPr>
          <w:trHeight w:val="957"/>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3.2.1</w:t>
            </w:r>
          </w:p>
        </w:tc>
        <w:tc>
          <w:tcPr>
            <w:tcW w:w="4601" w:type="dxa"/>
            <w:gridSpan w:val="5"/>
            <w:tcBorders>
              <w:top w:val="single" w:sz="4" w:space="0" w:color="000000"/>
              <w:left w:val="nil"/>
              <w:bottom w:val="single" w:sz="4" w:space="0" w:color="000000"/>
              <w:right w:val="single" w:sz="4" w:space="0" w:color="000000"/>
            </w:tcBorders>
            <w:hideMark/>
          </w:tcPr>
          <w:p w:rsidR="00FA65B5" w:rsidRPr="00B572BB" w:rsidRDefault="00FA65B5" w:rsidP="00265B6F">
            <w:pPr>
              <w:rPr>
                <w:rFonts w:ascii="Times New Roman" w:hAnsi="Times New Roman"/>
                <w:sz w:val="24"/>
                <w:szCs w:val="24"/>
              </w:rPr>
            </w:pPr>
            <w:r w:rsidRPr="00B572BB">
              <w:rPr>
                <w:rFonts w:ascii="Times New Roman" w:hAnsi="Times New Roman"/>
                <w:color w:val="000000"/>
                <w:sz w:val="24"/>
                <w:szCs w:val="24"/>
              </w:rPr>
              <w:t xml:space="preserve">Адреса електронної пошти Орендаря, на яку </w:t>
            </w:r>
            <w:r w:rsidRPr="00B572BB">
              <w:rPr>
                <w:rFonts w:ascii="Times New Roman" w:hAnsi="Times New Roman"/>
                <w:sz w:val="24"/>
                <w:szCs w:val="24"/>
              </w:rPr>
              <w:t xml:space="preserve">надсилаються офіційні повідомленням за цим договором </w:t>
            </w:r>
          </w:p>
        </w:tc>
        <w:tc>
          <w:tcPr>
            <w:tcW w:w="5103" w:type="dxa"/>
            <w:gridSpan w:val="6"/>
            <w:tcBorders>
              <w:top w:val="single" w:sz="4" w:space="0" w:color="000000"/>
              <w:left w:val="nil"/>
              <w:bottom w:val="single" w:sz="4" w:space="0" w:color="000000"/>
              <w:right w:val="single" w:sz="4" w:space="0" w:color="000000"/>
            </w:tcBorders>
          </w:tcPr>
          <w:p w:rsidR="00FA65B5" w:rsidRPr="00B572BB" w:rsidRDefault="00FA65B5" w:rsidP="00265B6F">
            <w:pPr>
              <w:rPr>
                <w:rFonts w:ascii="Times New Roman" w:hAnsi="Times New Roman"/>
                <w:color w:val="000000"/>
                <w:sz w:val="24"/>
                <w:szCs w:val="24"/>
              </w:rPr>
            </w:pPr>
            <w:r w:rsidRPr="00B572BB">
              <w:rPr>
                <w:rFonts w:ascii="Times New Roman" w:hAnsi="Times New Roman"/>
                <w:sz w:val="24"/>
                <w:szCs w:val="24"/>
              </w:rPr>
              <w:t> </w:t>
            </w:r>
          </w:p>
        </w:tc>
      </w:tr>
      <w:tr w:rsidR="00FA65B5" w:rsidRPr="00B572BB" w:rsidTr="00265B6F">
        <w:trPr>
          <w:trHeight w:val="1253"/>
        </w:trPr>
        <w:tc>
          <w:tcPr>
            <w:tcW w:w="786" w:type="dxa"/>
            <w:gridSpan w:val="2"/>
            <w:tcBorders>
              <w:top w:val="single" w:sz="4" w:space="0" w:color="000000"/>
              <w:left w:val="single" w:sz="4" w:space="0" w:color="000000"/>
              <w:bottom w:val="single" w:sz="4" w:space="0" w:color="000000"/>
              <w:right w:val="single" w:sz="4" w:space="0" w:color="000000"/>
            </w:tcBorders>
            <w:hideMark/>
          </w:tcPr>
          <w:p w:rsidR="00FA65B5" w:rsidRPr="00B572BB" w:rsidRDefault="00FA65B5" w:rsidP="00265B6F">
            <w:pPr>
              <w:ind w:left="-87" w:right="-45"/>
              <w:jc w:val="center"/>
              <w:rPr>
                <w:rFonts w:ascii="Times New Roman" w:hAnsi="Times New Roman"/>
                <w:color w:val="000000"/>
                <w:sz w:val="24"/>
                <w:szCs w:val="24"/>
              </w:rPr>
            </w:pPr>
            <w:r w:rsidRPr="00B572BB">
              <w:rPr>
                <w:rFonts w:ascii="Times New Roman" w:hAnsi="Times New Roman"/>
                <w:color w:val="000000"/>
                <w:sz w:val="24"/>
                <w:szCs w:val="24"/>
              </w:rPr>
              <w:t>3.2.2</w:t>
            </w:r>
          </w:p>
        </w:tc>
        <w:tc>
          <w:tcPr>
            <w:tcW w:w="4601" w:type="dxa"/>
            <w:gridSpan w:val="5"/>
            <w:tcBorders>
              <w:top w:val="single" w:sz="4" w:space="0" w:color="000000"/>
              <w:left w:val="nil"/>
              <w:bottom w:val="single" w:sz="4" w:space="0" w:color="000000"/>
              <w:right w:val="single" w:sz="4" w:space="0" w:color="000000"/>
            </w:tcBorders>
            <w:hideMark/>
          </w:tcPr>
          <w:p w:rsidR="00FA65B5" w:rsidRPr="00024374" w:rsidRDefault="00FA65B5" w:rsidP="00265B6F">
            <w:pPr>
              <w:rPr>
                <w:rFonts w:ascii="Times New Roman" w:hAnsi="Times New Roman"/>
                <w:sz w:val="24"/>
                <w:szCs w:val="24"/>
                <w:lang w:val="ru-RU"/>
              </w:rPr>
            </w:pPr>
            <w:r w:rsidRPr="00B572BB">
              <w:rPr>
                <w:rFonts w:ascii="Times New Roman" w:hAnsi="Times New Roman"/>
                <w:sz w:val="24"/>
                <w:szCs w:val="24"/>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03" w:type="dxa"/>
            <w:gridSpan w:val="6"/>
            <w:tcBorders>
              <w:top w:val="single" w:sz="4" w:space="0" w:color="000000"/>
              <w:left w:val="nil"/>
              <w:bottom w:val="single" w:sz="4" w:space="0" w:color="000000"/>
              <w:right w:val="single" w:sz="4" w:space="0" w:color="000000"/>
            </w:tcBorders>
          </w:tcPr>
          <w:p w:rsidR="00FA65B5" w:rsidRPr="00024374" w:rsidRDefault="00FA65B5" w:rsidP="00265B6F">
            <w:pPr>
              <w:rPr>
                <w:rFonts w:ascii="Times New Roman" w:hAnsi="Times New Roman"/>
                <w:sz w:val="24"/>
                <w:szCs w:val="24"/>
                <w:lang w:val="ru-RU"/>
              </w:rPr>
            </w:pPr>
          </w:p>
        </w:tc>
      </w:tr>
      <w:tr w:rsidR="00A27E66" w:rsidRPr="00B572BB" w:rsidTr="00663FC8">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r w:rsidRPr="00B572BB">
              <w:rPr>
                <w:rFonts w:ascii="Times New Roman" w:hAnsi="Times New Roman"/>
                <w:color w:val="000000"/>
                <w:sz w:val="24"/>
                <w:szCs w:val="24"/>
              </w:rPr>
              <w:t>3.3</w:t>
            </w:r>
          </w:p>
        </w:tc>
        <w:tc>
          <w:tcPr>
            <w:tcW w:w="2191" w:type="dxa"/>
            <w:gridSpan w:val="2"/>
            <w:tcBorders>
              <w:top w:val="single" w:sz="4" w:space="0" w:color="000000"/>
              <w:left w:val="nil"/>
              <w:bottom w:val="single" w:sz="4" w:space="0" w:color="000000"/>
              <w:right w:val="single" w:sz="4" w:space="0" w:color="000000"/>
            </w:tcBorders>
            <w:hideMark/>
          </w:tcPr>
          <w:p w:rsidR="00A27E66" w:rsidRPr="00B572BB" w:rsidRDefault="00A27E66" w:rsidP="00304342">
            <w:pPr>
              <w:rPr>
                <w:rFonts w:ascii="Times New Roman" w:hAnsi="Times New Roman"/>
                <w:color w:val="000000"/>
                <w:sz w:val="24"/>
                <w:szCs w:val="24"/>
              </w:rPr>
            </w:pPr>
            <w:r w:rsidRPr="00B572BB">
              <w:rPr>
                <w:rFonts w:ascii="Times New Roman" w:hAnsi="Times New Roman"/>
                <w:color w:val="000000"/>
                <w:sz w:val="24"/>
                <w:szCs w:val="24"/>
              </w:rPr>
              <w:t>Балансоутримувач</w:t>
            </w:r>
          </w:p>
        </w:tc>
        <w:tc>
          <w:tcPr>
            <w:tcW w:w="2410" w:type="dxa"/>
            <w:gridSpan w:val="3"/>
            <w:tcBorders>
              <w:top w:val="single" w:sz="4" w:space="0" w:color="000000"/>
              <w:left w:val="nil"/>
              <w:bottom w:val="single" w:sz="4" w:space="0" w:color="000000"/>
              <w:right w:val="single" w:sz="4" w:space="0" w:color="000000"/>
            </w:tcBorders>
          </w:tcPr>
          <w:p w:rsidR="00280D8F" w:rsidRPr="00265B6F" w:rsidRDefault="00A27E66" w:rsidP="00265B6F">
            <w:pPr>
              <w:rPr>
                <w:rFonts w:ascii="Times New Roman" w:hAnsi="Times New Roman"/>
                <w:sz w:val="24"/>
                <w:szCs w:val="24"/>
              </w:rPr>
            </w:pPr>
            <w:r w:rsidRPr="0040176C">
              <w:rPr>
                <w:rFonts w:ascii="Times New Roman" w:hAnsi="Times New Roman"/>
                <w:sz w:val="24"/>
                <w:szCs w:val="24"/>
              </w:rPr>
              <w:t xml:space="preserve">Вінницький національний технічний університет </w:t>
            </w:r>
          </w:p>
        </w:tc>
        <w:tc>
          <w:tcPr>
            <w:tcW w:w="1985" w:type="dxa"/>
            <w:gridSpan w:val="3"/>
            <w:tcBorders>
              <w:top w:val="single" w:sz="4" w:space="0" w:color="000000"/>
              <w:left w:val="nil"/>
              <w:bottom w:val="single" w:sz="4" w:space="0" w:color="000000"/>
              <w:right w:val="single" w:sz="4" w:space="0" w:color="000000"/>
            </w:tcBorders>
          </w:tcPr>
          <w:p w:rsidR="00A27E66" w:rsidRPr="0040176C" w:rsidRDefault="00A27E66" w:rsidP="00265B6F">
            <w:pPr>
              <w:rPr>
                <w:rFonts w:ascii="Times New Roman" w:hAnsi="Times New Roman"/>
                <w:color w:val="000000"/>
                <w:sz w:val="24"/>
                <w:szCs w:val="24"/>
              </w:rPr>
            </w:pPr>
            <w:r w:rsidRPr="0040176C">
              <w:rPr>
                <w:rFonts w:ascii="Times New Roman" w:hAnsi="Times New Roman"/>
                <w:sz w:val="24"/>
                <w:szCs w:val="24"/>
              </w:rPr>
              <w:t>38814461</w:t>
            </w:r>
          </w:p>
        </w:tc>
        <w:tc>
          <w:tcPr>
            <w:tcW w:w="3118" w:type="dxa"/>
            <w:gridSpan w:val="3"/>
            <w:tcBorders>
              <w:top w:val="single" w:sz="4" w:space="0" w:color="000000"/>
              <w:left w:val="nil"/>
              <w:bottom w:val="single" w:sz="4" w:space="0" w:color="000000"/>
              <w:right w:val="single" w:sz="4" w:space="0" w:color="000000"/>
            </w:tcBorders>
          </w:tcPr>
          <w:p w:rsidR="00A27E66" w:rsidRPr="0040176C" w:rsidRDefault="00A27E66" w:rsidP="00265B6F">
            <w:pPr>
              <w:rPr>
                <w:rFonts w:ascii="Times New Roman" w:hAnsi="Times New Roman"/>
                <w:color w:val="000000"/>
                <w:sz w:val="24"/>
                <w:szCs w:val="24"/>
              </w:rPr>
            </w:pPr>
            <w:r w:rsidRPr="0040176C">
              <w:rPr>
                <w:rFonts w:ascii="Times New Roman" w:hAnsi="Times New Roman"/>
                <w:sz w:val="24"/>
                <w:szCs w:val="24"/>
              </w:rPr>
              <w:t>21021, м. Вінниця, Хмельницьке шосе, 95</w:t>
            </w:r>
          </w:p>
        </w:tc>
      </w:tr>
      <w:tr w:rsidR="00A27E66"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01" w:type="dxa"/>
            <w:gridSpan w:val="5"/>
            <w:tcBorders>
              <w:top w:val="single" w:sz="4" w:space="0" w:color="000000"/>
              <w:left w:val="nil"/>
              <w:bottom w:val="single" w:sz="4" w:space="0" w:color="000000"/>
              <w:right w:val="single" w:sz="4" w:space="0" w:color="000000"/>
            </w:tcBorders>
            <w:hideMark/>
          </w:tcPr>
          <w:p w:rsidR="00A27E66" w:rsidRPr="00B572BB" w:rsidRDefault="00A27E66" w:rsidP="00440EEF">
            <w:pPr>
              <w:spacing w:before="120"/>
              <w:rPr>
                <w:rFonts w:ascii="Times New Roman" w:hAnsi="Times New Roman"/>
                <w:color w:val="000000"/>
                <w:sz w:val="24"/>
                <w:szCs w:val="24"/>
              </w:rPr>
            </w:pPr>
            <w:r w:rsidRPr="00B572BB">
              <w:rPr>
                <w:rFonts w:ascii="Times New Roman" w:hAnsi="Times New Roman"/>
                <w:color w:val="000000"/>
                <w:sz w:val="24"/>
                <w:szCs w:val="24"/>
              </w:rPr>
              <w:t>Прізвище, ім’я, по батькові (за наявності)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A27E66" w:rsidRPr="00B572BB" w:rsidRDefault="004B300E" w:rsidP="00440EEF">
            <w:pPr>
              <w:spacing w:before="120"/>
              <w:rPr>
                <w:rFonts w:ascii="Times New Roman" w:hAnsi="Times New Roman"/>
                <w:color w:val="000000"/>
                <w:sz w:val="24"/>
                <w:szCs w:val="24"/>
              </w:rPr>
            </w:pPr>
            <w:proofErr w:type="spellStart"/>
            <w:r>
              <w:rPr>
                <w:rFonts w:ascii="Times New Roman" w:hAnsi="Times New Roman"/>
                <w:color w:val="000000"/>
                <w:sz w:val="24"/>
                <w:szCs w:val="24"/>
              </w:rPr>
              <w:t>Біліченко</w:t>
            </w:r>
            <w:proofErr w:type="spellEnd"/>
            <w:r>
              <w:rPr>
                <w:rFonts w:ascii="Times New Roman" w:hAnsi="Times New Roman"/>
                <w:color w:val="000000"/>
                <w:sz w:val="24"/>
                <w:szCs w:val="24"/>
              </w:rPr>
              <w:t xml:space="preserve"> Віктор Вікторович</w:t>
            </w:r>
          </w:p>
        </w:tc>
      </w:tr>
      <w:tr w:rsidR="00A27E66"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01" w:type="dxa"/>
            <w:gridSpan w:val="5"/>
            <w:tcBorders>
              <w:top w:val="single" w:sz="4" w:space="0" w:color="000000"/>
              <w:left w:val="nil"/>
              <w:bottom w:val="single" w:sz="4" w:space="0" w:color="000000"/>
              <w:right w:val="single" w:sz="4" w:space="0" w:color="000000"/>
            </w:tcBorders>
            <w:hideMark/>
          </w:tcPr>
          <w:p w:rsidR="00A27E66" w:rsidRPr="00B572BB" w:rsidRDefault="00A27E66" w:rsidP="00440EEF">
            <w:pPr>
              <w:spacing w:before="120"/>
              <w:rPr>
                <w:rFonts w:ascii="Times New Roman" w:hAnsi="Times New Roman"/>
                <w:color w:val="000000"/>
                <w:sz w:val="24"/>
                <w:szCs w:val="24"/>
              </w:rPr>
            </w:pPr>
            <w:r w:rsidRPr="00B572BB">
              <w:rPr>
                <w:rFonts w:ascii="Times New Roman" w:hAnsi="Times New Roman"/>
                <w:color w:val="000000"/>
                <w:sz w:val="24"/>
                <w:szCs w:val="24"/>
              </w:rPr>
              <w:t>Посада особи, що підписала договір</w:t>
            </w:r>
          </w:p>
        </w:tc>
        <w:tc>
          <w:tcPr>
            <w:tcW w:w="5103" w:type="dxa"/>
            <w:gridSpan w:val="6"/>
            <w:tcBorders>
              <w:top w:val="single" w:sz="4" w:space="0" w:color="000000"/>
              <w:left w:val="nil"/>
              <w:bottom w:val="single" w:sz="4" w:space="0" w:color="000000"/>
              <w:right w:val="single" w:sz="4" w:space="0" w:color="000000"/>
            </w:tcBorders>
          </w:tcPr>
          <w:p w:rsidR="00A27E66" w:rsidRPr="00E324BD" w:rsidRDefault="00F630C8" w:rsidP="00440EEF">
            <w:pPr>
              <w:rPr>
                <w:rFonts w:ascii="Times New Roman" w:hAnsi="Times New Roman"/>
                <w:color w:val="000000"/>
                <w:sz w:val="24"/>
                <w:szCs w:val="24"/>
              </w:rPr>
            </w:pPr>
            <w:r>
              <w:rPr>
                <w:rFonts w:ascii="Times New Roman" w:hAnsi="Times New Roman"/>
                <w:color w:val="000000"/>
                <w:sz w:val="24"/>
                <w:szCs w:val="24"/>
              </w:rPr>
              <w:t>Ректор</w:t>
            </w:r>
          </w:p>
        </w:tc>
      </w:tr>
      <w:tr w:rsidR="00A27E66"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p>
        </w:tc>
        <w:tc>
          <w:tcPr>
            <w:tcW w:w="4601" w:type="dxa"/>
            <w:gridSpan w:val="5"/>
            <w:tcBorders>
              <w:top w:val="single" w:sz="4" w:space="0" w:color="000000"/>
              <w:left w:val="nil"/>
              <w:bottom w:val="single" w:sz="4" w:space="0" w:color="000000"/>
              <w:right w:val="single" w:sz="4" w:space="0" w:color="000000"/>
            </w:tcBorders>
            <w:hideMark/>
          </w:tcPr>
          <w:p w:rsidR="00A27E66" w:rsidRPr="00002B28" w:rsidRDefault="00A27E66" w:rsidP="00440EEF">
            <w:pPr>
              <w:rPr>
                <w:rFonts w:ascii="Times New Roman" w:hAnsi="Times New Roman"/>
                <w:color w:val="000000"/>
                <w:sz w:val="24"/>
                <w:szCs w:val="24"/>
              </w:rPr>
            </w:pPr>
            <w:r w:rsidRPr="00C87B48">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c>
          <w:tcPr>
            <w:tcW w:w="5103" w:type="dxa"/>
            <w:gridSpan w:val="6"/>
            <w:tcBorders>
              <w:top w:val="single" w:sz="4" w:space="0" w:color="000000"/>
              <w:left w:val="nil"/>
              <w:bottom w:val="single" w:sz="4" w:space="0" w:color="000000"/>
              <w:right w:val="single" w:sz="4" w:space="0" w:color="000000"/>
            </w:tcBorders>
          </w:tcPr>
          <w:p w:rsidR="00A27E66" w:rsidRPr="00E32376" w:rsidRDefault="00B53D5E" w:rsidP="00440EEF">
            <w:pPr>
              <w:rPr>
                <w:rFonts w:ascii="Times New Roman" w:hAnsi="Times New Roman"/>
                <w:color w:val="000000"/>
                <w:sz w:val="24"/>
                <w:szCs w:val="24"/>
                <w:highlight w:val="yellow"/>
                <w:lang w:val="ru-RU"/>
              </w:rPr>
            </w:pPr>
            <w:r w:rsidRPr="00C55C80">
              <w:rPr>
                <w:rFonts w:ascii="Times New Roman" w:hAnsi="Times New Roman"/>
                <w:sz w:val="23"/>
                <w:szCs w:val="23"/>
              </w:rPr>
              <w:t>Статут, затверджений наказом Міністерства освіти і науки України  від 13.02.2019 № 170, наказ Міністерства освіти і науки України від 27.01.2021 № 33-К</w:t>
            </w:r>
          </w:p>
        </w:tc>
      </w:tr>
      <w:tr w:rsidR="00A27E66" w:rsidRPr="00B572BB" w:rsidTr="00A27E66">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ind w:left="-87" w:right="-45"/>
              <w:jc w:val="center"/>
              <w:rPr>
                <w:rFonts w:ascii="Times New Roman" w:hAnsi="Times New Roman"/>
                <w:color w:val="000000"/>
                <w:sz w:val="24"/>
                <w:szCs w:val="24"/>
              </w:rPr>
            </w:pPr>
            <w:r w:rsidRPr="00B572BB">
              <w:rPr>
                <w:rFonts w:ascii="Times New Roman" w:hAnsi="Times New Roman"/>
                <w:color w:val="000000"/>
                <w:sz w:val="24"/>
                <w:szCs w:val="24"/>
              </w:rPr>
              <w:t>3.3.1</w:t>
            </w:r>
          </w:p>
        </w:tc>
        <w:tc>
          <w:tcPr>
            <w:tcW w:w="4601" w:type="dxa"/>
            <w:gridSpan w:val="5"/>
            <w:tcBorders>
              <w:top w:val="single" w:sz="4" w:space="0" w:color="000000"/>
              <w:left w:val="nil"/>
              <w:bottom w:val="single" w:sz="4" w:space="0" w:color="000000"/>
              <w:right w:val="single" w:sz="4" w:space="0" w:color="000000"/>
            </w:tcBorders>
            <w:hideMark/>
          </w:tcPr>
          <w:p w:rsidR="00A27E66" w:rsidRPr="00B53D5E" w:rsidRDefault="00A27E66" w:rsidP="00406922">
            <w:pPr>
              <w:rPr>
                <w:rFonts w:ascii="Times New Roman" w:hAnsi="Times New Roman"/>
                <w:color w:val="000000"/>
                <w:sz w:val="23"/>
                <w:szCs w:val="23"/>
              </w:rPr>
            </w:pPr>
            <w:r w:rsidRPr="00B53D5E">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5103" w:type="dxa"/>
            <w:gridSpan w:val="6"/>
            <w:tcBorders>
              <w:top w:val="single" w:sz="4" w:space="0" w:color="000000"/>
              <w:left w:val="nil"/>
              <w:bottom w:val="single" w:sz="4" w:space="0" w:color="000000"/>
              <w:right w:val="single" w:sz="4" w:space="0" w:color="000000"/>
            </w:tcBorders>
          </w:tcPr>
          <w:p w:rsidR="00A27E66" w:rsidRPr="00B53D5E" w:rsidRDefault="00A27E66" w:rsidP="00406922">
            <w:pPr>
              <w:rPr>
                <w:rFonts w:ascii="Times New Roman" w:hAnsi="Times New Roman"/>
                <w:color w:val="000000"/>
                <w:sz w:val="23"/>
                <w:szCs w:val="23"/>
                <w:lang w:val="ru-RU"/>
              </w:rPr>
            </w:pPr>
            <w:r w:rsidRPr="00B53D5E">
              <w:rPr>
                <w:rFonts w:ascii="Times New Roman" w:hAnsi="Times New Roman"/>
                <w:sz w:val="23"/>
                <w:szCs w:val="23"/>
                <w:lang w:val="en-US"/>
              </w:rPr>
              <w:t>vntu@vntu.edu.ua</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jc w:val="center"/>
              <w:rPr>
                <w:rFonts w:ascii="Times New Roman" w:hAnsi="Times New Roman"/>
                <w:color w:val="000000"/>
                <w:sz w:val="24"/>
                <w:szCs w:val="24"/>
              </w:rPr>
            </w:pPr>
            <w:r w:rsidRPr="00B572BB">
              <w:rPr>
                <w:rFonts w:ascii="Times New Roman" w:hAnsi="Times New Roman"/>
                <w:color w:val="000000"/>
                <w:sz w:val="24"/>
                <w:szCs w:val="24"/>
              </w:rPr>
              <w:t>4</w:t>
            </w:r>
          </w:p>
        </w:tc>
        <w:tc>
          <w:tcPr>
            <w:tcW w:w="9721" w:type="dxa"/>
            <w:gridSpan w:val="12"/>
            <w:tcBorders>
              <w:top w:val="single" w:sz="4" w:space="0" w:color="000000"/>
              <w:left w:val="nil"/>
              <w:bottom w:val="single" w:sz="4" w:space="0" w:color="000000"/>
              <w:right w:val="single" w:sz="4" w:space="0" w:color="000000"/>
            </w:tcBorders>
            <w:hideMark/>
          </w:tcPr>
          <w:p w:rsidR="00A27E66" w:rsidRPr="00B53D5E" w:rsidRDefault="00A27E66" w:rsidP="00304342">
            <w:pPr>
              <w:spacing w:before="120"/>
              <w:jc w:val="center"/>
              <w:rPr>
                <w:rFonts w:ascii="Times New Roman" w:hAnsi="Times New Roman"/>
                <w:color w:val="000000"/>
                <w:sz w:val="24"/>
                <w:szCs w:val="24"/>
              </w:rPr>
            </w:pPr>
            <w:r w:rsidRPr="00B53D5E">
              <w:rPr>
                <w:rFonts w:ascii="Times New Roman" w:hAnsi="Times New Roman"/>
                <w:color w:val="000000"/>
                <w:sz w:val="24"/>
                <w:szCs w:val="24"/>
              </w:rPr>
              <w:t xml:space="preserve">Об’єкт оренди та склад майна (далі </w:t>
            </w:r>
            <w:r w:rsidRPr="00B53D5E">
              <w:rPr>
                <w:rFonts w:ascii="Times New Roman" w:hAnsi="Times New Roman"/>
                <w:color w:val="000000"/>
                <w:sz w:val="24"/>
                <w:szCs w:val="24"/>
                <w:lang w:val="ru-RU"/>
              </w:rPr>
              <w:t xml:space="preserve">— </w:t>
            </w:r>
            <w:r w:rsidRPr="00B53D5E">
              <w:rPr>
                <w:rFonts w:ascii="Times New Roman" w:hAnsi="Times New Roman"/>
                <w:color w:val="000000"/>
                <w:sz w:val="24"/>
                <w:szCs w:val="24"/>
              </w:rPr>
              <w:t>Майно)</w:t>
            </w:r>
          </w:p>
        </w:tc>
      </w:tr>
      <w:tr w:rsidR="00A27E66" w:rsidRPr="00B572BB" w:rsidTr="00A27E66">
        <w:trPr>
          <w:trHeight w:val="320"/>
        </w:trPr>
        <w:tc>
          <w:tcPr>
            <w:tcW w:w="769" w:type="dxa"/>
            <w:tcBorders>
              <w:top w:val="nil"/>
              <w:left w:val="single" w:sz="4" w:space="0" w:color="000000"/>
              <w:bottom w:val="single" w:sz="4" w:space="0" w:color="000000"/>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4.1</w:t>
            </w:r>
          </w:p>
        </w:tc>
        <w:tc>
          <w:tcPr>
            <w:tcW w:w="3225" w:type="dxa"/>
            <w:gridSpan w:val="4"/>
            <w:tcBorders>
              <w:top w:val="nil"/>
              <w:left w:val="nil"/>
              <w:bottom w:val="single" w:sz="4" w:space="0" w:color="000000"/>
              <w:right w:val="single" w:sz="4" w:space="0" w:color="000000"/>
            </w:tcBorders>
            <w:hideMark/>
          </w:tcPr>
          <w:p w:rsidR="00A27E66" w:rsidRPr="00B53D5E" w:rsidRDefault="00A27E66" w:rsidP="00304342">
            <w:pPr>
              <w:rPr>
                <w:rFonts w:ascii="Times New Roman" w:hAnsi="Times New Roman"/>
                <w:color w:val="000000"/>
                <w:sz w:val="23"/>
                <w:szCs w:val="23"/>
              </w:rPr>
            </w:pPr>
            <w:r w:rsidRPr="00B53D5E">
              <w:rPr>
                <w:rFonts w:ascii="Times New Roman" w:hAnsi="Times New Roman"/>
                <w:color w:val="000000"/>
                <w:sz w:val="23"/>
                <w:szCs w:val="23"/>
              </w:rPr>
              <w:t>Інформація про об’єкт оренди</w:t>
            </w:r>
            <w:r w:rsidRPr="00B53D5E">
              <w:rPr>
                <w:rFonts w:ascii="Times New Roman" w:hAnsi="Times New Roman"/>
                <w:color w:val="000000"/>
                <w:sz w:val="23"/>
                <w:szCs w:val="23"/>
                <w:lang w:val="en-US"/>
              </w:rPr>
              <w:t> </w:t>
            </w:r>
            <w:r w:rsidRPr="00B53D5E">
              <w:rPr>
                <w:rFonts w:ascii="Times New Roman" w:hAnsi="Times New Roman"/>
                <w:color w:val="000000"/>
                <w:sz w:val="23"/>
                <w:szCs w:val="23"/>
                <w:lang w:val="ru-RU"/>
              </w:rPr>
              <w:t>—</w:t>
            </w:r>
            <w:r w:rsidRPr="00B53D5E">
              <w:rPr>
                <w:rFonts w:ascii="Times New Roman" w:hAnsi="Times New Roman"/>
                <w:color w:val="000000"/>
                <w:sz w:val="23"/>
                <w:szCs w:val="23"/>
              </w:rPr>
              <w:t xml:space="preserve"> нерухоме майно</w:t>
            </w:r>
          </w:p>
        </w:tc>
        <w:tc>
          <w:tcPr>
            <w:tcW w:w="6496" w:type="dxa"/>
            <w:gridSpan w:val="8"/>
            <w:tcBorders>
              <w:top w:val="single" w:sz="4" w:space="0" w:color="000000"/>
              <w:left w:val="nil"/>
              <w:bottom w:val="single" w:sz="4" w:space="0" w:color="000000"/>
              <w:right w:val="single" w:sz="4" w:space="0" w:color="000000"/>
            </w:tcBorders>
            <w:hideMark/>
          </w:tcPr>
          <w:p w:rsidR="00A27E66" w:rsidRPr="00B53D5E" w:rsidRDefault="00B53D5E" w:rsidP="00406922">
            <w:pPr>
              <w:jc w:val="both"/>
              <w:rPr>
                <w:rFonts w:ascii="Times New Roman" w:hAnsi="Times New Roman"/>
                <w:sz w:val="24"/>
                <w:szCs w:val="24"/>
              </w:rPr>
            </w:pPr>
            <w:r w:rsidRPr="00B53D5E">
              <w:rPr>
                <w:rFonts w:ascii="Times New Roman" w:hAnsi="Times New Roman"/>
                <w:sz w:val="24"/>
                <w:szCs w:val="24"/>
              </w:rPr>
              <w:t xml:space="preserve">нежитлове вбудоване приміщення (№16 (64,0 </w:t>
            </w:r>
            <w:proofErr w:type="spellStart"/>
            <w:r w:rsidRPr="00B53D5E">
              <w:rPr>
                <w:rFonts w:ascii="Times New Roman" w:hAnsi="Times New Roman"/>
                <w:sz w:val="24"/>
                <w:szCs w:val="24"/>
              </w:rPr>
              <w:t>кв.м</w:t>
            </w:r>
            <w:proofErr w:type="spellEnd"/>
            <w:r w:rsidRPr="00B53D5E">
              <w:rPr>
                <w:rFonts w:ascii="Times New Roman" w:hAnsi="Times New Roman"/>
                <w:sz w:val="24"/>
                <w:szCs w:val="24"/>
              </w:rPr>
              <w:t xml:space="preserve">) за даними БТІ),  площею 64,0 </w:t>
            </w:r>
            <w:proofErr w:type="spellStart"/>
            <w:r w:rsidRPr="00B53D5E">
              <w:rPr>
                <w:rFonts w:ascii="Times New Roman" w:hAnsi="Times New Roman"/>
                <w:sz w:val="24"/>
                <w:szCs w:val="24"/>
              </w:rPr>
              <w:t>кв.м</w:t>
            </w:r>
            <w:proofErr w:type="spellEnd"/>
            <w:r w:rsidRPr="00B53D5E">
              <w:rPr>
                <w:rFonts w:ascii="Times New Roman" w:hAnsi="Times New Roman"/>
                <w:sz w:val="24"/>
                <w:szCs w:val="24"/>
              </w:rPr>
              <w:t xml:space="preserve">, на 1-му поверсі навчального корпусу №3 (літ. А), за </w:t>
            </w:r>
            <w:proofErr w:type="spellStart"/>
            <w:r w:rsidRPr="00B53D5E">
              <w:rPr>
                <w:rFonts w:ascii="Times New Roman" w:hAnsi="Times New Roman"/>
                <w:sz w:val="24"/>
                <w:szCs w:val="24"/>
              </w:rPr>
              <w:t>адресою</w:t>
            </w:r>
            <w:proofErr w:type="spellEnd"/>
            <w:r w:rsidRPr="00B53D5E">
              <w:rPr>
                <w:rFonts w:ascii="Times New Roman" w:hAnsi="Times New Roman"/>
                <w:sz w:val="24"/>
                <w:szCs w:val="24"/>
              </w:rPr>
              <w:t xml:space="preserve">: 21000, </w:t>
            </w:r>
            <w:proofErr w:type="spellStart"/>
            <w:r w:rsidRPr="00B53D5E">
              <w:rPr>
                <w:rFonts w:ascii="Times New Roman" w:hAnsi="Times New Roman"/>
                <w:sz w:val="24"/>
                <w:szCs w:val="24"/>
              </w:rPr>
              <w:t>м.Вінниця</w:t>
            </w:r>
            <w:proofErr w:type="spellEnd"/>
            <w:r w:rsidRPr="00B53D5E">
              <w:rPr>
                <w:rFonts w:ascii="Times New Roman" w:hAnsi="Times New Roman"/>
                <w:sz w:val="24"/>
                <w:szCs w:val="24"/>
              </w:rPr>
              <w:t>, вул. Воїнів-Інтернаціоналістів, 7</w:t>
            </w:r>
          </w:p>
        </w:tc>
      </w:tr>
      <w:tr w:rsidR="00A27E66" w:rsidRPr="00B572BB" w:rsidTr="00A27E66">
        <w:trPr>
          <w:trHeight w:val="320"/>
        </w:trPr>
        <w:tc>
          <w:tcPr>
            <w:tcW w:w="769" w:type="dxa"/>
            <w:tcBorders>
              <w:top w:val="nil"/>
              <w:left w:val="single" w:sz="4" w:space="0" w:color="000000"/>
              <w:bottom w:val="single" w:sz="4" w:space="0" w:color="auto"/>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4.2</w:t>
            </w:r>
          </w:p>
        </w:tc>
        <w:tc>
          <w:tcPr>
            <w:tcW w:w="9721" w:type="dxa"/>
            <w:gridSpan w:val="12"/>
            <w:tcBorders>
              <w:top w:val="nil"/>
              <w:left w:val="nil"/>
              <w:bottom w:val="single" w:sz="4" w:space="0" w:color="auto"/>
              <w:right w:val="single" w:sz="4" w:space="0" w:color="000000"/>
            </w:tcBorders>
          </w:tcPr>
          <w:p w:rsidR="00A27E66" w:rsidRPr="00B53D5E" w:rsidRDefault="00A27E66" w:rsidP="003E1352">
            <w:pPr>
              <w:spacing w:before="120"/>
              <w:jc w:val="center"/>
              <w:rPr>
                <w:rFonts w:ascii="Times New Roman" w:hAnsi="Times New Roman"/>
                <w:color w:val="000000"/>
                <w:sz w:val="24"/>
                <w:szCs w:val="24"/>
                <w:highlight w:val="yellow"/>
              </w:rPr>
            </w:pPr>
            <w:r w:rsidRPr="00B53D5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p>
        </w:tc>
      </w:tr>
      <w:tr w:rsidR="00A27E66" w:rsidRPr="00B572BB" w:rsidTr="00A27E66">
        <w:trPr>
          <w:trHeight w:val="320"/>
        </w:trPr>
        <w:tc>
          <w:tcPr>
            <w:tcW w:w="769" w:type="dxa"/>
            <w:tcBorders>
              <w:top w:val="single" w:sz="4" w:space="0" w:color="auto"/>
              <w:left w:val="single" w:sz="4" w:space="0" w:color="auto"/>
              <w:bottom w:val="single" w:sz="4" w:space="0" w:color="auto"/>
              <w:right w:val="single" w:sz="4" w:space="0" w:color="auto"/>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496" w:type="dxa"/>
            <w:gridSpan w:val="8"/>
            <w:tcBorders>
              <w:top w:val="single" w:sz="4" w:space="0" w:color="auto"/>
              <w:left w:val="single" w:sz="4" w:space="0" w:color="auto"/>
              <w:bottom w:val="single" w:sz="4" w:space="0" w:color="auto"/>
              <w:right w:val="single" w:sz="4" w:space="0" w:color="auto"/>
            </w:tcBorders>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sz w:val="24"/>
                <w:szCs w:val="24"/>
              </w:rPr>
              <w:t>Майно до пам’яток культурної спадщини, щойно виявлених об’єктів культурної спадщини не належить</w:t>
            </w:r>
          </w:p>
        </w:tc>
      </w:tr>
      <w:tr w:rsidR="00A27E66" w:rsidRPr="00B572BB" w:rsidTr="00A27E66">
        <w:trPr>
          <w:trHeight w:val="260"/>
        </w:trPr>
        <w:tc>
          <w:tcPr>
            <w:tcW w:w="769" w:type="dxa"/>
            <w:tcBorders>
              <w:top w:val="nil"/>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5</w:t>
            </w:r>
          </w:p>
        </w:tc>
        <w:tc>
          <w:tcPr>
            <w:tcW w:w="9721" w:type="dxa"/>
            <w:gridSpan w:val="12"/>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sz w:val="24"/>
                <w:szCs w:val="24"/>
              </w:rPr>
              <w:t>Процедура, в результаті якої Майно отримано в оренду</w:t>
            </w:r>
          </w:p>
        </w:tc>
      </w:tr>
      <w:tr w:rsidR="00A27E66" w:rsidRPr="00B572BB" w:rsidTr="00A27E66">
        <w:trPr>
          <w:trHeight w:val="425"/>
        </w:trPr>
        <w:tc>
          <w:tcPr>
            <w:tcW w:w="76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ind w:left="-101" w:right="-76"/>
              <w:jc w:val="center"/>
              <w:rPr>
                <w:rFonts w:ascii="Times New Roman" w:hAnsi="Times New Roman"/>
                <w:color w:val="000000"/>
                <w:sz w:val="24"/>
                <w:szCs w:val="24"/>
              </w:rPr>
            </w:pPr>
            <w:r w:rsidRPr="00B572BB">
              <w:rPr>
                <w:rFonts w:ascii="Times New Roman" w:hAnsi="Times New Roman"/>
                <w:color w:val="000000"/>
                <w:sz w:val="24"/>
                <w:szCs w:val="24"/>
              </w:rPr>
              <w:t>5.1</w:t>
            </w:r>
          </w:p>
        </w:tc>
        <w:tc>
          <w:tcPr>
            <w:tcW w:w="9721" w:type="dxa"/>
            <w:gridSpan w:val="12"/>
            <w:tcBorders>
              <w:top w:val="nil"/>
              <w:left w:val="nil"/>
              <w:right w:val="single" w:sz="4" w:space="0" w:color="000000"/>
            </w:tcBorders>
            <w:hideMark/>
          </w:tcPr>
          <w:p w:rsidR="00A27E66" w:rsidRPr="00B572BB" w:rsidRDefault="00A27E66" w:rsidP="00684B87">
            <w:pPr>
              <w:spacing w:before="120"/>
              <w:jc w:val="center"/>
              <w:rPr>
                <w:rFonts w:ascii="Times New Roman" w:hAnsi="Times New Roman"/>
                <w:color w:val="000000"/>
                <w:sz w:val="24"/>
                <w:szCs w:val="24"/>
                <w:lang w:val="ru-RU"/>
              </w:rPr>
            </w:pPr>
            <w:r w:rsidRPr="00B572BB">
              <w:rPr>
                <w:rFonts w:ascii="Times New Roman" w:hAnsi="Times New Roman"/>
                <w:sz w:val="24"/>
                <w:szCs w:val="24"/>
              </w:rPr>
              <w:t xml:space="preserve">(А) аукціон </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ind w:left="-101" w:right="-76"/>
              <w:jc w:val="center"/>
              <w:rPr>
                <w:rFonts w:ascii="Times New Roman" w:hAnsi="Times New Roman"/>
                <w:color w:val="000000"/>
                <w:sz w:val="24"/>
                <w:szCs w:val="24"/>
              </w:rPr>
            </w:pPr>
            <w:r w:rsidRPr="00B572BB">
              <w:rPr>
                <w:rFonts w:ascii="Times New Roman" w:hAnsi="Times New Roman"/>
                <w:color w:val="000000"/>
                <w:sz w:val="24"/>
                <w:szCs w:val="24"/>
              </w:rPr>
              <w:t>6</w:t>
            </w:r>
          </w:p>
        </w:tc>
        <w:tc>
          <w:tcPr>
            <w:tcW w:w="9721" w:type="dxa"/>
            <w:gridSpan w:val="12"/>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Вартість Майна</w:t>
            </w:r>
            <w:r w:rsidRPr="00B572BB">
              <w:rPr>
                <w:rFonts w:ascii="Times New Roman" w:hAnsi="Times New Roman"/>
                <w:color w:val="000000"/>
                <w:sz w:val="24"/>
                <w:szCs w:val="24"/>
                <w:lang w:val="en-US"/>
              </w:rPr>
              <w:t xml:space="preserve"> </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C01AEB">
            <w:pPr>
              <w:spacing w:before="120"/>
              <w:ind w:left="-73" w:right="-34"/>
              <w:jc w:val="center"/>
              <w:rPr>
                <w:rFonts w:ascii="Times New Roman" w:hAnsi="Times New Roman"/>
                <w:color w:val="000000"/>
                <w:sz w:val="24"/>
                <w:szCs w:val="24"/>
              </w:rPr>
            </w:pPr>
            <w:r w:rsidRPr="00B572BB">
              <w:rPr>
                <w:rFonts w:ascii="Times New Roman" w:hAnsi="Times New Roman"/>
                <w:color w:val="000000"/>
                <w:sz w:val="24"/>
                <w:szCs w:val="24"/>
              </w:rPr>
              <w:t>6.1</w:t>
            </w:r>
            <w:r w:rsidRPr="00B572BB">
              <w:rPr>
                <w:rFonts w:ascii="Times New Roman" w:hAnsi="Times New Roman"/>
                <w:color w:val="000000"/>
                <w:sz w:val="24"/>
                <w:szCs w:val="24"/>
              </w:rPr>
              <w:br/>
            </w:r>
          </w:p>
          <w:p w:rsidR="00A27E66" w:rsidRPr="00B572BB" w:rsidRDefault="00A27E66" w:rsidP="00C01AEB">
            <w:pPr>
              <w:spacing w:before="120"/>
              <w:ind w:left="-73" w:right="-34"/>
              <w:jc w:val="center"/>
              <w:rPr>
                <w:rFonts w:ascii="Times New Roman" w:hAnsi="Times New Roman"/>
                <w:color w:val="000000"/>
                <w:sz w:val="24"/>
                <w:szCs w:val="24"/>
              </w:rPr>
            </w:pPr>
          </w:p>
        </w:tc>
        <w:tc>
          <w:tcPr>
            <w:tcW w:w="3225" w:type="dxa"/>
            <w:gridSpan w:val="4"/>
            <w:tcBorders>
              <w:top w:val="single" w:sz="4" w:space="0" w:color="000000"/>
              <w:left w:val="nil"/>
              <w:bottom w:val="single" w:sz="4" w:space="0" w:color="000000"/>
              <w:right w:val="single" w:sz="4" w:space="0" w:color="000000"/>
            </w:tcBorders>
            <w:hideMark/>
          </w:tcPr>
          <w:p w:rsidR="00A27E66" w:rsidRPr="00B572BB" w:rsidRDefault="00A27E66" w:rsidP="00C01AEB">
            <w:pPr>
              <w:spacing w:before="120"/>
              <w:rPr>
                <w:rFonts w:ascii="Times New Roman" w:hAnsi="Times New Roman"/>
                <w:color w:val="000000"/>
                <w:sz w:val="24"/>
                <w:szCs w:val="24"/>
              </w:rPr>
            </w:pPr>
            <w:r w:rsidRPr="00B572BB">
              <w:rPr>
                <w:rFonts w:ascii="Times New Roman" w:hAnsi="Times New Roman"/>
                <w:color w:val="000000"/>
                <w:sz w:val="24"/>
                <w:szCs w:val="24"/>
              </w:rPr>
              <w:t>Балансова вартість, переоцінена в обліку Балансоутримувача (частина друга статті 8 Закону)</w:t>
            </w:r>
          </w:p>
        </w:tc>
        <w:tc>
          <w:tcPr>
            <w:tcW w:w="3405" w:type="dxa"/>
            <w:gridSpan w:val="6"/>
            <w:tcBorders>
              <w:top w:val="single" w:sz="4" w:space="0" w:color="000000"/>
              <w:left w:val="nil"/>
              <w:bottom w:val="single" w:sz="4" w:space="0" w:color="000000"/>
              <w:right w:val="single" w:sz="4" w:space="0" w:color="000000"/>
            </w:tcBorders>
            <w:hideMark/>
          </w:tcPr>
          <w:p w:rsidR="00A27E66" w:rsidRPr="00460ABC" w:rsidRDefault="00A27E66" w:rsidP="00460ABC">
            <w:r w:rsidRPr="00A9540A">
              <w:rPr>
                <w:rFonts w:ascii="Times New Roman" w:hAnsi="Times New Roman"/>
                <w:sz w:val="24"/>
                <w:szCs w:val="24"/>
              </w:rPr>
              <w:t>первісна бала</w:t>
            </w:r>
            <w:r w:rsidR="00663FC8">
              <w:rPr>
                <w:rFonts w:ascii="Times New Roman" w:hAnsi="Times New Roman"/>
                <w:sz w:val="24"/>
                <w:szCs w:val="24"/>
              </w:rPr>
              <w:t xml:space="preserve">нсова вартість об'єкта оренди – </w:t>
            </w:r>
            <w:r w:rsidR="00B53D5E">
              <w:rPr>
                <w:rFonts w:ascii="Times New Roman" w:hAnsi="Times New Roman"/>
                <w:sz w:val="24"/>
                <w:szCs w:val="24"/>
              </w:rPr>
              <w:t>25343,79</w:t>
            </w:r>
            <w:r w:rsidRPr="00A9540A">
              <w:rPr>
                <w:rFonts w:ascii="Times New Roman" w:hAnsi="Times New Roman"/>
                <w:sz w:val="24"/>
                <w:szCs w:val="24"/>
              </w:rPr>
              <w:t xml:space="preserve">   грн</w:t>
            </w:r>
            <w:r w:rsidR="00663FC8">
              <w:rPr>
                <w:rFonts w:ascii="Times New Roman" w:hAnsi="Times New Roman"/>
                <w:sz w:val="24"/>
                <w:szCs w:val="24"/>
              </w:rPr>
              <w:t>.</w:t>
            </w:r>
            <w:r w:rsidR="00460ABC">
              <w:rPr>
                <w:rFonts w:ascii="Times New Roman" w:hAnsi="Times New Roman"/>
                <w:color w:val="000000"/>
                <w:sz w:val="24"/>
                <w:szCs w:val="24"/>
              </w:rPr>
              <w:t xml:space="preserve"> (</w:t>
            </w:r>
            <w:r w:rsidR="00B53D5E">
              <w:rPr>
                <w:rFonts w:ascii="Times New Roman" w:hAnsi="Times New Roman"/>
                <w:color w:val="000000"/>
                <w:sz w:val="24"/>
                <w:szCs w:val="24"/>
              </w:rPr>
              <w:t xml:space="preserve">двадцять п’ять </w:t>
            </w:r>
            <w:r w:rsidR="00460ABC">
              <w:rPr>
                <w:rFonts w:ascii="Times New Roman" w:hAnsi="Times New Roman"/>
                <w:color w:val="000000"/>
                <w:sz w:val="24"/>
                <w:szCs w:val="24"/>
              </w:rPr>
              <w:t xml:space="preserve"> тисяч </w:t>
            </w:r>
            <w:r w:rsidR="00B53D5E">
              <w:rPr>
                <w:rFonts w:ascii="Times New Roman" w:hAnsi="Times New Roman"/>
                <w:color w:val="000000"/>
                <w:sz w:val="24"/>
                <w:szCs w:val="24"/>
              </w:rPr>
              <w:t>триста сорок три</w:t>
            </w:r>
            <w:r w:rsidR="00460ABC">
              <w:rPr>
                <w:rFonts w:ascii="Times New Roman" w:hAnsi="Times New Roman"/>
                <w:color w:val="000000"/>
                <w:sz w:val="24"/>
                <w:szCs w:val="24"/>
              </w:rPr>
              <w:t xml:space="preserve"> грн. </w:t>
            </w:r>
            <w:r w:rsidR="00B53D5E">
              <w:rPr>
                <w:rFonts w:ascii="Times New Roman" w:hAnsi="Times New Roman"/>
                <w:color w:val="000000"/>
                <w:sz w:val="24"/>
                <w:szCs w:val="24"/>
              </w:rPr>
              <w:t>79</w:t>
            </w:r>
            <w:r w:rsidR="00460ABC">
              <w:rPr>
                <w:rFonts w:ascii="Times New Roman" w:hAnsi="Times New Roman"/>
                <w:color w:val="000000"/>
                <w:sz w:val="24"/>
                <w:szCs w:val="24"/>
              </w:rPr>
              <w:t xml:space="preserve"> коп.),  </w:t>
            </w:r>
            <w:r w:rsidR="00460ABC">
              <w:rPr>
                <w:rFonts w:ascii="Times New Roman" w:hAnsi="Times New Roman"/>
                <w:sz w:val="24"/>
                <w:szCs w:val="24"/>
              </w:rPr>
              <w:t>без податку на додану вартість</w:t>
            </w:r>
            <w:r w:rsidR="007B3700">
              <w:rPr>
                <w:rFonts w:ascii="Times New Roman" w:hAnsi="Times New Roman"/>
                <w:sz w:val="24"/>
                <w:szCs w:val="24"/>
              </w:rPr>
              <w:t>;</w:t>
            </w:r>
          </w:p>
          <w:p w:rsidR="00A27E66" w:rsidRPr="00A9540A" w:rsidRDefault="00A27E66" w:rsidP="00B53D5E">
            <w:pPr>
              <w:jc w:val="both"/>
              <w:rPr>
                <w:rFonts w:ascii="Times New Roman" w:hAnsi="Times New Roman"/>
                <w:sz w:val="24"/>
                <w:szCs w:val="24"/>
              </w:rPr>
            </w:pPr>
            <w:r w:rsidRPr="00A9540A">
              <w:rPr>
                <w:rFonts w:ascii="Times New Roman" w:hAnsi="Times New Roman"/>
                <w:sz w:val="24"/>
                <w:szCs w:val="24"/>
              </w:rPr>
              <w:t xml:space="preserve">залишкова балансова вартість об’єкта оренди – </w:t>
            </w:r>
            <w:r w:rsidR="00B53D5E">
              <w:rPr>
                <w:rFonts w:ascii="Times New Roman" w:hAnsi="Times New Roman"/>
                <w:sz w:val="24"/>
                <w:szCs w:val="24"/>
              </w:rPr>
              <w:t>11015,14</w:t>
            </w:r>
            <w:r w:rsidRPr="00A9540A">
              <w:rPr>
                <w:rFonts w:ascii="Times New Roman" w:hAnsi="Times New Roman"/>
                <w:sz w:val="24"/>
                <w:szCs w:val="24"/>
              </w:rPr>
              <w:t xml:space="preserve"> грн.</w:t>
            </w:r>
            <w:r w:rsidR="00460ABC">
              <w:rPr>
                <w:rFonts w:ascii="Times New Roman" w:hAnsi="Times New Roman"/>
                <w:color w:val="000000"/>
                <w:sz w:val="24"/>
                <w:szCs w:val="24"/>
              </w:rPr>
              <w:t xml:space="preserve"> (</w:t>
            </w:r>
            <w:r w:rsidR="00B53D5E">
              <w:rPr>
                <w:rFonts w:ascii="Times New Roman" w:hAnsi="Times New Roman"/>
                <w:color w:val="000000"/>
                <w:sz w:val="24"/>
                <w:szCs w:val="24"/>
              </w:rPr>
              <w:t>одинадцять</w:t>
            </w:r>
            <w:r w:rsidR="00460ABC">
              <w:rPr>
                <w:rFonts w:ascii="Times New Roman" w:hAnsi="Times New Roman"/>
                <w:color w:val="000000"/>
                <w:sz w:val="24"/>
                <w:szCs w:val="24"/>
              </w:rPr>
              <w:t xml:space="preserve"> тисяч </w:t>
            </w:r>
            <w:r w:rsidR="00B53D5E">
              <w:rPr>
                <w:rFonts w:ascii="Times New Roman" w:hAnsi="Times New Roman"/>
                <w:color w:val="000000"/>
                <w:sz w:val="24"/>
                <w:szCs w:val="24"/>
              </w:rPr>
              <w:t>п'ятнадцять  грн. 14</w:t>
            </w:r>
            <w:r w:rsidR="00460ABC">
              <w:rPr>
                <w:rFonts w:ascii="Times New Roman" w:hAnsi="Times New Roman"/>
                <w:color w:val="000000"/>
                <w:sz w:val="24"/>
                <w:szCs w:val="24"/>
              </w:rPr>
              <w:t xml:space="preserve"> коп.),  </w:t>
            </w:r>
            <w:r w:rsidR="00460ABC">
              <w:rPr>
                <w:rFonts w:ascii="Times New Roman" w:hAnsi="Times New Roman"/>
                <w:sz w:val="24"/>
                <w:szCs w:val="24"/>
              </w:rPr>
              <w:t>без податку на додану вартість</w:t>
            </w:r>
          </w:p>
        </w:tc>
        <w:tc>
          <w:tcPr>
            <w:tcW w:w="3091" w:type="dxa"/>
            <w:gridSpan w:val="2"/>
            <w:tcBorders>
              <w:top w:val="single" w:sz="4" w:space="0" w:color="000000"/>
              <w:left w:val="nil"/>
              <w:bottom w:val="single" w:sz="4" w:space="0" w:color="000000"/>
              <w:right w:val="single" w:sz="4" w:space="0" w:color="000000"/>
            </w:tcBorders>
            <w:hideMark/>
          </w:tcPr>
          <w:p w:rsidR="00A27E66" w:rsidRPr="00A9540A" w:rsidRDefault="007E719D" w:rsidP="00B53D5E">
            <w:pPr>
              <w:spacing w:before="120"/>
              <w:rPr>
                <w:rFonts w:ascii="Times New Roman" w:hAnsi="Times New Roman"/>
                <w:color w:val="000000"/>
                <w:sz w:val="24"/>
                <w:szCs w:val="24"/>
              </w:rPr>
            </w:pPr>
            <w:r w:rsidRPr="00A9540A">
              <w:rPr>
                <w:rFonts w:ascii="Times New Roman" w:hAnsi="Times New Roman"/>
                <w:color w:val="000000"/>
                <w:sz w:val="24"/>
                <w:szCs w:val="24"/>
              </w:rPr>
              <w:t>станом на 3</w:t>
            </w:r>
            <w:r w:rsidR="00B53D5E">
              <w:rPr>
                <w:rFonts w:ascii="Times New Roman" w:hAnsi="Times New Roman"/>
                <w:color w:val="000000"/>
                <w:sz w:val="24"/>
                <w:szCs w:val="24"/>
              </w:rPr>
              <w:t>0.04</w:t>
            </w:r>
            <w:r w:rsidR="00A27E66" w:rsidRPr="00A9540A">
              <w:rPr>
                <w:rFonts w:ascii="Times New Roman" w:hAnsi="Times New Roman"/>
                <w:color w:val="000000"/>
                <w:sz w:val="24"/>
                <w:szCs w:val="24"/>
              </w:rPr>
              <w:t>.202</w:t>
            </w:r>
            <w:r w:rsidR="00B53D5E">
              <w:rPr>
                <w:rFonts w:ascii="Times New Roman" w:hAnsi="Times New Roman"/>
                <w:color w:val="000000"/>
                <w:sz w:val="24"/>
                <w:szCs w:val="24"/>
              </w:rPr>
              <w:t>1</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ind w:left="-73" w:right="-34"/>
              <w:jc w:val="center"/>
              <w:rPr>
                <w:rFonts w:ascii="Times New Roman" w:hAnsi="Times New Roman"/>
                <w:color w:val="000000"/>
                <w:sz w:val="24"/>
                <w:szCs w:val="24"/>
              </w:rPr>
            </w:pPr>
            <w:r w:rsidRPr="00B572BB">
              <w:rPr>
                <w:rFonts w:ascii="Times New Roman" w:hAnsi="Times New Roman"/>
                <w:color w:val="000000"/>
                <w:sz w:val="24"/>
                <w:szCs w:val="24"/>
              </w:rPr>
              <w:t>6.2</w:t>
            </w:r>
          </w:p>
        </w:tc>
        <w:tc>
          <w:tcPr>
            <w:tcW w:w="9721" w:type="dxa"/>
            <w:gridSpan w:val="12"/>
            <w:tcBorders>
              <w:top w:val="single" w:sz="4" w:space="0" w:color="000000"/>
              <w:left w:val="nil"/>
              <w:bottom w:val="single" w:sz="4" w:space="0" w:color="000000"/>
              <w:right w:val="single" w:sz="4" w:space="0" w:color="000000"/>
            </w:tcBorders>
            <w:hideMark/>
          </w:tcPr>
          <w:p w:rsidR="00A27E66" w:rsidRPr="00B572BB" w:rsidRDefault="00A27E66" w:rsidP="00CB79F0">
            <w:pPr>
              <w:spacing w:before="120"/>
              <w:jc w:val="center"/>
              <w:rPr>
                <w:rFonts w:ascii="Times New Roman" w:hAnsi="Times New Roman"/>
                <w:color w:val="000000"/>
                <w:sz w:val="24"/>
                <w:szCs w:val="24"/>
              </w:rPr>
            </w:pPr>
            <w:r w:rsidRPr="00B572BB">
              <w:rPr>
                <w:rFonts w:ascii="Times New Roman" w:hAnsi="Times New Roman"/>
                <w:color w:val="000000"/>
                <w:sz w:val="24"/>
                <w:szCs w:val="24"/>
              </w:rPr>
              <w:t>Страхова вартість</w:t>
            </w:r>
          </w:p>
        </w:tc>
      </w:tr>
      <w:tr w:rsidR="00A27E66" w:rsidRPr="00B572BB" w:rsidTr="00265B6F">
        <w:trPr>
          <w:trHeight w:val="549"/>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265B6F">
            <w:pPr>
              <w:ind w:left="-73" w:right="-34"/>
              <w:jc w:val="center"/>
              <w:rPr>
                <w:rFonts w:ascii="Times New Roman" w:hAnsi="Times New Roman"/>
                <w:color w:val="000000"/>
                <w:sz w:val="24"/>
                <w:szCs w:val="24"/>
              </w:rPr>
            </w:pPr>
            <w:r w:rsidRPr="00B572BB">
              <w:rPr>
                <w:rFonts w:ascii="Times New Roman" w:hAnsi="Times New Roman"/>
                <w:color w:val="000000"/>
                <w:sz w:val="24"/>
                <w:szCs w:val="24"/>
              </w:rPr>
              <w:t>6.2.1</w:t>
            </w:r>
            <w:r w:rsidRPr="00B572BB">
              <w:rPr>
                <w:rFonts w:ascii="Times New Roman" w:hAnsi="Times New Roman"/>
                <w:color w:val="000000"/>
                <w:sz w:val="24"/>
                <w:szCs w:val="24"/>
              </w:rPr>
              <w:br/>
            </w:r>
          </w:p>
        </w:tc>
        <w:tc>
          <w:tcPr>
            <w:tcW w:w="3225" w:type="dxa"/>
            <w:gridSpan w:val="4"/>
            <w:tcBorders>
              <w:top w:val="single" w:sz="4" w:space="0" w:color="000000"/>
              <w:left w:val="nil"/>
              <w:bottom w:val="single" w:sz="4" w:space="0" w:color="000000"/>
              <w:right w:val="single" w:sz="4" w:space="0" w:color="000000"/>
            </w:tcBorders>
            <w:hideMark/>
          </w:tcPr>
          <w:p w:rsidR="00A27E66" w:rsidRPr="00B53D5E" w:rsidRDefault="00A27E66" w:rsidP="00304342">
            <w:pPr>
              <w:rPr>
                <w:rFonts w:ascii="Times New Roman" w:hAnsi="Times New Roman"/>
                <w:color w:val="000000"/>
                <w:sz w:val="24"/>
                <w:szCs w:val="24"/>
              </w:rPr>
            </w:pPr>
            <w:r w:rsidRPr="00B53D5E">
              <w:rPr>
                <w:rFonts w:ascii="Times New Roman" w:hAnsi="Times New Roman"/>
                <w:color w:val="000000"/>
                <w:sz w:val="24"/>
                <w:szCs w:val="24"/>
              </w:rPr>
              <w:t>Сума, яка дорівнює визначеній у пункті 6.1 Умов</w:t>
            </w:r>
          </w:p>
        </w:tc>
        <w:tc>
          <w:tcPr>
            <w:tcW w:w="6496" w:type="dxa"/>
            <w:gridSpan w:val="8"/>
            <w:tcBorders>
              <w:top w:val="single" w:sz="4" w:space="0" w:color="000000"/>
              <w:left w:val="nil"/>
              <w:bottom w:val="single" w:sz="4" w:space="0" w:color="000000"/>
              <w:right w:val="single" w:sz="4" w:space="0" w:color="000000"/>
            </w:tcBorders>
            <w:hideMark/>
          </w:tcPr>
          <w:p w:rsidR="00A27E66" w:rsidRPr="00B53D5E" w:rsidRDefault="00B53D5E" w:rsidP="00304342">
            <w:pPr>
              <w:rPr>
                <w:rFonts w:ascii="Times New Roman" w:hAnsi="Times New Roman"/>
                <w:color w:val="000000"/>
                <w:sz w:val="24"/>
                <w:szCs w:val="24"/>
                <w:highlight w:val="yellow"/>
              </w:rPr>
            </w:pPr>
            <w:r w:rsidRPr="00B53D5E">
              <w:rPr>
                <w:rFonts w:ascii="Times New Roman" w:hAnsi="Times New Roman"/>
                <w:sz w:val="24"/>
                <w:szCs w:val="24"/>
              </w:rPr>
              <w:t>11015,14 грн.</w:t>
            </w:r>
            <w:r w:rsidRPr="00B53D5E">
              <w:rPr>
                <w:rFonts w:ascii="Times New Roman" w:hAnsi="Times New Roman"/>
                <w:color w:val="000000"/>
                <w:sz w:val="24"/>
                <w:szCs w:val="24"/>
              </w:rPr>
              <w:t xml:space="preserve"> (одинадцять тисяч п'ятнадцять  грн. 14 коп.),  </w:t>
            </w:r>
            <w:r w:rsidRPr="00B53D5E">
              <w:rPr>
                <w:rFonts w:ascii="Times New Roman" w:hAnsi="Times New Roman"/>
                <w:sz w:val="24"/>
                <w:szCs w:val="24"/>
              </w:rPr>
              <w:t>без податку на додану вартість</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ind w:left="-73" w:right="-62"/>
              <w:jc w:val="center"/>
              <w:rPr>
                <w:rFonts w:ascii="Times New Roman" w:hAnsi="Times New Roman"/>
                <w:color w:val="000000"/>
                <w:sz w:val="24"/>
                <w:szCs w:val="24"/>
              </w:rPr>
            </w:pPr>
            <w:r w:rsidRPr="00B572BB">
              <w:rPr>
                <w:rFonts w:ascii="Times New Roman" w:hAnsi="Times New Roman"/>
                <w:color w:val="000000"/>
                <w:sz w:val="24"/>
                <w:szCs w:val="24"/>
              </w:rPr>
              <w:t>7</w:t>
            </w:r>
          </w:p>
        </w:tc>
        <w:tc>
          <w:tcPr>
            <w:tcW w:w="9721" w:type="dxa"/>
            <w:gridSpan w:val="12"/>
            <w:tcBorders>
              <w:top w:val="single" w:sz="4" w:space="0" w:color="000000"/>
              <w:left w:val="nil"/>
              <w:bottom w:val="single" w:sz="4" w:space="0" w:color="000000"/>
              <w:right w:val="single" w:sz="4" w:space="0" w:color="000000"/>
            </w:tcBorders>
            <w:hideMark/>
          </w:tcPr>
          <w:p w:rsidR="00A27E66" w:rsidRPr="00B53D5E" w:rsidRDefault="00A27E66" w:rsidP="00B53D5E">
            <w:pPr>
              <w:jc w:val="center"/>
              <w:rPr>
                <w:rFonts w:ascii="Times New Roman" w:hAnsi="Times New Roman"/>
                <w:color w:val="000000"/>
                <w:sz w:val="24"/>
                <w:szCs w:val="24"/>
              </w:rPr>
            </w:pPr>
            <w:r w:rsidRPr="00B53D5E">
              <w:rPr>
                <w:rFonts w:ascii="Times New Roman" w:hAnsi="Times New Roman"/>
                <w:color w:val="000000"/>
                <w:sz w:val="24"/>
                <w:szCs w:val="24"/>
              </w:rPr>
              <w:t xml:space="preserve">Цільове призначення Майна </w:t>
            </w:r>
          </w:p>
        </w:tc>
      </w:tr>
      <w:tr w:rsidR="00A27E66" w:rsidRPr="00A27E66" w:rsidTr="00B53D5E">
        <w:trPr>
          <w:trHeight w:val="442"/>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406922" w:rsidP="00B53D5E">
            <w:pPr>
              <w:ind w:left="-73" w:right="-48"/>
              <w:jc w:val="center"/>
              <w:rPr>
                <w:rFonts w:ascii="Times New Roman" w:hAnsi="Times New Roman"/>
                <w:color w:val="000000"/>
                <w:sz w:val="24"/>
                <w:szCs w:val="24"/>
              </w:rPr>
            </w:pPr>
            <w:r>
              <w:rPr>
                <w:rFonts w:ascii="Times New Roman" w:hAnsi="Times New Roman"/>
                <w:color w:val="000000"/>
                <w:sz w:val="24"/>
                <w:szCs w:val="24"/>
              </w:rPr>
              <w:t>7.1</w:t>
            </w:r>
          </w:p>
        </w:tc>
        <w:tc>
          <w:tcPr>
            <w:tcW w:w="9721" w:type="dxa"/>
            <w:gridSpan w:val="12"/>
            <w:tcBorders>
              <w:top w:val="single" w:sz="4" w:space="0" w:color="000000"/>
              <w:left w:val="nil"/>
              <w:bottom w:val="single" w:sz="4" w:space="0" w:color="000000"/>
              <w:right w:val="single" w:sz="4" w:space="0" w:color="000000"/>
            </w:tcBorders>
          </w:tcPr>
          <w:p w:rsidR="00A27E66" w:rsidRPr="00B53D5E" w:rsidRDefault="00B53D5E" w:rsidP="00B53D5E">
            <w:pPr>
              <w:jc w:val="center"/>
              <w:rPr>
                <w:rFonts w:ascii="Times New Roman" w:hAnsi="Times New Roman"/>
                <w:color w:val="000000"/>
                <w:sz w:val="24"/>
                <w:szCs w:val="24"/>
              </w:rPr>
            </w:pPr>
            <w:r w:rsidRPr="00B53D5E">
              <w:rPr>
                <w:rFonts w:ascii="&quot;Times New Roman&quot;" w:hAnsi="&quot;Times New Roman&quot;" w:cs="Arial"/>
                <w:color w:val="000000"/>
                <w:sz w:val="24"/>
                <w:szCs w:val="24"/>
                <w:lang w:eastAsia="uk-UA"/>
              </w:rPr>
              <w:t>Розміщення курсів з навчання водіїв автомобілів (із погодинним режимом використання)</w:t>
            </w:r>
          </w:p>
        </w:tc>
      </w:tr>
      <w:tr w:rsidR="00A27E66" w:rsidRPr="00B572BB" w:rsidTr="00A27E66">
        <w:trPr>
          <w:trHeight w:val="1105"/>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8</w:t>
            </w:r>
          </w:p>
        </w:tc>
        <w:tc>
          <w:tcPr>
            <w:tcW w:w="3225" w:type="dxa"/>
            <w:gridSpan w:val="4"/>
            <w:tcBorders>
              <w:top w:val="single" w:sz="4" w:space="0" w:color="000000"/>
              <w:left w:val="nil"/>
              <w:bottom w:val="single" w:sz="4" w:space="0" w:color="000000"/>
              <w:right w:val="single" w:sz="4" w:space="0" w:color="000000"/>
            </w:tcBorders>
          </w:tcPr>
          <w:p w:rsidR="003A1409" w:rsidRPr="00B53D5E" w:rsidRDefault="00A27E66" w:rsidP="00DA1589">
            <w:pPr>
              <w:spacing w:before="120"/>
              <w:rPr>
                <w:rFonts w:ascii="Times New Roman" w:hAnsi="Times New Roman"/>
                <w:color w:val="000000"/>
                <w:sz w:val="24"/>
                <w:szCs w:val="24"/>
              </w:rPr>
            </w:pPr>
            <w:r w:rsidRPr="00B53D5E">
              <w:rPr>
                <w:rFonts w:ascii="Times New Roman" w:hAnsi="Times New Roman"/>
                <w:color w:val="000000"/>
                <w:sz w:val="24"/>
                <w:szCs w:val="24"/>
              </w:rPr>
              <w:t xml:space="preserve">Графік використання (заповнюється, якщо майно передається в погодинну оренду) </w:t>
            </w:r>
          </w:p>
        </w:tc>
        <w:tc>
          <w:tcPr>
            <w:tcW w:w="6496" w:type="dxa"/>
            <w:gridSpan w:val="8"/>
            <w:tcBorders>
              <w:top w:val="single" w:sz="4" w:space="0" w:color="000000"/>
              <w:left w:val="nil"/>
              <w:bottom w:val="single" w:sz="4" w:space="0" w:color="000000"/>
              <w:right w:val="single" w:sz="4" w:space="0" w:color="000000"/>
            </w:tcBorders>
          </w:tcPr>
          <w:p w:rsidR="00B53D5E" w:rsidRPr="00B53D5E" w:rsidRDefault="00B53D5E" w:rsidP="00B53D5E">
            <w:pPr>
              <w:rPr>
                <w:rFonts w:ascii="Times New Roman" w:hAnsi="Times New Roman"/>
                <w:sz w:val="24"/>
                <w:szCs w:val="24"/>
                <w:lang w:eastAsia="uk-UA"/>
              </w:rPr>
            </w:pPr>
            <w:r w:rsidRPr="00B53D5E">
              <w:rPr>
                <w:rFonts w:ascii="Times New Roman" w:hAnsi="Times New Roman"/>
                <w:sz w:val="24"/>
                <w:szCs w:val="24"/>
                <w:lang w:eastAsia="uk-UA"/>
              </w:rPr>
              <w:t>Понеділок  з 17-00 до 21-00</w:t>
            </w:r>
          </w:p>
          <w:p w:rsidR="00B53D5E" w:rsidRPr="00B53D5E" w:rsidRDefault="00B53D5E" w:rsidP="00B53D5E">
            <w:pPr>
              <w:rPr>
                <w:rFonts w:ascii="Times New Roman" w:hAnsi="Times New Roman"/>
                <w:sz w:val="24"/>
                <w:szCs w:val="24"/>
                <w:lang w:eastAsia="uk-UA"/>
              </w:rPr>
            </w:pPr>
            <w:r w:rsidRPr="00B53D5E">
              <w:rPr>
                <w:rFonts w:ascii="Times New Roman" w:hAnsi="Times New Roman"/>
                <w:sz w:val="24"/>
                <w:szCs w:val="24"/>
                <w:lang w:eastAsia="uk-UA"/>
              </w:rPr>
              <w:t>Вівторок з 17-00 до 21-00</w:t>
            </w:r>
          </w:p>
          <w:p w:rsidR="00B53D5E" w:rsidRPr="00B53D5E" w:rsidRDefault="00B53D5E" w:rsidP="00B53D5E">
            <w:pPr>
              <w:rPr>
                <w:rFonts w:ascii="Times New Roman" w:hAnsi="Times New Roman"/>
                <w:sz w:val="24"/>
                <w:szCs w:val="24"/>
                <w:lang w:eastAsia="uk-UA"/>
              </w:rPr>
            </w:pPr>
            <w:r w:rsidRPr="00B53D5E">
              <w:rPr>
                <w:rFonts w:ascii="Times New Roman" w:hAnsi="Times New Roman"/>
                <w:sz w:val="24"/>
                <w:szCs w:val="24"/>
                <w:lang w:eastAsia="uk-UA"/>
              </w:rPr>
              <w:t>Середа з 17-00 до 21-00</w:t>
            </w:r>
          </w:p>
          <w:p w:rsidR="00B53D5E" w:rsidRPr="00B53D5E" w:rsidRDefault="00B53D5E" w:rsidP="00B53D5E">
            <w:pPr>
              <w:rPr>
                <w:rFonts w:ascii="Times New Roman" w:hAnsi="Times New Roman"/>
                <w:sz w:val="24"/>
                <w:szCs w:val="24"/>
                <w:lang w:eastAsia="uk-UA"/>
              </w:rPr>
            </w:pPr>
            <w:r w:rsidRPr="00B53D5E">
              <w:rPr>
                <w:rFonts w:ascii="Times New Roman" w:hAnsi="Times New Roman"/>
                <w:sz w:val="24"/>
                <w:szCs w:val="24"/>
                <w:lang w:eastAsia="uk-UA"/>
              </w:rPr>
              <w:t xml:space="preserve">Четвер з 17-00 до 21-00 </w:t>
            </w:r>
          </w:p>
          <w:p w:rsidR="00A27E66" w:rsidRPr="00B53D5E" w:rsidRDefault="00B53D5E" w:rsidP="00B53D5E">
            <w:pPr>
              <w:rPr>
                <w:rFonts w:ascii="Times New Roman" w:hAnsi="Times New Roman"/>
                <w:sz w:val="24"/>
                <w:szCs w:val="24"/>
                <w:lang w:eastAsia="uk-UA"/>
              </w:rPr>
            </w:pPr>
            <w:r w:rsidRPr="00B53D5E">
              <w:rPr>
                <w:rFonts w:ascii="Times New Roman" w:hAnsi="Times New Roman"/>
                <w:sz w:val="24"/>
                <w:szCs w:val="24"/>
                <w:lang w:eastAsia="uk-UA"/>
              </w:rPr>
              <w:t>П’ятниця з 17-00 до 21-00</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lastRenderedPageBreak/>
              <w:t>9</w:t>
            </w:r>
          </w:p>
        </w:tc>
        <w:tc>
          <w:tcPr>
            <w:tcW w:w="9721" w:type="dxa"/>
            <w:gridSpan w:val="12"/>
            <w:tcBorders>
              <w:top w:val="single" w:sz="4" w:space="0" w:color="000000"/>
              <w:left w:val="nil"/>
              <w:bottom w:val="single" w:sz="4" w:space="0" w:color="000000"/>
              <w:right w:val="single" w:sz="4" w:space="0" w:color="000000"/>
            </w:tcBorders>
            <w:hideMark/>
          </w:tcPr>
          <w:p w:rsidR="00406922" w:rsidRPr="00B572BB" w:rsidRDefault="00A27E66" w:rsidP="00684B87">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Орендна плата та інші платежі </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9.1</w:t>
            </w:r>
            <w:r w:rsidRPr="00B572BB">
              <w:rPr>
                <w:rFonts w:ascii="Times New Roman" w:hAnsi="Times New Roman"/>
                <w:color w:val="000000"/>
                <w:sz w:val="24"/>
                <w:szCs w:val="24"/>
              </w:rPr>
              <w:br/>
            </w:r>
          </w:p>
        </w:tc>
        <w:tc>
          <w:tcPr>
            <w:tcW w:w="3225"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Місячна орендна плата, визначена за результатами проведення аукціону</w:t>
            </w:r>
          </w:p>
        </w:tc>
        <w:tc>
          <w:tcPr>
            <w:tcW w:w="3033"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сума, гривень, без податку на додану вартість ___________</w:t>
            </w:r>
          </w:p>
        </w:tc>
        <w:tc>
          <w:tcPr>
            <w:tcW w:w="3463"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дата і реквізити протоколу електронного аукціону ________________</w:t>
            </w:r>
          </w:p>
        </w:tc>
      </w:tr>
      <w:tr w:rsidR="00A27E66" w:rsidRPr="00B572BB" w:rsidTr="00A27E66">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9.2</w:t>
            </w:r>
          </w:p>
        </w:tc>
        <w:tc>
          <w:tcPr>
            <w:tcW w:w="3225" w:type="dxa"/>
            <w:gridSpan w:val="4"/>
            <w:tcBorders>
              <w:top w:val="single" w:sz="4" w:space="0" w:color="000000"/>
              <w:left w:val="nil"/>
              <w:bottom w:val="single" w:sz="4" w:space="0" w:color="auto"/>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Витрати на утримання орендованого Майна та надання комунальних послуг Орендарю </w:t>
            </w:r>
          </w:p>
        </w:tc>
        <w:tc>
          <w:tcPr>
            <w:tcW w:w="6496" w:type="dxa"/>
            <w:gridSpan w:val="8"/>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компенсуються Орендарем в порядку, передбаченому пунктом 6.5  незмінних умов договору </w:t>
            </w:r>
          </w:p>
        </w:tc>
      </w:tr>
      <w:tr w:rsidR="00A27E66" w:rsidRPr="00B572BB" w:rsidTr="00A27E66">
        <w:trPr>
          <w:trHeight w:val="320"/>
        </w:trPr>
        <w:tc>
          <w:tcPr>
            <w:tcW w:w="769" w:type="dxa"/>
            <w:tcBorders>
              <w:top w:val="single" w:sz="4" w:space="0" w:color="000000"/>
              <w:left w:val="single" w:sz="4" w:space="0" w:color="000000"/>
              <w:bottom w:val="nil"/>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10</w:t>
            </w:r>
          </w:p>
        </w:tc>
        <w:tc>
          <w:tcPr>
            <w:tcW w:w="9721" w:type="dxa"/>
            <w:gridSpan w:val="12"/>
            <w:tcBorders>
              <w:top w:val="single" w:sz="4" w:space="0" w:color="000000"/>
              <w:left w:val="nil"/>
              <w:bottom w:val="nil"/>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Розмір авансового внеску орендної плати </w:t>
            </w:r>
          </w:p>
        </w:tc>
      </w:tr>
      <w:tr w:rsidR="00A27E66" w:rsidRPr="00B572BB" w:rsidTr="00684B87">
        <w:trPr>
          <w:trHeight w:val="546"/>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406922" w:rsidP="00684B87">
            <w:pPr>
              <w:spacing w:before="120"/>
              <w:jc w:val="center"/>
              <w:rPr>
                <w:rFonts w:ascii="Times New Roman" w:hAnsi="Times New Roman"/>
                <w:color w:val="000000"/>
                <w:sz w:val="24"/>
                <w:szCs w:val="24"/>
              </w:rPr>
            </w:pPr>
            <w:r>
              <w:rPr>
                <w:rFonts w:ascii="Times New Roman" w:hAnsi="Times New Roman"/>
                <w:color w:val="000000"/>
                <w:sz w:val="24"/>
                <w:szCs w:val="24"/>
              </w:rPr>
              <w:t>10.1</w:t>
            </w:r>
            <w:r>
              <w:rPr>
                <w:rFonts w:ascii="Times New Roman" w:hAnsi="Times New Roman"/>
                <w:color w:val="000000"/>
                <w:sz w:val="24"/>
                <w:szCs w:val="24"/>
              </w:rPr>
              <w:br/>
            </w:r>
          </w:p>
        </w:tc>
        <w:tc>
          <w:tcPr>
            <w:tcW w:w="3225" w:type="dxa"/>
            <w:gridSpan w:val="4"/>
            <w:tcBorders>
              <w:top w:val="single" w:sz="4" w:space="0" w:color="000000"/>
              <w:left w:val="nil"/>
              <w:bottom w:val="single" w:sz="4" w:space="0" w:color="000000"/>
              <w:right w:val="single" w:sz="4" w:space="0" w:color="000000"/>
            </w:tcBorders>
            <w:hideMark/>
          </w:tcPr>
          <w:p w:rsidR="00A27E66" w:rsidRPr="00B572BB" w:rsidRDefault="00A27E66" w:rsidP="00EB69CA">
            <w:pPr>
              <w:spacing w:before="120"/>
              <w:rPr>
                <w:rFonts w:ascii="Times New Roman" w:hAnsi="Times New Roman"/>
                <w:color w:val="000000"/>
                <w:sz w:val="24"/>
                <w:szCs w:val="24"/>
              </w:rPr>
            </w:pPr>
            <w:r w:rsidRPr="00B572BB">
              <w:rPr>
                <w:rFonts w:ascii="Times New Roman" w:hAnsi="Times New Roman"/>
                <w:color w:val="000000"/>
                <w:sz w:val="24"/>
                <w:szCs w:val="24"/>
              </w:rPr>
              <w:t>2 (дві) місячні орендні плати</w:t>
            </w:r>
          </w:p>
        </w:tc>
        <w:tc>
          <w:tcPr>
            <w:tcW w:w="6496" w:type="dxa"/>
            <w:gridSpan w:val="8"/>
            <w:tcBorders>
              <w:top w:val="single" w:sz="4" w:space="0" w:color="000000"/>
              <w:left w:val="nil"/>
              <w:bottom w:val="single" w:sz="4" w:space="0" w:color="000000"/>
              <w:right w:val="single" w:sz="4" w:space="0" w:color="000000"/>
            </w:tcBorders>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 xml:space="preserve">_____________, гривень, без податку на додану вартість </w:t>
            </w:r>
          </w:p>
        </w:tc>
      </w:tr>
      <w:tr w:rsidR="00A27E66" w:rsidRPr="00B572BB" w:rsidTr="00A27E66">
        <w:trPr>
          <w:trHeight w:val="1347"/>
        </w:trPr>
        <w:tc>
          <w:tcPr>
            <w:tcW w:w="769" w:type="dxa"/>
            <w:tcBorders>
              <w:top w:val="single" w:sz="4" w:space="0" w:color="000000"/>
              <w:left w:val="single" w:sz="4" w:space="0" w:color="000000"/>
              <w:bottom w:val="single" w:sz="4" w:space="0" w:color="auto"/>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11</w:t>
            </w:r>
          </w:p>
        </w:tc>
        <w:tc>
          <w:tcPr>
            <w:tcW w:w="3225" w:type="dxa"/>
            <w:gridSpan w:val="4"/>
            <w:tcBorders>
              <w:top w:val="single" w:sz="4" w:space="0" w:color="000000"/>
              <w:left w:val="nil"/>
              <w:bottom w:val="nil"/>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Сума забезпечувального депозиту</w:t>
            </w:r>
          </w:p>
        </w:tc>
        <w:tc>
          <w:tcPr>
            <w:tcW w:w="6496" w:type="dxa"/>
            <w:gridSpan w:val="8"/>
            <w:tcBorders>
              <w:top w:val="single" w:sz="4" w:space="0" w:color="000000"/>
              <w:left w:val="nil"/>
              <w:right w:val="single" w:sz="4" w:space="0" w:color="000000"/>
            </w:tcBorders>
            <w:hideMark/>
          </w:tcPr>
          <w:p w:rsidR="00A27E66" w:rsidRPr="00B572BB" w:rsidRDefault="00A27E66" w:rsidP="00684B87">
            <w:pPr>
              <w:spacing w:before="120"/>
              <w:ind w:left="10"/>
              <w:rPr>
                <w:rFonts w:ascii="Times New Roman" w:hAnsi="Times New Roman"/>
                <w:color w:val="000000"/>
                <w:sz w:val="24"/>
                <w:szCs w:val="24"/>
              </w:rPr>
            </w:pPr>
            <w:r w:rsidRPr="00B572BB">
              <w:rPr>
                <w:rFonts w:ascii="Times New Roman" w:hAnsi="Times New Roman"/>
                <w:color w:val="000000"/>
                <w:sz w:val="24"/>
                <w:szCs w:val="24"/>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sidR="00684B87">
              <w:rPr>
                <w:rFonts w:ascii="Times New Roman" w:hAnsi="Times New Roman"/>
                <w:color w:val="000000"/>
                <w:sz w:val="24"/>
                <w:szCs w:val="24"/>
              </w:rPr>
              <w:t xml:space="preserve"> </w:t>
            </w:r>
            <w:r w:rsidRPr="00B572BB">
              <w:rPr>
                <w:rFonts w:ascii="Times New Roman" w:hAnsi="Times New Roman"/>
                <w:color w:val="000000"/>
                <w:sz w:val="24"/>
                <w:szCs w:val="24"/>
              </w:rPr>
              <w:t xml:space="preserve">сума, гривень, без податку на додану вартість _____________ </w:t>
            </w:r>
          </w:p>
        </w:tc>
      </w:tr>
      <w:tr w:rsidR="00A27E66" w:rsidRPr="00B572BB" w:rsidTr="00A27E66">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lang w:val="en-US"/>
              </w:rPr>
            </w:pPr>
            <w:r w:rsidRPr="00B572BB">
              <w:rPr>
                <w:rFonts w:ascii="Times New Roman" w:hAnsi="Times New Roman"/>
                <w:color w:val="000000"/>
                <w:sz w:val="24"/>
                <w:szCs w:val="24"/>
              </w:rPr>
              <w:t>12</w:t>
            </w:r>
          </w:p>
        </w:tc>
        <w:tc>
          <w:tcPr>
            <w:tcW w:w="9721" w:type="dxa"/>
            <w:gridSpan w:val="12"/>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ind w:left="248"/>
              <w:jc w:val="center"/>
              <w:rPr>
                <w:rFonts w:ascii="Times New Roman" w:hAnsi="Times New Roman"/>
                <w:color w:val="000000"/>
                <w:sz w:val="24"/>
                <w:szCs w:val="24"/>
              </w:rPr>
            </w:pPr>
            <w:r w:rsidRPr="00B572BB">
              <w:rPr>
                <w:rFonts w:ascii="Times New Roman" w:hAnsi="Times New Roman"/>
                <w:color w:val="000000"/>
                <w:sz w:val="24"/>
                <w:szCs w:val="24"/>
              </w:rPr>
              <w:t xml:space="preserve">Строк договору </w:t>
            </w:r>
          </w:p>
        </w:tc>
      </w:tr>
      <w:tr w:rsidR="00A27E66" w:rsidRPr="00B572BB" w:rsidTr="00A27E66">
        <w:trPr>
          <w:trHeight w:val="535"/>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spacing w:before="120"/>
              <w:jc w:val="center"/>
              <w:rPr>
                <w:rFonts w:ascii="Times New Roman" w:hAnsi="Times New Roman"/>
                <w:color w:val="000000"/>
                <w:sz w:val="24"/>
                <w:szCs w:val="24"/>
              </w:rPr>
            </w:pPr>
            <w:r w:rsidRPr="00B572BB">
              <w:rPr>
                <w:rFonts w:ascii="Times New Roman" w:hAnsi="Times New Roman"/>
                <w:color w:val="000000"/>
                <w:sz w:val="24"/>
                <w:szCs w:val="24"/>
              </w:rPr>
              <w:t xml:space="preserve">12.1 </w:t>
            </w:r>
          </w:p>
        </w:tc>
        <w:tc>
          <w:tcPr>
            <w:tcW w:w="9721" w:type="dxa"/>
            <w:gridSpan w:val="12"/>
            <w:tcBorders>
              <w:top w:val="single" w:sz="4" w:space="0" w:color="000000"/>
              <w:left w:val="nil"/>
              <w:bottom w:val="single" w:sz="4" w:space="0" w:color="000000"/>
              <w:right w:val="single" w:sz="4" w:space="0" w:color="000000"/>
            </w:tcBorders>
          </w:tcPr>
          <w:p w:rsidR="00A27E66" w:rsidRPr="00B572BB" w:rsidRDefault="00A27E66" w:rsidP="000A0BB6">
            <w:pPr>
              <w:spacing w:before="120"/>
              <w:ind w:left="-35"/>
              <w:jc w:val="center"/>
              <w:rPr>
                <w:rFonts w:ascii="Times New Roman" w:hAnsi="Times New Roman"/>
                <w:color w:val="000000"/>
                <w:sz w:val="24"/>
                <w:szCs w:val="24"/>
              </w:rPr>
            </w:pPr>
            <w:r>
              <w:rPr>
                <w:rFonts w:ascii="Times New Roman" w:hAnsi="Times New Roman"/>
                <w:color w:val="000000"/>
                <w:sz w:val="24"/>
                <w:szCs w:val="24"/>
              </w:rPr>
              <w:t>5 років</w:t>
            </w:r>
            <w:r w:rsidRPr="00B572BB">
              <w:rPr>
                <w:rFonts w:ascii="Times New Roman" w:hAnsi="Times New Roman"/>
                <w:color w:val="000000"/>
                <w:sz w:val="24"/>
                <w:szCs w:val="24"/>
              </w:rPr>
              <w:t xml:space="preserve"> з дати набрання чинності цим договором </w:t>
            </w:r>
          </w:p>
        </w:tc>
      </w:tr>
      <w:tr w:rsidR="00A27E66" w:rsidRPr="00B572BB" w:rsidTr="00A27E66">
        <w:trPr>
          <w:trHeight w:val="1090"/>
        </w:trPr>
        <w:tc>
          <w:tcPr>
            <w:tcW w:w="769" w:type="dxa"/>
            <w:tcBorders>
              <w:top w:val="single" w:sz="4" w:space="0" w:color="auto"/>
              <w:left w:val="single" w:sz="4" w:space="0" w:color="000000"/>
              <w:bottom w:val="single" w:sz="4" w:space="0" w:color="000000"/>
              <w:right w:val="single" w:sz="4" w:space="0" w:color="000000"/>
            </w:tcBorders>
            <w:hideMark/>
          </w:tcPr>
          <w:p w:rsidR="00A27E66" w:rsidRPr="00B572BB" w:rsidRDefault="00A27E66" w:rsidP="00DA1589">
            <w:pPr>
              <w:jc w:val="center"/>
              <w:rPr>
                <w:rFonts w:ascii="Times New Roman" w:hAnsi="Times New Roman"/>
                <w:color w:val="000000"/>
                <w:sz w:val="24"/>
                <w:szCs w:val="24"/>
              </w:rPr>
            </w:pPr>
            <w:r w:rsidRPr="00B572BB">
              <w:rPr>
                <w:rFonts w:ascii="Times New Roman" w:hAnsi="Times New Roman"/>
                <w:color w:val="000000"/>
                <w:sz w:val="24"/>
                <w:szCs w:val="24"/>
              </w:rPr>
              <w:t>13</w:t>
            </w:r>
          </w:p>
        </w:tc>
        <w:tc>
          <w:tcPr>
            <w:tcW w:w="3225" w:type="dxa"/>
            <w:gridSpan w:val="4"/>
            <w:tcBorders>
              <w:top w:val="single" w:sz="4" w:space="0" w:color="auto"/>
              <w:left w:val="nil"/>
              <w:bottom w:val="single" w:sz="4" w:space="0" w:color="000000"/>
              <w:right w:val="single" w:sz="4" w:space="0" w:color="000000"/>
            </w:tcBorders>
            <w:hideMark/>
          </w:tcPr>
          <w:p w:rsidR="00A27E66" w:rsidRPr="00B572BB" w:rsidRDefault="00A27E66" w:rsidP="00DA1589">
            <w:pPr>
              <w:rPr>
                <w:rFonts w:ascii="Times New Roman" w:hAnsi="Times New Roman"/>
                <w:color w:val="000000"/>
                <w:sz w:val="24"/>
                <w:szCs w:val="24"/>
              </w:rPr>
            </w:pPr>
            <w:r w:rsidRPr="00B572BB">
              <w:rPr>
                <w:rFonts w:ascii="Times New Roman" w:hAnsi="Times New Roman"/>
                <w:color w:val="000000"/>
                <w:sz w:val="24"/>
                <w:szCs w:val="24"/>
              </w:rPr>
              <w:t>Згода на суборенду</w:t>
            </w:r>
          </w:p>
        </w:tc>
        <w:tc>
          <w:tcPr>
            <w:tcW w:w="6496" w:type="dxa"/>
            <w:gridSpan w:val="8"/>
            <w:tcBorders>
              <w:top w:val="single" w:sz="4" w:space="0" w:color="auto"/>
              <w:left w:val="nil"/>
              <w:bottom w:val="single" w:sz="4" w:space="0" w:color="000000"/>
              <w:right w:val="single" w:sz="4" w:space="0" w:color="000000"/>
            </w:tcBorders>
            <w:hideMark/>
          </w:tcPr>
          <w:p w:rsidR="00A27E66" w:rsidRPr="00B572BB" w:rsidRDefault="00A27E66" w:rsidP="00DA1589">
            <w:pPr>
              <w:rPr>
                <w:rFonts w:ascii="Times New Roman" w:hAnsi="Times New Roman"/>
                <w:color w:val="000000"/>
                <w:sz w:val="24"/>
                <w:szCs w:val="24"/>
              </w:rPr>
            </w:pPr>
            <w:r w:rsidRPr="00B572BB">
              <w:rPr>
                <w:rFonts w:ascii="Times New Roman" w:hAnsi="Times New Roman"/>
                <w:color w:val="000000"/>
                <w:sz w:val="24"/>
                <w:szCs w:val="24"/>
              </w:rPr>
              <w:t xml:space="preserve">Орендодавець  не надав  згоду на передачу майна в </w:t>
            </w:r>
          </w:p>
          <w:p w:rsidR="00A27E66" w:rsidRPr="00B572BB" w:rsidRDefault="00A27E66" w:rsidP="00DA1589">
            <w:pPr>
              <w:rPr>
                <w:rFonts w:ascii="Times New Roman" w:hAnsi="Times New Roman"/>
                <w:color w:val="000000"/>
                <w:sz w:val="24"/>
                <w:szCs w:val="24"/>
              </w:rPr>
            </w:pPr>
            <w:r w:rsidRPr="00B572BB">
              <w:rPr>
                <w:rFonts w:ascii="Times New Roman" w:hAnsi="Times New Roman"/>
                <w:color w:val="000000"/>
                <w:sz w:val="24"/>
                <w:szCs w:val="24"/>
              </w:rPr>
              <w:t>суборенду згідно з оголошенням про передачу майна в оренду</w:t>
            </w:r>
          </w:p>
        </w:tc>
      </w:tr>
      <w:tr w:rsidR="00A27E66" w:rsidRPr="00B572BB" w:rsidTr="00A27E66">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DA1589">
            <w:pPr>
              <w:jc w:val="center"/>
              <w:rPr>
                <w:rFonts w:ascii="Times New Roman" w:hAnsi="Times New Roman"/>
                <w:color w:val="000000"/>
                <w:sz w:val="24"/>
                <w:szCs w:val="24"/>
              </w:rPr>
            </w:pPr>
            <w:r w:rsidRPr="00B572BB">
              <w:rPr>
                <w:rFonts w:ascii="Times New Roman" w:hAnsi="Times New Roman"/>
                <w:color w:val="000000"/>
                <w:sz w:val="24"/>
                <w:szCs w:val="24"/>
              </w:rPr>
              <w:t>14</w:t>
            </w:r>
          </w:p>
        </w:tc>
        <w:tc>
          <w:tcPr>
            <w:tcW w:w="3225" w:type="dxa"/>
            <w:gridSpan w:val="4"/>
            <w:tcBorders>
              <w:top w:val="single" w:sz="4" w:space="0" w:color="000000"/>
              <w:left w:val="nil"/>
              <w:bottom w:val="single" w:sz="4" w:space="0" w:color="000000"/>
              <w:right w:val="single" w:sz="4" w:space="0" w:color="000000"/>
            </w:tcBorders>
            <w:hideMark/>
          </w:tcPr>
          <w:p w:rsidR="00A27E66" w:rsidRPr="00B572BB" w:rsidRDefault="00A27E66" w:rsidP="00DA1589">
            <w:pPr>
              <w:spacing w:before="120"/>
              <w:rPr>
                <w:rFonts w:ascii="Times New Roman" w:hAnsi="Times New Roman"/>
                <w:color w:val="000000"/>
                <w:sz w:val="24"/>
                <w:szCs w:val="24"/>
              </w:rPr>
            </w:pPr>
            <w:r w:rsidRPr="00B572BB">
              <w:rPr>
                <w:rFonts w:ascii="Times New Roman" w:hAnsi="Times New Roman"/>
                <w:color w:val="000000"/>
                <w:sz w:val="24"/>
                <w:szCs w:val="24"/>
              </w:rPr>
              <w:t>Додаткові умови оренди</w:t>
            </w:r>
          </w:p>
        </w:tc>
        <w:tc>
          <w:tcPr>
            <w:tcW w:w="6496" w:type="dxa"/>
            <w:gridSpan w:val="8"/>
            <w:tcBorders>
              <w:top w:val="single" w:sz="4" w:space="0" w:color="000000"/>
              <w:left w:val="nil"/>
              <w:bottom w:val="single" w:sz="4" w:space="0" w:color="000000"/>
              <w:right w:val="single" w:sz="4" w:space="0" w:color="000000"/>
            </w:tcBorders>
            <w:hideMark/>
          </w:tcPr>
          <w:p w:rsidR="00A27E66" w:rsidRPr="00B572BB" w:rsidRDefault="00A27E66" w:rsidP="000A0BB6">
            <w:pPr>
              <w:spacing w:before="120"/>
              <w:rPr>
                <w:rFonts w:ascii="Times New Roman" w:hAnsi="Times New Roman"/>
                <w:color w:val="000000"/>
                <w:sz w:val="24"/>
                <w:szCs w:val="24"/>
                <w:highlight w:val="yellow"/>
              </w:rPr>
            </w:pPr>
          </w:p>
        </w:tc>
      </w:tr>
      <w:tr w:rsidR="00A27E66" w:rsidRPr="00B572BB" w:rsidTr="001710C0">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jc w:val="center"/>
              <w:rPr>
                <w:rFonts w:ascii="Times New Roman" w:hAnsi="Times New Roman"/>
                <w:color w:val="000000"/>
                <w:sz w:val="24"/>
                <w:szCs w:val="24"/>
              </w:rPr>
            </w:pPr>
            <w:r w:rsidRPr="00B572BB">
              <w:rPr>
                <w:rFonts w:ascii="Times New Roman" w:hAnsi="Times New Roman"/>
                <w:color w:val="000000"/>
                <w:sz w:val="24"/>
                <w:szCs w:val="24"/>
              </w:rPr>
              <w:t>15</w:t>
            </w:r>
          </w:p>
        </w:tc>
        <w:tc>
          <w:tcPr>
            <w:tcW w:w="3225" w:type="dxa"/>
            <w:gridSpan w:val="4"/>
            <w:vMerge w:val="restart"/>
            <w:tcBorders>
              <w:top w:val="single" w:sz="4" w:space="0" w:color="000000"/>
              <w:left w:val="nil"/>
              <w:bottom w:val="single" w:sz="4" w:space="0" w:color="000000"/>
              <w:right w:val="single" w:sz="4" w:space="0" w:color="000000"/>
            </w:tcBorders>
            <w:hideMark/>
          </w:tcPr>
          <w:p w:rsidR="00A27E66" w:rsidRPr="00B572BB" w:rsidRDefault="00A27E66" w:rsidP="00304342">
            <w:pPr>
              <w:rPr>
                <w:rFonts w:ascii="Times New Roman" w:hAnsi="Times New Roman"/>
                <w:color w:val="000000"/>
                <w:sz w:val="24"/>
                <w:szCs w:val="24"/>
              </w:rPr>
            </w:pPr>
            <w:r w:rsidRPr="00B572BB">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2101" w:type="dxa"/>
            <w:gridSpan w:val="3"/>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sidRPr="00B572BB">
              <w:rPr>
                <w:rFonts w:ascii="Times New Roman" w:hAnsi="Times New Roman"/>
                <w:color w:val="000000"/>
                <w:sz w:val="24"/>
                <w:szCs w:val="24"/>
              </w:rPr>
              <w:t>Балансоутримувача</w:t>
            </w:r>
          </w:p>
        </w:tc>
        <w:tc>
          <w:tcPr>
            <w:tcW w:w="2269" w:type="dxa"/>
            <w:gridSpan w:val="4"/>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Pr>
                <w:rFonts w:ascii="Times New Roman" w:hAnsi="Times New Roman"/>
                <w:color w:val="000000"/>
                <w:sz w:val="24"/>
                <w:szCs w:val="24"/>
              </w:rPr>
              <w:t>Д</w:t>
            </w:r>
            <w:r w:rsidRPr="00B572BB">
              <w:rPr>
                <w:rFonts w:ascii="Times New Roman" w:hAnsi="Times New Roman"/>
                <w:color w:val="000000"/>
                <w:sz w:val="24"/>
                <w:szCs w:val="24"/>
              </w:rPr>
              <w:t xml:space="preserve">ержавного бюджету </w:t>
            </w:r>
          </w:p>
        </w:tc>
        <w:tc>
          <w:tcPr>
            <w:tcW w:w="2126" w:type="dxa"/>
            <w:tcBorders>
              <w:top w:val="single" w:sz="4" w:space="0" w:color="000000"/>
              <w:left w:val="nil"/>
              <w:bottom w:val="single" w:sz="4" w:space="0" w:color="000000"/>
              <w:right w:val="single" w:sz="4" w:space="0" w:color="000000"/>
            </w:tcBorders>
            <w:hideMark/>
          </w:tcPr>
          <w:p w:rsidR="00A27E66" w:rsidRPr="00B572BB" w:rsidRDefault="00A27E66" w:rsidP="00406922">
            <w:pPr>
              <w:rPr>
                <w:rFonts w:ascii="Times New Roman" w:hAnsi="Times New Roman"/>
                <w:color w:val="000000"/>
                <w:sz w:val="24"/>
                <w:szCs w:val="24"/>
              </w:rPr>
            </w:pPr>
            <w:r w:rsidRPr="00B572BB">
              <w:rPr>
                <w:rFonts w:ascii="Times New Roman" w:hAnsi="Times New Roman"/>
                <w:color w:val="000000"/>
                <w:sz w:val="24"/>
                <w:szCs w:val="24"/>
              </w:rPr>
              <w:t>Орендодавця</w:t>
            </w:r>
          </w:p>
        </w:tc>
      </w:tr>
      <w:tr w:rsidR="00A27E66" w:rsidRPr="00B572BB" w:rsidTr="001710C0">
        <w:trPr>
          <w:trHeight w:val="320"/>
        </w:trPr>
        <w:tc>
          <w:tcPr>
            <w:tcW w:w="769" w:type="dxa"/>
            <w:vMerge/>
            <w:tcBorders>
              <w:top w:val="single" w:sz="4" w:space="0" w:color="000000"/>
              <w:left w:val="single" w:sz="4" w:space="0" w:color="000000"/>
              <w:bottom w:val="single" w:sz="4" w:space="0" w:color="000000"/>
              <w:right w:val="single" w:sz="4" w:space="0" w:color="000000"/>
            </w:tcBorders>
            <w:vAlign w:val="center"/>
            <w:hideMark/>
          </w:tcPr>
          <w:p w:rsidR="00A27E66" w:rsidRPr="00B572BB" w:rsidRDefault="00A27E66" w:rsidP="00304342">
            <w:pPr>
              <w:rPr>
                <w:rFonts w:ascii="Times New Roman" w:hAnsi="Times New Roman"/>
                <w:color w:val="000000"/>
                <w:sz w:val="24"/>
                <w:szCs w:val="24"/>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A27E66" w:rsidRPr="00B572BB" w:rsidRDefault="00A27E66" w:rsidP="00304342">
            <w:pPr>
              <w:rPr>
                <w:rFonts w:ascii="Times New Roman" w:hAnsi="Times New Roman"/>
                <w:color w:val="000000"/>
                <w:sz w:val="24"/>
                <w:szCs w:val="24"/>
              </w:rPr>
            </w:pPr>
          </w:p>
        </w:tc>
        <w:tc>
          <w:tcPr>
            <w:tcW w:w="2101" w:type="dxa"/>
            <w:gridSpan w:val="3"/>
            <w:tcBorders>
              <w:top w:val="single" w:sz="4" w:space="0" w:color="000000"/>
              <w:left w:val="nil"/>
              <w:bottom w:val="single" w:sz="4" w:space="0" w:color="000000"/>
              <w:right w:val="single" w:sz="4" w:space="0" w:color="000000"/>
            </w:tcBorders>
          </w:tcPr>
          <w:p w:rsidR="00B53D5E" w:rsidRPr="00D217AC" w:rsidRDefault="00A27E66" w:rsidP="00B53D5E">
            <w:pPr>
              <w:jc w:val="both"/>
              <w:rPr>
                <w:rFonts w:ascii="Times New Roman" w:hAnsi="Times New Roman"/>
                <w:color w:val="000000"/>
                <w:sz w:val="22"/>
                <w:szCs w:val="22"/>
              </w:rPr>
            </w:pPr>
            <w:r w:rsidRPr="00E324BD">
              <w:rPr>
                <w:rFonts w:ascii="Times New Roman" w:hAnsi="Times New Roman"/>
                <w:bCs/>
                <w:color w:val="000000"/>
                <w:sz w:val="24"/>
                <w:szCs w:val="24"/>
              </w:rPr>
              <w:t xml:space="preserve">Отримувач: </w:t>
            </w:r>
            <w:r w:rsidRPr="00E324BD">
              <w:rPr>
                <w:rFonts w:ascii="Times New Roman" w:hAnsi="Times New Roman"/>
                <w:sz w:val="24"/>
                <w:szCs w:val="24"/>
              </w:rPr>
              <w:t>Вінницький  національний технічний університет</w:t>
            </w:r>
            <w:r w:rsidRPr="00E324BD">
              <w:rPr>
                <w:rFonts w:ascii="Times New Roman" w:hAnsi="Times New Roman"/>
                <w:color w:val="000000"/>
                <w:sz w:val="24"/>
                <w:szCs w:val="24"/>
              </w:rPr>
              <w:t xml:space="preserve">, </w:t>
            </w:r>
            <w:r w:rsidR="00B53D5E" w:rsidRPr="00D217AC">
              <w:rPr>
                <w:rFonts w:ascii="Times New Roman" w:hAnsi="Times New Roman"/>
                <w:sz w:val="22"/>
                <w:szCs w:val="22"/>
              </w:rPr>
              <w:t>Реквізити будуть уточненні, на момент підписання договору</w:t>
            </w:r>
          </w:p>
          <w:p w:rsidR="00A27E66" w:rsidRPr="007975E2" w:rsidRDefault="00A27E66" w:rsidP="00406922">
            <w:pPr>
              <w:rPr>
                <w:rFonts w:ascii="Times New Roman" w:hAnsi="Times New Roman"/>
                <w:color w:val="FF0000"/>
                <w:sz w:val="24"/>
                <w:szCs w:val="24"/>
              </w:rPr>
            </w:pPr>
          </w:p>
        </w:tc>
        <w:tc>
          <w:tcPr>
            <w:tcW w:w="2269" w:type="dxa"/>
            <w:gridSpan w:val="4"/>
            <w:tcBorders>
              <w:top w:val="single" w:sz="4" w:space="0" w:color="000000"/>
              <w:left w:val="nil"/>
              <w:bottom w:val="single" w:sz="4" w:space="0" w:color="000000"/>
              <w:right w:val="single" w:sz="4" w:space="0" w:color="000000"/>
            </w:tcBorders>
          </w:tcPr>
          <w:p w:rsidR="00B53D5E" w:rsidRPr="00D217AC" w:rsidRDefault="00B53D5E" w:rsidP="00B53D5E">
            <w:pPr>
              <w:jc w:val="both"/>
              <w:rPr>
                <w:rFonts w:ascii="Times New Roman" w:hAnsi="Times New Roman"/>
                <w:color w:val="000000"/>
                <w:sz w:val="22"/>
                <w:szCs w:val="22"/>
              </w:rPr>
            </w:pPr>
            <w:r w:rsidRPr="00D217AC">
              <w:rPr>
                <w:rFonts w:ascii="Times New Roman" w:hAnsi="Times New Roman"/>
                <w:sz w:val="22"/>
                <w:szCs w:val="22"/>
              </w:rPr>
              <w:t>Реквізити будуть уточненні, на момент підписання договору</w:t>
            </w:r>
          </w:p>
          <w:p w:rsidR="00A27E66" w:rsidRPr="00037CB1" w:rsidRDefault="00A27E66" w:rsidP="00406922">
            <w:pPr>
              <w:rPr>
                <w:rFonts w:ascii="Times New Roman" w:hAnsi="Times New Roman"/>
                <w:color w:val="000000"/>
                <w:sz w:val="24"/>
                <w:szCs w:val="24"/>
              </w:rPr>
            </w:pPr>
          </w:p>
        </w:tc>
        <w:tc>
          <w:tcPr>
            <w:tcW w:w="2126" w:type="dxa"/>
            <w:tcBorders>
              <w:top w:val="single" w:sz="4" w:space="0" w:color="000000"/>
              <w:left w:val="nil"/>
              <w:bottom w:val="single" w:sz="4" w:space="0" w:color="000000"/>
              <w:right w:val="single" w:sz="4" w:space="0" w:color="000000"/>
            </w:tcBorders>
          </w:tcPr>
          <w:p w:rsidR="00B53D5E" w:rsidRPr="00D217AC" w:rsidRDefault="00B53D5E" w:rsidP="00B53D5E">
            <w:pPr>
              <w:jc w:val="both"/>
              <w:rPr>
                <w:rFonts w:ascii="Times New Roman" w:hAnsi="Times New Roman"/>
                <w:color w:val="000000"/>
                <w:sz w:val="22"/>
                <w:szCs w:val="22"/>
              </w:rPr>
            </w:pPr>
            <w:r w:rsidRPr="00D217AC">
              <w:rPr>
                <w:rFonts w:ascii="Times New Roman" w:hAnsi="Times New Roman"/>
                <w:sz w:val="22"/>
                <w:szCs w:val="22"/>
              </w:rPr>
              <w:t>Реквізити будуть уточненні, на момент підписання договору</w:t>
            </w:r>
          </w:p>
          <w:p w:rsidR="00A27E66" w:rsidRPr="00F447A2" w:rsidRDefault="00A27E66" w:rsidP="00406922">
            <w:pPr>
              <w:rPr>
                <w:rFonts w:ascii="Times New Roman" w:hAnsi="Times New Roman"/>
                <w:sz w:val="24"/>
                <w:szCs w:val="24"/>
              </w:rPr>
            </w:pPr>
          </w:p>
        </w:tc>
      </w:tr>
      <w:tr w:rsidR="00A27E66" w:rsidRPr="00B572BB" w:rsidTr="003A1409">
        <w:trPr>
          <w:trHeight w:val="70"/>
        </w:trPr>
        <w:tc>
          <w:tcPr>
            <w:tcW w:w="769" w:type="dxa"/>
            <w:tcBorders>
              <w:top w:val="single" w:sz="4" w:space="0" w:color="000000"/>
              <w:left w:val="single" w:sz="4" w:space="0" w:color="000000"/>
              <w:bottom w:val="single" w:sz="4" w:space="0" w:color="000000"/>
              <w:right w:val="single" w:sz="4" w:space="0" w:color="000000"/>
            </w:tcBorders>
            <w:hideMark/>
          </w:tcPr>
          <w:p w:rsidR="00A27E66" w:rsidRPr="00B572BB" w:rsidRDefault="00A27E66" w:rsidP="00304342">
            <w:pPr>
              <w:spacing w:before="120"/>
              <w:jc w:val="center"/>
              <w:rPr>
                <w:rFonts w:ascii="Times New Roman" w:hAnsi="Times New Roman"/>
                <w:color w:val="000000"/>
                <w:sz w:val="24"/>
                <w:szCs w:val="24"/>
              </w:rPr>
            </w:pPr>
            <w:r w:rsidRPr="00B572BB">
              <w:rPr>
                <w:rFonts w:ascii="Times New Roman" w:hAnsi="Times New Roman"/>
                <w:color w:val="000000"/>
                <w:sz w:val="24"/>
                <w:szCs w:val="24"/>
              </w:rPr>
              <w:t>16</w:t>
            </w:r>
          </w:p>
        </w:tc>
        <w:tc>
          <w:tcPr>
            <w:tcW w:w="3225" w:type="dxa"/>
            <w:gridSpan w:val="4"/>
            <w:tcBorders>
              <w:top w:val="single" w:sz="4" w:space="0" w:color="000000"/>
              <w:left w:val="nil"/>
              <w:bottom w:val="single" w:sz="4" w:space="0" w:color="000000"/>
              <w:right w:val="single" w:sz="4" w:space="0" w:color="000000"/>
            </w:tcBorders>
            <w:hideMark/>
          </w:tcPr>
          <w:p w:rsidR="00A27E66" w:rsidRPr="00B572BB" w:rsidRDefault="00A27E66" w:rsidP="00304342">
            <w:pPr>
              <w:spacing w:before="120"/>
              <w:rPr>
                <w:rFonts w:ascii="Times New Roman" w:hAnsi="Times New Roman"/>
                <w:color w:val="000000"/>
                <w:sz w:val="24"/>
                <w:szCs w:val="24"/>
              </w:rPr>
            </w:pPr>
            <w:r w:rsidRPr="00B572BB">
              <w:rPr>
                <w:rFonts w:ascii="Times New Roman" w:hAnsi="Times New Roman"/>
                <w:color w:val="000000"/>
                <w:sz w:val="24"/>
                <w:szCs w:val="24"/>
              </w:rPr>
              <w:t>Співвідношення розподілу орендної плати станом на дату укладення договору</w:t>
            </w:r>
          </w:p>
        </w:tc>
        <w:tc>
          <w:tcPr>
            <w:tcW w:w="3378" w:type="dxa"/>
            <w:gridSpan w:val="5"/>
            <w:tcBorders>
              <w:top w:val="single" w:sz="4" w:space="0" w:color="000000"/>
              <w:left w:val="nil"/>
              <w:bottom w:val="single" w:sz="4" w:space="0" w:color="000000"/>
              <w:right w:val="single" w:sz="4" w:space="0" w:color="000000"/>
            </w:tcBorders>
            <w:hideMark/>
          </w:tcPr>
          <w:p w:rsidR="00A27E66" w:rsidRPr="00B572BB" w:rsidRDefault="00A27E66" w:rsidP="006C4006">
            <w:pPr>
              <w:spacing w:before="120"/>
              <w:rPr>
                <w:rFonts w:ascii="Times New Roman" w:hAnsi="Times New Roman"/>
                <w:color w:val="000000"/>
                <w:sz w:val="24"/>
                <w:szCs w:val="24"/>
              </w:rPr>
            </w:pPr>
            <w:r w:rsidRPr="00B572BB">
              <w:rPr>
                <w:rFonts w:ascii="Times New Roman" w:hAnsi="Times New Roman"/>
                <w:color w:val="000000"/>
                <w:sz w:val="24"/>
                <w:szCs w:val="24"/>
              </w:rPr>
              <w:t>Балансоутримувачу 30 відсотків  суми орендної плати</w:t>
            </w:r>
          </w:p>
        </w:tc>
        <w:tc>
          <w:tcPr>
            <w:tcW w:w="3118" w:type="dxa"/>
            <w:gridSpan w:val="3"/>
            <w:tcBorders>
              <w:top w:val="single" w:sz="4" w:space="0" w:color="000000"/>
              <w:left w:val="nil"/>
              <w:bottom w:val="single" w:sz="4" w:space="0" w:color="000000"/>
              <w:right w:val="single" w:sz="4" w:space="0" w:color="000000"/>
            </w:tcBorders>
          </w:tcPr>
          <w:p w:rsidR="00A27E66" w:rsidRPr="00B572BB" w:rsidRDefault="00A27E66" w:rsidP="00304342">
            <w:pPr>
              <w:spacing w:before="120"/>
              <w:rPr>
                <w:rFonts w:ascii="Times New Roman" w:hAnsi="Times New Roman"/>
                <w:color w:val="000000"/>
                <w:sz w:val="24"/>
                <w:szCs w:val="24"/>
              </w:rPr>
            </w:pPr>
            <w:r w:rsidRPr="00B572BB">
              <w:rPr>
                <w:rFonts w:ascii="Times New Roman" w:hAnsi="Times New Roman"/>
                <w:color w:val="000000"/>
                <w:sz w:val="24"/>
                <w:szCs w:val="24"/>
              </w:rPr>
              <w:t>Державному бюджету 70 відсотків суми орендної плати</w:t>
            </w:r>
          </w:p>
        </w:tc>
      </w:tr>
    </w:tbl>
    <w:p w:rsidR="00C72A36" w:rsidRDefault="00C72A36"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Default="007B3700" w:rsidP="00C72A36">
      <w:pPr>
        <w:jc w:val="center"/>
        <w:rPr>
          <w:rFonts w:ascii="Times New Roman" w:hAnsi="Times New Roman"/>
          <w:b/>
          <w:color w:val="000000"/>
          <w:sz w:val="24"/>
          <w:szCs w:val="24"/>
        </w:rPr>
      </w:pPr>
    </w:p>
    <w:p w:rsidR="007B3700" w:rsidRPr="00B572BB" w:rsidRDefault="007B3700" w:rsidP="00C72A36">
      <w:pPr>
        <w:jc w:val="center"/>
        <w:rPr>
          <w:rFonts w:ascii="Times New Roman" w:hAnsi="Times New Roman"/>
          <w:b/>
          <w:color w:val="000000"/>
          <w:sz w:val="24"/>
          <w:szCs w:val="24"/>
        </w:rPr>
      </w:pPr>
    </w:p>
    <w:p w:rsidR="00684B87" w:rsidRDefault="00684B87" w:rsidP="00684B87">
      <w:pPr>
        <w:jc w:val="center"/>
        <w:rPr>
          <w:rFonts w:ascii="Times New Roman" w:hAnsi="Times New Roman"/>
          <w:sz w:val="24"/>
          <w:szCs w:val="24"/>
        </w:rPr>
      </w:pPr>
      <w:r>
        <w:rPr>
          <w:rFonts w:ascii="Times New Roman" w:hAnsi="Times New Roman"/>
          <w:sz w:val="24"/>
          <w:szCs w:val="24"/>
        </w:rPr>
        <w:t>II. Незмінювані умови договору</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Предмет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 Майно передається в оренду для використання згідно з пунктом 7 Умов.</w:t>
      </w:r>
    </w:p>
    <w:p w:rsidR="007B3700" w:rsidRDefault="007B3700" w:rsidP="00684B87">
      <w:pPr>
        <w:pStyle w:val="a4"/>
        <w:ind w:firstLine="0"/>
        <w:jc w:val="center"/>
        <w:rPr>
          <w:rFonts w:ascii="Times New Roman" w:hAnsi="Times New Roman"/>
          <w:sz w:val="24"/>
          <w:szCs w:val="24"/>
        </w:rPr>
      </w:pPr>
    </w:p>
    <w:p w:rsidR="007B3700" w:rsidRDefault="007B3700" w:rsidP="00684B87">
      <w:pPr>
        <w:pStyle w:val="a4"/>
        <w:ind w:firstLine="0"/>
        <w:jc w:val="center"/>
        <w:rPr>
          <w:rFonts w:ascii="Times New Roman" w:hAnsi="Times New Roman"/>
          <w:sz w:val="24"/>
          <w:szCs w:val="24"/>
        </w:rPr>
      </w:pPr>
    </w:p>
    <w:p w:rsidR="007B3700" w:rsidRDefault="007B3700" w:rsidP="00684B87">
      <w:pPr>
        <w:pStyle w:val="a4"/>
        <w:ind w:firstLine="0"/>
        <w:jc w:val="center"/>
        <w:rPr>
          <w:rFonts w:ascii="Times New Roman" w:hAnsi="Times New Roman"/>
          <w:sz w:val="24"/>
          <w:szCs w:val="24"/>
        </w:rPr>
      </w:pP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2. Умови передачі орендованого Майна Орендарю</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2.2. Передача Майна в оренду здійснюється за його страховою вартістю, визначеною у пункті 6.2 Умов.</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3. Орендна плата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84B87" w:rsidRDefault="00684B87" w:rsidP="00684B87">
      <w:pPr>
        <w:pStyle w:val="a4"/>
        <w:rPr>
          <w:rFonts w:ascii="Times New Roman" w:hAnsi="Times New Roman"/>
          <w:sz w:val="24"/>
          <w:szCs w:val="24"/>
        </w:rPr>
      </w:pPr>
      <w:r>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w:t>
      </w:r>
      <w:r>
        <w:rPr>
          <w:rFonts w:ascii="Times New Roman" w:hAnsi="Times New Roman"/>
          <w:sz w:val="24"/>
          <w:szCs w:val="24"/>
        </w:rPr>
        <w:lastRenderedPageBreak/>
        <w:t>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84B87" w:rsidRDefault="00684B87" w:rsidP="00684B87">
      <w:pPr>
        <w:pStyle w:val="a4"/>
        <w:jc w:val="both"/>
        <w:rPr>
          <w:rFonts w:ascii="Times New Roman" w:hAnsi="Times New Roman"/>
          <w:sz w:val="24"/>
          <w:szCs w:val="24"/>
        </w:rPr>
      </w:pPr>
      <w:r>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 xml:space="preserve">3.11. Орендар зобов’язаний на вимогу Орендодавця проводити звіряння взаєморозрахунків за орендними </w:t>
      </w:r>
      <w:proofErr w:type="spellStart"/>
      <w:r>
        <w:rPr>
          <w:rFonts w:ascii="Times New Roman" w:hAnsi="Times New Roman"/>
          <w:sz w:val="24"/>
          <w:szCs w:val="24"/>
        </w:rPr>
        <w:t>платежами</w:t>
      </w:r>
      <w:proofErr w:type="spellEnd"/>
      <w:r>
        <w:rPr>
          <w:rFonts w:ascii="Times New Roman" w:hAnsi="Times New Roman"/>
          <w:sz w:val="24"/>
          <w:szCs w:val="24"/>
        </w:rPr>
        <w:t xml:space="preserve"> і оформляти акти звіряння.</w:t>
      </w:r>
    </w:p>
    <w:p w:rsidR="00684B87" w:rsidRDefault="00684B87" w:rsidP="00684B87">
      <w:pPr>
        <w:pStyle w:val="a4"/>
        <w:spacing w:line="232" w:lineRule="auto"/>
        <w:ind w:firstLine="0"/>
        <w:jc w:val="center"/>
        <w:rPr>
          <w:rFonts w:ascii="Times New Roman" w:hAnsi="Times New Roman"/>
          <w:sz w:val="24"/>
          <w:szCs w:val="24"/>
        </w:rPr>
      </w:pPr>
      <w:r>
        <w:rPr>
          <w:rFonts w:ascii="Times New Roman" w:hAnsi="Times New Roman"/>
          <w:sz w:val="24"/>
          <w:szCs w:val="24"/>
        </w:rPr>
        <w:t>4. Повернення Майна з оренди і забезпечувальний депозит</w:t>
      </w:r>
    </w:p>
    <w:p w:rsidR="00684B87" w:rsidRDefault="00684B87" w:rsidP="00684B87">
      <w:pPr>
        <w:pStyle w:val="a4"/>
        <w:spacing w:line="232" w:lineRule="auto"/>
        <w:jc w:val="both"/>
        <w:rPr>
          <w:rFonts w:ascii="Times New Roman" w:hAnsi="Times New Roman"/>
          <w:sz w:val="24"/>
          <w:szCs w:val="24"/>
        </w:rPr>
      </w:pPr>
      <w:r>
        <w:rPr>
          <w:rFonts w:ascii="Times New Roman" w:hAnsi="Times New Roman"/>
          <w:sz w:val="24"/>
          <w:szCs w:val="24"/>
        </w:rPr>
        <w:t>4.1. У разі припинення договору Орендар зобов’язаний:</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4"/>
          <w:szCs w:val="24"/>
          <w:lang w:val="ru-RU"/>
        </w:rPr>
        <w:t>—</w:t>
      </w:r>
      <w:r>
        <w:rPr>
          <w:rFonts w:ascii="Times New Roman" w:hAnsi="Times New Roman"/>
          <w:sz w:val="24"/>
          <w:szCs w:val="24"/>
        </w:rPr>
        <w:t xml:space="preserve"> то разом із такими поліпшеннями/капітальним ремонтом;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Орендар зобов’язаний: </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підписати три примірники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звільнити Майно одночасно із поверненням підписаних Орендарем актів.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w:hAnsi="Times New Roman"/>
          <w:sz w:val="24"/>
          <w:szCs w:val="24"/>
        </w:rPr>
        <w:t>акта</w:t>
      </w:r>
      <w:proofErr w:type="spellEnd"/>
      <w:r>
        <w:rPr>
          <w:rFonts w:ascii="Times New Roman" w:hAnsi="Times New Roman"/>
          <w:sz w:val="24"/>
          <w:szCs w:val="24"/>
        </w:rPr>
        <w:t>.</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Орендар відмовився від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w:hAnsi="Times New Roman"/>
          <w:sz w:val="24"/>
          <w:szCs w:val="24"/>
        </w:rPr>
        <w:t>акта</w:t>
      </w:r>
      <w:proofErr w:type="spellEnd"/>
      <w:r>
        <w:rPr>
          <w:rFonts w:ascii="Times New Roman" w:hAnsi="Times New Roman"/>
          <w:sz w:val="24"/>
          <w:szCs w:val="24"/>
        </w:rPr>
        <w:t>;</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C6D50" w:rsidRDefault="003C6D50" w:rsidP="00684B87">
      <w:pPr>
        <w:pStyle w:val="a4"/>
        <w:jc w:val="both"/>
        <w:rPr>
          <w:rFonts w:ascii="Times New Roman" w:hAnsi="Times New Roman"/>
          <w:sz w:val="24"/>
          <w:szCs w:val="24"/>
        </w:rPr>
      </w:pPr>
    </w:p>
    <w:p w:rsidR="003C6D50" w:rsidRDefault="003C6D50" w:rsidP="00684B87">
      <w:pPr>
        <w:pStyle w:val="a4"/>
        <w:jc w:val="both"/>
        <w:rPr>
          <w:rFonts w:ascii="Times New Roman" w:hAnsi="Times New Roman"/>
          <w:sz w:val="24"/>
          <w:szCs w:val="24"/>
        </w:rPr>
      </w:pPr>
    </w:p>
    <w:p w:rsidR="003C6D50" w:rsidRDefault="003C6D50" w:rsidP="00684B87">
      <w:pPr>
        <w:pStyle w:val="a4"/>
        <w:jc w:val="both"/>
        <w:rPr>
          <w:rFonts w:ascii="Times New Roman" w:hAnsi="Times New Roman"/>
          <w:sz w:val="24"/>
          <w:szCs w:val="24"/>
        </w:rPr>
      </w:pPr>
    </w:p>
    <w:p w:rsidR="00684B87" w:rsidRDefault="00684B87" w:rsidP="00684B87">
      <w:pPr>
        <w:pStyle w:val="a4"/>
        <w:jc w:val="both"/>
        <w:rPr>
          <w:rFonts w:ascii="Times New Roman" w:hAnsi="Times New Roman"/>
          <w:sz w:val="24"/>
          <w:szCs w:val="24"/>
        </w:rPr>
      </w:pPr>
      <w:bookmarkStart w:id="0" w:name="_GoBack"/>
      <w:bookmarkEnd w:id="0"/>
      <w:r>
        <w:rPr>
          <w:rFonts w:ascii="Times New Roman" w:hAnsi="Times New Roman"/>
          <w:sz w:val="24"/>
          <w:szCs w:val="24"/>
        </w:rPr>
        <w:lastRenderedPageBreak/>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першу чергу погашаються зобов’язання Ор</w:t>
      </w:r>
      <w:r w:rsidR="003C6D50">
        <w:rPr>
          <w:rFonts w:ascii="Times New Roman" w:hAnsi="Times New Roman"/>
          <w:sz w:val="24"/>
          <w:szCs w:val="24"/>
        </w:rPr>
        <w:t>ендаря із сплати пені (пункт 3.8</w:t>
      </w:r>
      <w:r>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другу чергу погашаються зобов’язання Орендаря із сплати неустойки (пункт 4.4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Pr>
          <w:rFonts w:ascii="Times New Roman" w:hAnsi="Times New Roman"/>
          <w:sz w:val="24"/>
          <w:szCs w:val="24"/>
        </w:rPr>
        <w:t>вирахувань</w:t>
      </w:r>
      <w:proofErr w:type="spellEnd"/>
      <w:r>
        <w:rPr>
          <w:rFonts w:ascii="Times New Roman" w:hAnsi="Times New Roman"/>
          <w:sz w:val="24"/>
          <w:szCs w:val="24"/>
        </w:rPr>
        <w:t>, передбачених цим пунктом.</w:t>
      </w:r>
    </w:p>
    <w:p w:rsidR="00684B87" w:rsidRDefault="00684B87" w:rsidP="00684B87">
      <w:pPr>
        <w:pStyle w:val="a4"/>
        <w:ind w:firstLine="0"/>
        <w:rPr>
          <w:rFonts w:ascii="Times New Roman" w:hAnsi="Times New Roman"/>
          <w:sz w:val="24"/>
          <w:szCs w:val="24"/>
        </w:rPr>
      </w:pPr>
      <w:r>
        <w:rPr>
          <w:rFonts w:ascii="Times New Roman" w:hAnsi="Times New Roman"/>
          <w:sz w:val="24"/>
          <w:szCs w:val="24"/>
        </w:rPr>
        <w:t>5. Поліпшення і ремонт орендованого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5.1. Орендар має право: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w:t>
      </w:r>
      <w:r>
        <w:rPr>
          <w:rFonts w:ascii="Times New Roman" w:hAnsi="Times New Roman"/>
          <w:sz w:val="24"/>
          <w:szCs w:val="24"/>
        </w:rPr>
        <w:lastRenderedPageBreak/>
        <w:t>майна” (Відомості Верховної Ради України, 2018 р., № 12, ст. 68) (далі ― Закон про приватизацію).</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6. Режим використання орендованого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6.3. Орендар зобов’язаний:</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4"/>
          <w:szCs w:val="24"/>
          <w:lang w:val="ru-RU"/>
        </w:rPr>
        <w:t>—</w:t>
      </w:r>
      <w:r>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підписати і повернути Балансоутримувачу примірник договору; або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684B87" w:rsidRDefault="00684B87" w:rsidP="00684B87">
      <w:pPr>
        <w:pStyle w:val="a4"/>
        <w:jc w:val="both"/>
        <w:rPr>
          <w:rFonts w:ascii="Times New Roman" w:hAnsi="Times New Roman"/>
          <w:sz w:val="24"/>
          <w:szCs w:val="24"/>
        </w:rPr>
      </w:pPr>
      <w:bookmarkStart w:id="1" w:name="_heading=h.1fob9te"/>
      <w:bookmarkEnd w:id="1"/>
      <w:r>
        <w:rPr>
          <w:rFonts w:ascii="Times New Roman" w:hAnsi="Times New Roman"/>
          <w:sz w:val="24"/>
          <w:szCs w:val="24"/>
        </w:rPr>
        <w:lastRenderedPageBreak/>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84B87" w:rsidRDefault="00684B87" w:rsidP="00684B87">
      <w:pPr>
        <w:pStyle w:val="a4"/>
        <w:jc w:val="center"/>
        <w:rPr>
          <w:rFonts w:ascii="Times New Roman" w:hAnsi="Times New Roman"/>
          <w:sz w:val="24"/>
          <w:szCs w:val="24"/>
        </w:rPr>
      </w:pPr>
      <w:r>
        <w:rPr>
          <w:rFonts w:ascii="Times New Roman" w:hAnsi="Times New Roman"/>
          <w:sz w:val="24"/>
          <w:szCs w:val="24"/>
        </w:rPr>
        <w:t xml:space="preserve">7. Страхування об’єкта оренди, відшкодування витрат на оцінку Майна </w:t>
      </w:r>
    </w:p>
    <w:p w:rsidR="00684B87" w:rsidRDefault="00684B87" w:rsidP="00684B87">
      <w:pPr>
        <w:pStyle w:val="a4"/>
        <w:jc w:val="both"/>
        <w:rPr>
          <w:rFonts w:ascii="Times New Roman" w:hAnsi="Times New Roman"/>
          <w:sz w:val="24"/>
          <w:szCs w:val="24"/>
        </w:rPr>
      </w:pPr>
      <w:r>
        <w:rPr>
          <w:rFonts w:ascii="Times New Roman" w:hAnsi="Times New Roman"/>
          <w:sz w:val="24"/>
          <w:szCs w:val="24"/>
        </w:rPr>
        <w:t>7.1. Орендар зобов’язаний:</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Оплата послуг страховика здійснюється за рахунок Орендаря (страхувальника).</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8. Суборенда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8.1. Орендар не має права передавати Майно в суборенду.</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9. Запевнення сторін</w:t>
      </w:r>
    </w:p>
    <w:p w:rsidR="00684B87" w:rsidRDefault="00684B87" w:rsidP="00684B87">
      <w:pPr>
        <w:pStyle w:val="a4"/>
        <w:jc w:val="both"/>
        <w:rPr>
          <w:rFonts w:ascii="Times New Roman" w:hAnsi="Times New Roman"/>
          <w:sz w:val="24"/>
          <w:szCs w:val="24"/>
        </w:rPr>
      </w:pPr>
      <w:r>
        <w:rPr>
          <w:rFonts w:ascii="Times New Roman" w:hAnsi="Times New Roman"/>
          <w:sz w:val="24"/>
          <w:szCs w:val="24"/>
        </w:rPr>
        <w:t>9.1. Балансоутримувач і Орендодавець запевняють Орендаря, що: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684B87" w:rsidRDefault="00684B87" w:rsidP="00684B87">
      <w:pPr>
        <w:pStyle w:val="a4"/>
        <w:ind w:firstLine="0"/>
        <w:jc w:val="center"/>
        <w:rPr>
          <w:rFonts w:ascii="Times New Roman" w:hAnsi="Times New Roman"/>
          <w:sz w:val="24"/>
          <w:szCs w:val="24"/>
        </w:rPr>
      </w:pP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10. Додаткові умови оренди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lastRenderedPageBreak/>
        <w:t>10.1. Без додаткових умов.</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 xml:space="preserve">        11. Відповідальність і вирішення спорів за договором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84B87" w:rsidRDefault="00684B87" w:rsidP="00684B87">
      <w:pPr>
        <w:pStyle w:val="a4"/>
        <w:jc w:val="center"/>
        <w:rPr>
          <w:rFonts w:ascii="Times New Roman" w:hAnsi="Times New Roman"/>
          <w:sz w:val="24"/>
          <w:szCs w:val="24"/>
        </w:rPr>
      </w:pPr>
      <w:r>
        <w:rPr>
          <w:rFonts w:ascii="Times New Roman" w:hAnsi="Times New Roman"/>
          <w:sz w:val="24"/>
          <w:szCs w:val="24"/>
        </w:rPr>
        <w:t>12. Строк чинності, умови зміни та припинення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і закінчується датою припинення цього договору. </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lastRenderedPageBreak/>
        <w:t>12.6. Договір припиняється: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12.6.1 з підстав, передбачених частиною першою статті 24 Закону, і при цьому: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84B87" w:rsidRDefault="00684B87" w:rsidP="00684B87">
      <w:pPr>
        <w:ind w:firstLine="567"/>
        <w:jc w:val="both"/>
        <w:rPr>
          <w:rFonts w:ascii="Times New Roman" w:hAnsi="Times New Roman"/>
          <w:sz w:val="24"/>
          <w:szCs w:val="24"/>
        </w:rPr>
      </w:pPr>
      <w:r>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4"/>
          <w:szCs w:val="24"/>
          <w:lang w:val="en-US"/>
        </w:rPr>
        <w:t> </w:t>
      </w:r>
      <w:r>
        <w:rPr>
          <w:rFonts w:ascii="Times New Roman" w:hAnsi="Times New Roman"/>
          <w:sz w:val="24"/>
          <w:szCs w:val="24"/>
        </w:rPr>
        <w:t>— на підставі протоколу аукціону (рішення Орендодавця не вимагається);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такому разі договір вважається припиненим: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 дати набрання законної сили рішенням суду про відмову у позові Орендаря; або</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12.6.3  якщо цей договір підписаний без одночасного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12.6.6. за згодою сторін на підставі договору про припинення з дати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lastRenderedPageBreak/>
        <w:t>12.6.7. на вимогу будь-якої із сторін цього договору за рішенням суду з підстав, передбачених законодавством.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12.7. Договір може бути достроково припинений на вимогу Орендодавця, якщо Орендар:</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12.7.2. використовує Майно не за цільовим призначенням, визначеним у пункті (3) 7.1 Умов;</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12.7.3. передав Майно, його частину у користування іншій особі;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місцезнаходження Орендаря, а також за </w:t>
      </w:r>
      <w:proofErr w:type="spellStart"/>
      <w:r>
        <w:rPr>
          <w:rFonts w:ascii="Times New Roman" w:hAnsi="Times New Roman"/>
          <w:sz w:val="24"/>
          <w:szCs w:val="24"/>
        </w:rPr>
        <w:t>адресою</w:t>
      </w:r>
      <w:proofErr w:type="spellEnd"/>
      <w:r>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12.9. Цей договір може бути достроково припинений на вимогу Орендаря, якщо:</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 xml:space="preserve">12.9.1.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 xml:space="preserve">12.9.2. протягом двох місяців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Майна).</w:t>
      </w:r>
    </w:p>
    <w:p w:rsidR="00684B87" w:rsidRDefault="00684B87" w:rsidP="00684B87">
      <w:pPr>
        <w:pStyle w:val="a4"/>
        <w:spacing w:line="228" w:lineRule="auto"/>
        <w:jc w:val="both"/>
        <w:rPr>
          <w:rFonts w:ascii="Times New Roman" w:hAnsi="Times New Roman"/>
          <w:sz w:val="24"/>
          <w:szCs w:val="24"/>
        </w:rPr>
      </w:pPr>
      <w:r>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r>
        <w:rPr>
          <w:rFonts w:ascii="Times New Roman" w:hAnsi="Times New Roman"/>
          <w:sz w:val="24"/>
          <w:szCs w:val="24"/>
        </w:rPr>
        <w:lastRenderedPageBreak/>
        <w:t>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12.11. У разі припинення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4"/>
          <w:szCs w:val="24"/>
          <w:lang w:val="ru-RU"/>
        </w:rPr>
        <w:t>—</w:t>
      </w:r>
      <w:r>
        <w:rPr>
          <w:rFonts w:ascii="Times New Roman" w:hAnsi="Times New Roman"/>
          <w:sz w:val="24"/>
          <w:szCs w:val="24"/>
        </w:rPr>
        <w:t xml:space="preserve"> власністю держави;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84B87" w:rsidRDefault="00684B87" w:rsidP="00684B87">
      <w:pPr>
        <w:pStyle w:val="a4"/>
        <w:jc w:val="both"/>
        <w:rPr>
          <w:rFonts w:ascii="Times New Roman" w:hAnsi="Times New Roman"/>
          <w:sz w:val="24"/>
          <w:szCs w:val="24"/>
        </w:rPr>
      </w:pPr>
      <w:r>
        <w:rPr>
          <w:rFonts w:ascii="Times New Roman" w:hAnsi="Times New Roman"/>
          <w:spacing w:val="-4"/>
          <w:sz w:val="24"/>
          <w:szCs w:val="24"/>
        </w:rPr>
        <w:t xml:space="preserve">12.12. Майно вважається поверненим Орендодавцю/ Балансоутримувачу </w:t>
      </w:r>
      <w:r>
        <w:rPr>
          <w:rFonts w:ascii="Times New Roman" w:hAnsi="Times New Roman"/>
          <w:sz w:val="24"/>
          <w:szCs w:val="24"/>
        </w:rPr>
        <w:t xml:space="preserve">з моменту підписання Балансоутримувачем та Орендарем </w:t>
      </w:r>
      <w:proofErr w:type="spellStart"/>
      <w:r>
        <w:rPr>
          <w:rFonts w:ascii="Times New Roman" w:hAnsi="Times New Roman"/>
          <w:sz w:val="24"/>
          <w:szCs w:val="24"/>
        </w:rPr>
        <w:t>акта</w:t>
      </w:r>
      <w:proofErr w:type="spellEnd"/>
      <w:r>
        <w:rPr>
          <w:rFonts w:ascii="Times New Roman" w:hAnsi="Times New Roman"/>
          <w:sz w:val="24"/>
          <w:szCs w:val="24"/>
        </w:rPr>
        <w:t xml:space="preserve"> повернення з оренди орендованого Майна.</w:t>
      </w:r>
    </w:p>
    <w:p w:rsidR="00684B87" w:rsidRDefault="00684B87" w:rsidP="00684B87">
      <w:pPr>
        <w:pStyle w:val="a4"/>
        <w:ind w:firstLine="0"/>
        <w:jc w:val="center"/>
        <w:rPr>
          <w:rFonts w:ascii="Times New Roman" w:hAnsi="Times New Roman"/>
          <w:sz w:val="24"/>
          <w:szCs w:val="24"/>
        </w:rPr>
      </w:pPr>
      <w:r>
        <w:rPr>
          <w:rFonts w:ascii="Times New Roman" w:hAnsi="Times New Roman"/>
          <w:sz w:val="24"/>
          <w:szCs w:val="24"/>
        </w:rPr>
        <w:t>13. Інше</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84B87" w:rsidRDefault="00684B87" w:rsidP="00684B87">
      <w:pPr>
        <w:pStyle w:val="a4"/>
        <w:jc w:val="both"/>
        <w:rPr>
          <w:rFonts w:ascii="Times New Roman" w:hAnsi="Times New Roman"/>
          <w:sz w:val="24"/>
          <w:szCs w:val="24"/>
        </w:rPr>
      </w:pPr>
      <w:r>
        <w:rPr>
          <w:rFonts w:ascii="Times New Roman" w:hAnsi="Times New Roman"/>
          <w:sz w:val="24"/>
          <w:szCs w:val="24"/>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про заміну сторін в електронній торговій системі.</w:t>
      </w:r>
    </w:p>
    <w:p w:rsidR="00684B87" w:rsidRDefault="00684B87" w:rsidP="00684B87">
      <w:pPr>
        <w:pStyle w:val="a4"/>
        <w:jc w:val="both"/>
        <w:rPr>
          <w:rFonts w:ascii="Times New Roman" w:hAnsi="Times New Roman"/>
          <w:sz w:val="24"/>
          <w:szCs w:val="24"/>
        </w:rPr>
      </w:pPr>
      <w:r>
        <w:rPr>
          <w:rFonts w:ascii="Times New Roman" w:hAnsi="Times New Roman"/>
          <w:sz w:val="24"/>
          <w:szCs w:val="24"/>
        </w:rPr>
        <w:lastRenderedPageBreak/>
        <w:t>13.3. У разі реорганізації Орендаря договір оренди зберігає чинність для відповідного правонаступника юридичної особи — Орендаря.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Заміна сторони Орендаря набуває чинності з дня внесення змін до цього договору.</w:t>
      </w:r>
    </w:p>
    <w:p w:rsidR="00684B87" w:rsidRDefault="00684B87" w:rsidP="00684B87">
      <w:pPr>
        <w:pStyle w:val="a4"/>
        <w:jc w:val="both"/>
        <w:rPr>
          <w:rFonts w:ascii="Times New Roman" w:hAnsi="Times New Roman"/>
          <w:sz w:val="24"/>
          <w:szCs w:val="24"/>
        </w:rPr>
      </w:pPr>
      <w:r>
        <w:rPr>
          <w:rFonts w:ascii="Times New Roman" w:hAnsi="Times New Roman"/>
          <w:sz w:val="24"/>
          <w:szCs w:val="24"/>
        </w:rPr>
        <w:t>Заміна Орендаря інша, ніж передбачена цим пунктом, не допускається.</w:t>
      </w:r>
    </w:p>
    <w:p w:rsidR="00684B87" w:rsidRDefault="00684B87" w:rsidP="00684B87">
      <w:pPr>
        <w:pStyle w:val="a4"/>
        <w:jc w:val="both"/>
        <w:rPr>
          <w:rFonts w:ascii="Times New Roman" w:hAnsi="Times New Roman"/>
          <w:sz w:val="24"/>
          <w:szCs w:val="24"/>
        </w:rPr>
      </w:pPr>
      <w:r>
        <w:rPr>
          <w:rFonts w:ascii="Times New Roman" w:hAnsi="Times New Roman"/>
          <w:sz w:val="24"/>
          <w:szCs w:val="24"/>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7B3700" w:rsidRDefault="007B3700" w:rsidP="007B3700">
      <w:pPr>
        <w:pStyle w:val="a4"/>
        <w:ind w:firstLine="0"/>
        <w:jc w:val="center"/>
        <w:rPr>
          <w:rFonts w:ascii="Times New Roman" w:hAnsi="Times New Roman"/>
          <w:sz w:val="24"/>
          <w:szCs w:val="24"/>
        </w:rPr>
      </w:pPr>
    </w:p>
    <w:p w:rsidR="007B3700" w:rsidRDefault="007B3700" w:rsidP="007B3700">
      <w:pPr>
        <w:jc w:val="center"/>
        <w:rPr>
          <w:rFonts w:ascii="Times New Roman" w:hAnsi="Times New Roman"/>
          <w:sz w:val="23"/>
          <w:szCs w:val="23"/>
        </w:rPr>
      </w:pPr>
      <w:r>
        <w:rPr>
          <w:rFonts w:ascii="Times New Roman" w:hAnsi="Times New Roman"/>
          <w:sz w:val="23"/>
          <w:szCs w:val="23"/>
        </w:rPr>
        <w:t xml:space="preserve">Підписи сторін </w:t>
      </w:r>
    </w:p>
    <w:p w:rsidR="007B3700" w:rsidRDefault="007B3700" w:rsidP="007B3700">
      <w:pPr>
        <w:spacing w:before="120"/>
        <w:rPr>
          <w:rFonts w:ascii="Times New Roman" w:hAnsi="Times New Roman"/>
          <w:sz w:val="16"/>
          <w:szCs w:val="16"/>
        </w:rPr>
      </w:pPr>
    </w:p>
    <w:tbl>
      <w:tblPr>
        <w:tblW w:w="0" w:type="auto"/>
        <w:tblLook w:val="04A0" w:firstRow="1" w:lastRow="0" w:firstColumn="1" w:lastColumn="0" w:noHBand="0" w:noVBand="1"/>
      </w:tblPr>
      <w:tblGrid>
        <w:gridCol w:w="4644"/>
        <w:gridCol w:w="4536"/>
      </w:tblGrid>
      <w:tr w:rsidR="007B3700" w:rsidTr="0005045A">
        <w:tc>
          <w:tcPr>
            <w:tcW w:w="4644" w:type="dxa"/>
            <w:hideMark/>
          </w:tcPr>
          <w:p w:rsidR="007B3700" w:rsidRDefault="007B3700" w:rsidP="0005045A">
            <w:pPr>
              <w:spacing w:before="120"/>
              <w:jc w:val="center"/>
              <w:rPr>
                <w:rFonts w:ascii="Times New Roman" w:hAnsi="Times New Roman"/>
                <w:b/>
                <w:sz w:val="23"/>
                <w:szCs w:val="23"/>
              </w:rPr>
            </w:pPr>
            <w:r>
              <w:rPr>
                <w:rFonts w:ascii="Times New Roman" w:hAnsi="Times New Roman"/>
                <w:b/>
                <w:sz w:val="23"/>
                <w:szCs w:val="23"/>
              </w:rPr>
              <w:t>Від Орендодавця:</w:t>
            </w:r>
          </w:p>
          <w:p w:rsidR="007B3700" w:rsidRDefault="007B3700" w:rsidP="0005045A">
            <w:pPr>
              <w:ind w:firstLine="567"/>
              <w:rPr>
                <w:rFonts w:ascii="Times New Roman" w:hAnsi="Times New Roman"/>
                <w:sz w:val="23"/>
                <w:szCs w:val="23"/>
              </w:rPr>
            </w:pPr>
            <w:r>
              <w:rPr>
                <w:rFonts w:ascii="Times New Roman" w:hAnsi="Times New Roman"/>
                <w:sz w:val="23"/>
                <w:szCs w:val="23"/>
              </w:rPr>
              <w:t xml:space="preserve">Регіональне відділення Фонду </w:t>
            </w:r>
          </w:p>
          <w:p w:rsidR="007B3700" w:rsidRDefault="007B3700" w:rsidP="0005045A">
            <w:pPr>
              <w:ind w:firstLine="567"/>
              <w:rPr>
                <w:rFonts w:ascii="Times New Roman" w:hAnsi="Times New Roman"/>
                <w:sz w:val="23"/>
                <w:szCs w:val="23"/>
              </w:rPr>
            </w:pPr>
            <w:r>
              <w:rPr>
                <w:rFonts w:ascii="Times New Roman" w:hAnsi="Times New Roman"/>
                <w:sz w:val="23"/>
                <w:szCs w:val="23"/>
              </w:rPr>
              <w:t xml:space="preserve">державного  майна України по </w:t>
            </w:r>
          </w:p>
          <w:p w:rsidR="007B3700" w:rsidRDefault="007B3700" w:rsidP="0005045A">
            <w:pPr>
              <w:ind w:firstLine="567"/>
              <w:rPr>
                <w:rFonts w:ascii="Times New Roman" w:hAnsi="Times New Roman"/>
                <w:sz w:val="23"/>
                <w:szCs w:val="23"/>
              </w:rPr>
            </w:pPr>
            <w:r>
              <w:rPr>
                <w:rFonts w:ascii="Times New Roman" w:hAnsi="Times New Roman"/>
                <w:sz w:val="23"/>
                <w:szCs w:val="23"/>
              </w:rPr>
              <w:t>Вінницькій та Хмельницькій областях</w:t>
            </w:r>
          </w:p>
        </w:tc>
        <w:tc>
          <w:tcPr>
            <w:tcW w:w="4536" w:type="dxa"/>
          </w:tcPr>
          <w:p w:rsidR="007B3700" w:rsidRDefault="007B3700" w:rsidP="0005045A">
            <w:pPr>
              <w:jc w:val="center"/>
              <w:rPr>
                <w:rFonts w:ascii="Times New Roman" w:hAnsi="Times New Roman"/>
                <w:sz w:val="23"/>
                <w:szCs w:val="23"/>
              </w:rPr>
            </w:pPr>
            <w:r>
              <w:rPr>
                <w:rFonts w:ascii="Times New Roman" w:hAnsi="Times New Roman"/>
                <w:sz w:val="23"/>
                <w:szCs w:val="23"/>
              </w:rPr>
              <w:t>Начальник</w:t>
            </w:r>
          </w:p>
          <w:p w:rsidR="007B3700" w:rsidRDefault="007B3700" w:rsidP="0005045A">
            <w:pPr>
              <w:jc w:val="center"/>
              <w:rPr>
                <w:rFonts w:ascii="Times New Roman" w:hAnsi="Times New Roman"/>
                <w:sz w:val="23"/>
                <w:szCs w:val="23"/>
              </w:rPr>
            </w:pPr>
            <w:r>
              <w:rPr>
                <w:rFonts w:ascii="Times New Roman" w:hAnsi="Times New Roman"/>
                <w:sz w:val="23"/>
                <w:szCs w:val="23"/>
              </w:rPr>
              <w:t>Регіонального відділення</w:t>
            </w:r>
          </w:p>
          <w:p w:rsidR="007B3700" w:rsidRDefault="007B3700" w:rsidP="0005045A">
            <w:pPr>
              <w:jc w:val="center"/>
              <w:rPr>
                <w:rFonts w:ascii="Times New Roman" w:hAnsi="Times New Roman"/>
                <w:sz w:val="23"/>
                <w:szCs w:val="23"/>
              </w:rPr>
            </w:pPr>
            <w:r>
              <w:rPr>
                <w:rFonts w:ascii="Times New Roman" w:hAnsi="Times New Roman"/>
                <w:sz w:val="23"/>
                <w:szCs w:val="23"/>
              </w:rPr>
              <w:t>Андрій МАРКЕВИЧ</w:t>
            </w:r>
          </w:p>
          <w:p w:rsidR="007B3700" w:rsidRDefault="007B3700" w:rsidP="0005045A">
            <w:pPr>
              <w:jc w:val="center"/>
              <w:rPr>
                <w:rFonts w:ascii="Times New Roman" w:hAnsi="Times New Roman"/>
                <w:sz w:val="23"/>
                <w:szCs w:val="23"/>
              </w:rPr>
            </w:pPr>
          </w:p>
          <w:p w:rsidR="007B3700" w:rsidRDefault="007B3700" w:rsidP="0005045A">
            <w:pPr>
              <w:jc w:val="center"/>
              <w:rPr>
                <w:rFonts w:ascii="Times New Roman" w:hAnsi="Times New Roman"/>
                <w:sz w:val="23"/>
                <w:szCs w:val="23"/>
              </w:rPr>
            </w:pPr>
          </w:p>
          <w:p w:rsidR="007B3700" w:rsidRDefault="007B3700" w:rsidP="0005045A">
            <w:pPr>
              <w:jc w:val="center"/>
              <w:rPr>
                <w:rFonts w:ascii="Times New Roman" w:hAnsi="Times New Roman"/>
                <w:sz w:val="23"/>
                <w:szCs w:val="23"/>
              </w:rPr>
            </w:pPr>
            <w:r>
              <w:rPr>
                <w:rFonts w:ascii="Times New Roman" w:hAnsi="Times New Roman"/>
                <w:sz w:val="23"/>
                <w:szCs w:val="23"/>
              </w:rPr>
              <w:t>_______________</w:t>
            </w:r>
          </w:p>
          <w:p w:rsidR="007B3700" w:rsidRDefault="007B3700" w:rsidP="0005045A">
            <w:pPr>
              <w:spacing w:before="120"/>
              <w:rPr>
                <w:rFonts w:ascii="Times New Roman" w:hAnsi="Times New Roman"/>
                <w:sz w:val="23"/>
                <w:szCs w:val="23"/>
              </w:rPr>
            </w:pPr>
          </w:p>
        </w:tc>
      </w:tr>
      <w:tr w:rsidR="007B3700" w:rsidTr="0005045A">
        <w:trPr>
          <w:trHeight w:val="2935"/>
        </w:trPr>
        <w:tc>
          <w:tcPr>
            <w:tcW w:w="4644" w:type="dxa"/>
          </w:tcPr>
          <w:p w:rsidR="007B3700" w:rsidRDefault="007B3700" w:rsidP="0005045A">
            <w:pPr>
              <w:spacing w:before="120"/>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Від Орендаря:</w:t>
            </w:r>
          </w:p>
          <w:p w:rsidR="007B3700" w:rsidRDefault="007B3700" w:rsidP="0005045A">
            <w:pPr>
              <w:spacing w:before="120"/>
              <w:rPr>
                <w:rFonts w:ascii="Times New Roman" w:hAnsi="Times New Roman"/>
                <w:sz w:val="23"/>
                <w:szCs w:val="23"/>
              </w:rPr>
            </w:pPr>
            <w:r>
              <w:rPr>
                <w:rFonts w:ascii="Times New Roman" w:hAnsi="Times New Roman"/>
                <w:sz w:val="23"/>
                <w:szCs w:val="23"/>
              </w:rPr>
              <w:t xml:space="preserve">          </w:t>
            </w:r>
          </w:p>
          <w:p w:rsidR="007B3700" w:rsidRDefault="007B3700" w:rsidP="0005045A">
            <w:pPr>
              <w:spacing w:before="120"/>
              <w:rPr>
                <w:rFonts w:ascii="Times New Roman" w:hAnsi="Times New Roman"/>
                <w:sz w:val="23"/>
                <w:szCs w:val="23"/>
              </w:rPr>
            </w:pPr>
          </w:p>
          <w:p w:rsidR="007B3700" w:rsidRDefault="007B3700" w:rsidP="0005045A">
            <w:pPr>
              <w:spacing w:before="120"/>
              <w:rPr>
                <w:rFonts w:ascii="Times New Roman" w:hAnsi="Times New Roman"/>
                <w:sz w:val="23"/>
                <w:szCs w:val="23"/>
              </w:rPr>
            </w:pPr>
            <w:r>
              <w:rPr>
                <w:rFonts w:ascii="Times New Roman" w:hAnsi="Times New Roman"/>
                <w:sz w:val="23"/>
                <w:szCs w:val="23"/>
              </w:rPr>
              <w:t xml:space="preserve">           </w:t>
            </w:r>
          </w:p>
          <w:p w:rsidR="007B3700" w:rsidRDefault="007B3700" w:rsidP="0005045A">
            <w:pPr>
              <w:spacing w:before="120"/>
              <w:rPr>
                <w:rFonts w:ascii="Times New Roman" w:hAnsi="Times New Roman"/>
                <w:b/>
                <w:sz w:val="23"/>
                <w:szCs w:val="23"/>
              </w:rPr>
            </w:pPr>
            <w:r>
              <w:rPr>
                <w:rFonts w:ascii="Times New Roman" w:hAnsi="Times New Roman"/>
                <w:sz w:val="23"/>
                <w:szCs w:val="23"/>
              </w:rPr>
              <w:t xml:space="preserve">              </w:t>
            </w:r>
            <w:r>
              <w:rPr>
                <w:rFonts w:ascii="Times New Roman" w:hAnsi="Times New Roman"/>
                <w:b/>
                <w:sz w:val="23"/>
                <w:szCs w:val="23"/>
              </w:rPr>
              <w:t>Від Балансоутримувача:</w:t>
            </w:r>
          </w:p>
          <w:p w:rsidR="007B3700" w:rsidRDefault="007B3700" w:rsidP="0005045A">
            <w:pPr>
              <w:spacing w:before="120"/>
              <w:ind w:left="321" w:hanging="321"/>
              <w:rPr>
                <w:rFonts w:ascii="Times New Roman" w:hAnsi="Times New Roman"/>
                <w:sz w:val="23"/>
                <w:szCs w:val="23"/>
              </w:rPr>
            </w:pPr>
            <w:r>
              <w:rPr>
                <w:rFonts w:ascii="Times New Roman" w:hAnsi="Times New Roman"/>
                <w:sz w:val="23"/>
                <w:szCs w:val="23"/>
              </w:rPr>
              <w:t xml:space="preserve">     </w:t>
            </w:r>
            <w:r>
              <w:rPr>
                <w:rFonts w:ascii="Times New Roman" w:hAnsi="Times New Roman"/>
                <w:sz w:val="24"/>
                <w:szCs w:val="24"/>
              </w:rPr>
              <w:t xml:space="preserve">Вінницький національний технічний університет </w:t>
            </w:r>
          </w:p>
        </w:tc>
        <w:tc>
          <w:tcPr>
            <w:tcW w:w="4536" w:type="dxa"/>
          </w:tcPr>
          <w:p w:rsidR="007B3700" w:rsidRDefault="007B3700" w:rsidP="0005045A">
            <w:pPr>
              <w:spacing w:before="120"/>
              <w:jc w:val="center"/>
              <w:rPr>
                <w:rFonts w:ascii="Times New Roman" w:hAnsi="Times New Roman"/>
                <w:sz w:val="23"/>
                <w:szCs w:val="23"/>
              </w:rPr>
            </w:pPr>
          </w:p>
          <w:p w:rsidR="007B3700" w:rsidRDefault="007B3700" w:rsidP="0005045A">
            <w:pPr>
              <w:spacing w:before="120"/>
              <w:jc w:val="center"/>
              <w:rPr>
                <w:rFonts w:ascii="Times New Roman" w:hAnsi="Times New Roman"/>
                <w:sz w:val="16"/>
                <w:szCs w:val="16"/>
              </w:rPr>
            </w:pPr>
          </w:p>
          <w:p w:rsidR="007B3700" w:rsidRDefault="007B3700" w:rsidP="0005045A">
            <w:pPr>
              <w:spacing w:before="120"/>
              <w:jc w:val="center"/>
              <w:rPr>
                <w:rFonts w:ascii="Times New Roman" w:hAnsi="Times New Roman"/>
                <w:sz w:val="23"/>
                <w:szCs w:val="23"/>
              </w:rPr>
            </w:pPr>
            <w:r>
              <w:rPr>
                <w:rFonts w:ascii="Times New Roman" w:hAnsi="Times New Roman"/>
                <w:sz w:val="23"/>
                <w:szCs w:val="23"/>
              </w:rPr>
              <w:t>__________________</w:t>
            </w:r>
          </w:p>
          <w:p w:rsidR="007B3700" w:rsidRDefault="007B3700" w:rsidP="0005045A">
            <w:pPr>
              <w:rPr>
                <w:rFonts w:ascii="Times New Roman" w:hAnsi="Times New Roman"/>
                <w:sz w:val="23"/>
                <w:szCs w:val="23"/>
              </w:rPr>
            </w:pPr>
          </w:p>
          <w:p w:rsidR="007B3700" w:rsidRDefault="007B3700" w:rsidP="0005045A">
            <w:pPr>
              <w:ind w:hanging="397"/>
              <w:jc w:val="center"/>
              <w:rPr>
                <w:rFonts w:ascii="Times New Roman" w:hAnsi="Times New Roman"/>
                <w:sz w:val="23"/>
                <w:szCs w:val="23"/>
              </w:rPr>
            </w:pPr>
          </w:p>
          <w:p w:rsidR="007B3700" w:rsidRDefault="007B3700" w:rsidP="0005045A">
            <w:pPr>
              <w:ind w:hanging="397"/>
              <w:jc w:val="center"/>
              <w:rPr>
                <w:rFonts w:ascii="Times New Roman" w:hAnsi="Times New Roman"/>
                <w:sz w:val="23"/>
                <w:szCs w:val="23"/>
              </w:rPr>
            </w:pPr>
            <w:r>
              <w:rPr>
                <w:rFonts w:ascii="Times New Roman" w:hAnsi="Times New Roman"/>
                <w:sz w:val="23"/>
                <w:szCs w:val="23"/>
              </w:rPr>
              <w:t xml:space="preserve">Ректор </w:t>
            </w:r>
          </w:p>
          <w:p w:rsidR="007B3700" w:rsidRDefault="007B3700" w:rsidP="0005045A">
            <w:pPr>
              <w:spacing w:before="120"/>
              <w:jc w:val="center"/>
              <w:rPr>
                <w:rFonts w:ascii="Times New Roman" w:hAnsi="Times New Roman"/>
                <w:sz w:val="23"/>
                <w:szCs w:val="23"/>
              </w:rPr>
            </w:pPr>
            <w:r>
              <w:rPr>
                <w:rFonts w:ascii="Times New Roman" w:hAnsi="Times New Roman"/>
                <w:sz w:val="24"/>
                <w:szCs w:val="24"/>
              </w:rPr>
              <w:t xml:space="preserve">Віктор БІЛІЧЕНКО </w:t>
            </w:r>
            <w:r>
              <w:rPr>
                <w:rFonts w:ascii="Times New Roman" w:hAnsi="Times New Roman"/>
                <w:sz w:val="23"/>
                <w:szCs w:val="23"/>
              </w:rPr>
              <w:t xml:space="preserve">                     __________________</w:t>
            </w:r>
          </w:p>
        </w:tc>
      </w:tr>
    </w:tbl>
    <w:p w:rsidR="00684B87" w:rsidRDefault="00684B87" w:rsidP="00684B87">
      <w:pPr>
        <w:ind w:firstLine="720"/>
        <w:rPr>
          <w:rFonts w:ascii="Times New Roman" w:hAnsi="Times New Roman"/>
          <w:b/>
          <w:i/>
          <w:sz w:val="24"/>
          <w:szCs w:val="24"/>
        </w:rPr>
      </w:pPr>
    </w:p>
    <w:p w:rsidR="00684B87" w:rsidRDefault="00684B87" w:rsidP="00684B87">
      <w:pPr>
        <w:pStyle w:val="a4"/>
        <w:ind w:firstLine="0"/>
        <w:jc w:val="center"/>
        <w:rPr>
          <w:rFonts w:ascii="Times New Roman" w:hAnsi="Times New Roman"/>
          <w:b/>
          <w:i/>
          <w:sz w:val="24"/>
          <w:szCs w:val="24"/>
        </w:rPr>
      </w:pPr>
    </w:p>
    <w:p w:rsidR="00DC64C3" w:rsidRPr="00CD325B" w:rsidRDefault="00DC64C3" w:rsidP="009803ED">
      <w:pPr>
        <w:pStyle w:val="3"/>
        <w:keepNext w:val="0"/>
        <w:widowControl w:val="0"/>
        <w:ind w:left="0"/>
        <w:jc w:val="center"/>
        <w:rPr>
          <w:rFonts w:ascii="Times New Roman" w:hAnsi="Times New Roman"/>
          <w:b w:val="0"/>
          <w:i w:val="0"/>
          <w:sz w:val="24"/>
          <w:szCs w:val="24"/>
        </w:rPr>
      </w:pPr>
    </w:p>
    <w:sectPr w:rsidR="00DC64C3" w:rsidRPr="00CD325B" w:rsidSect="007B3700">
      <w:headerReference w:type="even" r:id="rId8"/>
      <w:headerReference w:type="default" r:id="rId9"/>
      <w:pgSz w:w="11906" w:h="16838" w:code="9"/>
      <w:pgMar w:top="426" w:right="849" w:bottom="851"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7DC" w:rsidRDefault="00AC17DC">
      <w:r>
        <w:separator/>
      </w:r>
    </w:p>
  </w:endnote>
  <w:endnote w:type="continuationSeparator" w:id="0">
    <w:p w:rsidR="00AC17DC" w:rsidRDefault="00AC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quot;Times New Roman&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7DC" w:rsidRDefault="00AC17DC">
      <w:r>
        <w:separator/>
      </w:r>
    </w:p>
  </w:footnote>
  <w:footnote w:type="continuationSeparator" w:id="0">
    <w:p w:rsidR="00AC17DC" w:rsidRDefault="00AC17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417C97">
      <w:rPr>
        <w:noProof/>
      </w:rPr>
      <w:t>1</w:t>
    </w:r>
    <w:r>
      <w:rPr>
        <w:noProof/>
      </w:rPr>
      <w:fldChar w:fldCharType="end"/>
    </w:r>
  </w:p>
  <w:p w:rsidR="00417C97" w:rsidRDefault="00417C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C97" w:rsidRDefault="006E2D32">
    <w:pPr>
      <w:framePr w:wrap="around" w:vAnchor="text" w:hAnchor="margin" w:xAlign="center" w:y="1"/>
    </w:pPr>
    <w:r>
      <w:fldChar w:fldCharType="begin"/>
    </w:r>
    <w:r>
      <w:instrText xml:space="preserve">PAGE  </w:instrText>
    </w:r>
    <w:r>
      <w:fldChar w:fldCharType="separate"/>
    </w:r>
    <w:r w:rsidR="003C6D50">
      <w:rPr>
        <w:noProof/>
      </w:rPr>
      <w:t>14</w:t>
    </w:r>
    <w:r>
      <w:rPr>
        <w:noProof/>
      </w:rPr>
      <w:fldChar w:fldCharType="end"/>
    </w:r>
  </w:p>
  <w:p w:rsidR="00417C97" w:rsidRDefault="00417C9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13635"/>
    <w:rsid w:val="000158F0"/>
    <w:rsid w:val="00024374"/>
    <w:rsid w:val="00024FDF"/>
    <w:rsid w:val="0003456C"/>
    <w:rsid w:val="000378B4"/>
    <w:rsid w:val="00037F72"/>
    <w:rsid w:val="00041583"/>
    <w:rsid w:val="000422D8"/>
    <w:rsid w:val="000445B8"/>
    <w:rsid w:val="000453F9"/>
    <w:rsid w:val="00045426"/>
    <w:rsid w:val="00052240"/>
    <w:rsid w:val="000618E7"/>
    <w:rsid w:val="000728B3"/>
    <w:rsid w:val="00074FBE"/>
    <w:rsid w:val="000855F1"/>
    <w:rsid w:val="000904FF"/>
    <w:rsid w:val="000A0BB6"/>
    <w:rsid w:val="000A7D6E"/>
    <w:rsid w:val="000B24CA"/>
    <w:rsid w:val="000C2B66"/>
    <w:rsid w:val="000E7997"/>
    <w:rsid w:val="000F0C1F"/>
    <w:rsid w:val="000F1C40"/>
    <w:rsid w:val="000F21B2"/>
    <w:rsid w:val="00115C23"/>
    <w:rsid w:val="001335C8"/>
    <w:rsid w:val="001375EF"/>
    <w:rsid w:val="00137FA2"/>
    <w:rsid w:val="00152EB6"/>
    <w:rsid w:val="001704CD"/>
    <w:rsid w:val="001710C0"/>
    <w:rsid w:val="00174049"/>
    <w:rsid w:val="00190FD0"/>
    <w:rsid w:val="00195BE2"/>
    <w:rsid w:val="001A5FC5"/>
    <w:rsid w:val="001A7F91"/>
    <w:rsid w:val="001B7E62"/>
    <w:rsid w:val="001F2DBF"/>
    <w:rsid w:val="002054DF"/>
    <w:rsid w:val="00207423"/>
    <w:rsid w:val="00210F96"/>
    <w:rsid w:val="00216FA4"/>
    <w:rsid w:val="002260AD"/>
    <w:rsid w:val="00243023"/>
    <w:rsid w:val="00257260"/>
    <w:rsid w:val="00264D16"/>
    <w:rsid w:val="00265B6F"/>
    <w:rsid w:val="00274C38"/>
    <w:rsid w:val="00277822"/>
    <w:rsid w:val="00277DAF"/>
    <w:rsid w:val="00280D8F"/>
    <w:rsid w:val="00285152"/>
    <w:rsid w:val="00291B45"/>
    <w:rsid w:val="002A5D37"/>
    <w:rsid w:val="002A6B9E"/>
    <w:rsid w:val="002B44E8"/>
    <w:rsid w:val="002F3DD8"/>
    <w:rsid w:val="003008CC"/>
    <w:rsid w:val="00302D8C"/>
    <w:rsid w:val="00304342"/>
    <w:rsid w:val="00312518"/>
    <w:rsid w:val="00317171"/>
    <w:rsid w:val="00321372"/>
    <w:rsid w:val="0032141A"/>
    <w:rsid w:val="00321E64"/>
    <w:rsid w:val="00325AD5"/>
    <w:rsid w:val="00334D72"/>
    <w:rsid w:val="003366B6"/>
    <w:rsid w:val="003406F3"/>
    <w:rsid w:val="003514D8"/>
    <w:rsid w:val="00362290"/>
    <w:rsid w:val="00377D21"/>
    <w:rsid w:val="003801A3"/>
    <w:rsid w:val="00381A7A"/>
    <w:rsid w:val="00386FB3"/>
    <w:rsid w:val="003923E9"/>
    <w:rsid w:val="003A0803"/>
    <w:rsid w:val="003A1409"/>
    <w:rsid w:val="003B0174"/>
    <w:rsid w:val="003C6D50"/>
    <w:rsid w:val="003D0B02"/>
    <w:rsid w:val="003D229E"/>
    <w:rsid w:val="003D4FD3"/>
    <w:rsid w:val="003E1352"/>
    <w:rsid w:val="00406922"/>
    <w:rsid w:val="00413384"/>
    <w:rsid w:val="00417C97"/>
    <w:rsid w:val="00424017"/>
    <w:rsid w:val="00425CB2"/>
    <w:rsid w:val="00437D83"/>
    <w:rsid w:val="00460ABC"/>
    <w:rsid w:val="00464AE8"/>
    <w:rsid w:val="00472B43"/>
    <w:rsid w:val="004A1E39"/>
    <w:rsid w:val="004B27EA"/>
    <w:rsid w:val="004B300E"/>
    <w:rsid w:val="004C29EB"/>
    <w:rsid w:val="004C4889"/>
    <w:rsid w:val="004D4E22"/>
    <w:rsid w:val="004D7D57"/>
    <w:rsid w:val="004E750A"/>
    <w:rsid w:val="004F4AD1"/>
    <w:rsid w:val="005049C1"/>
    <w:rsid w:val="005224A9"/>
    <w:rsid w:val="00525BBB"/>
    <w:rsid w:val="005265E4"/>
    <w:rsid w:val="00544E1A"/>
    <w:rsid w:val="00545539"/>
    <w:rsid w:val="0054780A"/>
    <w:rsid w:val="0054789C"/>
    <w:rsid w:val="00563CA8"/>
    <w:rsid w:val="005A1BDC"/>
    <w:rsid w:val="005A47D9"/>
    <w:rsid w:val="005A5A13"/>
    <w:rsid w:val="005B707D"/>
    <w:rsid w:val="005D664A"/>
    <w:rsid w:val="005E35C3"/>
    <w:rsid w:val="005E3664"/>
    <w:rsid w:val="005F3359"/>
    <w:rsid w:val="005F4F92"/>
    <w:rsid w:val="005F7DB3"/>
    <w:rsid w:val="00602A82"/>
    <w:rsid w:val="00607394"/>
    <w:rsid w:val="00624A65"/>
    <w:rsid w:val="0063408E"/>
    <w:rsid w:val="006346DB"/>
    <w:rsid w:val="00644E84"/>
    <w:rsid w:val="00650AD5"/>
    <w:rsid w:val="00656F6B"/>
    <w:rsid w:val="00663FC8"/>
    <w:rsid w:val="006657E1"/>
    <w:rsid w:val="006803D8"/>
    <w:rsid w:val="00680D8F"/>
    <w:rsid w:val="00681053"/>
    <w:rsid w:val="00684B87"/>
    <w:rsid w:val="00693518"/>
    <w:rsid w:val="006A4971"/>
    <w:rsid w:val="006C4006"/>
    <w:rsid w:val="006C4D7B"/>
    <w:rsid w:val="006D745C"/>
    <w:rsid w:val="006E2D32"/>
    <w:rsid w:val="006E4E34"/>
    <w:rsid w:val="006F561C"/>
    <w:rsid w:val="00706364"/>
    <w:rsid w:val="00715C95"/>
    <w:rsid w:val="007178DF"/>
    <w:rsid w:val="00734148"/>
    <w:rsid w:val="007349A6"/>
    <w:rsid w:val="00770315"/>
    <w:rsid w:val="007724EA"/>
    <w:rsid w:val="00793DFF"/>
    <w:rsid w:val="007A3D87"/>
    <w:rsid w:val="007A4ABE"/>
    <w:rsid w:val="007B076A"/>
    <w:rsid w:val="007B1BF0"/>
    <w:rsid w:val="007B3700"/>
    <w:rsid w:val="007C6C45"/>
    <w:rsid w:val="007D1F10"/>
    <w:rsid w:val="007D69DB"/>
    <w:rsid w:val="007D7BAD"/>
    <w:rsid w:val="007E0524"/>
    <w:rsid w:val="007E719D"/>
    <w:rsid w:val="007F2171"/>
    <w:rsid w:val="007F252B"/>
    <w:rsid w:val="007F31EC"/>
    <w:rsid w:val="007F5353"/>
    <w:rsid w:val="00807FDE"/>
    <w:rsid w:val="00811075"/>
    <w:rsid w:val="00812092"/>
    <w:rsid w:val="00813211"/>
    <w:rsid w:val="008219B0"/>
    <w:rsid w:val="0082303C"/>
    <w:rsid w:val="00830D0E"/>
    <w:rsid w:val="00842BC6"/>
    <w:rsid w:val="00845CDA"/>
    <w:rsid w:val="00850D80"/>
    <w:rsid w:val="00857024"/>
    <w:rsid w:val="00862D32"/>
    <w:rsid w:val="00866EB9"/>
    <w:rsid w:val="008709FF"/>
    <w:rsid w:val="008729FD"/>
    <w:rsid w:val="00886A99"/>
    <w:rsid w:val="00897643"/>
    <w:rsid w:val="008A771D"/>
    <w:rsid w:val="008B6893"/>
    <w:rsid w:val="008C25C6"/>
    <w:rsid w:val="008D27F6"/>
    <w:rsid w:val="008D77FB"/>
    <w:rsid w:val="008F3067"/>
    <w:rsid w:val="008F696D"/>
    <w:rsid w:val="00901B43"/>
    <w:rsid w:val="00902AD8"/>
    <w:rsid w:val="00903CEC"/>
    <w:rsid w:val="009175E2"/>
    <w:rsid w:val="00920179"/>
    <w:rsid w:val="00932CC9"/>
    <w:rsid w:val="00942875"/>
    <w:rsid w:val="0097180E"/>
    <w:rsid w:val="009725ED"/>
    <w:rsid w:val="009752EE"/>
    <w:rsid w:val="00976001"/>
    <w:rsid w:val="009803ED"/>
    <w:rsid w:val="009828C0"/>
    <w:rsid w:val="009831E7"/>
    <w:rsid w:val="00993FEA"/>
    <w:rsid w:val="009D4387"/>
    <w:rsid w:val="009F2BD1"/>
    <w:rsid w:val="009F3E43"/>
    <w:rsid w:val="009F4822"/>
    <w:rsid w:val="00A25753"/>
    <w:rsid w:val="00A27E66"/>
    <w:rsid w:val="00A31519"/>
    <w:rsid w:val="00A3488E"/>
    <w:rsid w:val="00A379EC"/>
    <w:rsid w:val="00A4415A"/>
    <w:rsid w:val="00A505B9"/>
    <w:rsid w:val="00A507D7"/>
    <w:rsid w:val="00A519F6"/>
    <w:rsid w:val="00A56018"/>
    <w:rsid w:val="00A6173C"/>
    <w:rsid w:val="00A857DE"/>
    <w:rsid w:val="00A912FB"/>
    <w:rsid w:val="00A9540A"/>
    <w:rsid w:val="00AA4492"/>
    <w:rsid w:val="00AB3D3E"/>
    <w:rsid w:val="00AC17DC"/>
    <w:rsid w:val="00AC3531"/>
    <w:rsid w:val="00AC451D"/>
    <w:rsid w:val="00AD448D"/>
    <w:rsid w:val="00AF6FF6"/>
    <w:rsid w:val="00B008F9"/>
    <w:rsid w:val="00B051C9"/>
    <w:rsid w:val="00B10823"/>
    <w:rsid w:val="00B25741"/>
    <w:rsid w:val="00B50144"/>
    <w:rsid w:val="00B53D5E"/>
    <w:rsid w:val="00B56D7C"/>
    <w:rsid w:val="00B572BB"/>
    <w:rsid w:val="00B57EF5"/>
    <w:rsid w:val="00B72E06"/>
    <w:rsid w:val="00B84AED"/>
    <w:rsid w:val="00B87346"/>
    <w:rsid w:val="00B93D52"/>
    <w:rsid w:val="00BC0298"/>
    <w:rsid w:val="00BE7347"/>
    <w:rsid w:val="00BF590A"/>
    <w:rsid w:val="00C03134"/>
    <w:rsid w:val="00C03F83"/>
    <w:rsid w:val="00C51C7A"/>
    <w:rsid w:val="00C52DCD"/>
    <w:rsid w:val="00C614A4"/>
    <w:rsid w:val="00C61873"/>
    <w:rsid w:val="00C64258"/>
    <w:rsid w:val="00C72A36"/>
    <w:rsid w:val="00C768AC"/>
    <w:rsid w:val="00C94C39"/>
    <w:rsid w:val="00CB30FD"/>
    <w:rsid w:val="00CB79F0"/>
    <w:rsid w:val="00CD30F7"/>
    <w:rsid w:val="00CD325B"/>
    <w:rsid w:val="00CF1E1F"/>
    <w:rsid w:val="00D02231"/>
    <w:rsid w:val="00D054D5"/>
    <w:rsid w:val="00D068F4"/>
    <w:rsid w:val="00D1244F"/>
    <w:rsid w:val="00D154F3"/>
    <w:rsid w:val="00D17458"/>
    <w:rsid w:val="00D2217F"/>
    <w:rsid w:val="00D25D00"/>
    <w:rsid w:val="00D25EC4"/>
    <w:rsid w:val="00D32D3E"/>
    <w:rsid w:val="00D411BC"/>
    <w:rsid w:val="00D567AC"/>
    <w:rsid w:val="00D57426"/>
    <w:rsid w:val="00D57B34"/>
    <w:rsid w:val="00D62814"/>
    <w:rsid w:val="00D66FBE"/>
    <w:rsid w:val="00D906E9"/>
    <w:rsid w:val="00D93D74"/>
    <w:rsid w:val="00DA132C"/>
    <w:rsid w:val="00DA146A"/>
    <w:rsid w:val="00DA1589"/>
    <w:rsid w:val="00DA518C"/>
    <w:rsid w:val="00DB46F8"/>
    <w:rsid w:val="00DB60E4"/>
    <w:rsid w:val="00DC64C3"/>
    <w:rsid w:val="00DD2836"/>
    <w:rsid w:val="00DE1022"/>
    <w:rsid w:val="00DF04A3"/>
    <w:rsid w:val="00DF5DA6"/>
    <w:rsid w:val="00E01479"/>
    <w:rsid w:val="00E05C49"/>
    <w:rsid w:val="00E1251A"/>
    <w:rsid w:val="00E135D8"/>
    <w:rsid w:val="00E14E67"/>
    <w:rsid w:val="00E214E0"/>
    <w:rsid w:val="00E425C4"/>
    <w:rsid w:val="00E45F9D"/>
    <w:rsid w:val="00E50FEE"/>
    <w:rsid w:val="00E5122A"/>
    <w:rsid w:val="00E51F93"/>
    <w:rsid w:val="00E61B62"/>
    <w:rsid w:val="00E659F0"/>
    <w:rsid w:val="00E76DE5"/>
    <w:rsid w:val="00E817A6"/>
    <w:rsid w:val="00E84AE2"/>
    <w:rsid w:val="00E86C31"/>
    <w:rsid w:val="00E94EFF"/>
    <w:rsid w:val="00E956D7"/>
    <w:rsid w:val="00E95F37"/>
    <w:rsid w:val="00E97308"/>
    <w:rsid w:val="00EA34DA"/>
    <w:rsid w:val="00EB69CA"/>
    <w:rsid w:val="00EC6072"/>
    <w:rsid w:val="00EE7950"/>
    <w:rsid w:val="00EF489B"/>
    <w:rsid w:val="00EF6A7C"/>
    <w:rsid w:val="00F05A6E"/>
    <w:rsid w:val="00F10AA9"/>
    <w:rsid w:val="00F15B9D"/>
    <w:rsid w:val="00F165F3"/>
    <w:rsid w:val="00F261F8"/>
    <w:rsid w:val="00F30FCE"/>
    <w:rsid w:val="00F51358"/>
    <w:rsid w:val="00F51436"/>
    <w:rsid w:val="00F567FD"/>
    <w:rsid w:val="00F600D7"/>
    <w:rsid w:val="00F630C8"/>
    <w:rsid w:val="00F6338B"/>
    <w:rsid w:val="00F87671"/>
    <w:rsid w:val="00F94EED"/>
    <w:rsid w:val="00FA65B5"/>
    <w:rsid w:val="00FC3B27"/>
    <w:rsid w:val="00FC6477"/>
    <w:rsid w:val="00FC699D"/>
    <w:rsid w:val="00FD2030"/>
    <w:rsid w:val="00FE51A0"/>
    <w:rsid w:val="00FF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E130"/>
  <w15:docId w15:val="{915EF3FA-AE62-445B-9042-972A436A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character" w:styleId="af0">
    <w:name w:val="Strong"/>
    <w:qFormat/>
    <w:rsid w:val="007A4ABE"/>
    <w:rPr>
      <w:b/>
      <w:bCs/>
    </w:rPr>
  </w:style>
  <w:style w:type="character" w:styleId="af1">
    <w:name w:val="Hyperlink"/>
    <w:basedOn w:val="a0"/>
    <w:rsid w:val="001704CD"/>
    <w:rPr>
      <w:color w:val="0563C1" w:themeColor="hyperlink"/>
      <w:u w:val="single"/>
    </w:rPr>
  </w:style>
  <w:style w:type="paragraph" w:styleId="af2">
    <w:name w:val="Normal (Web)"/>
    <w:basedOn w:val="a"/>
    <w:unhideWhenUsed/>
    <w:rsid w:val="003E1352"/>
    <w:pPr>
      <w:spacing w:before="100" w:beforeAutospacing="1" w:after="100" w:afterAutospacing="1"/>
    </w:pPr>
    <w:rPr>
      <w:rFonts w:ascii="Times New Roman" w:hAnsi="Times New Roman"/>
      <w:sz w:val="24"/>
      <w:szCs w:val="24"/>
      <w:lang w:val="ru-RU"/>
    </w:rPr>
  </w:style>
  <w:style w:type="paragraph" w:styleId="HTML">
    <w:name w:val="HTML Preformatted"/>
    <w:basedOn w:val="a"/>
    <w:link w:val="HTML0"/>
    <w:rsid w:val="00A27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lang w:val="ru-RU"/>
    </w:rPr>
  </w:style>
  <w:style w:type="character" w:customStyle="1" w:styleId="HTML0">
    <w:name w:val="Стандартный HTML Знак"/>
    <w:basedOn w:val="a0"/>
    <w:link w:val="HTML"/>
    <w:rsid w:val="00A27E66"/>
    <w:rPr>
      <w:rFonts w:ascii="Courier New" w:hAnsi="Courier New"/>
      <w:color w:val="000000"/>
      <w:sz w:val="21"/>
      <w:lang w:val="ru-RU" w:eastAsia="ru-RU"/>
    </w:rPr>
  </w:style>
  <w:style w:type="paragraph" w:customStyle="1" w:styleId="11">
    <w:name w:val="Обычный1"/>
    <w:rsid w:val="00684B87"/>
    <w:pPr>
      <w:spacing w:line="420" w:lineRule="atLeast"/>
      <w:ind w:left="2200"/>
      <w:jc w:val="center"/>
    </w:pPr>
    <w:rPr>
      <w:sz w:val="18"/>
      <w:lang w:eastAsia="ru-RU"/>
    </w:rPr>
  </w:style>
  <w:style w:type="paragraph" w:styleId="af3">
    <w:name w:val="Balloon Text"/>
    <w:basedOn w:val="a"/>
    <w:link w:val="af4"/>
    <w:semiHidden/>
    <w:unhideWhenUsed/>
    <w:rsid w:val="00684B87"/>
    <w:rPr>
      <w:rFonts w:ascii="Segoe UI" w:hAnsi="Segoe UI" w:cs="Segoe UI"/>
      <w:sz w:val="18"/>
      <w:szCs w:val="18"/>
    </w:rPr>
  </w:style>
  <w:style w:type="character" w:customStyle="1" w:styleId="af4">
    <w:name w:val="Текст выноски Знак"/>
    <w:basedOn w:val="a0"/>
    <w:link w:val="af3"/>
    <w:semiHidden/>
    <w:rsid w:val="00684B87"/>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3784">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132867302">
      <w:bodyDiv w:val="1"/>
      <w:marLeft w:val="0"/>
      <w:marRight w:val="0"/>
      <w:marTop w:val="0"/>
      <w:marBottom w:val="0"/>
      <w:divBdr>
        <w:top w:val="none" w:sz="0" w:space="0" w:color="auto"/>
        <w:left w:val="none" w:sz="0" w:space="0" w:color="auto"/>
        <w:bottom w:val="none" w:sz="0" w:space="0" w:color="auto"/>
        <w:right w:val="none" w:sz="0" w:space="0" w:color="auto"/>
      </w:divBdr>
    </w:div>
    <w:div w:id="20203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86E2-C783-4D7F-B10A-4D879376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25257</Words>
  <Characters>14398</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PC5</cp:lastModifiedBy>
  <cp:revision>7</cp:revision>
  <cp:lastPrinted>2021-05-07T12:07:00Z</cp:lastPrinted>
  <dcterms:created xsi:type="dcterms:W3CDTF">2021-05-07T08:05:00Z</dcterms:created>
  <dcterms:modified xsi:type="dcterms:W3CDTF">2021-05-07T12:08:00Z</dcterms:modified>
</cp:coreProperties>
</file>