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264E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</w:p>
    <w:p w:rsidR="004264E8" w:rsidRPr="004F7859" w:rsidRDefault="004264E8" w:rsidP="004264E8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E62A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E62A05" w:rsidRDefault="00853680" w:rsidP="00E62A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E62A05" w:rsidRDefault="00E62A05" w:rsidP="00E62A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2A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6D44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поверху в житловому будинку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E62A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43,8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853680" w:rsidRDefault="00845235" w:rsidP="00E62A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62A05" w:rsidRPr="00E62A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Леся Сердюка, буд. 4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B63E2C" w:rsidRPr="001C030B" w:rsidRDefault="00442F9B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 xml:space="preserve">Нежитлові приміщення </w:t>
            </w:r>
            <w:r w:rsidR="00B63E2C" w:rsidRPr="001C030B">
              <w:rPr>
                <w:sz w:val="26"/>
                <w:szCs w:val="26"/>
              </w:rPr>
              <w:t>цокольного поверху № LХІІ, LХІІІ, LХІV, LХV, LХХХV в житловому будинку літ."А-9"</w:t>
            </w:r>
            <w:r w:rsidR="000C29B1" w:rsidRPr="001C030B">
              <w:rPr>
                <w:sz w:val="26"/>
                <w:szCs w:val="26"/>
              </w:rPr>
              <w:t xml:space="preserve"> загальною площею </w:t>
            </w:r>
            <w:r w:rsidR="00E62A05" w:rsidRPr="001C030B">
              <w:rPr>
                <w:sz w:val="26"/>
                <w:szCs w:val="26"/>
              </w:rPr>
              <w:t xml:space="preserve">43,8 </w:t>
            </w:r>
            <w:proofErr w:type="spellStart"/>
            <w:r w:rsidR="000C29B1" w:rsidRPr="001C030B">
              <w:rPr>
                <w:sz w:val="26"/>
                <w:szCs w:val="26"/>
              </w:rPr>
              <w:t>кв.м</w:t>
            </w:r>
            <w:proofErr w:type="spellEnd"/>
            <w:r w:rsidR="000C29B1" w:rsidRPr="001C030B">
              <w:rPr>
                <w:sz w:val="26"/>
                <w:szCs w:val="26"/>
              </w:rPr>
              <w:t xml:space="preserve">  </w:t>
            </w:r>
            <w:r w:rsidR="00033111" w:rsidRPr="001C030B">
              <w:rPr>
                <w:sz w:val="26"/>
                <w:szCs w:val="26"/>
              </w:rPr>
              <w:t>знаход</w:t>
            </w:r>
            <w:r w:rsidR="00BA3F80" w:rsidRPr="001C030B">
              <w:rPr>
                <w:sz w:val="26"/>
                <w:szCs w:val="26"/>
              </w:rPr>
              <w:t>я</w:t>
            </w:r>
            <w:r w:rsidR="00033111" w:rsidRPr="001C030B">
              <w:rPr>
                <w:sz w:val="26"/>
                <w:szCs w:val="26"/>
              </w:rPr>
              <w:t xml:space="preserve">ться </w:t>
            </w:r>
            <w:r w:rsidR="00AF5CAD" w:rsidRPr="001C030B">
              <w:rPr>
                <w:sz w:val="26"/>
                <w:szCs w:val="26"/>
              </w:rPr>
              <w:t xml:space="preserve">в </w:t>
            </w:r>
            <w:r w:rsidR="00B63E2C" w:rsidRPr="001C030B">
              <w:rPr>
                <w:sz w:val="26"/>
                <w:szCs w:val="26"/>
              </w:rPr>
              <w:t>Московському</w:t>
            </w:r>
            <w:r w:rsidR="00191A0A" w:rsidRPr="001C030B">
              <w:rPr>
                <w:sz w:val="26"/>
                <w:szCs w:val="26"/>
              </w:rPr>
              <w:t xml:space="preserve"> </w:t>
            </w:r>
            <w:r w:rsidR="00AF5CAD" w:rsidRPr="001C030B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1C030B">
              <w:rPr>
                <w:sz w:val="26"/>
                <w:szCs w:val="26"/>
              </w:rPr>
              <w:t>адресою</w:t>
            </w:r>
            <w:proofErr w:type="spellEnd"/>
            <w:r w:rsidR="00AF5CAD" w:rsidRPr="001C030B">
              <w:rPr>
                <w:sz w:val="26"/>
                <w:szCs w:val="26"/>
              </w:rPr>
              <w:t xml:space="preserve">: </w:t>
            </w:r>
            <w:r w:rsidRPr="001C030B">
              <w:rPr>
                <w:sz w:val="26"/>
                <w:szCs w:val="26"/>
              </w:rPr>
              <w:t xml:space="preserve">м. Харків, </w:t>
            </w:r>
            <w:r w:rsidR="008C6D44" w:rsidRPr="001C030B">
              <w:rPr>
                <w:sz w:val="26"/>
                <w:szCs w:val="26"/>
              </w:rPr>
              <w:t>вул</w:t>
            </w:r>
            <w:r w:rsidR="00B63E2C" w:rsidRPr="001C030B">
              <w:rPr>
                <w:sz w:val="26"/>
                <w:szCs w:val="26"/>
              </w:rPr>
              <w:t>.</w:t>
            </w:r>
            <w:r w:rsidR="008C6D44" w:rsidRPr="001C030B">
              <w:rPr>
                <w:sz w:val="26"/>
                <w:szCs w:val="26"/>
              </w:rPr>
              <w:t xml:space="preserve"> </w:t>
            </w:r>
            <w:r w:rsidR="00B63E2C" w:rsidRPr="001C030B">
              <w:rPr>
                <w:sz w:val="26"/>
                <w:szCs w:val="26"/>
              </w:rPr>
              <w:t>Леся Сердюка</w:t>
            </w:r>
            <w:r w:rsidR="008C6D44" w:rsidRPr="001C030B">
              <w:rPr>
                <w:sz w:val="26"/>
                <w:szCs w:val="26"/>
              </w:rPr>
              <w:t>, буд</w:t>
            </w:r>
            <w:r w:rsidR="00B63E2C" w:rsidRPr="001C030B">
              <w:rPr>
                <w:sz w:val="26"/>
                <w:szCs w:val="26"/>
              </w:rPr>
              <w:t>.</w:t>
            </w:r>
            <w:r w:rsidR="008C6D44" w:rsidRPr="001C030B">
              <w:rPr>
                <w:sz w:val="26"/>
                <w:szCs w:val="26"/>
              </w:rPr>
              <w:t xml:space="preserve"> 4</w:t>
            </w:r>
            <w:r w:rsidR="00AF5CAD" w:rsidRPr="001C030B">
              <w:rPr>
                <w:sz w:val="26"/>
                <w:szCs w:val="26"/>
              </w:rPr>
              <w:t>.</w:t>
            </w:r>
            <w:r w:rsidR="00BA3F80" w:rsidRPr="001C030B">
              <w:rPr>
                <w:sz w:val="26"/>
                <w:szCs w:val="26"/>
              </w:rPr>
              <w:t xml:space="preserve"> </w:t>
            </w:r>
          </w:p>
          <w:p w:rsidR="00C67755" w:rsidRPr="001C030B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>Рік побудови – 19</w:t>
            </w:r>
            <w:r w:rsidR="00B63E2C" w:rsidRPr="001C030B">
              <w:rPr>
                <w:sz w:val="26"/>
                <w:szCs w:val="26"/>
              </w:rPr>
              <w:t>99</w:t>
            </w:r>
            <w:r w:rsidR="00C04B71" w:rsidRPr="001C030B">
              <w:rPr>
                <w:sz w:val="26"/>
                <w:szCs w:val="26"/>
              </w:rPr>
              <w:t>.</w:t>
            </w:r>
            <w:r w:rsidRPr="001C030B">
              <w:rPr>
                <w:sz w:val="26"/>
                <w:szCs w:val="26"/>
              </w:rPr>
              <w:t xml:space="preserve"> </w:t>
            </w:r>
          </w:p>
          <w:p w:rsidR="0011483B" w:rsidRPr="001C030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>В</w:t>
            </w:r>
            <w:r w:rsidR="00552E04" w:rsidRPr="001C030B">
              <w:rPr>
                <w:sz w:val="26"/>
                <w:szCs w:val="26"/>
              </w:rPr>
              <w:t xml:space="preserve">хід </w:t>
            </w:r>
            <w:r w:rsidR="00C67755" w:rsidRPr="001C030B">
              <w:rPr>
                <w:sz w:val="26"/>
                <w:szCs w:val="26"/>
              </w:rPr>
              <w:t>до</w:t>
            </w:r>
            <w:r w:rsidR="00AA13EE" w:rsidRPr="001C030B">
              <w:rPr>
                <w:sz w:val="26"/>
                <w:szCs w:val="26"/>
              </w:rPr>
              <w:t xml:space="preserve"> приміщен</w:t>
            </w:r>
            <w:r w:rsidR="00C67755" w:rsidRPr="001C030B">
              <w:rPr>
                <w:sz w:val="26"/>
                <w:szCs w:val="26"/>
              </w:rPr>
              <w:t>ь</w:t>
            </w:r>
            <w:r w:rsidR="00AA13EE" w:rsidRPr="001C030B">
              <w:rPr>
                <w:sz w:val="26"/>
                <w:szCs w:val="26"/>
              </w:rPr>
              <w:t xml:space="preserve"> </w:t>
            </w:r>
            <w:r w:rsidR="00F048E7" w:rsidRPr="001C030B">
              <w:rPr>
                <w:sz w:val="26"/>
                <w:szCs w:val="26"/>
              </w:rPr>
              <w:t>окремий</w:t>
            </w:r>
            <w:r w:rsidR="0011483B" w:rsidRPr="001C030B">
              <w:rPr>
                <w:sz w:val="26"/>
                <w:szCs w:val="26"/>
              </w:rPr>
              <w:t xml:space="preserve"> з тильної сторони будівлі</w:t>
            </w:r>
            <w:r w:rsidR="00C15DE5" w:rsidRPr="001C030B">
              <w:rPr>
                <w:sz w:val="26"/>
                <w:szCs w:val="26"/>
              </w:rPr>
              <w:t>. Планування приміщень</w:t>
            </w:r>
            <w:r w:rsidR="00F618D3" w:rsidRPr="001C030B">
              <w:rPr>
                <w:sz w:val="26"/>
                <w:szCs w:val="26"/>
              </w:rPr>
              <w:t xml:space="preserve"> </w:t>
            </w:r>
            <w:r w:rsidR="00552E04" w:rsidRPr="001C030B">
              <w:rPr>
                <w:sz w:val="26"/>
                <w:szCs w:val="26"/>
              </w:rPr>
              <w:t>відповідає технічному плану.</w:t>
            </w:r>
            <w:r w:rsidR="00F618D3" w:rsidRPr="001C030B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Pr="001C030B" w:rsidRDefault="003C5BAA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>Фундамент, с</w:t>
            </w:r>
            <w:r w:rsidR="00A227D2" w:rsidRPr="001C030B">
              <w:rPr>
                <w:sz w:val="26"/>
                <w:szCs w:val="26"/>
              </w:rPr>
              <w:t>тіни</w:t>
            </w:r>
            <w:r w:rsidR="00947139" w:rsidRPr="001C030B">
              <w:rPr>
                <w:sz w:val="26"/>
                <w:szCs w:val="26"/>
              </w:rPr>
              <w:t xml:space="preserve">, перекриття </w:t>
            </w:r>
            <w:r w:rsidR="00A227D2" w:rsidRPr="001C030B">
              <w:rPr>
                <w:sz w:val="26"/>
                <w:szCs w:val="26"/>
              </w:rPr>
              <w:t xml:space="preserve">– </w:t>
            </w:r>
            <w:r w:rsidR="00947139" w:rsidRPr="001C030B">
              <w:rPr>
                <w:sz w:val="26"/>
                <w:szCs w:val="26"/>
              </w:rPr>
              <w:t>залізобетонні.</w:t>
            </w:r>
            <w:r w:rsidR="00ED2B9F" w:rsidRPr="001C030B">
              <w:rPr>
                <w:sz w:val="26"/>
                <w:szCs w:val="26"/>
              </w:rPr>
              <w:t xml:space="preserve"> </w:t>
            </w:r>
            <w:r w:rsidR="00947139" w:rsidRPr="001C030B">
              <w:rPr>
                <w:sz w:val="26"/>
                <w:szCs w:val="26"/>
              </w:rPr>
              <w:t xml:space="preserve">Стіни оздоблені кахлем, шпалерами. Підлога бетонна, частково </w:t>
            </w:r>
            <w:r w:rsidR="0011483B" w:rsidRPr="001C030B">
              <w:rPr>
                <w:sz w:val="26"/>
                <w:szCs w:val="26"/>
              </w:rPr>
              <w:t>оздоблен</w:t>
            </w:r>
            <w:r w:rsidR="00947139" w:rsidRPr="001C030B">
              <w:rPr>
                <w:sz w:val="26"/>
                <w:szCs w:val="26"/>
              </w:rPr>
              <w:t>а</w:t>
            </w:r>
            <w:r w:rsidR="0011483B" w:rsidRPr="001C030B">
              <w:rPr>
                <w:sz w:val="26"/>
                <w:szCs w:val="26"/>
              </w:rPr>
              <w:t xml:space="preserve"> кахл</w:t>
            </w:r>
            <w:r w:rsidRPr="001C030B">
              <w:rPr>
                <w:sz w:val="26"/>
                <w:szCs w:val="26"/>
              </w:rPr>
              <w:t>е</w:t>
            </w:r>
            <w:r w:rsidR="0011483B" w:rsidRPr="001C030B">
              <w:rPr>
                <w:sz w:val="26"/>
                <w:szCs w:val="26"/>
              </w:rPr>
              <w:t>м</w:t>
            </w:r>
            <w:r w:rsidR="00947139" w:rsidRPr="001C030B">
              <w:rPr>
                <w:sz w:val="26"/>
                <w:szCs w:val="26"/>
              </w:rPr>
              <w:t>. Вікна</w:t>
            </w:r>
            <w:r w:rsidRPr="001C030B">
              <w:rPr>
                <w:sz w:val="26"/>
                <w:szCs w:val="26"/>
              </w:rPr>
              <w:t xml:space="preserve">, </w:t>
            </w:r>
            <w:r w:rsidR="00947139" w:rsidRPr="001C030B">
              <w:rPr>
                <w:sz w:val="26"/>
                <w:szCs w:val="26"/>
              </w:rPr>
              <w:t>двері</w:t>
            </w:r>
            <w:r w:rsidRPr="001C030B">
              <w:rPr>
                <w:sz w:val="26"/>
                <w:szCs w:val="26"/>
              </w:rPr>
              <w:t xml:space="preserve"> –</w:t>
            </w:r>
            <w:r w:rsidR="00A227D2" w:rsidRPr="001C030B">
              <w:rPr>
                <w:sz w:val="26"/>
                <w:szCs w:val="26"/>
              </w:rPr>
              <w:t xml:space="preserve"> </w:t>
            </w:r>
            <w:r w:rsidRPr="001C030B">
              <w:rPr>
                <w:sz w:val="26"/>
                <w:szCs w:val="26"/>
              </w:rPr>
              <w:t>дерев’яні</w:t>
            </w:r>
            <w:r w:rsidR="00947139" w:rsidRPr="001C030B">
              <w:rPr>
                <w:sz w:val="26"/>
                <w:szCs w:val="26"/>
              </w:rPr>
              <w:t>,  вхідні двері– металеві</w:t>
            </w:r>
            <w:r w:rsidRPr="001C030B">
              <w:rPr>
                <w:sz w:val="26"/>
                <w:szCs w:val="26"/>
              </w:rPr>
              <w:t>.</w:t>
            </w:r>
          </w:p>
          <w:p w:rsidR="00C45771" w:rsidRPr="001C030B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>В</w:t>
            </w:r>
            <w:r w:rsidR="00700E8A" w:rsidRPr="001C030B">
              <w:rPr>
                <w:sz w:val="26"/>
                <w:szCs w:val="26"/>
              </w:rPr>
              <w:t>одопостачання, водовідведення</w:t>
            </w:r>
            <w:r w:rsidR="00FA0953" w:rsidRPr="001C030B">
              <w:rPr>
                <w:sz w:val="26"/>
                <w:szCs w:val="26"/>
              </w:rPr>
              <w:t>,</w:t>
            </w:r>
            <w:r w:rsidR="000D6E16" w:rsidRPr="001C030B">
              <w:rPr>
                <w:sz w:val="26"/>
                <w:szCs w:val="26"/>
              </w:rPr>
              <w:t xml:space="preserve"> </w:t>
            </w:r>
            <w:r w:rsidR="00B9182A" w:rsidRPr="001C030B">
              <w:rPr>
                <w:sz w:val="26"/>
                <w:szCs w:val="26"/>
              </w:rPr>
              <w:t xml:space="preserve">опалення, </w:t>
            </w:r>
            <w:r w:rsidR="00FA0953" w:rsidRPr="001C030B">
              <w:rPr>
                <w:sz w:val="26"/>
                <w:szCs w:val="26"/>
              </w:rPr>
              <w:t>електропостачання</w:t>
            </w:r>
            <w:r w:rsidR="003A7C68" w:rsidRPr="001C030B">
              <w:rPr>
                <w:sz w:val="26"/>
                <w:szCs w:val="26"/>
              </w:rPr>
              <w:t xml:space="preserve"> </w:t>
            </w:r>
            <w:r w:rsidR="00FA0953" w:rsidRPr="001C030B">
              <w:rPr>
                <w:sz w:val="26"/>
                <w:szCs w:val="26"/>
              </w:rPr>
              <w:t>є</w:t>
            </w:r>
            <w:r w:rsidR="00D72098" w:rsidRPr="001C030B">
              <w:rPr>
                <w:sz w:val="26"/>
                <w:szCs w:val="26"/>
              </w:rPr>
              <w:t>, знаход</w:t>
            </w:r>
            <w:r w:rsidR="00B9182A" w:rsidRPr="001C030B">
              <w:rPr>
                <w:sz w:val="26"/>
                <w:szCs w:val="26"/>
              </w:rPr>
              <w:t>я</w:t>
            </w:r>
            <w:r w:rsidR="00D72098" w:rsidRPr="001C030B">
              <w:rPr>
                <w:sz w:val="26"/>
                <w:szCs w:val="26"/>
              </w:rPr>
              <w:t>ться в робочому стані</w:t>
            </w:r>
            <w:r w:rsidR="00EF2171" w:rsidRPr="001C030B">
              <w:rPr>
                <w:sz w:val="26"/>
                <w:szCs w:val="26"/>
              </w:rPr>
              <w:t>.</w:t>
            </w:r>
            <w:r w:rsidR="00AF5CAD" w:rsidRPr="001C030B">
              <w:rPr>
                <w:sz w:val="26"/>
                <w:szCs w:val="26"/>
              </w:rPr>
              <w:t xml:space="preserve"> </w:t>
            </w:r>
            <w:r w:rsidR="004B7077">
              <w:rPr>
                <w:sz w:val="26"/>
                <w:szCs w:val="26"/>
              </w:rPr>
              <w:t>Орендарем в</w:t>
            </w:r>
            <w:r w:rsidR="00400584" w:rsidRPr="001C030B">
              <w:rPr>
                <w:sz w:val="26"/>
                <w:szCs w:val="26"/>
              </w:rPr>
              <w:t>ідкрит</w:t>
            </w:r>
            <w:r w:rsidR="00B9182A" w:rsidRPr="001C030B">
              <w:rPr>
                <w:sz w:val="26"/>
                <w:szCs w:val="26"/>
              </w:rPr>
              <w:t>і</w:t>
            </w:r>
            <w:r w:rsidR="00400584" w:rsidRPr="001C030B">
              <w:rPr>
                <w:sz w:val="26"/>
                <w:szCs w:val="26"/>
              </w:rPr>
              <w:t xml:space="preserve"> окрем</w:t>
            </w:r>
            <w:r w:rsidR="00B9182A" w:rsidRPr="001C030B">
              <w:rPr>
                <w:sz w:val="26"/>
                <w:szCs w:val="26"/>
              </w:rPr>
              <w:t>і</w:t>
            </w:r>
            <w:r w:rsidR="00400584" w:rsidRPr="001C030B">
              <w:rPr>
                <w:sz w:val="26"/>
                <w:szCs w:val="26"/>
              </w:rPr>
              <w:t xml:space="preserve"> особових рахунків та договор</w:t>
            </w:r>
            <w:r w:rsidR="00B9182A" w:rsidRPr="001C030B">
              <w:rPr>
                <w:sz w:val="26"/>
                <w:szCs w:val="26"/>
              </w:rPr>
              <w:t>и</w:t>
            </w:r>
            <w:r w:rsidR="00400584" w:rsidRPr="001C030B">
              <w:rPr>
                <w:sz w:val="26"/>
                <w:szCs w:val="26"/>
              </w:rPr>
              <w:t xml:space="preserve"> на постачання комунальних послуг</w:t>
            </w:r>
            <w:r w:rsidR="00C45771" w:rsidRPr="001C030B">
              <w:rPr>
                <w:sz w:val="26"/>
                <w:szCs w:val="26"/>
              </w:rPr>
              <w:t>, а саме: про надання послуг з централізованого водопостачання та водовідведення від 18.11.2019 №12455/05А-1; договір купівлі-продажу теплової енергії в гарячій воді №16888 від 01.09.2019; з АТ «Харківобленерго» договір споживача про надання послуг з розподілу електричної енергії №611/0461 від 14.05.2019.</w:t>
            </w:r>
            <w:r w:rsidR="001C030B" w:rsidRPr="001C030B">
              <w:rPr>
                <w:sz w:val="26"/>
                <w:szCs w:val="26"/>
              </w:rPr>
              <w:t xml:space="preserve"> </w:t>
            </w:r>
          </w:p>
          <w:p w:rsidR="00A227D2" w:rsidRPr="001C030B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C030B">
              <w:rPr>
                <w:sz w:val="26"/>
                <w:szCs w:val="26"/>
              </w:rPr>
              <w:t>Приміщення</w:t>
            </w:r>
            <w:r w:rsidR="00FA0953" w:rsidRPr="001C030B">
              <w:rPr>
                <w:sz w:val="26"/>
                <w:szCs w:val="26"/>
              </w:rPr>
              <w:t xml:space="preserve"> </w:t>
            </w:r>
            <w:r w:rsidRPr="001C030B">
              <w:rPr>
                <w:sz w:val="26"/>
                <w:szCs w:val="26"/>
              </w:rPr>
              <w:t>потребують проведення ремонт</w:t>
            </w:r>
            <w:r w:rsidR="00B9182A" w:rsidRPr="001C030B">
              <w:rPr>
                <w:sz w:val="26"/>
                <w:szCs w:val="26"/>
              </w:rPr>
              <w:t>у</w:t>
            </w:r>
            <w:r w:rsidRPr="001C030B">
              <w:rPr>
                <w:sz w:val="26"/>
                <w:szCs w:val="26"/>
              </w:rPr>
              <w:t>.</w:t>
            </w:r>
          </w:p>
          <w:p w:rsidR="00853680" w:rsidRPr="001C030B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1C030B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A0158C" w:rsidRPr="001C030B">
              <w:rPr>
                <w:sz w:val="26"/>
                <w:szCs w:val="26"/>
              </w:rPr>
              <w:t>360793263101</w:t>
            </w:r>
            <w:bookmarkEnd w:id="4"/>
            <w:r w:rsidR="00A0158C" w:rsidRPr="001C030B">
              <w:rPr>
                <w:sz w:val="26"/>
                <w:szCs w:val="26"/>
              </w:rPr>
              <w:t>.</w:t>
            </w:r>
          </w:p>
        </w:tc>
      </w:tr>
      <w:tr w:rsidR="00853680" w:rsidRPr="00365FE2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3C5BAA">
              <w:rPr>
                <w:sz w:val="26"/>
                <w:szCs w:val="26"/>
              </w:rPr>
              <w:t xml:space="preserve">ФО-П </w:t>
            </w:r>
            <w:r w:rsidR="00A0158C">
              <w:rPr>
                <w:sz w:val="26"/>
                <w:szCs w:val="26"/>
              </w:rPr>
              <w:t xml:space="preserve">Яроцького </w:t>
            </w:r>
            <w:r w:rsidR="00CE507C">
              <w:rPr>
                <w:sz w:val="26"/>
                <w:szCs w:val="26"/>
              </w:rPr>
              <w:t>А</w:t>
            </w:r>
            <w:r w:rsidR="00A0158C">
              <w:rPr>
                <w:sz w:val="26"/>
                <w:szCs w:val="26"/>
              </w:rPr>
              <w:t>.В.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365FE2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365FE2">
              <w:rPr>
                <w:sz w:val="26"/>
                <w:szCs w:val="26"/>
              </w:rPr>
              <w:t>1 984,12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5000F4">
              <w:rPr>
                <w:sz w:val="26"/>
                <w:szCs w:val="26"/>
              </w:rPr>
              <w:t>7099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5000F4">
              <w:rPr>
                <w:sz w:val="26"/>
                <w:szCs w:val="26"/>
              </w:rPr>
              <w:t>15</w:t>
            </w:r>
            <w:r w:rsidR="00871CAD">
              <w:rPr>
                <w:sz w:val="26"/>
                <w:szCs w:val="26"/>
              </w:rPr>
              <w:t>.0</w:t>
            </w:r>
            <w:r w:rsidR="005000F4">
              <w:rPr>
                <w:sz w:val="26"/>
                <w:szCs w:val="26"/>
              </w:rPr>
              <w:t>1</w:t>
            </w:r>
            <w:r w:rsidR="00871CAD">
              <w:rPr>
                <w:sz w:val="26"/>
                <w:szCs w:val="26"/>
              </w:rPr>
              <w:t>.</w:t>
            </w:r>
            <w:r w:rsidR="00B07538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5000F4">
              <w:rPr>
                <w:sz w:val="26"/>
                <w:szCs w:val="26"/>
              </w:rPr>
              <w:t>15</w:t>
            </w:r>
            <w:r w:rsidR="00871CAD">
              <w:rPr>
                <w:sz w:val="26"/>
                <w:szCs w:val="26"/>
              </w:rPr>
              <w:t>.</w:t>
            </w:r>
            <w:r w:rsidR="005000F4">
              <w:rPr>
                <w:sz w:val="26"/>
                <w:szCs w:val="26"/>
              </w:rPr>
              <w:t>12</w:t>
            </w:r>
            <w:r w:rsidR="00871CAD">
              <w:rPr>
                <w:sz w:val="26"/>
                <w:szCs w:val="26"/>
              </w:rPr>
              <w:t>.</w:t>
            </w:r>
            <w:r w:rsidR="00871CAD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2</w:t>
            </w:r>
            <w:r w:rsidR="005000F4">
              <w:rPr>
                <w:sz w:val="26"/>
                <w:szCs w:val="26"/>
              </w:rPr>
              <w:t>1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A015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A015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0D077A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0D077A" w:rsidRPr="00186193">
              <w:rPr>
                <w:b/>
                <w:bCs/>
                <w:color w:val="000000"/>
                <w:u w:val="single"/>
              </w:rPr>
              <w:t>18.06.2021 (вісімнадцятого червня дві тисячі двадцять першого року)</w:t>
            </w:r>
            <w:r w:rsidR="000D077A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242D3A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242D3A">
              <w:rPr>
                <w:color w:val="000000"/>
              </w:rPr>
              <w:t xml:space="preserve">117 110,00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42D3A">
              <w:rPr>
                <w:color w:val="000000"/>
              </w:rPr>
              <w:t xml:space="preserve">58 555,00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42D3A">
              <w:rPr>
                <w:color w:val="000000"/>
              </w:rPr>
              <w:t xml:space="preserve">58 555,00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42D3A">
              <w:t xml:space="preserve">11 711,00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42D3A">
              <w:t xml:space="preserve">5 855,50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42D3A">
              <w:t xml:space="preserve">5 855,50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1C3DE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1C3DE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9E4E2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1C3DE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1C3DE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1C3DE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8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9" w:name="_GoBack"/>
            <w:bookmarkEnd w:id="9"/>
          </w:p>
        </w:tc>
      </w:tr>
      <w:tr w:rsidR="00326877" w:rsidRPr="002D5F0F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2D5F0F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UA-AR-P-2021-04-23-000006-1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C03A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1 171,10 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C03A36">
              <w:rPr>
                <w:color w:val="000000"/>
              </w:rPr>
              <w:t xml:space="preserve">585,55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C03A36">
              <w:rPr>
                <w:color w:val="000000"/>
              </w:rPr>
              <w:t xml:space="preserve">585,55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C03A36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03A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1C3DE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1C3DE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077A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C030B"/>
    <w:rsid w:val="001C3DE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2D3A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289B"/>
    <w:rsid w:val="002D5F0F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65FE2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16CC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264E8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B7077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00F4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97CE0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77F0D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47139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9E4E26"/>
    <w:rsid w:val="009F5C08"/>
    <w:rsid w:val="00A00A68"/>
    <w:rsid w:val="00A0158C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63E2C"/>
    <w:rsid w:val="00B9182A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3A36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45771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507C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62A05"/>
    <w:rsid w:val="00E72116"/>
    <w:rsid w:val="00E726C4"/>
    <w:rsid w:val="00E82434"/>
    <w:rsid w:val="00E85829"/>
    <w:rsid w:val="00E90D8B"/>
    <w:rsid w:val="00E93E6A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2182-AD9A-4466-B545-2737F97C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1356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32</cp:revision>
  <cp:lastPrinted>2020-07-22T09:03:00Z</cp:lastPrinted>
  <dcterms:created xsi:type="dcterms:W3CDTF">2021-02-18T12:27:00Z</dcterms:created>
  <dcterms:modified xsi:type="dcterms:W3CDTF">2021-05-21T11:17:00Z</dcterms:modified>
</cp:coreProperties>
</file>