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firstRow="1" w:lastRow="0" w:firstColumn="1" w:lastColumn="0" w:noHBand="0" w:noVBand="1"/>
      </w:tblPr>
      <w:tblGrid>
        <w:gridCol w:w="567"/>
        <w:gridCol w:w="1135"/>
        <w:gridCol w:w="1559"/>
        <w:gridCol w:w="734"/>
        <w:gridCol w:w="400"/>
        <w:gridCol w:w="1134"/>
        <w:gridCol w:w="567"/>
        <w:gridCol w:w="1145"/>
        <w:gridCol w:w="272"/>
        <w:gridCol w:w="73"/>
        <w:gridCol w:w="27"/>
        <w:gridCol w:w="1034"/>
        <w:gridCol w:w="142"/>
        <w:gridCol w:w="1701"/>
      </w:tblGrid>
      <w:tr w:rsidR="00CF1144" w:rsidTr="00F73D1B">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529" w:type="dxa"/>
            <w:gridSpan w:val="6"/>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394"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F73D1B">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529" w:type="dxa"/>
            <w:gridSpan w:val="6"/>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394"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F73D1B">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417" w:type="dxa"/>
            <w:gridSpan w:val="2"/>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276" w:type="dxa"/>
            <w:gridSpan w:val="4"/>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F73D1B">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Солом’янська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37378937</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8C4510">
            <w:pPr>
              <w:rPr>
                <w:rFonts w:ascii="Times New Roman" w:hAnsi="Times New Roman"/>
                <w:color w:val="FF0000"/>
                <w:sz w:val="22"/>
                <w:szCs w:val="22"/>
              </w:rPr>
            </w:pPr>
            <w:r w:rsidRPr="00020137">
              <w:rPr>
                <w:rFonts w:ascii="Times New Roman" w:hAnsi="Times New Roman"/>
                <w:color w:val="FF0000"/>
                <w:sz w:val="22"/>
                <w:szCs w:val="22"/>
              </w:rPr>
              <w:t xml:space="preserve">просп. </w:t>
            </w:r>
            <w:proofErr w:type="spellStart"/>
            <w:r w:rsidRPr="00020137">
              <w:rPr>
                <w:rFonts w:ascii="Times New Roman" w:hAnsi="Times New Roman"/>
                <w:color w:val="FF0000"/>
                <w:sz w:val="22"/>
                <w:szCs w:val="22"/>
              </w:rPr>
              <w:t>Повітро-флотський</w:t>
            </w:r>
            <w:proofErr w:type="spellEnd"/>
            <w:r w:rsidRPr="00020137">
              <w:rPr>
                <w:rFonts w:ascii="Times New Roman" w:hAnsi="Times New Roman"/>
                <w:color w:val="FF0000"/>
                <w:sz w:val="22"/>
                <w:szCs w:val="22"/>
              </w:rPr>
              <w:t xml:space="preserve">, </w:t>
            </w:r>
            <w:r w:rsidR="008C4510">
              <w:rPr>
                <w:rFonts w:ascii="Times New Roman" w:hAnsi="Times New Roman"/>
                <w:color w:val="FF0000"/>
                <w:sz w:val="22"/>
                <w:szCs w:val="22"/>
              </w:rPr>
              <w:t>41</w:t>
            </w:r>
          </w:p>
        </w:tc>
        <w:tc>
          <w:tcPr>
            <w:tcW w:w="1417"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Смик Олександр Петрович</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Перший заступник голови</w:t>
            </w:r>
          </w:p>
        </w:tc>
        <w:tc>
          <w:tcPr>
            <w:tcW w:w="1701"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15.07.2020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33-к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977" w:type="dxa"/>
            <w:gridSpan w:val="5"/>
            <w:tcBorders>
              <w:top w:val="single" w:sz="4" w:space="0" w:color="000000"/>
              <w:left w:val="nil"/>
              <w:bottom w:val="single" w:sz="4" w:space="0" w:color="000000"/>
              <w:right w:val="single" w:sz="4" w:space="0" w:color="000000"/>
            </w:tcBorders>
          </w:tcPr>
          <w:p w:rsidR="00165AC9" w:rsidRPr="00020137" w:rsidRDefault="00A86979" w:rsidP="00506E14">
            <w:pPr>
              <w:rPr>
                <w:color w:val="FF0000"/>
              </w:rPr>
            </w:pPr>
            <w:hyperlink r:id="rId8" w:history="1">
              <w:r w:rsidR="00165AC9" w:rsidRPr="00020137">
                <w:rPr>
                  <w:rStyle w:val="af3"/>
                  <w:rFonts w:ascii="Times New Roman" w:hAnsi="Times New Roman"/>
                  <w:color w:val="FF0000"/>
                  <w:sz w:val="24"/>
                  <w:szCs w:val="24"/>
                </w:rPr>
                <w:t>v.antonov@solor.gov.ua</w:t>
              </w:r>
            </w:hyperlink>
            <w:r w:rsidR="00165AC9" w:rsidRPr="00020137">
              <w:rPr>
                <w:rFonts w:ascii="Times New Roman" w:hAnsi="Times New Roman"/>
                <w:color w:val="FF0000"/>
                <w:sz w:val="24"/>
                <w:szCs w:val="24"/>
              </w:rPr>
              <w:t xml:space="preserve"> ;</w:t>
            </w:r>
          </w:p>
          <w:p w:rsidR="00CF1144" w:rsidRDefault="00A86979" w:rsidP="00506E14">
            <w:pPr>
              <w:rPr>
                <w:rFonts w:ascii="Times New Roman" w:hAnsi="Times New Roman"/>
                <w:color w:val="000000"/>
                <w:sz w:val="22"/>
                <w:szCs w:val="22"/>
              </w:rPr>
            </w:pPr>
            <w:hyperlink r:id="rId9" w:history="1">
              <w:r w:rsidR="00165AC9" w:rsidRPr="00020137">
                <w:rPr>
                  <w:rStyle w:val="af3"/>
                  <w:rFonts w:ascii="Times New Roman" w:hAnsi="Times New Roman"/>
                  <w:color w:val="FF0000"/>
                  <w:sz w:val="24"/>
                  <w:szCs w:val="24"/>
                </w:rPr>
                <w:t>v.osipenko@solor.gov.ua</w:t>
              </w:r>
            </w:hyperlink>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977" w:type="dxa"/>
            <w:gridSpan w:val="5"/>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977" w:type="dxa"/>
            <w:gridSpan w:val="5"/>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F73D1B">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w:t>
            </w:r>
            <w:proofErr w:type="spellStart"/>
            <w:r w:rsidRPr="00020137">
              <w:rPr>
                <w:rFonts w:ascii="Times New Roman" w:hAnsi="Times New Roman"/>
                <w:color w:val="FF0000"/>
                <w:sz w:val="22"/>
                <w:szCs w:val="22"/>
              </w:rPr>
              <w:t>обслуговува-ння</w:t>
            </w:r>
            <w:proofErr w:type="spellEnd"/>
            <w:r w:rsidRPr="00020137">
              <w:rPr>
                <w:rFonts w:ascii="Times New Roman" w:hAnsi="Times New Roman"/>
                <w:color w:val="FF0000"/>
                <w:sz w:val="22"/>
                <w:szCs w:val="22"/>
              </w:rPr>
              <w:t xml:space="preserve"> житлового фонду </w:t>
            </w:r>
            <w:proofErr w:type="spellStart"/>
            <w:r w:rsidRPr="00020137">
              <w:rPr>
                <w:rFonts w:ascii="Times New Roman" w:hAnsi="Times New Roman"/>
                <w:color w:val="FF0000"/>
                <w:sz w:val="22"/>
                <w:szCs w:val="22"/>
              </w:rPr>
              <w:t>Солом’янсь-кого</w:t>
            </w:r>
            <w:proofErr w:type="spellEnd"/>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35756919</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вул. Левка </w:t>
            </w:r>
            <w:proofErr w:type="spellStart"/>
            <w:r w:rsidRPr="00020137">
              <w:rPr>
                <w:rFonts w:ascii="Times New Roman" w:hAnsi="Times New Roman"/>
                <w:color w:val="FF0000"/>
                <w:sz w:val="22"/>
                <w:szCs w:val="22"/>
              </w:rPr>
              <w:t>Мацієвича</w:t>
            </w:r>
            <w:proofErr w:type="spellEnd"/>
            <w:r w:rsidRPr="00020137">
              <w:rPr>
                <w:rFonts w:ascii="Times New Roman" w:hAnsi="Times New Roman"/>
                <w:color w:val="FF0000"/>
                <w:sz w:val="22"/>
                <w:szCs w:val="22"/>
              </w:rPr>
              <w:t>, 6</w:t>
            </w:r>
          </w:p>
        </w:tc>
        <w:tc>
          <w:tcPr>
            <w:tcW w:w="1417"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Лук’янов Костянтин Сергійович </w:t>
            </w:r>
          </w:p>
        </w:tc>
        <w:tc>
          <w:tcPr>
            <w:tcW w:w="1276" w:type="dxa"/>
            <w:gridSpan w:val="4"/>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proofErr w:type="spellStart"/>
            <w:r w:rsidRPr="00020137">
              <w:rPr>
                <w:rFonts w:ascii="Times New Roman" w:hAnsi="Times New Roman"/>
                <w:color w:val="FF0000"/>
                <w:sz w:val="22"/>
                <w:szCs w:val="22"/>
              </w:rPr>
              <w:t>Викону-ючий</w:t>
            </w:r>
            <w:proofErr w:type="spellEnd"/>
            <w:r w:rsidRPr="00020137">
              <w:rPr>
                <w:rFonts w:ascii="Times New Roman" w:hAnsi="Times New Roman"/>
                <w:color w:val="FF0000"/>
                <w:sz w:val="22"/>
                <w:szCs w:val="22"/>
              </w:rPr>
              <w:t xml:space="preserve"> обов’язки директора </w:t>
            </w:r>
          </w:p>
        </w:tc>
        <w:tc>
          <w:tcPr>
            <w:tcW w:w="1701"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Розпорядження Солом’янської районної в місті Києві державної адміністрації від 26.09.2019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45-к</w:t>
            </w:r>
          </w:p>
        </w:tc>
      </w:tr>
      <w:tr w:rsidR="00CF1144" w:rsidTr="00F73D1B">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6946" w:type="dxa"/>
            <w:gridSpan w:val="8"/>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 за цим договором</w:t>
            </w:r>
          </w:p>
        </w:tc>
        <w:tc>
          <w:tcPr>
            <w:tcW w:w="2977" w:type="dxa"/>
            <w:gridSpan w:val="5"/>
            <w:tcBorders>
              <w:top w:val="single" w:sz="4" w:space="0" w:color="000000"/>
              <w:left w:val="nil"/>
              <w:bottom w:val="single" w:sz="4" w:space="0" w:color="000000"/>
              <w:right w:val="single" w:sz="4" w:space="0" w:color="000000"/>
            </w:tcBorders>
          </w:tcPr>
          <w:p w:rsidR="003B0084" w:rsidRPr="00020137" w:rsidRDefault="00A86979" w:rsidP="00506E14">
            <w:pPr>
              <w:rPr>
                <w:rFonts w:ascii="Times New Roman" w:hAnsi="Times New Roman"/>
                <w:color w:val="FF0000"/>
                <w:sz w:val="22"/>
                <w:szCs w:val="22"/>
              </w:rPr>
            </w:pPr>
            <w:hyperlink r:id="rId10"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8@</w:t>
              </w:r>
              <w:r w:rsidR="003B0084" w:rsidRPr="00020137">
                <w:rPr>
                  <w:rStyle w:val="af3"/>
                  <w:rFonts w:ascii="Times New Roman" w:hAnsi="Times New Roman"/>
                  <w:color w:val="FF0000"/>
                  <w:sz w:val="22"/>
                  <w:szCs w:val="22"/>
                  <w:lang w:val="en-US"/>
                </w:rPr>
                <w:t>ukr</w:t>
              </w:r>
              <w:r w:rsidR="003B0084" w:rsidRPr="00020137">
                <w:rPr>
                  <w:rStyle w:val="af3"/>
                  <w:rFonts w:ascii="Times New Roman" w:hAnsi="Times New Roman"/>
                  <w:color w:val="FF0000"/>
                  <w:sz w:val="22"/>
                  <w:szCs w:val="22"/>
                </w:rPr>
                <w:t>.</w:t>
              </w:r>
              <w:r w:rsidR="003B0084" w:rsidRPr="00020137">
                <w:rPr>
                  <w:rStyle w:val="af3"/>
                  <w:rFonts w:ascii="Times New Roman" w:hAnsi="Times New Roman"/>
                  <w:color w:val="FF0000"/>
                  <w:sz w:val="22"/>
                  <w:szCs w:val="22"/>
                  <w:lang w:val="en-US"/>
                </w:rPr>
                <w:t>net</w:t>
              </w:r>
            </w:hyperlink>
            <w:r w:rsidR="003B0084" w:rsidRPr="00020137">
              <w:rPr>
                <w:rFonts w:ascii="Times New Roman" w:hAnsi="Times New Roman"/>
                <w:color w:val="FF0000"/>
                <w:sz w:val="22"/>
                <w:szCs w:val="22"/>
              </w:rPr>
              <w:t xml:space="preserve"> ; </w:t>
            </w:r>
          </w:p>
          <w:p w:rsidR="00CF1144" w:rsidRDefault="00A86979" w:rsidP="00506E14">
            <w:pPr>
              <w:rPr>
                <w:rFonts w:ascii="Times New Roman" w:hAnsi="Times New Roman"/>
                <w:color w:val="000000"/>
                <w:sz w:val="22"/>
                <w:szCs w:val="22"/>
              </w:rPr>
            </w:pPr>
            <w:hyperlink r:id="rId11" w:history="1">
              <w:r w:rsidR="003B0084" w:rsidRPr="00020137">
                <w:rPr>
                  <w:rStyle w:val="af3"/>
                  <w:rFonts w:ascii="Times New Roman" w:hAnsi="Times New Roman"/>
                  <w:color w:val="FF0000"/>
                  <w:sz w:val="22"/>
                  <w:szCs w:val="22"/>
                  <w:lang w:val="en-US"/>
                </w:rPr>
                <w:t>kab</w:t>
              </w:r>
              <w:r w:rsidR="003B0084" w:rsidRPr="00020137">
                <w:rPr>
                  <w:rStyle w:val="af3"/>
                  <w:rFonts w:ascii="Times New Roman" w:hAnsi="Times New Roman"/>
                  <w:color w:val="FF0000"/>
                  <w:sz w:val="22"/>
                  <w:szCs w:val="22"/>
                </w:rPr>
                <w:t>10@</w:t>
              </w:r>
              <w:r w:rsidR="003B0084" w:rsidRPr="00020137">
                <w:rPr>
                  <w:rStyle w:val="af3"/>
                  <w:rFonts w:ascii="Times New Roman" w:hAnsi="Times New Roman"/>
                  <w:color w:val="FF0000"/>
                  <w:sz w:val="22"/>
                  <w:szCs w:val="22"/>
                  <w:lang w:val="en-US"/>
                </w:rPr>
                <w:t>i</w:t>
              </w:r>
              <w:r w:rsidR="003B0084" w:rsidRPr="00020137">
                <w:rPr>
                  <w:rStyle w:val="af3"/>
                  <w:rFonts w:ascii="Times New Roman" w:hAnsi="Times New Roman"/>
                  <w:color w:val="FF0000"/>
                  <w:sz w:val="22"/>
                  <w:szCs w:val="22"/>
                </w:rPr>
                <w:t>.</w:t>
              </w:r>
              <w:proofErr w:type="spellStart"/>
              <w:r w:rsidR="003B0084" w:rsidRPr="00020137">
                <w:rPr>
                  <w:rStyle w:val="af3"/>
                  <w:rFonts w:ascii="Times New Roman" w:hAnsi="Times New Roman"/>
                  <w:color w:val="FF0000"/>
                  <w:sz w:val="22"/>
                  <w:szCs w:val="22"/>
                  <w:lang w:val="en-US"/>
                </w:rPr>
                <w:t>ua</w:t>
              </w:r>
              <w:proofErr w:type="spellEnd"/>
            </w:hyperlink>
            <w:r w:rsidR="003B0084" w:rsidRPr="00020137">
              <w:rPr>
                <w:rFonts w:ascii="Times New Roman" w:hAnsi="Times New Roman"/>
                <w:color w:val="FF0000"/>
                <w:sz w:val="22"/>
                <w:szCs w:val="22"/>
              </w:rPr>
              <w:t xml:space="preserve"> .</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3"/>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9"/>
            <w:tcBorders>
              <w:top w:val="single" w:sz="4" w:space="0" w:color="000000"/>
              <w:left w:val="nil"/>
              <w:bottom w:val="single" w:sz="4" w:space="0" w:color="000000"/>
              <w:right w:val="single" w:sz="4" w:space="0" w:color="000000"/>
            </w:tcBorders>
            <w:hideMark/>
          </w:tcPr>
          <w:p w:rsidR="00CF1144" w:rsidRDefault="00C51248" w:rsidP="004000AE">
            <w:pPr>
              <w:rPr>
                <w:rFonts w:ascii="Times New Roman" w:hAnsi="Times New Roman"/>
                <w:color w:val="000000"/>
                <w:sz w:val="22"/>
                <w:szCs w:val="22"/>
              </w:rPr>
            </w:pPr>
            <w:r w:rsidRPr="00C51248">
              <w:rPr>
                <w:rFonts w:ascii="Times New Roman" w:hAnsi="Times New Roman"/>
                <w:color w:val="FF0000"/>
                <w:sz w:val="22"/>
              </w:rPr>
              <w:t xml:space="preserve">Нежитлове приміщення, загальною площею </w:t>
            </w:r>
            <w:r w:rsidR="006C204C">
              <w:rPr>
                <w:rFonts w:ascii="Times New Roman" w:hAnsi="Times New Roman"/>
                <w:color w:val="FF0000"/>
                <w:sz w:val="22"/>
              </w:rPr>
              <w:t xml:space="preserve">301,9 </w:t>
            </w:r>
            <w:r w:rsidRPr="00C51248">
              <w:rPr>
                <w:rFonts w:ascii="Times New Roman" w:hAnsi="Times New Roman"/>
                <w:color w:val="FF0000"/>
                <w:sz w:val="22"/>
              </w:rPr>
              <w:t xml:space="preserve">кв. м, розташованого за адресою: м. Київ, </w:t>
            </w:r>
            <w:r w:rsidR="00845517">
              <w:rPr>
                <w:rFonts w:ascii="Times New Roman" w:hAnsi="Times New Roman"/>
                <w:color w:val="FF0000"/>
                <w:sz w:val="22"/>
              </w:rPr>
              <w:t xml:space="preserve">вул. Єреванська, 24, </w:t>
            </w:r>
            <w:r w:rsidRPr="00020137">
              <w:rPr>
                <w:rFonts w:ascii="Times New Roman" w:hAnsi="Times New Roman"/>
                <w:color w:val="FF0000"/>
                <w:sz w:val="22"/>
                <w:szCs w:val="22"/>
              </w:rPr>
              <w:t xml:space="preserve">розміщене </w:t>
            </w:r>
            <w:r w:rsidR="00575388">
              <w:rPr>
                <w:rFonts w:ascii="Times New Roman" w:hAnsi="Times New Roman"/>
                <w:color w:val="FF0000"/>
                <w:sz w:val="22"/>
                <w:szCs w:val="22"/>
              </w:rPr>
              <w:t xml:space="preserve">в підвалі </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4.2</w:t>
            </w:r>
          </w:p>
        </w:tc>
        <w:tc>
          <w:tcPr>
            <w:tcW w:w="9923" w:type="dxa"/>
            <w:gridSpan w:val="13"/>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Default="00786E05" w:rsidP="003D76A8">
            <w:pPr>
              <w:jc w:val="center"/>
              <w:rPr>
                <w:rFonts w:ascii="Times New Roman" w:hAnsi="Times New Roman"/>
                <w:color w:val="000000"/>
                <w:sz w:val="22"/>
                <w:szCs w:val="22"/>
              </w:rPr>
            </w:pPr>
            <w:r w:rsidRPr="00786E05">
              <w:rPr>
                <w:rFonts w:ascii="Times New Roman" w:hAnsi="Times New Roman"/>
                <w:color w:val="FF0000"/>
                <w:sz w:val="22"/>
                <w:szCs w:val="22"/>
              </w:rPr>
              <w:t>https://www.dto.com.ua/</w:t>
            </w:r>
          </w:p>
        </w:tc>
      </w:tr>
      <w:tr w:rsidR="007E1FAB" w:rsidTr="00575388">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8"/>
            <w:tcBorders>
              <w:top w:val="single" w:sz="4" w:space="0" w:color="auto"/>
              <w:left w:val="single" w:sz="4" w:space="0" w:color="auto"/>
              <w:bottom w:val="single" w:sz="4" w:space="0" w:color="auto"/>
              <w:right w:val="single" w:sz="4" w:space="0" w:color="auto"/>
            </w:tcBorders>
          </w:tcPr>
          <w:p w:rsidR="007E1FAB" w:rsidRDefault="007E1FAB" w:rsidP="00506E14">
            <w:pPr>
              <w:rPr>
                <w:rFonts w:ascii="Times New Roman" w:hAnsi="Times New Roman"/>
                <w:color w:val="FF0000"/>
                <w:sz w:val="22"/>
                <w:szCs w:val="22"/>
              </w:rPr>
            </w:pPr>
            <w:r w:rsidRPr="00162211">
              <w:rPr>
                <w:rFonts w:ascii="Times New Roman" w:hAnsi="Times New Roman"/>
                <w:color w:val="FF0000"/>
                <w:sz w:val="22"/>
                <w:szCs w:val="22"/>
              </w:rPr>
              <w:t>Не включений до Державного реєстру нерухомих пам’яток України, не є об’єктом культурної спадщини</w:t>
            </w:r>
          </w:p>
          <w:p w:rsidR="00575388" w:rsidRPr="00162211" w:rsidRDefault="00575388" w:rsidP="00506E14">
            <w:pPr>
              <w:rPr>
                <w:rFonts w:ascii="Times New Roman" w:hAnsi="Times New Roman"/>
                <w:color w:val="000000"/>
                <w:sz w:val="22"/>
                <w:szCs w:val="22"/>
              </w:rPr>
            </w:pPr>
          </w:p>
        </w:tc>
      </w:tr>
      <w:tr w:rsidR="007E1FAB" w:rsidTr="00575388">
        <w:trPr>
          <w:trHeight w:val="26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923" w:type="dxa"/>
            <w:gridSpan w:val="13"/>
            <w:tcBorders>
              <w:top w:val="single" w:sz="4" w:space="0" w:color="000000"/>
              <w:left w:val="single" w:sz="4" w:space="0" w:color="auto"/>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575388">
        <w:trPr>
          <w:trHeight w:val="190"/>
        </w:trPr>
        <w:tc>
          <w:tcPr>
            <w:tcW w:w="567" w:type="dxa"/>
            <w:tcBorders>
              <w:top w:val="single" w:sz="4" w:space="0" w:color="auto"/>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923" w:type="dxa"/>
            <w:gridSpan w:val="13"/>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575388">
        <w:trPr>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7"/>
            <w:tcBorders>
              <w:top w:val="single" w:sz="4" w:space="0" w:color="000000"/>
              <w:left w:val="nil"/>
              <w:bottom w:val="single" w:sz="4" w:space="0" w:color="000000"/>
              <w:right w:val="single" w:sz="4" w:space="0" w:color="000000"/>
            </w:tcBorders>
            <w:hideMark/>
          </w:tcPr>
          <w:p w:rsidR="007E1FAB" w:rsidRPr="00553BBC" w:rsidRDefault="007E1FAB" w:rsidP="00845517">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845517">
              <w:rPr>
                <w:rFonts w:ascii="Times New Roman" w:hAnsi="Times New Roman"/>
                <w:color w:val="FF0000"/>
                <w:sz w:val="22"/>
                <w:szCs w:val="22"/>
              </w:rPr>
              <w:t>122 871,19</w:t>
            </w:r>
          </w:p>
        </w:tc>
        <w:tc>
          <w:tcPr>
            <w:tcW w:w="2877" w:type="dxa"/>
            <w:gridSpan w:val="3"/>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7E1FAB" w:rsidP="00575388">
            <w:pPr>
              <w:rPr>
                <w:rFonts w:ascii="Times New Roman" w:hAnsi="Times New Roman"/>
                <w:color w:val="FF0000"/>
                <w:sz w:val="22"/>
                <w:szCs w:val="22"/>
                <w:u w:val="single"/>
              </w:rPr>
            </w:pPr>
            <w:r w:rsidRPr="00553BBC">
              <w:rPr>
                <w:rFonts w:ascii="Times New Roman" w:hAnsi="Times New Roman"/>
                <w:color w:val="FF0000"/>
                <w:sz w:val="22"/>
                <w:szCs w:val="22"/>
                <w:u w:val="single"/>
              </w:rPr>
              <w:t>3</w:t>
            </w:r>
            <w:r w:rsidR="00575388">
              <w:rPr>
                <w:rFonts w:ascii="Times New Roman" w:hAnsi="Times New Roman"/>
                <w:color w:val="FF0000"/>
                <w:sz w:val="22"/>
                <w:szCs w:val="22"/>
                <w:u w:val="single"/>
              </w:rPr>
              <w:t>1 жовтня</w:t>
            </w:r>
            <w:r w:rsidRPr="00553BBC">
              <w:rPr>
                <w:rFonts w:ascii="Times New Roman" w:hAnsi="Times New Roman"/>
                <w:color w:val="FF0000"/>
                <w:sz w:val="22"/>
                <w:szCs w:val="22"/>
                <w:u w:val="single"/>
              </w:rPr>
              <w:t xml:space="preserve"> 2020 р.</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575388">
        <w:trPr>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845517">
              <w:rPr>
                <w:rFonts w:ascii="Times New Roman" w:hAnsi="Times New Roman"/>
                <w:color w:val="FF0000"/>
                <w:sz w:val="22"/>
                <w:szCs w:val="22"/>
              </w:rPr>
              <w:t>122 871,19</w:t>
            </w:r>
            <w:bookmarkStart w:id="0" w:name="_GoBack"/>
            <w:bookmarkEnd w:id="0"/>
          </w:p>
        </w:tc>
      </w:tr>
      <w:tr w:rsidR="007E1FAB" w:rsidTr="00575388">
        <w:trPr>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923" w:type="dxa"/>
            <w:gridSpan w:val="13"/>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575388">
        <w:trPr>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575388">
        <w:trPr>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575388">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495" w:type="dxa"/>
            <w:gridSpan w:val="10"/>
            <w:tcBorders>
              <w:top w:val="single" w:sz="4" w:space="0" w:color="000000"/>
              <w:left w:val="nil"/>
              <w:bottom w:val="single" w:sz="4" w:space="0" w:color="000000"/>
              <w:right w:val="single" w:sz="4" w:space="0" w:color="000000"/>
            </w:tcBorders>
          </w:tcPr>
          <w:p w:rsidR="007E1FAB" w:rsidRDefault="00575388" w:rsidP="00506E14">
            <w:pPr>
              <w:rPr>
                <w:rFonts w:ascii="Times New Roman" w:hAnsi="Times New Roman"/>
                <w:color w:val="000000"/>
                <w:sz w:val="22"/>
                <w:szCs w:val="22"/>
              </w:rPr>
            </w:pPr>
            <w:r>
              <w:rPr>
                <w:rFonts w:ascii="Times New Roman" w:hAnsi="Times New Roman"/>
                <w:color w:val="FF0000"/>
                <w:sz w:val="22"/>
                <w:szCs w:val="22"/>
              </w:rPr>
              <w:t>–</w:t>
            </w:r>
          </w:p>
        </w:tc>
      </w:tr>
      <w:tr w:rsidR="007E1FAB" w:rsidTr="00575388">
        <w:trPr>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249"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575388">
        <w:trPr>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495" w:type="dxa"/>
            <w:gridSpan w:val="10"/>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 xml:space="preserve">компенсуються Орендарем в порядку, передбаченому пунктом 6.5 договору,  розрахунок комунальних послуг є додатком до цього </w:t>
            </w:r>
            <w:proofErr w:type="spellStart"/>
            <w:r w:rsidRPr="003E5107">
              <w:rPr>
                <w:rFonts w:ascii="Times New Roman" w:hAnsi="Times New Roman"/>
                <w:color w:val="FF0000"/>
                <w:sz w:val="22"/>
                <w:szCs w:val="22"/>
              </w:rPr>
              <w:t>проєкту</w:t>
            </w:r>
            <w:proofErr w:type="spellEnd"/>
            <w:r w:rsidRPr="003E5107">
              <w:rPr>
                <w:rFonts w:ascii="Times New Roman" w:hAnsi="Times New Roman"/>
                <w:color w:val="FF0000"/>
                <w:sz w:val="22"/>
                <w:szCs w:val="22"/>
              </w:rPr>
              <w:t xml:space="preserve"> договору </w:t>
            </w:r>
          </w:p>
        </w:tc>
      </w:tr>
      <w:tr w:rsidR="007E1FAB" w:rsidTr="00575388">
        <w:trPr>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923" w:type="dxa"/>
            <w:gridSpan w:val="13"/>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575388">
        <w:trPr>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3D76A8">
            <w:pPr>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w:t>
            </w:r>
            <w:r w:rsidR="003D76A8">
              <w:rPr>
                <w:rFonts w:ascii="Times New Roman" w:hAnsi="Times New Roman"/>
                <w:color w:val="000000"/>
                <w:sz w:val="22"/>
                <w:szCs w:val="22"/>
              </w:rPr>
              <w:t>так як</w:t>
            </w:r>
            <w:r>
              <w:rPr>
                <w:rFonts w:ascii="Times New Roman" w:hAnsi="Times New Roman"/>
                <w:color w:val="000000"/>
                <w:sz w:val="22"/>
                <w:szCs w:val="22"/>
              </w:rPr>
              <w:t xml:space="preserve"> цей договір є договором типу 5.1 А</w:t>
            </w:r>
          </w:p>
        </w:tc>
        <w:tc>
          <w:tcPr>
            <w:tcW w:w="6495" w:type="dxa"/>
            <w:gridSpan w:val="10"/>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 xml:space="preserve">сума, гривень, без податку на додану вартість </w:t>
            </w:r>
            <w:r w:rsidR="00575388" w:rsidRPr="003E5107">
              <w:rPr>
                <w:rFonts w:ascii="Times New Roman" w:hAnsi="Times New Roman"/>
                <w:color w:val="FF0000"/>
                <w:sz w:val="22"/>
                <w:szCs w:val="22"/>
              </w:rPr>
              <w:t>___________</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575388">
        <w:trPr>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495" w:type="dxa"/>
            <w:gridSpan w:val="10"/>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575388">
        <w:trPr>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923" w:type="dxa"/>
            <w:gridSpan w:val="13"/>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575388">
        <w:trPr>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923" w:type="dxa"/>
            <w:gridSpan w:val="13"/>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51248" w:rsidRPr="00C51248">
              <w:rPr>
                <w:rFonts w:ascii="Times New Roman" w:hAnsi="Times New Roman"/>
                <w:color w:val="FF0000"/>
                <w:sz w:val="22"/>
                <w:szCs w:val="22"/>
              </w:rPr>
              <w:t>5 років  з дати набрання чинності цим договором</w:t>
            </w:r>
          </w:p>
        </w:tc>
      </w:tr>
      <w:tr w:rsidR="007E1FAB" w:rsidTr="00575388">
        <w:trPr>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495" w:type="dxa"/>
            <w:gridSpan w:val="10"/>
            <w:tcBorders>
              <w:top w:val="single" w:sz="4" w:space="0" w:color="auto"/>
              <w:left w:val="nil"/>
              <w:bottom w:val="single" w:sz="4" w:space="0" w:color="000000" w:themeColor="text1"/>
              <w:right w:val="single" w:sz="4" w:space="0" w:color="000000"/>
            </w:tcBorders>
            <w:hideMark/>
          </w:tcPr>
          <w:p w:rsidR="007E1FAB" w:rsidRDefault="007E1FAB" w:rsidP="00506E14">
            <w:pPr>
              <w:rPr>
                <w:rFonts w:ascii="Times New Roman" w:hAnsi="Times New Roman"/>
                <w:color w:val="000000"/>
                <w:sz w:val="22"/>
                <w:szCs w:val="22"/>
              </w:rPr>
            </w:pPr>
            <w:r w:rsidRPr="00C51248">
              <w:rPr>
                <w:rFonts w:ascii="Times New Roman" w:hAnsi="Times New Roman"/>
                <w:color w:val="FF0000"/>
                <w:sz w:val="22"/>
                <w:szCs w:val="22"/>
              </w:rPr>
              <w:t xml:space="preserve">Орендодавець </w:t>
            </w:r>
            <w:r w:rsidR="00C51248" w:rsidRPr="00C51248">
              <w:rPr>
                <w:rFonts w:ascii="Times New Roman" w:hAnsi="Times New Roman"/>
                <w:color w:val="FF0000"/>
                <w:sz w:val="22"/>
                <w:szCs w:val="22"/>
              </w:rPr>
              <w:t xml:space="preserve">надав згоду на передачу майна в  </w:t>
            </w:r>
            <w:r w:rsidRPr="00C51248">
              <w:rPr>
                <w:rFonts w:ascii="Times New Roman" w:hAnsi="Times New Roman"/>
                <w:color w:val="FF0000"/>
                <w:sz w:val="22"/>
                <w:szCs w:val="22"/>
              </w:rPr>
              <w:t>суборенду згідно з оголошенням про передачу майна в оренду</w:t>
            </w:r>
          </w:p>
        </w:tc>
      </w:tr>
      <w:tr w:rsidR="004B63C2" w:rsidTr="00575388">
        <w:trPr>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49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575388">
        <w:trPr>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495" w:type="dxa"/>
            <w:gridSpan w:val="10"/>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proofErr w:type="spellStart"/>
            <w:r w:rsidRPr="00506E14">
              <w:rPr>
                <w:rFonts w:ascii="Times New Roman" w:hAnsi="Times New Roman"/>
                <w:color w:val="FF0000"/>
                <w:sz w:val="22"/>
                <w:szCs w:val="22"/>
              </w:rPr>
              <w:t>Балансоутримувача</w:t>
            </w:r>
            <w:proofErr w:type="spellEnd"/>
          </w:p>
        </w:tc>
      </w:tr>
      <w:tr w:rsidR="004B63C2" w:rsidTr="00575388">
        <w:trPr>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495" w:type="dxa"/>
            <w:gridSpan w:val="10"/>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Pr="00CC3102">
              <w:rPr>
                <w:rFonts w:ascii="Times New Roman" w:hAnsi="Times New Roman"/>
                <w:color w:val="FF0000"/>
                <w:sz w:val="22"/>
                <w:szCs w:val="28"/>
              </w:rPr>
              <w:t xml:space="preserve">403204780000000026000261583 </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Pr="00CC3102">
              <w:rPr>
                <w:rFonts w:ascii="Times New Roman" w:hAnsi="Times New Roman"/>
                <w:color w:val="FF0000"/>
                <w:sz w:val="22"/>
                <w:szCs w:val="28"/>
              </w:rPr>
              <w:t xml:space="preserve"> </w:t>
            </w:r>
            <w:proofErr w:type="spellStart"/>
            <w:r w:rsidRPr="00CC3102">
              <w:rPr>
                <w:rFonts w:ascii="Times New Roman" w:hAnsi="Times New Roman"/>
                <w:color w:val="FF0000"/>
                <w:sz w:val="22"/>
                <w:szCs w:val="28"/>
              </w:rPr>
              <w:t>ПАТАБ«Укргазбанк</w:t>
            </w:r>
            <w:proofErr w:type="spellEnd"/>
            <w:r w:rsidRPr="00CC3102">
              <w:rPr>
                <w:rFonts w:ascii="Times New Roman" w:hAnsi="Times New Roman"/>
                <w:color w:val="FF0000"/>
                <w:sz w:val="22"/>
                <w:szCs w:val="28"/>
              </w:rPr>
              <w:t>» м. Київ</w:t>
            </w:r>
          </w:p>
        </w:tc>
      </w:tr>
      <w:tr w:rsidR="004B63C2" w:rsidTr="00575388">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904" w:type="dxa"/>
            <w:gridSpan w:val="4"/>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3D76A8" w:rsidRDefault="003D76A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575388" w:rsidRDefault="00575388" w:rsidP="00440FA8">
      <w:pPr>
        <w:jc w:val="center"/>
      </w:pPr>
    </w:p>
    <w:p w:rsidR="00CF1144" w:rsidRDefault="00CF1144" w:rsidP="00440FA8">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1.</w:t>
      </w:r>
      <w:r w:rsidR="00CF1144">
        <w:rPr>
          <w:rFonts w:ascii="Times New Roman" w:hAnsi="Times New Roman"/>
          <w:sz w:val="28"/>
          <w:szCs w:val="28"/>
        </w:rPr>
        <w:t>Предмет договору</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2. </w:t>
      </w:r>
      <w:r w:rsidR="00CF1144">
        <w:rPr>
          <w:rFonts w:ascii="Times New Roman" w:hAnsi="Times New Roman"/>
          <w:sz w:val="28"/>
          <w:szCs w:val="28"/>
        </w:rPr>
        <w:t>Умови передачі орендованого Майна Орендарю</w:t>
      </w:r>
    </w:p>
    <w:p w:rsidR="00440FA8" w:rsidRPr="00006EA6" w:rsidRDefault="00440FA8" w:rsidP="00440FA8">
      <w:pPr>
        <w:pStyle w:val="a5"/>
        <w:spacing w:before="0"/>
        <w:ind w:firstLine="0"/>
        <w:jc w:val="center"/>
        <w:rPr>
          <w:rFonts w:ascii="Times New Roman" w:hAnsi="Times New Roman"/>
          <w:sz w:val="20"/>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440FA8" w:rsidRPr="00006EA6" w:rsidRDefault="00440FA8" w:rsidP="00440FA8">
      <w:pPr>
        <w:pStyle w:val="a5"/>
        <w:spacing w:before="0"/>
        <w:ind w:firstLine="0"/>
        <w:jc w:val="center"/>
        <w:rPr>
          <w:rFonts w:ascii="Times New Roman" w:hAnsi="Times New Roman"/>
          <w:sz w:val="20"/>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3. </w:t>
      </w:r>
      <w:r w:rsidR="00CF1144">
        <w:rPr>
          <w:rFonts w:ascii="Times New Roman" w:hAnsi="Times New Roman"/>
          <w:sz w:val="28"/>
          <w:szCs w:val="28"/>
        </w:rPr>
        <w:t>Орендна плата</w:t>
      </w:r>
    </w:p>
    <w:p w:rsidR="00440FA8" w:rsidRPr="00006EA6" w:rsidRDefault="00440FA8" w:rsidP="00440FA8">
      <w:pPr>
        <w:pStyle w:val="a5"/>
        <w:spacing w:before="0"/>
        <w:ind w:firstLine="0"/>
        <w:jc w:val="center"/>
        <w:rPr>
          <w:rFonts w:ascii="Times New Roman" w:hAnsi="Times New Roman"/>
          <w:sz w:val="22"/>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w:t>
      </w:r>
      <w:proofErr w:type="spellStart"/>
      <w:r>
        <w:rPr>
          <w:rFonts w:ascii="Times New Roman" w:hAnsi="Times New Roman"/>
          <w:sz w:val="28"/>
          <w:szCs w:val="28"/>
        </w:rPr>
        <w:t>послуг</w:t>
      </w:r>
      <w:proofErr w:type="spellEnd"/>
      <w:r>
        <w:rPr>
          <w:rFonts w:ascii="Times New Roman" w:hAnsi="Times New Roman"/>
          <w:sz w:val="28"/>
          <w:szCs w:val="28"/>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D76264">
        <w:rPr>
          <w:rFonts w:ascii="Times New Roman" w:hAnsi="Times New Roman"/>
          <w:sz w:val="28"/>
          <w:szCs w:val="28"/>
        </w:rPr>
        <w:t>-</w:t>
      </w:r>
      <w:r>
        <w:rPr>
          <w:rFonts w:ascii="Times New Roman" w:hAnsi="Times New Roman"/>
          <w:sz w:val="28"/>
          <w:szCs w:val="28"/>
        </w:rPr>
        <w:t xml:space="preserve">будинкових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безпосередньо з постачальниками комунальних послуг в порядку, визначеному пунктом 6.5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3.2. </w:t>
      </w:r>
      <w:r w:rsidR="00440FA8">
        <w:rPr>
          <w:rFonts w:ascii="Times New Roman" w:hAnsi="Times New Roman"/>
          <w:sz w:val="28"/>
          <w:szCs w:val="28"/>
        </w:rPr>
        <w:t>О</w:t>
      </w:r>
      <w:r>
        <w:rPr>
          <w:rFonts w:ascii="Times New Roman" w:hAnsi="Times New Roman"/>
          <w:sz w:val="28"/>
          <w:szCs w:val="28"/>
        </w:rPr>
        <w:t xml:space="preserve">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3.3. Орендар сплачує орендну плату до </w:t>
      </w:r>
      <w:r w:rsidR="00335EA2">
        <w:rPr>
          <w:rFonts w:ascii="Times New Roman" w:hAnsi="Times New Roman"/>
          <w:sz w:val="28"/>
          <w:szCs w:val="28"/>
        </w:rPr>
        <w:t>місцевого</w:t>
      </w:r>
      <w:r>
        <w:rPr>
          <w:rFonts w:ascii="Times New Roman" w:hAnsi="Times New Roman"/>
          <w:sz w:val="28"/>
          <w:szCs w:val="28"/>
        </w:rPr>
        <w:t xml:space="preserve">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w:t>
      </w:r>
      <w:r w:rsidR="00D76264">
        <w:rPr>
          <w:rFonts w:ascii="Times New Roman" w:hAnsi="Times New Roman"/>
          <w:sz w:val="28"/>
          <w:szCs w:val="28"/>
        </w:rPr>
        <w:t xml:space="preserve">, визначеному у пункті 16 Умов, </w:t>
      </w:r>
      <w:r>
        <w:rPr>
          <w:rFonts w:ascii="Times New Roman" w:hAnsi="Times New Roman"/>
          <w:sz w:val="28"/>
          <w:szCs w:val="28"/>
        </w:rPr>
        <w:t>щомісяця: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 15 числа поточного місяця оренди — </w:t>
      </w:r>
      <w:r w:rsidR="00D76264">
        <w:rPr>
          <w:rFonts w:ascii="Times New Roman" w:hAnsi="Times New Roman"/>
          <w:sz w:val="28"/>
          <w:szCs w:val="28"/>
        </w:rPr>
        <w:t>як</w:t>
      </w:r>
      <w:r>
        <w:rPr>
          <w:rFonts w:ascii="Times New Roman" w:hAnsi="Times New Roman"/>
          <w:sz w:val="28"/>
          <w:szCs w:val="28"/>
        </w:rPr>
        <w:t xml:space="preserve"> орендар, як</w:t>
      </w:r>
      <w:r w:rsidR="00D76264">
        <w:rPr>
          <w:rFonts w:ascii="Times New Roman" w:hAnsi="Times New Roman"/>
          <w:sz w:val="28"/>
          <w:szCs w:val="28"/>
        </w:rPr>
        <w:t>ий</w:t>
      </w:r>
      <w:r>
        <w:rPr>
          <w:rFonts w:ascii="Times New Roman" w:hAnsi="Times New Roman"/>
          <w:sz w:val="28"/>
          <w:szCs w:val="28"/>
        </w:rPr>
        <w:t xml:space="preserve"> отрима</w:t>
      </w:r>
      <w:r w:rsidR="00D76264">
        <w:rPr>
          <w:rFonts w:ascii="Times New Roman" w:hAnsi="Times New Roman"/>
          <w:sz w:val="28"/>
          <w:szCs w:val="28"/>
        </w:rPr>
        <w:t xml:space="preserve">в </w:t>
      </w:r>
      <w:r>
        <w:rPr>
          <w:rFonts w:ascii="Times New Roman" w:hAnsi="Times New Roman"/>
          <w:sz w:val="28"/>
          <w:szCs w:val="28"/>
        </w:rPr>
        <w:t>майно в оренду за результата</w:t>
      </w:r>
      <w:r w:rsidR="00440FA8">
        <w:rPr>
          <w:rFonts w:ascii="Times New Roman" w:hAnsi="Times New Roman"/>
          <w:sz w:val="28"/>
          <w:szCs w:val="28"/>
        </w:rPr>
        <w:t>ми аукціону (договори типу 5(А).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w:t>
      </w:r>
      <w:r w:rsidR="00335EA2">
        <w:rPr>
          <w:rFonts w:ascii="Times New Roman" w:hAnsi="Times New Roman"/>
          <w:sz w:val="28"/>
          <w:szCs w:val="28"/>
        </w:rPr>
        <w:t>місцев</w:t>
      </w:r>
      <w:r>
        <w:rPr>
          <w:rFonts w:ascii="Times New Roman" w:hAnsi="Times New Roman"/>
          <w:sz w:val="28"/>
          <w:szCs w:val="28"/>
        </w:rPr>
        <w:t xml:space="preserve">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F1144" w:rsidRPr="00440FA8" w:rsidRDefault="00CF1144" w:rsidP="00440FA8">
      <w:pPr>
        <w:pStyle w:val="a5"/>
        <w:spacing w:before="0"/>
        <w:jc w:val="both"/>
        <w:rPr>
          <w:rFonts w:ascii="Times New Roman" w:hAnsi="Times New Roman"/>
          <w:color w:val="000000" w:themeColor="text1"/>
          <w:sz w:val="28"/>
          <w:szCs w:val="28"/>
        </w:rPr>
      </w:pPr>
      <w:r>
        <w:rPr>
          <w:rFonts w:ascii="Times New Roman" w:hAnsi="Times New Roman"/>
          <w:sz w:val="28"/>
          <w:szCs w:val="28"/>
        </w:rPr>
        <w:t xml:space="preserve">3.6. </w:t>
      </w:r>
      <w:r w:rsidR="00440FA8">
        <w:rPr>
          <w:rFonts w:ascii="Times New Roman" w:hAnsi="Times New Roman"/>
          <w:sz w:val="28"/>
          <w:szCs w:val="28"/>
        </w:rPr>
        <w:t>Ц</w:t>
      </w:r>
      <w:r>
        <w:rPr>
          <w:rFonts w:ascii="Times New Roman" w:hAnsi="Times New Roman"/>
          <w:sz w:val="28"/>
          <w:szCs w:val="28"/>
        </w:rPr>
        <w:t xml:space="preserve">ей договір укладено за результатами проведення аукціону, то підставою для сплати авансового внесок з орендної плати є протокол про </w:t>
      </w:r>
      <w:r w:rsidRPr="00440FA8">
        <w:rPr>
          <w:rFonts w:ascii="Times New Roman" w:hAnsi="Times New Roman"/>
          <w:color w:val="000000" w:themeColor="text1"/>
          <w:sz w:val="28"/>
          <w:szCs w:val="28"/>
        </w:rPr>
        <w:t>результати електронного аукціону.</w:t>
      </w:r>
    </w:p>
    <w:p w:rsidR="00CF1144" w:rsidRPr="00440FA8" w:rsidRDefault="00CF1144" w:rsidP="00440FA8">
      <w:pPr>
        <w:pStyle w:val="a5"/>
        <w:spacing w:before="0"/>
        <w:jc w:val="both"/>
        <w:rPr>
          <w:rFonts w:ascii="Times New Roman" w:hAnsi="Times New Roman"/>
          <w:color w:val="000000" w:themeColor="text1"/>
          <w:sz w:val="28"/>
          <w:szCs w:val="28"/>
        </w:rPr>
      </w:pPr>
      <w:r w:rsidRPr="00440FA8">
        <w:rPr>
          <w:rFonts w:ascii="Times New Roman" w:hAnsi="Times New Roman"/>
          <w:color w:val="000000" w:themeColor="text1"/>
          <w:sz w:val="28"/>
          <w:szCs w:val="28"/>
        </w:rPr>
        <w:t xml:space="preserve">3.7. </w:t>
      </w:r>
      <w:r w:rsidR="00440FA8" w:rsidRPr="00440FA8">
        <w:rPr>
          <w:rFonts w:ascii="Times New Roman" w:hAnsi="Times New Roman"/>
          <w:color w:val="000000" w:themeColor="text1"/>
          <w:sz w:val="28"/>
          <w:szCs w:val="28"/>
        </w:rPr>
        <w:t xml:space="preserve"> </w:t>
      </w:r>
      <w:r w:rsidR="00440FA8" w:rsidRPr="00440FA8">
        <w:rPr>
          <w:rFonts w:ascii="Times New Roman" w:hAnsi="Times New Roman"/>
          <w:color w:val="000000" w:themeColor="text1"/>
          <w:sz w:val="28"/>
          <w:szCs w:val="28"/>
          <w:shd w:val="clear" w:color="auto" w:fill="FFFFFF"/>
        </w:rPr>
        <w:t>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Порядком передачі майна в оренду.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w:t>
      </w:r>
      <w:r w:rsidR="00D76264">
        <w:rPr>
          <w:rFonts w:ascii="Times New Roman" w:hAnsi="Times New Roman"/>
          <w:sz w:val="28"/>
          <w:szCs w:val="28"/>
        </w:rPr>
        <w:t xml:space="preserve">е </w:t>
      </w:r>
      <w:r>
        <w:rPr>
          <w:rFonts w:ascii="Times New Roman" w:hAnsi="Times New Roman"/>
          <w:sz w:val="28"/>
          <w:szCs w:val="28"/>
        </w:rPr>
        <w:t>звернутися із позовом про стягнення орендної плати та інших платежів за цим договором, за яки</w:t>
      </w:r>
      <w:r w:rsidR="00FB11B4">
        <w:rPr>
          <w:rFonts w:ascii="Times New Roman" w:hAnsi="Times New Roman"/>
          <w:sz w:val="28"/>
          <w:szCs w:val="28"/>
        </w:rPr>
        <w:t xml:space="preserve">ми у Орендаря є заборгованість. </w:t>
      </w:r>
      <w:r>
        <w:rPr>
          <w:rFonts w:ascii="Times New Roman" w:hAnsi="Times New Roman"/>
          <w:sz w:val="28"/>
          <w:szCs w:val="28"/>
        </w:rPr>
        <w:t>Сторона, в інтересах якої подається позов, може компенсувати іншій стороні судові і інші витрати, пов’язані з поданням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3.12. Орендар зобов’язаний на вимогу </w:t>
      </w:r>
      <w:proofErr w:type="spellStart"/>
      <w:r w:rsidR="00575388">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звіряння взаєморозрахунків за орендними платежами і оформляти акти звіряння.</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4. </w:t>
      </w:r>
      <w:r w:rsidR="00CF1144">
        <w:rPr>
          <w:rFonts w:ascii="Times New Roman" w:hAnsi="Times New Roman"/>
          <w:sz w:val="28"/>
          <w:szCs w:val="28"/>
        </w:rPr>
        <w:t>Повернення Майна з оренди і забезпечувальний депозит</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зобов’язаний: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w:t>
      </w:r>
      <w:r w:rsidR="00335EA2">
        <w:rPr>
          <w:rFonts w:ascii="Times New Roman" w:hAnsi="Times New Roman"/>
          <w:sz w:val="28"/>
          <w:szCs w:val="28"/>
        </w:rPr>
        <w:t>місцев</w:t>
      </w:r>
      <w:r>
        <w:rPr>
          <w:rFonts w:ascii="Times New Roman" w:hAnsi="Times New Roman"/>
          <w:sz w:val="28"/>
          <w:szCs w:val="28"/>
        </w:rPr>
        <w:t>ого бюджету неустойку у розмірі подвійної орендної плати за кожний день користування Майном після дати припинення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00575388">
        <w:rPr>
          <w:rFonts w:ascii="Times New Roman" w:hAnsi="Times New Roman"/>
          <w:sz w:val="28"/>
          <w:szCs w:val="28"/>
        </w:rPr>
        <w:t>Балансоутримувач</w:t>
      </w:r>
      <w:proofErr w:type="spellEnd"/>
      <w:r w:rsidR="00575388">
        <w:rPr>
          <w:rFonts w:ascii="Times New Roman" w:hAnsi="Times New Roman"/>
          <w:sz w:val="28"/>
          <w:szCs w:val="28"/>
        </w:rPr>
        <w:t xml:space="preserve"> </w:t>
      </w:r>
      <w:r>
        <w:rPr>
          <w:rFonts w:ascii="Times New Roman" w:hAnsi="Times New Roman"/>
          <w:sz w:val="28"/>
          <w:szCs w:val="28"/>
        </w:rPr>
        <w:t>забезпечувальний депозит в розмірі, визначеному у пункті 11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4.6. </w:t>
      </w:r>
      <w:proofErr w:type="spellStart"/>
      <w:r w:rsidR="00575388">
        <w:rPr>
          <w:rFonts w:ascii="Times New Roman" w:hAnsi="Times New Roman"/>
          <w:sz w:val="28"/>
          <w:szCs w:val="28"/>
        </w:rPr>
        <w:t>Балансоутримувач</w:t>
      </w:r>
      <w:proofErr w:type="spellEnd"/>
      <w:r>
        <w:rPr>
          <w:rFonts w:ascii="Times New Roman" w:hAnsi="Times New Roman"/>
          <w:sz w:val="28"/>
          <w:szCs w:val="28"/>
        </w:rPr>
        <w:t xml:space="preserve">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4.7. </w:t>
      </w:r>
      <w:proofErr w:type="spellStart"/>
      <w:r w:rsidR="000D54C0">
        <w:rPr>
          <w:rFonts w:ascii="Times New Roman" w:hAnsi="Times New Roman"/>
          <w:sz w:val="28"/>
          <w:szCs w:val="28"/>
        </w:rPr>
        <w:t>Балансоутримувач</w:t>
      </w:r>
      <w:proofErr w:type="spellEnd"/>
      <w:r>
        <w:rPr>
          <w:rFonts w:ascii="Times New Roman" w:hAnsi="Times New Roman"/>
          <w:sz w:val="28"/>
          <w:szCs w:val="28"/>
        </w:rPr>
        <w:t xml:space="preserve"> перераховує забезпечувальний депозит у повному обсязі до </w:t>
      </w:r>
      <w:r w:rsidR="00335EA2">
        <w:rPr>
          <w:rFonts w:ascii="Times New Roman" w:hAnsi="Times New Roman"/>
          <w:sz w:val="28"/>
          <w:szCs w:val="28"/>
        </w:rPr>
        <w:t>місцев</w:t>
      </w:r>
      <w:r>
        <w:rPr>
          <w:rFonts w:ascii="Times New Roman" w:hAnsi="Times New Roman"/>
          <w:sz w:val="28"/>
          <w:szCs w:val="28"/>
        </w:rPr>
        <w:t>ого бюджету,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4.8. </w:t>
      </w:r>
      <w:proofErr w:type="spellStart"/>
      <w:r w:rsidR="000D54C0">
        <w:rPr>
          <w:rFonts w:ascii="Times New Roman" w:hAnsi="Times New Roman"/>
          <w:sz w:val="28"/>
          <w:szCs w:val="28"/>
        </w:rPr>
        <w:t>Балансоутримувач</w:t>
      </w:r>
      <w:proofErr w:type="spellEnd"/>
      <w:r w:rsidR="000D54C0">
        <w:rPr>
          <w:rFonts w:ascii="Times New Roman" w:hAnsi="Times New Roman"/>
          <w:sz w:val="28"/>
          <w:szCs w:val="28"/>
        </w:rPr>
        <w:t xml:space="preserve"> </w:t>
      </w:r>
      <w:r>
        <w:rPr>
          <w:rFonts w:ascii="Times New Roman" w:hAnsi="Times New Roman"/>
          <w:sz w:val="28"/>
          <w:szCs w:val="28"/>
        </w:rPr>
        <w:t xml:space="preserve">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335EA2">
        <w:rPr>
          <w:rFonts w:ascii="Times New Roman" w:hAnsi="Times New Roman"/>
          <w:sz w:val="28"/>
          <w:szCs w:val="28"/>
        </w:rPr>
        <w:t>місцев</w:t>
      </w:r>
      <w:r>
        <w:rPr>
          <w:rFonts w:ascii="Times New Roman" w:hAnsi="Times New Roman"/>
          <w:sz w:val="28"/>
          <w:szCs w:val="28"/>
        </w:rPr>
        <w:t xml:space="preserve">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335EA2">
        <w:rPr>
          <w:rFonts w:ascii="Times New Roman" w:hAnsi="Times New Roman"/>
          <w:sz w:val="28"/>
          <w:szCs w:val="28"/>
        </w:rPr>
        <w:t>місцев</w:t>
      </w:r>
      <w:r>
        <w:rPr>
          <w:rFonts w:ascii="Times New Roman" w:hAnsi="Times New Roman"/>
          <w:sz w:val="28"/>
          <w:szCs w:val="28"/>
        </w:rPr>
        <w:t>ого бюджету;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lastRenderedPageBreak/>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Default="000D54C0"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sidR="00CF1144">
        <w:rPr>
          <w:rFonts w:ascii="Times New Roman" w:hAnsi="Times New Roman"/>
          <w:sz w:val="28"/>
          <w:szCs w:val="28"/>
        </w:rPr>
        <w:t xml:space="preserve"> повертає Орендарю суму забезпечувального депозиту, яка залишилась після здійснення вирахувань, передбачених цим пунктом.</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5. </w:t>
      </w:r>
      <w:r w:rsidR="00CF1144">
        <w:rPr>
          <w:rFonts w:ascii="Times New Roman" w:hAnsi="Times New Roman"/>
          <w:sz w:val="28"/>
          <w:szCs w:val="28"/>
        </w:rPr>
        <w:t>Поліпшення і ремонт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5.1. Орендар має право: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40FA8" w:rsidRDefault="00440FA8" w:rsidP="00440FA8">
      <w:pPr>
        <w:pStyle w:val="a5"/>
        <w:spacing w:before="0"/>
        <w:ind w:firstLine="0"/>
        <w:jc w:val="center"/>
        <w:rPr>
          <w:rFonts w:ascii="Times New Roman" w:hAnsi="Times New Roman"/>
          <w:sz w:val="28"/>
          <w:szCs w:val="28"/>
        </w:rPr>
      </w:pPr>
    </w:p>
    <w:p w:rsidR="00CF1144" w:rsidRDefault="00440FA8"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6. </w:t>
      </w:r>
      <w:r w:rsidR="00CF1144">
        <w:rPr>
          <w:rFonts w:ascii="Times New Roman" w:hAnsi="Times New Roman"/>
          <w:sz w:val="28"/>
          <w:szCs w:val="28"/>
        </w:rPr>
        <w:t>Режим використання орендованого Майна</w:t>
      </w:r>
    </w:p>
    <w:p w:rsidR="00440FA8" w:rsidRDefault="00440FA8"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w:t>
      </w:r>
      <w:r>
        <w:rPr>
          <w:rFonts w:ascii="Times New Roman" w:hAnsi="Times New Roman"/>
          <w:sz w:val="28"/>
          <w:szCs w:val="28"/>
        </w:rPr>
        <w:lastRenderedPageBreak/>
        <w:t>передачі його в оренду, з урахуванням нормального фізичного зносу, здійснювати заходи протипожежної безпеки.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6.3.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та/або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F1144" w:rsidRDefault="00CF1144" w:rsidP="00440FA8">
      <w:pPr>
        <w:pStyle w:val="a5"/>
        <w:spacing w:before="0"/>
        <w:jc w:val="both"/>
        <w:rPr>
          <w:rFonts w:ascii="Times New Roman" w:hAnsi="Times New Roman"/>
          <w:sz w:val="28"/>
          <w:szCs w:val="28"/>
        </w:rPr>
      </w:pPr>
      <w:bookmarkStart w:id="1" w:name="_heading=h.1fob9te"/>
      <w:bookmarkEnd w:id="1"/>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4E1113" w:rsidRDefault="004E1113" w:rsidP="00440FA8">
      <w:pPr>
        <w:pStyle w:val="a5"/>
        <w:spacing w:before="0"/>
        <w:jc w:val="center"/>
        <w:rPr>
          <w:rFonts w:ascii="Times New Roman" w:hAnsi="Times New Roman"/>
          <w:sz w:val="28"/>
          <w:szCs w:val="28"/>
        </w:rPr>
      </w:pPr>
    </w:p>
    <w:p w:rsidR="004E1113"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7. </w:t>
      </w:r>
      <w:r w:rsidR="00CF1144">
        <w:rPr>
          <w:rFonts w:ascii="Times New Roman" w:hAnsi="Times New Roman"/>
          <w:sz w:val="28"/>
          <w:szCs w:val="28"/>
        </w:rPr>
        <w:t>Страхування об’єкта оренди</w:t>
      </w:r>
      <w:r w:rsidR="000D54C0">
        <w:rPr>
          <w:rFonts w:ascii="Times New Roman" w:hAnsi="Times New Roman"/>
          <w:sz w:val="28"/>
          <w:szCs w:val="28"/>
        </w:rPr>
        <w:t xml:space="preserve"> та</w:t>
      </w:r>
      <w:r w:rsidR="00CF1144">
        <w:rPr>
          <w:rFonts w:ascii="Times New Roman" w:hAnsi="Times New Roman"/>
          <w:sz w:val="28"/>
          <w:szCs w:val="28"/>
        </w:rPr>
        <w:t xml:space="preserve"> відшко</w:t>
      </w:r>
      <w:r w:rsidR="000D54C0">
        <w:rPr>
          <w:rFonts w:ascii="Times New Roman" w:hAnsi="Times New Roman"/>
          <w:sz w:val="28"/>
          <w:szCs w:val="28"/>
        </w:rPr>
        <w:t xml:space="preserve">дування витрат на оцінку Майна </w:t>
      </w:r>
    </w:p>
    <w:p w:rsidR="000D54C0" w:rsidRDefault="000D54C0" w:rsidP="00440FA8">
      <w:pPr>
        <w:pStyle w:val="a5"/>
        <w:spacing w:before="0"/>
        <w:jc w:val="both"/>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7.1. Орендар зобов’язаний:</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4E1113" w:rsidRDefault="004E1113"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8. </w:t>
      </w:r>
      <w:r w:rsidR="00CF1144">
        <w:rPr>
          <w:rFonts w:ascii="Times New Roman" w:hAnsi="Times New Roman"/>
          <w:sz w:val="28"/>
          <w:szCs w:val="28"/>
        </w:rPr>
        <w:t>Суборенда</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jc w:val="both"/>
        <w:rPr>
          <w:rFonts w:ascii="Times New Roman" w:hAnsi="Times New Roman"/>
          <w:sz w:val="28"/>
          <w:szCs w:val="28"/>
        </w:rPr>
      </w:pPr>
      <w:r>
        <w:rPr>
          <w:rFonts w:ascii="Times New Roman" w:hAnsi="Times New Roman"/>
          <w:sz w:val="28"/>
          <w:szCs w:val="28"/>
        </w:rPr>
        <w:t xml:space="preserve">8.1. </w:t>
      </w:r>
      <w:r w:rsidR="00CF1144">
        <w:rPr>
          <w:rFonts w:ascii="Times New Roman" w:hAnsi="Times New Roman"/>
          <w:sz w:val="28"/>
          <w:szCs w:val="28"/>
        </w:rPr>
        <w:t xml:space="preserve"> Орендар має право передати Майно в суборенду, </w:t>
      </w:r>
      <w:r w:rsidR="003D76A8">
        <w:rPr>
          <w:rFonts w:ascii="Times New Roman" w:hAnsi="Times New Roman"/>
          <w:sz w:val="28"/>
          <w:szCs w:val="28"/>
        </w:rPr>
        <w:t>так як</w:t>
      </w:r>
      <w:r w:rsidR="00CF1144">
        <w:rPr>
          <w:rFonts w:ascii="Times New Roman" w:hAnsi="Times New Roman"/>
          <w:sz w:val="28"/>
          <w:szCs w:val="28"/>
        </w:rPr>
        <w:t xml:space="preserve"> Орендар отримав</w:t>
      </w:r>
      <w:r>
        <w:rPr>
          <w:rFonts w:ascii="Times New Roman" w:hAnsi="Times New Roman"/>
          <w:sz w:val="28"/>
          <w:szCs w:val="28"/>
        </w:rPr>
        <w:t xml:space="preserve"> Майно за результатами аукціону</w:t>
      </w:r>
      <w:r w:rsidR="00CF1144">
        <w:rPr>
          <w:rFonts w:ascii="Times New Roman" w:hAnsi="Times New Roman"/>
          <w:sz w:val="28"/>
          <w:szCs w:val="28"/>
        </w:rPr>
        <w:t xml:space="preserve"> і оголошення про передачу майна в оренду містило згоду орендодавця на суборенду, про що зазначається у пункті 13 Умов.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E1113" w:rsidRDefault="004E1113"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9. </w:t>
      </w:r>
      <w:r w:rsidR="00CF1144">
        <w:rPr>
          <w:rFonts w:ascii="Times New Roman" w:hAnsi="Times New Roman"/>
          <w:sz w:val="28"/>
          <w:szCs w:val="28"/>
        </w:rPr>
        <w:t>Запевнення сторін</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об’єкт</w:t>
      </w:r>
      <w:r w:rsidR="00084120">
        <w:rPr>
          <w:rFonts w:ascii="Times New Roman" w:hAnsi="Times New Roman"/>
          <w:sz w:val="28"/>
          <w:szCs w:val="28"/>
        </w:rPr>
        <w:t>а</w:t>
      </w:r>
      <w:r>
        <w:rPr>
          <w:rFonts w:ascii="Times New Roman" w:hAnsi="Times New Roman"/>
          <w:sz w:val="28"/>
          <w:szCs w:val="28"/>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9.</w:t>
      </w:r>
      <w:r w:rsidR="001F54DC">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1F54DC" w:rsidRDefault="001F54DC"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10. </w:t>
      </w:r>
      <w:r w:rsidR="00CF1144">
        <w:rPr>
          <w:rFonts w:ascii="Times New Roman" w:hAnsi="Times New Roman"/>
          <w:sz w:val="28"/>
          <w:szCs w:val="28"/>
        </w:rPr>
        <w:t>Додаткові умови оренди</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Default="004E1113"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0D54C0" w:rsidRDefault="000D54C0" w:rsidP="00440FA8">
      <w:pPr>
        <w:pStyle w:val="a5"/>
        <w:spacing w:before="0"/>
        <w:ind w:firstLine="0"/>
        <w:jc w:val="center"/>
        <w:rPr>
          <w:rFonts w:ascii="Times New Roman" w:hAnsi="Times New Roman"/>
          <w:sz w:val="28"/>
          <w:szCs w:val="28"/>
        </w:rPr>
      </w:pPr>
    </w:p>
    <w:p w:rsidR="00CF1144" w:rsidRDefault="004E1113" w:rsidP="00440FA8">
      <w:pPr>
        <w:pStyle w:val="a5"/>
        <w:spacing w:before="0"/>
        <w:ind w:firstLine="0"/>
        <w:jc w:val="center"/>
        <w:rPr>
          <w:rFonts w:ascii="Times New Roman" w:hAnsi="Times New Roman"/>
          <w:sz w:val="28"/>
          <w:szCs w:val="28"/>
        </w:rPr>
      </w:pPr>
      <w:r>
        <w:rPr>
          <w:rFonts w:ascii="Times New Roman" w:hAnsi="Times New Roman"/>
          <w:sz w:val="28"/>
          <w:szCs w:val="28"/>
        </w:rPr>
        <w:lastRenderedPageBreak/>
        <w:t xml:space="preserve">11. </w:t>
      </w:r>
      <w:r w:rsidR="00CF1144">
        <w:rPr>
          <w:rFonts w:ascii="Times New Roman" w:hAnsi="Times New Roman"/>
          <w:sz w:val="28"/>
          <w:szCs w:val="28"/>
        </w:rPr>
        <w:t>Відповідальність і вирішення спорів за договором</w:t>
      </w:r>
    </w:p>
    <w:p w:rsidR="004E1113" w:rsidRDefault="004E1113"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Pr>
          <w:rFonts w:ascii="Times New Roman" w:hAnsi="Times New Roman"/>
          <w:sz w:val="28"/>
          <w:szCs w:val="28"/>
        </w:rPr>
        <w:t>комуналь</w:t>
      </w:r>
      <w:r>
        <w:rPr>
          <w:rFonts w:ascii="Times New Roman" w:hAnsi="Times New Roman"/>
          <w:sz w:val="28"/>
          <w:szCs w:val="28"/>
        </w:rPr>
        <w:t>не Майно.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E1113" w:rsidRDefault="004E1113" w:rsidP="00440FA8">
      <w:pPr>
        <w:pStyle w:val="a5"/>
        <w:spacing w:before="0"/>
        <w:jc w:val="center"/>
        <w:rPr>
          <w:rFonts w:ascii="Times New Roman" w:hAnsi="Times New Roman"/>
          <w:sz w:val="28"/>
          <w:szCs w:val="28"/>
        </w:rPr>
      </w:pPr>
    </w:p>
    <w:p w:rsidR="00CF1144" w:rsidRDefault="004E1113" w:rsidP="00440FA8">
      <w:pPr>
        <w:pStyle w:val="a5"/>
        <w:spacing w:before="0"/>
        <w:jc w:val="center"/>
        <w:rPr>
          <w:rFonts w:ascii="Times New Roman" w:hAnsi="Times New Roman"/>
          <w:sz w:val="28"/>
          <w:szCs w:val="28"/>
        </w:rPr>
      </w:pPr>
      <w:r>
        <w:rPr>
          <w:rFonts w:ascii="Times New Roman" w:hAnsi="Times New Roman"/>
          <w:sz w:val="28"/>
          <w:szCs w:val="28"/>
        </w:rPr>
        <w:t xml:space="preserve">12. </w:t>
      </w:r>
      <w:r w:rsidR="00CF1144">
        <w:rPr>
          <w:rFonts w:ascii="Times New Roman" w:hAnsi="Times New Roman"/>
          <w:sz w:val="28"/>
          <w:szCs w:val="28"/>
        </w:rPr>
        <w:t>Строк чинності, умови зміни та припинення договору</w:t>
      </w:r>
    </w:p>
    <w:p w:rsidR="004E1113" w:rsidRDefault="004E1113" w:rsidP="00440FA8">
      <w:pPr>
        <w:pStyle w:val="a5"/>
        <w:spacing w:befor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Орендар має переважне право на продовження цього договору, яке може бути реалізовано ним у визначений в Порядку спосіб.</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 Договір припиняється: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Default="00CF1144" w:rsidP="00440FA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2</w:t>
      </w:r>
      <w:r>
        <w:rPr>
          <w:rFonts w:ascii="Times New Roman" w:hAnsi="Times New Roman"/>
          <w:sz w:val="28"/>
          <w:szCs w:val="28"/>
        </w:rPr>
        <w:t xml:space="preserve">. Орендар передав Майно в суборенду на підставі пункту 8.1 цього договору і </w:t>
      </w:r>
      <w:r w:rsidR="00AF2BE2">
        <w:rPr>
          <w:rFonts w:ascii="Times New Roman" w:hAnsi="Times New Roman"/>
          <w:sz w:val="28"/>
          <w:szCs w:val="28"/>
        </w:rPr>
        <w:t xml:space="preserve">не </w:t>
      </w:r>
      <w:r>
        <w:rPr>
          <w:rFonts w:ascii="Times New Roman" w:hAnsi="Times New Roman"/>
          <w:sz w:val="28"/>
          <w:szCs w:val="28"/>
        </w:rPr>
        <w:t>надав Орендодавцю копію договору суборенди для його оприлюднення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3</w:t>
      </w:r>
      <w:r>
        <w:rPr>
          <w:rFonts w:ascii="Times New Roman" w:hAnsi="Times New Roman"/>
          <w:sz w:val="28"/>
          <w:szCs w:val="28"/>
        </w:rPr>
        <w:t>. уклав договір суборенди з особами, які не відповідають вимогам статті 4 Закону;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4E1113">
        <w:rPr>
          <w:rFonts w:ascii="Times New Roman" w:hAnsi="Times New Roman"/>
          <w:sz w:val="28"/>
          <w:szCs w:val="28"/>
        </w:rPr>
        <w:t>4</w:t>
      </w:r>
      <w:r>
        <w:rPr>
          <w:rFonts w:ascii="Times New Roman" w:hAnsi="Times New Roman"/>
          <w:sz w:val="28"/>
          <w:szCs w:val="28"/>
        </w:rPr>
        <w:t xml:space="preserve">.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12.7.</w:t>
      </w:r>
      <w:r w:rsidR="00AF2BE2">
        <w:rPr>
          <w:rFonts w:ascii="Times New Roman" w:hAnsi="Times New Roman"/>
          <w:sz w:val="28"/>
          <w:szCs w:val="28"/>
        </w:rPr>
        <w:t>5</w:t>
      </w:r>
      <w:r>
        <w:rPr>
          <w:rFonts w:ascii="Times New Roman" w:hAnsi="Times New Roman"/>
          <w:sz w:val="28"/>
          <w:szCs w:val="28"/>
        </w:rPr>
        <w:t>. відмовився внести зміни до цього договору у разі виникнення підстав, передбачених пунктом 3.7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w:t>
      </w:r>
      <w:r>
        <w:rPr>
          <w:rFonts w:ascii="Times New Roman" w:hAnsi="Times New Roman"/>
          <w:sz w:val="28"/>
          <w:szCs w:val="28"/>
        </w:rPr>
        <w:lastRenderedPageBreak/>
        <w:t>викладених у повідомленні Орендаря. Спори щодо обґрунтованості цих зауважень вирішуються судом.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CF1144" w:rsidRDefault="00CF1144" w:rsidP="00440FA8">
      <w:pPr>
        <w:pStyle w:val="a5"/>
        <w:spacing w:before="0"/>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12.11. У разі припинення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w:t>
      </w:r>
      <w:r w:rsidR="00465AFB">
        <w:rPr>
          <w:rFonts w:ascii="Times New Roman" w:hAnsi="Times New Roman"/>
          <w:sz w:val="28"/>
          <w:szCs w:val="28"/>
        </w:rPr>
        <w:t xml:space="preserve">комунальною </w:t>
      </w:r>
      <w:r>
        <w:rPr>
          <w:rFonts w:ascii="Times New Roman" w:hAnsi="Times New Roman"/>
          <w:sz w:val="28"/>
          <w:szCs w:val="28"/>
        </w:rPr>
        <w:t xml:space="preserve">власністю </w:t>
      </w:r>
      <w:r w:rsidR="00465AFB">
        <w:rPr>
          <w:rFonts w:ascii="Times New Roman" w:hAnsi="Times New Roman"/>
          <w:sz w:val="28"/>
          <w:szCs w:val="28"/>
        </w:rPr>
        <w:t>територіальної громади міста Києва</w:t>
      </w:r>
      <w:r>
        <w:rPr>
          <w:rFonts w:ascii="Times New Roman" w:hAnsi="Times New Roman"/>
          <w:sz w:val="28"/>
          <w:szCs w:val="28"/>
        </w:rPr>
        <w:t>;</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Pr>
          <w:rFonts w:ascii="Times New Roman" w:hAnsi="Times New Roman"/>
          <w:sz w:val="28"/>
          <w:szCs w:val="28"/>
        </w:rPr>
        <w:t>комунальною власністю територіальної громади міста Києва</w:t>
      </w:r>
      <w:r>
        <w:rPr>
          <w:rFonts w:ascii="Times New Roman" w:hAnsi="Times New Roman"/>
          <w:sz w:val="28"/>
          <w:szCs w:val="28"/>
        </w:rPr>
        <w:t xml:space="preserve"> та їх вартість компенсації не підлягає.</w:t>
      </w:r>
    </w:p>
    <w:p w:rsidR="00CF1144" w:rsidRDefault="00CF1144" w:rsidP="00440FA8">
      <w:pPr>
        <w:pStyle w:val="a5"/>
        <w:spacing w:before="0"/>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C4510" w:rsidRDefault="008C4510" w:rsidP="00440FA8">
      <w:pPr>
        <w:pStyle w:val="a5"/>
        <w:spacing w:before="0"/>
        <w:ind w:firstLine="0"/>
        <w:jc w:val="center"/>
        <w:rPr>
          <w:rFonts w:ascii="Times New Roman" w:hAnsi="Times New Roman"/>
          <w:sz w:val="28"/>
          <w:szCs w:val="28"/>
        </w:rPr>
      </w:pPr>
    </w:p>
    <w:p w:rsidR="00CF1144" w:rsidRDefault="008C4510" w:rsidP="00440FA8">
      <w:pPr>
        <w:pStyle w:val="a5"/>
        <w:spacing w:before="0"/>
        <w:ind w:firstLine="0"/>
        <w:jc w:val="center"/>
        <w:rPr>
          <w:rFonts w:ascii="Times New Roman" w:hAnsi="Times New Roman"/>
          <w:sz w:val="28"/>
          <w:szCs w:val="28"/>
        </w:rPr>
      </w:pPr>
      <w:r>
        <w:rPr>
          <w:rFonts w:ascii="Times New Roman" w:hAnsi="Times New Roman"/>
          <w:sz w:val="28"/>
          <w:szCs w:val="28"/>
        </w:rPr>
        <w:t xml:space="preserve">13. </w:t>
      </w:r>
      <w:r w:rsidR="00CF1144">
        <w:rPr>
          <w:rFonts w:ascii="Times New Roman" w:hAnsi="Times New Roman"/>
          <w:sz w:val="28"/>
          <w:szCs w:val="28"/>
        </w:rPr>
        <w:t>Інше</w:t>
      </w:r>
    </w:p>
    <w:p w:rsidR="008C4510" w:rsidRDefault="008C4510" w:rsidP="00440FA8">
      <w:pPr>
        <w:pStyle w:val="a5"/>
        <w:spacing w:before="0"/>
        <w:ind w:firstLine="0"/>
        <w:jc w:val="center"/>
        <w:rPr>
          <w:rFonts w:ascii="Times New Roman" w:hAnsi="Times New Roman"/>
          <w:sz w:val="28"/>
          <w:szCs w:val="28"/>
        </w:rPr>
      </w:pP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2</w:t>
      </w:r>
      <w:r>
        <w:rPr>
          <w:rFonts w:ascii="Times New Roman" w:hAnsi="Times New Roman"/>
          <w:sz w:val="28"/>
          <w:szCs w:val="28"/>
        </w:rPr>
        <w:t xml:space="preserve">.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w:t>
      </w:r>
      <w:r w:rsidR="00981336">
        <w:rPr>
          <w:rFonts w:ascii="Times New Roman" w:hAnsi="Times New Roman"/>
          <w:sz w:val="28"/>
          <w:szCs w:val="28"/>
        </w:rPr>
        <w:t>комуналь</w:t>
      </w:r>
      <w:r>
        <w:rPr>
          <w:rFonts w:ascii="Times New Roman" w:hAnsi="Times New Roman"/>
          <w:sz w:val="28"/>
          <w:szCs w:val="28"/>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w:t>
      </w:r>
      <w:r>
        <w:rPr>
          <w:rFonts w:ascii="Times New Roman" w:hAnsi="Times New Roman"/>
          <w:sz w:val="28"/>
          <w:szCs w:val="28"/>
        </w:rPr>
        <w:lastRenderedPageBreak/>
        <w:t>заміненим з моменту опублікування акта про заміну сторін в електронній торговій системі.</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3</w:t>
      </w:r>
      <w:r>
        <w:rPr>
          <w:rFonts w:ascii="Times New Roman" w:hAnsi="Times New Roman"/>
          <w:sz w:val="28"/>
          <w:szCs w:val="28"/>
        </w:rPr>
        <w:t>. У разі реорганізації Орендаря договір оренди зберігає чинність для відповідного правонаступника юридичної особи — Орендаря.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13.</w:t>
      </w:r>
      <w:r w:rsidR="000D54C0">
        <w:rPr>
          <w:rFonts w:ascii="Times New Roman" w:hAnsi="Times New Roman"/>
          <w:sz w:val="28"/>
          <w:szCs w:val="28"/>
        </w:rPr>
        <w:t>4</w:t>
      </w:r>
      <w:r>
        <w:rPr>
          <w:rFonts w:ascii="Times New Roman" w:hAnsi="Times New Roman"/>
          <w:sz w:val="28"/>
          <w:szCs w:val="28"/>
        </w:rPr>
        <w:t xml:space="preserve">.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C4510" w:rsidRDefault="008C4510" w:rsidP="00440FA8">
      <w:pPr>
        <w:pStyle w:val="a5"/>
        <w:spacing w:before="0"/>
        <w:jc w:val="both"/>
        <w:rPr>
          <w:rFonts w:ascii="Times New Roman" w:hAnsi="Times New Roman"/>
          <w:sz w:val="28"/>
          <w:szCs w:val="28"/>
        </w:rPr>
      </w:pPr>
    </w:p>
    <w:p w:rsidR="00CF1144" w:rsidRDefault="00CF1144" w:rsidP="00440FA8">
      <w:pPr>
        <w:pStyle w:val="a5"/>
        <w:spacing w:before="0"/>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firstRow="1" w:lastRow="0" w:firstColumn="1" w:lastColumn="0" w:noHBand="0" w:noVBand="1"/>
      </w:tblPr>
      <w:tblGrid>
        <w:gridCol w:w="4152"/>
        <w:gridCol w:w="5283"/>
      </w:tblGrid>
      <w:tr w:rsidR="00CF1144" w:rsidTr="003B78B8">
        <w:trPr>
          <w:trHeight w:val="333"/>
          <w:jc w:val="center"/>
        </w:trPr>
        <w:tc>
          <w:tcPr>
            <w:tcW w:w="4154"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___________________</w:t>
            </w:r>
          </w:p>
        </w:tc>
      </w:tr>
      <w:tr w:rsidR="00CF1144" w:rsidTr="003B78B8">
        <w:trPr>
          <w:trHeight w:val="315"/>
          <w:jc w:val="center"/>
        </w:trPr>
        <w:tc>
          <w:tcPr>
            <w:tcW w:w="4154"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___________________</w:t>
            </w:r>
          </w:p>
        </w:tc>
      </w:tr>
      <w:tr w:rsidR="00CF1144" w:rsidTr="003B78B8">
        <w:trPr>
          <w:trHeight w:val="420"/>
          <w:jc w:val="center"/>
        </w:trPr>
        <w:tc>
          <w:tcPr>
            <w:tcW w:w="4154"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CF1144" w:rsidRDefault="00CF1144" w:rsidP="00440FA8">
            <w:pPr>
              <w:pStyle w:val="a5"/>
              <w:spacing w:before="0"/>
              <w:jc w:val="both"/>
              <w:rPr>
                <w:rFonts w:ascii="Times New Roman" w:hAnsi="Times New Roman"/>
                <w:sz w:val="28"/>
                <w:szCs w:val="28"/>
              </w:rPr>
            </w:pPr>
            <w:r>
              <w:rPr>
                <w:rFonts w:ascii="Times New Roman" w:hAnsi="Times New Roman"/>
                <w:sz w:val="28"/>
                <w:szCs w:val="28"/>
              </w:rPr>
              <w:t>___________________</w:t>
            </w:r>
          </w:p>
        </w:tc>
      </w:tr>
    </w:tbl>
    <w:p w:rsidR="00CF1144" w:rsidRPr="00B2440D" w:rsidRDefault="00CF1144" w:rsidP="00440FA8">
      <w:pPr>
        <w:pStyle w:val="a5"/>
        <w:spacing w:before="0"/>
        <w:ind w:firstLine="0"/>
        <w:jc w:val="center"/>
      </w:pPr>
      <w:r w:rsidRPr="00B2440D">
        <w:t>_____________________</w:t>
      </w:r>
    </w:p>
    <w:p w:rsidR="00CF1144" w:rsidRPr="007A3D87" w:rsidRDefault="00CF1144" w:rsidP="00440FA8">
      <w:pPr>
        <w:pStyle w:val="3"/>
        <w:keepNext w:val="0"/>
        <w:widowControl w:val="0"/>
        <w:spacing w:before="0"/>
        <w:ind w:left="0"/>
        <w:jc w:val="center"/>
        <w:rPr>
          <w:rFonts w:ascii="Times New Roman" w:hAnsi="Times New Roman"/>
          <w:b w:val="0"/>
          <w:i w:val="0"/>
          <w:sz w:val="28"/>
          <w:szCs w:val="28"/>
        </w:rPr>
      </w:pPr>
    </w:p>
    <w:p w:rsidR="005878C1" w:rsidRDefault="005878C1" w:rsidP="00440FA8"/>
    <w:sectPr w:rsidR="005878C1" w:rsidSect="00084120">
      <w:headerReference w:type="even" r:id="rId12"/>
      <w:headerReference w:type="default" r:id="rId13"/>
      <w:pgSz w:w="11906" w:h="16838" w:code="9"/>
      <w:pgMar w:top="1134" w:right="707" w:bottom="1134"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79" w:rsidRDefault="00A86979">
      <w:r>
        <w:separator/>
      </w:r>
    </w:p>
  </w:endnote>
  <w:endnote w:type="continuationSeparator" w:id="0">
    <w:p w:rsidR="00A86979" w:rsidRDefault="00A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79" w:rsidRDefault="00A86979">
      <w:r>
        <w:separator/>
      </w:r>
    </w:p>
  </w:footnote>
  <w:footnote w:type="continuationSeparator" w:id="0">
    <w:p w:rsidR="00A86979" w:rsidRDefault="00A8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Pr>
        <w:noProof/>
      </w:rPr>
      <w:t>1</w:t>
    </w:r>
    <w:r>
      <w:fldChar w:fldCharType="end"/>
    </w:r>
  </w:p>
  <w:p w:rsidR="002B46C6" w:rsidRDefault="002B46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6" w:rsidRDefault="002B46C6">
    <w:pPr>
      <w:framePr w:wrap="around" w:vAnchor="text" w:hAnchor="margin" w:xAlign="center" w:y="1"/>
    </w:pPr>
    <w:r>
      <w:fldChar w:fldCharType="begin"/>
    </w:r>
    <w:r>
      <w:instrText xml:space="preserve">PAGE  </w:instrText>
    </w:r>
    <w:r>
      <w:fldChar w:fldCharType="separate"/>
    </w:r>
    <w:r w:rsidR="00845517">
      <w:rPr>
        <w:noProof/>
      </w:rPr>
      <w:t>2</w:t>
    </w:r>
    <w:r>
      <w:fldChar w:fldCharType="end"/>
    </w:r>
  </w:p>
  <w:p w:rsidR="00006EA6" w:rsidRDefault="00006E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F2"/>
    <w:rsid w:val="00006EA6"/>
    <w:rsid w:val="0001052C"/>
    <w:rsid w:val="0001140F"/>
    <w:rsid w:val="00084120"/>
    <w:rsid w:val="000D54C0"/>
    <w:rsid w:val="00165AC9"/>
    <w:rsid w:val="001F54DC"/>
    <w:rsid w:val="002B46C6"/>
    <w:rsid w:val="00335EA2"/>
    <w:rsid w:val="003B0084"/>
    <w:rsid w:val="003B78B8"/>
    <w:rsid w:val="003D76A8"/>
    <w:rsid w:val="003E5107"/>
    <w:rsid w:val="004000AE"/>
    <w:rsid w:val="00440FA8"/>
    <w:rsid w:val="00455AC9"/>
    <w:rsid w:val="00465AFB"/>
    <w:rsid w:val="004B63C2"/>
    <w:rsid w:val="004E1113"/>
    <w:rsid w:val="00506E14"/>
    <w:rsid w:val="00553BBC"/>
    <w:rsid w:val="00575388"/>
    <w:rsid w:val="005878C1"/>
    <w:rsid w:val="005D577F"/>
    <w:rsid w:val="006925FD"/>
    <w:rsid w:val="006A6DF0"/>
    <w:rsid w:val="006C204C"/>
    <w:rsid w:val="00786E05"/>
    <w:rsid w:val="007D2E16"/>
    <w:rsid w:val="007E1FAB"/>
    <w:rsid w:val="007E601C"/>
    <w:rsid w:val="00845517"/>
    <w:rsid w:val="008C4510"/>
    <w:rsid w:val="00925215"/>
    <w:rsid w:val="0097109D"/>
    <w:rsid w:val="00981336"/>
    <w:rsid w:val="009A4329"/>
    <w:rsid w:val="009B2BF2"/>
    <w:rsid w:val="009B5EA6"/>
    <w:rsid w:val="009C0286"/>
    <w:rsid w:val="00A24AF1"/>
    <w:rsid w:val="00A62B35"/>
    <w:rsid w:val="00A745E0"/>
    <w:rsid w:val="00A86979"/>
    <w:rsid w:val="00AF2BE2"/>
    <w:rsid w:val="00C51248"/>
    <w:rsid w:val="00C537BC"/>
    <w:rsid w:val="00C61D7A"/>
    <w:rsid w:val="00C933C5"/>
    <w:rsid w:val="00CF1144"/>
    <w:rsid w:val="00D76264"/>
    <w:rsid w:val="00DA3406"/>
    <w:rsid w:val="00E41C50"/>
    <w:rsid w:val="00F73D1B"/>
    <w:rsid w:val="00FB11B4"/>
    <w:rsid w:val="00FD08DB"/>
    <w:rsid w:val="00FF42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v@solor.gov.u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b10@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8@ukr.net" TargetMode="External"/><Relationship Id="rId4" Type="http://schemas.openxmlformats.org/officeDocument/2006/relationships/settings" Target="settings.xml"/><Relationship Id="rId9" Type="http://schemas.openxmlformats.org/officeDocument/2006/relationships/hyperlink" Target="mailto:v.osipenko@solo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6065</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Володимир Васильович</dc:creator>
  <cp:keywords/>
  <dc:description/>
  <cp:lastModifiedBy>Вікторія Осипенко</cp:lastModifiedBy>
  <cp:revision>14</cp:revision>
  <cp:lastPrinted>2020-10-06T11:49:00Z</cp:lastPrinted>
  <dcterms:created xsi:type="dcterms:W3CDTF">2020-10-05T13:07:00Z</dcterms:created>
  <dcterms:modified xsi:type="dcterms:W3CDTF">2020-11-16T11:37:00Z</dcterms:modified>
</cp:coreProperties>
</file>