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36" w:rsidRPr="008150F2" w:rsidRDefault="00C72A36" w:rsidP="00C72A36">
      <w:pPr>
        <w:pStyle w:val="ad"/>
        <w:rPr>
          <w:rFonts w:ascii="Times New Roman" w:hAnsi="Times New Roman"/>
          <w:sz w:val="22"/>
          <w:szCs w:val="22"/>
        </w:rPr>
      </w:pPr>
      <w:r w:rsidRPr="008150F2">
        <w:rPr>
          <w:rFonts w:ascii="Times New Roman" w:hAnsi="Times New Roman"/>
          <w:sz w:val="22"/>
          <w:szCs w:val="22"/>
        </w:rPr>
        <w:t>ДОГОВІР</w:t>
      </w:r>
      <w:r w:rsidR="00EF3A3A" w:rsidRPr="008150F2">
        <w:rPr>
          <w:rFonts w:ascii="Times New Roman" w:hAnsi="Times New Roman"/>
          <w:sz w:val="22"/>
          <w:szCs w:val="22"/>
        </w:rPr>
        <w:t xml:space="preserve"> ОРЕНДИ</w:t>
      </w:r>
      <w:r w:rsidRPr="008150F2">
        <w:rPr>
          <w:rFonts w:ascii="Times New Roman" w:hAnsi="Times New Roman"/>
          <w:sz w:val="22"/>
          <w:szCs w:val="22"/>
          <w:lang w:val="ru-RU"/>
        </w:rPr>
        <w:br/>
      </w:r>
      <w:r w:rsidRPr="008150F2">
        <w:rPr>
          <w:rFonts w:ascii="Times New Roman" w:hAnsi="Times New Roman"/>
          <w:sz w:val="22"/>
          <w:szCs w:val="22"/>
        </w:rPr>
        <w:t xml:space="preserve">нерухомого або іншого окремого індивідуально визначеного </w:t>
      </w:r>
      <w:r w:rsidRPr="008150F2">
        <w:rPr>
          <w:rFonts w:ascii="Times New Roman" w:hAnsi="Times New Roman"/>
          <w:sz w:val="22"/>
          <w:szCs w:val="22"/>
          <w:lang w:val="ru-RU"/>
        </w:rPr>
        <w:br/>
      </w:r>
      <w:r w:rsidRPr="008150F2">
        <w:rPr>
          <w:rFonts w:ascii="Times New Roman" w:hAnsi="Times New Roman"/>
          <w:sz w:val="22"/>
          <w:szCs w:val="22"/>
        </w:rPr>
        <w:t xml:space="preserve">майна, що належить до державної власності </w:t>
      </w:r>
    </w:p>
    <w:p w:rsidR="00C72A36" w:rsidRPr="008150F2" w:rsidRDefault="00C72A36" w:rsidP="008C1F99">
      <w:pPr>
        <w:pStyle w:val="ad"/>
        <w:numPr>
          <w:ilvl w:val="0"/>
          <w:numId w:val="6"/>
        </w:numPr>
        <w:spacing w:before="120" w:after="120"/>
        <w:rPr>
          <w:rFonts w:ascii="Times New Roman" w:hAnsi="Times New Roman"/>
          <w:sz w:val="22"/>
          <w:szCs w:val="22"/>
          <w:lang w:val="ru-RU"/>
        </w:rPr>
      </w:pPr>
      <w:r w:rsidRPr="008150F2">
        <w:rPr>
          <w:rFonts w:ascii="Times New Roman" w:hAnsi="Times New Roman"/>
          <w:sz w:val="22"/>
          <w:szCs w:val="22"/>
        </w:rPr>
        <w:t xml:space="preserve">Змінювані умови договору (далі </w:t>
      </w:r>
      <w:r w:rsidRPr="008150F2">
        <w:rPr>
          <w:rFonts w:ascii="Times New Roman" w:hAnsi="Times New Roman"/>
          <w:sz w:val="22"/>
          <w:szCs w:val="22"/>
          <w:lang w:val="ru-RU"/>
        </w:rPr>
        <w:t xml:space="preserve">— </w:t>
      </w:r>
      <w:r w:rsidRPr="008150F2">
        <w:rPr>
          <w:rFonts w:ascii="Times New Roman" w:hAnsi="Times New Roman"/>
          <w:sz w:val="22"/>
          <w:szCs w:val="22"/>
        </w:rPr>
        <w:t>Умови)</w:t>
      </w:r>
    </w:p>
    <w:p w:rsidR="008C1F99" w:rsidRPr="008150F2" w:rsidRDefault="008C1F99" w:rsidP="008C1F99">
      <w:pPr>
        <w:pStyle w:val="a4"/>
        <w:rPr>
          <w:rFonts w:ascii="Times New Roman" w:hAnsi="Times New Roman"/>
          <w:sz w:val="22"/>
          <w:szCs w:val="22"/>
          <w:lang w:val="ru-RU"/>
        </w:rPr>
      </w:pPr>
    </w:p>
    <w:tbl>
      <w:tblPr>
        <w:tblW w:w="10605" w:type="dxa"/>
        <w:tblInd w:w="-601" w:type="dxa"/>
        <w:tblLayout w:type="fixed"/>
        <w:tblLook w:val="04A0"/>
      </w:tblPr>
      <w:tblGrid>
        <w:gridCol w:w="770"/>
        <w:gridCol w:w="17"/>
        <w:gridCol w:w="2051"/>
        <w:gridCol w:w="1151"/>
        <w:gridCol w:w="6"/>
        <w:gridCol w:w="146"/>
        <w:gridCol w:w="1300"/>
        <w:gridCol w:w="1327"/>
        <w:gridCol w:w="473"/>
        <w:gridCol w:w="345"/>
        <w:gridCol w:w="27"/>
        <w:gridCol w:w="245"/>
        <w:gridCol w:w="84"/>
        <w:gridCol w:w="1221"/>
        <w:gridCol w:w="1442"/>
      </w:tblGrid>
      <w:tr w:rsidR="00C72A36" w:rsidRPr="008150F2"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8150F2" w:rsidRDefault="00C72A36"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C72A36" w:rsidRPr="008150F2" w:rsidRDefault="00C72A36" w:rsidP="00304342">
            <w:pPr>
              <w:spacing w:before="120"/>
              <w:rPr>
                <w:rFonts w:ascii="Times New Roman" w:hAnsi="Times New Roman"/>
                <w:color w:val="000000"/>
                <w:sz w:val="22"/>
                <w:szCs w:val="22"/>
              </w:rPr>
            </w:pPr>
            <w:r w:rsidRPr="008150F2">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C72A36" w:rsidRPr="008150F2" w:rsidRDefault="00C72A36" w:rsidP="00304342">
            <w:pPr>
              <w:spacing w:before="120"/>
              <w:rPr>
                <w:rFonts w:ascii="Times New Roman" w:hAnsi="Times New Roman"/>
                <w:color w:val="000000"/>
                <w:sz w:val="22"/>
                <w:szCs w:val="22"/>
              </w:rPr>
            </w:pPr>
            <w:r w:rsidRPr="008150F2">
              <w:rPr>
                <w:rFonts w:ascii="Times New Roman" w:hAnsi="Times New Roman"/>
                <w:color w:val="000000"/>
                <w:sz w:val="22"/>
                <w:szCs w:val="22"/>
              </w:rPr>
              <w:t> </w:t>
            </w:r>
            <w:r w:rsidR="0073614A" w:rsidRPr="008150F2">
              <w:rPr>
                <w:rFonts w:ascii="Times New Roman" w:hAnsi="Times New Roman"/>
                <w:color w:val="000000"/>
                <w:sz w:val="22"/>
                <w:szCs w:val="22"/>
              </w:rPr>
              <w:t>місто Харків</w:t>
            </w:r>
          </w:p>
        </w:tc>
      </w:tr>
      <w:tr w:rsidR="00C72A36" w:rsidRPr="008150F2" w:rsidTr="0073614A">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8150F2" w:rsidRDefault="00C72A36"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C72A36" w:rsidRPr="008150F2" w:rsidRDefault="00C72A36" w:rsidP="00304342">
            <w:pPr>
              <w:spacing w:before="120"/>
              <w:rPr>
                <w:rFonts w:ascii="Times New Roman" w:hAnsi="Times New Roman"/>
                <w:color w:val="000000"/>
                <w:sz w:val="22"/>
                <w:szCs w:val="22"/>
              </w:rPr>
            </w:pPr>
            <w:r w:rsidRPr="008150F2">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rsidR="00C72A36" w:rsidRPr="008150F2" w:rsidRDefault="00C72A36" w:rsidP="00304342">
            <w:pPr>
              <w:spacing w:before="120"/>
              <w:rPr>
                <w:rFonts w:ascii="Times New Roman" w:hAnsi="Times New Roman"/>
                <w:color w:val="000000"/>
                <w:sz w:val="22"/>
                <w:szCs w:val="22"/>
              </w:rPr>
            </w:pPr>
            <w:r w:rsidRPr="008150F2">
              <w:rPr>
                <w:rFonts w:ascii="Times New Roman" w:hAnsi="Times New Roman"/>
                <w:color w:val="000000"/>
                <w:sz w:val="22"/>
                <w:szCs w:val="22"/>
              </w:rPr>
              <w:t> </w:t>
            </w:r>
          </w:p>
        </w:tc>
      </w:tr>
      <w:tr w:rsidR="00C72A36" w:rsidRPr="008150F2" w:rsidTr="0073614A">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8150F2" w:rsidRDefault="00C72A36"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C72A36" w:rsidRPr="008150F2" w:rsidRDefault="00C72A36"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C72A36" w:rsidRPr="008150F2" w:rsidRDefault="00C72A36" w:rsidP="00304342">
            <w:pPr>
              <w:spacing w:before="120"/>
              <w:ind w:left="-43"/>
              <w:jc w:val="center"/>
              <w:rPr>
                <w:rFonts w:ascii="Times New Roman" w:hAnsi="Times New Roman"/>
                <w:color w:val="000000"/>
                <w:sz w:val="22"/>
                <w:szCs w:val="22"/>
              </w:rPr>
            </w:pPr>
            <w:r w:rsidRPr="008150F2">
              <w:rPr>
                <w:rFonts w:ascii="Times New Roman" w:hAnsi="Times New Roman"/>
                <w:color w:val="000000"/>
                <w:sz w:val="22"/>
                <w:szCs w:val="22"/>
              </w:rPr>
              <w:t>Наймену</w:t>
            </w:r>
            <w:r w:rsidRPr="008150F2">
              <w:rPr>
                <w:rFonts w:ascii="Times New Roman" w:hAnsi="Times New Roman"/>
                <w:color w:val="000000"/>
                <w:sz w:val="22"/>
                <w:szCs w:val="22"/>
                <w:lang w:val="en-US"/>
              </w:rPr>
              <w:t>-</w:t>
            </w:r>
            <w:r w:rsidRPr="008150F2">
              <w:rPr>
                <w:rFonts w:ascii="Times New Roman" w:hAnsi="Times New Roman"/>
                <w:color w:val="000000"/>
                <w:sz w:val="22"/>
                <w:szCs w:val="22"/>
              </w:rPr>
              <w:t>вання</w:t>
            </w:r>
          </w:p>
        </w:tc>
        <w:tc>
          <w:tcPr>
            <w:tcW w:w="1300" w:type="dxa"/>
            <w:tcBorders>
              <w:top w:val="nil"/>
              <w:left w:val="nil"/>
              <w:bottom w:val="single" w:sz="4" w:space="0" w:color="000000"/>
              <w:right w:val="single" w:sz="4" w:space="0" w:color="000000"/>
            </w:tcBorders>
            <w:vAlign w:val="center"/>
            <w:hideMark/>
          </w:tcPr>
          <w:p w:rsidR="00C72A36" w:rsidRPr="008150F2" w:rsidRDefault="00C72A36" w:rsidP="00304342">
            <w:pPr>
              <w:spacing w:before="120"/>
              <w:ind w:left="-52" w:right="-82"/>
              <w:jc w:val="center"/>
              <w:rPr>
                <w:rFonts w:ascii="Times New Roman" w:hAnsi="Times New Roman"/>
                <w:color w:val="000000"/>
                <w:sz w:val="22"/>
                <w:szCs w:val="22"/>
              </w:rPr>
            </w:pPr>
            <w:r w:rsidRPr="008150F2">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8150F2" w:rsidRDefault="00C72A36"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8150F2" w:rsidRDefault="00C72A36" w:rsidP="00304342">
            <w:pPr>
              <w:spacing w:before="120"/>
              <w:ind w:left="-47" w:right="-45"/>
              <w:jc w:val="center"/>
              <w:rPr>
                <w:rFonts w:ascii="Times New Roman" w:hAnsi="Times New Roman"/>
                <w:color w:val="000000"/>
                <w:sz w:val="22"/>
                <w:szCs w:val="22"/>
              </w:rPr>
            </w:pPr>
            <w:r w:rsidRPr="008150F2">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8150F2" w:rsidRDefault="00C72A36"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C72A36" w:rsidRPr="008150F2" w:rsidRDefault="00C72A36"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73614A" w:rsidRPr="008150F2"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8150F2" w:rsidRDefault="0073614A" w:rsidP="00304342">
            <w:pPr>
              <w:spacing w:before="120"/>
              <w:ind w:left="-87" w:right="-45"/>
              <w:jc w:val="center"/>
              <w:rPr>
                <w:rFonts w:ascii="Times New Roman" w:hAnsi="Times New Roman"/>
                <w:color w:val="000000"/>
                <w:sz w:val="22"/>
                <w:szCs w:val="22"/>
              </w:rPr>
            </w:pPr>
            <w:r w:rsidRPr="008150F2">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73614A" w:rsidRPr="008150F2" w:rsidRDefault="0073614A" w:rsidP="00304342">
            <w:pPr>
              <w:spacing w:before="120"/>
              <w:rPr>
                <w:rFonts w:ascii="Times New Roman" w:hAnsi="Times New Roman"/>
                <w:color w:val="000000"/>
                <w:sz w:val="22"/>
                <w:szCs w:val="22"/>
              </w:rPr>
            </w:pPr>
            <w:r w:rsidRPr="008150F2">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73614A" w:rsidRPr="008150F2" w:rsidRDefault="0073614A" w:rsidP="00E401EF">
            <w:pPr>
              <w:spacing w:before="120"/>
              <w:rPr>
                <w:rFonts w:ascii="Times New Roman" w:hAnsi="Times New Roman"/>
                <w:sz w:val="22"/>
                <w:szCs w:val="22"/>
                <w:lang w:val="ru-RU"/>
              </w:rPr>
            </w:pPr>
            <w:r w:rsidRPr="008150F2">
              <w:rPr>
                <w:rFonts w:ascii="Times New Roman" w:hAnsi="Times New Roman"/>
                <w:sz w:val="22"/>
                <w:szCs w:val="22"/>
              </w:rPr>
              <w:t>Регіональне відділення Фонду державно</w:t>
            </w:r>
            <w:r w:rsidR="00E401EF" w:rsidRPr="008150F2">
              <w:rPr>
                <w:rFonts w:ascii="Times New Roman" w:hAnsi="Times New Roman"/>
                <w:sz w:val="22"/>
                <w:szCs w:val="22"/>
              </w:rPr>
              <w:t>го майна України по Харківській</w:t>
            </w:r>
            <w:r w:rsidRPr="008150F2">
              <w:rPr>
                <w:rFonts w:ascii="Times New Roman" w:hAnsi="Times New Roman"/>
                <w:sz w:val="22"/>
                <w:szCs w:val="22"/>
              </w:rPr>
              <w:t xml:space="preserve"> област</w:t>
            </w:r>
            <w:r w:rsidR="00E401EF" w:rsidRPr="008150F2">
              <w:rPr>
                <w:rFonts w:ascii="Times New Roman" w:hAnsi="Times New Roman"/>
                <w:sz w:val="22"/>
                <w:szCs w:val="22"/>
              </w:rPr>
              <w:t>і</w:t>
            </w:r>
          </w:p>
          <w:p w:rsidR="008C1F99" w:rsidRPr="008150F2" w:rsidRDefault="008C1F99" w:rsidP="00E401EF">
            <w:pPr>
              <w:spacing w:before="120"/>
              <w:rPr>
                <w:rFonts w:ascii="Times New Roman" w:hAnsi="Times New Roman"/>
                <w:color w:val="000000"/>
                <w:sz w:val="22"/>
                <w:szCs w:val="22"/>
                <w:lang w:val="ru-RU"/>
              </w:rPr>
            </w:pPr>
          </w:p>
        </w:tc>
        <w:tc>
          <w:tcPr>
            <w:tcW w:w="1300" w:type="dxa"/>
            <w:tcBorders>
              <w:top w:val="single" w:sz="4" w:space="0" w:color="000000"/>
              <w:left w:val="nil"/>
              <w:bottom w:val="single" w:sz="4" w:space="0" w:color="000000"/>
              <w:right w:val="single" w:sz="4" w:space="0" w:color="000000"/>
            </w:tcBorders>
          </w:tcPr>
          <w:p w:rsidR="0073614A" w:rsidRPr="008150F2" w:rsidRDefault="0073614A" w:rsidP="008C1F99">
            <w:pPr>
              <w:spacing w:before="120"/>
              <w:rPr>
                <w:rFonts w:ascii="Times New Roman" w:hAnsi="Times New Roman"/>
                <w:color w:val="000000"/>
                <w:sz w:val="22"/>
                <w:szCs w:val="22"/>
                <w:lang w:val="en-US"/>
              </w:rPr>
            </w:pPr>
            <w:r w:rsidRPr="008150F2">
              <w:rPr>
                <w:rFonts w:ascii="Times New Roman" w:hAnsi="Times New Roman"/>
                <w:sz w:val="22"/>
                <w:szCs w:val="22"/>
              </w:rPr>
              <w:t>4</w:t>
            </w:r>
            <w:r w:rsidR="008C1F99" w:rsidRPr="008150F2">
              <w:rPr>
                <w:rFonts w:ascii="Times New Roman" w:hAnsi="Times New Roman"/>
                <w:sz w:val="22"/>
                <w:szCs w:val="22"/>
                <w:lang w:val="en-US"/>
              </w:rPr>
              <w:t>4223324</w:t>
            </w:r>
          </w:p>
        </w:tc>
        <w:tc>
          <w:tcPr>
            <w:tcW w:w="1327" w:type="dxa"/>
            <w:tcBorders>
              <w:top w:val="single" w:sz="4" w:space="0" w:color="000000"/>
              <w:left w:val="nil"/>
              <w:bottom w:val="single" w:sz="4" w:space="0" w:color="000000"/>
              <w:right w:val="single" w:sz="4" w:space="0" w:color="000000"/>
            </w:tcBorders>
          </w:tcPr>
          <w:p w:rsidR="0073614A" w:rsidRPr="008150F2" w:rsidRDefault="0073614A" w:rsidP="0073614A">
            <w:pPr>
              <w:spacing w:before="120"/>
              <w:rPr>
                <w:rFonts w:ascii="Times New Roman" w:hAnsi="Times New Roman"/>
                <w:sz w:val="22"/>
                <w:szCs w:val="22"/>
              </w:rPr>
            </w:pPr>
            <w:r w:rsidRPr="008150F2">
              <w:rPr>
                <w:rFonts w:ascii="Times New Roman" w:hAnsi="Times New Roman"/>
                <w:sz w:val="22"/>
                <w:szCs w:val="22"/>
              </w:rPr>
              <w:t xml:space="preserve">61057, Україна, </w:t>
            </w:r>
          </w:p>
          <w:p w:rsidR="0073614A" w:rsidRPr="008150F2" w:rsidRDefault="0073614A" w:rsidP="008C1F99">
            <w:pPr>
              <w:rPr>
                <w:rFonts w:ascii="Times New Roman" w:hAnsi="Times New Roman"/>
                <w:color w:val="000000"/>
                <w:sz w:val="22"/>
                <w:szCs w:val="22"/>
              </w:rPr>
            </w:pPr>
            <w:r w:rsidRPr="008150F2">
              <w:rPr>
                <w:rFonts w:ascii="Times New Roman" w:hAnsi="Times New Roman"/>
                <w:sz w:val="22"/>
                <w:szCs w:val="22"/>
              </w:rPr>
              <w:t>м. Харків, майдан Театральний, 1</w:t>
            </w:r>
          </w:p>
        </w:tc>
        <w:tc>
          <w:tcPr>
            <w:tcW w:w="1174" w:type="dxa"/>
            <w:gridSpan w:val="5"/>
            <w:tcBorders>
              <w:top w:val="single" w:sz="4" w:space="0" w:color="000000"/>
              <w:left w:val="nil"/>
              <w:bottom w:val="single" w:sz="4" w:space="0" w:color="000000"/>
              <w:right w:val="single" w:sz="4" w:space="0" w:color="000000"/>
            </w:tcBorders>
          </w:tcPr>
          <w:p w:rsidR="0073614A" w:rsidRPr="008150F2" w:rsidRDefault="0073614A" w:rsidP="006610D7">
            <w:pPr>
              <w:spacing w:before="120"/>
              <w:rPr>
                <w:rFonts w:ascii="Times New Roman" w:hAnsi="Times New Roman"/>
                <w:color w:val="000000"/>
                <w:sz w:val="22"/>
                <w:szCs w:val="22"/>
              </w:rPr>
            </w:pPr>
          </w:p>
        </w:tc>
        <w:tc>
          <w:tcPr>
            <w:tcW w:w="1221" w:type="dxa"/>
            <w:tcBorders>
              <w:top w:val="single" w:sz="4" w:space="0" w:color="000000"/>
              <w:left w:val="nil"/>
              <w:bottom w:val="single" w:sz="4" w:space="0" w:color="000000"/>
              <w:right w:val="single" w:sz="4" w:space="0" w:color="000000"/>
            </w:tcBorders>
          </w:tcPr>
          <w:p w:rsidR="0073614A" w:rsidRPr="008150F2" w:rsidRDefault="00EF3A3A" w:rsidP="00304342">
            <w:pPr>
              <w:spacing w:before="120"/>
              <w:rPr>
                <w:rFonts w:ascii="Times New Roman" w:hAnsi="Times New Roman"/>
                <w:color w:val="000000"/>
                <w:sz w:val="22"/>
                <w:szCs w:val="22"/>
              </w:rPr>
            </w:pPr>
            <w:r w:rsidRPr="008150F2">
              <w:rPr>
                <w:rFonts w:ascii="Times New Roman" w:hAnsi="Times New Roman"/>
                <w:color w:val="000000"/>
                <w:sz w:val="22"/>
                <w:szCs w:val="22"/>
              </w:rPr>
              <w:t>Відповідальна особа</w:t>
            </w:r>
          </w:p>
        </w:tc>
        <w:tc>
          <w:tcPr>
            <w:tcW w:w="1442" w:type="dxa"/>
            <w:tcBorders>
              <w:top w:val="single" w:sz="4" w:space="0" w:color="000000"/>
              <w:left w:val="nil"/>
              <w:bottom w:val="single" w:sz="4" w:space="0" w:color="000000"/>
              <w:right w:val="single" w:sz="4" w:space="0" w:color="000000"/>
            </w:tcBorders>
          </w:tcPr>
          <w:p w:rsidR="0073614A" w:rsidRPr="008150F2" w:rsidRDefault="00E401EF" w:rsidP="0073614A">
            <w:pPr>
              <w:pStyle w:val="a4"/>
              <w:widowControl w:val="0"/>
              <w:ind w:firstLine="0"/>
              <w:rPr>
                <w:rFonts w:ascii="Times New Roman" w:hAnsi="Times New Roman"/>
                <w:color w:val="000000"/>
                <w:sz w:val="22"/>
                <w:szCs w:val="22"/>
              </w:rPr>
            </w:pPr>
            <w:r w:rsidRPr="008150F2">
              <w:rPr>
                <w:rFonts w:ascii="Times New Roman" w:hAnsi="Times New Roman"/>
                <w:sz w:val="22"/>
                <w:szCs w:val="22"/>
              </w:rPr>
              <w:t>Положення регіонального відділення, яке затверджене наказом ФДМУ від 13.05.2021р. № 798</w:t>
            </w:r>
          </w:p>
        </w:tc>
      </w:tr>
      <w:tr w:rsidR="0073614A" w:rsidRPr="008150F2"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8150F2" w:rsidRDefault="0073614A" w:rsidP="00304342">
            <w:pPr>
              <w:spacing w:before="120"/>
              <w:ind w:left="-87" w:right="-45"/>
              <w:jc w:val="center"/>
              <w:rPr>
                <w:rFonts w:ascii="Times New Roman" w:hAnsi="Times New Roman"/>
                <w:color w:val="000000"/>
                <w:sz w:val="22"/>
                <w:szCs w:val="22"/>
              </w:rPr>
            </w:pPr>
            <w:r w:rsidRPr="008150F2">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73614A" w:rsidRPr="008150F2" w:rsidRDefault="0073614A" w:rsidP="00304342">
            <w:pPr>
              <w:spacing w:before="120"/>
              <w:rPr>
                <w:rFonts w:ascii="Times New Roman" w:hAnsi="Times New Roman"/>
                <w:color w:val="000000"/>
                <w:sz w:val="22"/>
                <w:szCs w:val="22"/>
              </w:rPr>
            </w:pPr>
            <w:r w:rsidRPr="008150F2">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3614A" w:rsidRPr="008150F2" w:rsidRDefault="00D715F2" w:rsidP="006610D7">
            <w:pPr>
              <w:spacing w:before="120"/>
              <w:rPr>
                <w:rFonts w:ascii="Times New Roman" w:hAnsi="Times New Roman"/>
                <w:color w:val="000000"/>
                <w:sz w:val="22"/>
                <w:szCs w:val="22"/>
              </w:rPr>
            </w:pPr>
            <w:hyperlink r:id="rId8" w:history="1">
              <w:r w:rsidR="0073614A" w:rsidRPr="008150F2">
                <w:rPr>
                  <w:rFonts w:ascii="Times New Roman" w:hAnsi="Times New Roman"/>
                  <w:sz w:val="22"/>
                  <w:szCs w:val="22"/>
                </w:rPr>
                <w:t>kharkiv@spfu.gov.ua</w:t>
              </w:r>
            </w:hyperlink>
          </w:p>
        </w:tc>
      </w:tr>
      <w:tr w:rsidR="0073614A" w:rsidRPr="008150F2"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8150F2" w:rsidRDefault="0073614A" w:rsidP="00304342">
            <w:pPr>
              <w:spacing w:before="120"/>
              <w:ind w:left="-87" w:right="-45"/>
              <w:jc w:val="center"/>
              <w:rPr>
                <w:rFonts w:ascii="Times New Roman" w:hAnsi="Times New Roman"/>
                <w:color w:val="000000"/>
                <w:sz w:val="22"/>
                <w:szCs w:val="22"/>
              </w:rPr>
            </w:pPr>
            <w:r w:rsidRPr="008150F2">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73614A" w:rsidRPr="008150F2" w:rsidRDefault="0073614A" w:rsidP="00304342">
            <w:pPr>
              <w:spacing w:before="120"/>
              <w:rPr>
                <w:rFonts w:ascii="Times New Roman" w:hAnsi="Times New Roman"/>
                <w:color w:val="000000"/>
                <w:sz w:val="22"/>
                <w:szCs w:val="22"/>
                <w:lang w:val="en-US"/>
              </w:rPr>
            </w:pPr>
            <w:r w:rsidRPr="008150F2">
              <w:rPr>
                <w:rFonts w:ascii="Times New Roman" w:hAnsi="Times New Roman"/>
                <w:color w:val="000000"/>
                <w:sz w:val="22"/>
                <w:szCs w:val="22"/>
              </w:rPr>
              <w:t>Орендар</w:t>
            </w:r>
          </w:p>
          <w:p w:rsidR="008C1F99" w:rsidRPr="008150F2" w:rsidRDefault="008C1F99" w:rsidP="00304342">
            <w:pPr>
              <w:spacing w:before="120"/>
              <w:rPr>
                <w:rFonts w:ascii="Times New Roman" w:hAnsi="Times New Roman"/>
                <w:color w:val="000000"/>
                <w:sz w:val="22"/>
                <w:szCs w:val="22"/>
                <w:lang w:val="en-US"/>
              </w:rPr>
            </w:pPr>
          </w:p>
        </w:tc>
        <w:tc>
          <w:tcPr>
            <w:tcW w:w="1303" w:type="dxa"/>
            <w:gridSpan w:val="3"/>
            <w:tcBorders>
              <w:top w:val="single" w:sz="4" w:space="0" w:color="000000"/>
              <w:left w:val="nil"/>
              <w:bottom w:val="single" w:sz="4" w:space="0" w:color="000000"/>
              <w:right w:val="single" w:sz="4" w:space="0" w:color="000000"/>
            </w:tcBorders>
          </w:tcPr>
          <w:p w:rsidR="0073614A" w:rsidRPr="008150F2" w:rsidRDefault="0073614A"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73614A" w:rsidRPr="008150F2" w:rsidRDefault="0073614A" w:rsidP="00304342">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73614A" w:rsidRPr="008150F2" w:rsidRDefault="0073614A" w:rsidP="00304342">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73614A" w:rsidRPr="008150F2" w:rsidRDefault="0073614A"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73614A" w:rsidRPr="008150F2" w:rsidRDefault="0073614A"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73614A" w:rsidRPr="008150F2" w:rsidRDefault="0073614A" w:rsidP="00304342">
            <w:pPr>
              <w:spacing w:before="120"/>
              <w:rPr>
                <w:rFonts w:ascii="Times New Roman" w:hAnsi="Times New Roman"/>
                <w:color w:val="000000"/>
                <w:sz w:val="22"/>
                <w:szCs w:val="22"/>
              </w:rPr>
            </w:pPr>
          </w:p>
        </w:tc>
      </w:tr>
      <w:tr w:rsidR="0073614A" w:rsidRPr="008150F2"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8150F2" w:rsidRDefault="0073614A" w:rsidP="00304342">
            <w:pPr>
              <w:spacing w:before="120"/>
              <w:ind w:left="-87" w:right="-45"/>
              <w:jc w:val="center"/>
              <w:rPr>
                <w:rFonts w:ascii="Times New Roman" w:hAnsi="Times New Roman"/>
                <w:color w:val="000000"/>
                <w:sz w:val="22"/>
                <w:szCs w:val="22"/>
              </w:rPr>
            </w:pPr>
            <w:r w:rsidRPr="008150F2">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73614A" w:rsidRPr="008150F2" w:rsidRDefault="0073614A" w:rsidP="00304342">
            <w:pPr>
              <w:spacing w:before="120"/>
              <w:rPr>
                <w:rFonts w:ascii="Times New Roman" w:hAnsi="Times New Roman"/>
                <w:sz w:val="22"/>
                <w:szCs w:val="22"/>
              </w:rPr>
            </w:pPr>
            <w:r w:rsidRPr="008150F2">
              <w:rPr>
                <w:rFonts w:ascii="Times New Roman" w:hAnsi="Times New Roman"/>
                <w:color w:val="000000"/>
                <w:sz w:val="22"/>
                <w:szCs w:val="22"/>
              </w:rPr>
              <w:t xml:space="preserve">Адреса електронної пошти Орендаря, на яку </w:t>
            </w:r>
            <w:r w:rsidRPr="008150F2">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73614A" w:rsidRPr="008150F2" w:rsidRDefault="0073614A" w:rsidP="00304342">
            <w:pPr>
              <w:spacing w:before="120"/>
              <w:rPr>
                <w:rFonts w:ascii="Times New Roman" w:hAnsi="Times New Roman"/>
                <w:color w:val="000000"/>
                <w:sz w:val="22"/>
                <w:szCs w:val="22"/>
              </w:rPr>
            </w:pPr>
            <w:r w:rsidRPr="008150F2">
              <w:rPr>
                <w:rFonts w:ascii="Times New Roman" w:hAnsi="Times New Roman"/>
                <w:sz w:val="22"/>
                <w:szCs w:val="22"/>
              </w:rPr>
              <w:t> </w:t>
            </w:r>
          </w:p>
        </w:tc>
      </w:tr>
      <w:tr w:rsidR="0073614A" w:rsidRPr="008150F2"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8150F2" w:rsidRDefault="0073614A" w:rsidP="00304342">
            <w:pPr>
              <w:spacing w:before="120"/>
              <w:ind w:left="-87" w:right="-45"/>
              <w:jc w:val="center"/>
              <w:rPr>
                <w:rFonts w:ascii="Times New Roman" w:hAnsi="Times New Roman"/>
                <w:color w:val="000000"/>
                <w:sz w:val="22"/>
                <w:szCs w:val="22"/>
              </w:rPr>
            </w:pPr>
            <w:r w:rsidRPr="008150F2">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73614A" w:rsidRPr="008150F2" w:rsidRDefault="0073614A" w:rsidP="00304342">
            <w:pPr>
              <w:spacing w:before="120"/>
              <w:rPr>
                <w:rFonts w:ascii="Times New Roman" w:hAnsi="Times New Roman"/>
                <w:color w:val="000000"/>
                <w:sz w:val="22"/>
                <w:szCs w:val="22"/>
              </w:rPr>
            </w:pPr>
            <w:r w:rsidRPr="008150F2">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sidRPr="008150F2">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73614A" w:rsidRPr="008150F2" w:rsidRDefault="0073614A" w:rsidP="00304342">
            <w:pPr>
              <w:spacing w:before="120"/>
              <w:rPr>
                <w:rFonts w:ascii="Times New Roman" w:hAnsi="Times New Roman"/>
                <w:sz w:val="22"/>
                <w:szCs w:val="22"/>
              </w:rPr>
            </w:pPr>
          </w:p>
        </w:tc>
      </w:tr>
      <w:tr w:rsidR="006764F4" w:rsidRPr="008150F2"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764F4" w:rsidRPr="008150F2" w:rsidRDefault="006764F4" w:rsidP="00304342">
            <w:pPr>
              <w:spacing w:before="120"/>
              <w:ind w:left="-87" w:right="-45"/>
              <w:jc w:val="center"/>
              <w:rPr>
                <w:rFonts w:ascii="Times New Roman" w:hAnsi="Times New Roman"/>
                <w:color w:val="000000"/>
                <w:sz w:val="22"/>
                <w:szCs w:val="22"/>
              </w:rPr>
            </w:pPr>
            <w:r w:rsidRPr="008150F2">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6764F4" w:rsidRPr="008150F2" w:rsidRDefault="006764F4" w:rsidP="00304342">
            <w:pPr>
              <w:spacing w:before="120"/>
              <w:rPr>
                <w:rFonts w:ascii="Times New Roman" w:hAnsi="Times New Roman"/>
                <w:color w:val="000000"/>
                <w:sz w:val="22"/>
                <w:szCs w:val="22"/>
              </w:rPr>
            </w:pPr>
            <w:r w:rsidRPr="008150F2">
              <w:rPr>
                <w:rFonts w:ascii="Times New Roman" w:hAnsi="Times New Roman"/>
                <w:color w:val="000000"/>
                <w:sz w:val="22"/>
                <w:szCs w:val="22"/>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6764F4" w:rsidRPr="008150F2" w:rsidRDefault="00ED5564" w:rsidP="001C5A3D">
            <w:pPr>
              <w:spacing w:before="120"/>
              <w:rPr>
                <w:rFonts w:ascii="Times New Roman" w:hAnsi="Times New Roman"/>
                <w:color w:val="000000"/>
                <w:sz w:val="22"/>
                <w:szCs w:val="22"/>
              </w:rPr>
            </w:pPr>
            <w:r w:rsidRPr="008150F2">
              <w:rPr>
                <w:rFonts w:ascii="Times New Roman" w:hAnsi="Times New Roman"/>
                <w:sz w:val="22"/>
                <w:szCs w:val="22"/>
              </w:rPr>
              <w:t>Державна установа «Державний науково-дослідний і проектний інститут основної хімії»</w:t>
            </w:r>
          </w:p>
        </w:tc>
        <w:tc>
          <w:tcPr>
            <w:tcW w:w="1300" w:type="dxa"/>
            <w:tcBorders>
              <w:top w:val="single" w:sz="4" w:space="0" w:color="000000"/>
              <w:left w:val="nil"/>
              <w:bottom w:val="single" w:sz="4" w:space="0" w:color="000000"/>
              <w:right w:val="single" w:sz="4" w:space="0" w:color="000000"/>
            </w:tcBorders>
          </w:tcPr>
          <w:p w:rsidR="006764F4" w:rsidRPr="008150F2" w:rsidRDefault="00ED5564" w:rsidP="001C5A3D">
            <w:pPr>
              <w:spacing w:before="120"/>
              <w:rPr>
                <w:rFonts w:ascii="Times New Roman" w:hAnsi="Times New Roman"/>
                <w:color w:val="000000"/>
                <w:sz w:val="22"/>
                <w:szCs w:val="22"/>
              </w:rPr>
            </w:pPr>
            <w:r w:rsidRPr="008150F2">
              <w:rPr>
                <w:rFonts w:ascii="Times New Roman" w:hAnsi="Times New Roman"/>
                <w:color w:val="000000" w:themeColor="text1"/>
                <w:sz w:val="22"/>
                <w:szCs w:val="22"/>
              </w:rPr>
              <w:t>00209740</w:t>
            </w:r>
          </w:p>
        </w:tc>
        <w:tc>
          <w:tcPr>
            <w:tcW w:w="1327" w:type="dxa"/>
            <w:tcBorders>
              <w:top w:val="single" w:sz="4" w:space="0" w:color="000000"/>
              <w:left w:val="nil"/>
              <w:bottom w:val="single" w:sz="4" w:space="0" w:color="000000"/>
              <w:right w:val="single" w:sz="4" w:space="0" w:color="000000"/>
            </w:tcBorders>
          </w:tcPr>
          <w:p w:rsidR="006764F4" w:rsidRPr="008150F2" w:rsidRDefault="00ED5564" w:rsidP="001C5A3D">
            <w:pPr>
              <w:spacing w:before="120"/>
              <w:rPr>
                <w:rFonts w:ascii="Times New Roman" w:hAnsi="Times New Roman"/>
                <w:color w:val="000000"/>
                <w:sz w:val="22"/>
                <w:szCs w:val="22"/>
              </w:rPr>
            </w:pPr>
            <w:r w:rsidRPr="008150F2">
              <w:rPr>
                <w:rFonts w:ascii="Times New Roman" w:hAnsi="Times New Roman"/>
                <w:bCs/>
                <w:color w:val="000000" w:themeColor="text1"/>
                <w:sz w:val="22"/>
                <w:szCs w:val="22"/>
              </w:rPr>
              <w:t>61002, м. Харків, вул. Мироносицька, 25</w:t>
            </w:r>
          </w:p>
        </w:tc>
        <w:tc>
          <w:tcPr>
            <w:tcW w:w="1090" w:type="dxa"/>
            <w:gridSpan w:val="4"/>
            <w:tcBorders>
              <w:top w:val="single" w:sz="4" w:space="0" w:color="000000"/>
              <w:left w:val="nil"/>
              <w:bottom w:val="single" w:sz="4" w:space="0" w:color="000000"/>
              <w:right w:val="single" w:sz="4" w:space="0" w:color="000000"/>
            </w:tcBorders>
          </w:tcPr>
          <w:p w:rsidR="006764F4" w:rsidRPr="008150F2" w:rsidRDefault="006764F4" w:rsidP="001C5A3D">
            <w:pPr>
              <w:spacing w:before="120"/>
              <w:rPr>
                <w:rFonts w:ascii="Times New Roman" w:hAnsi="Times New Roman"/>
                <w:color w:val="000000"/>
                <w:sz w:val="22"/>
                <w:szCs w:val="22"/>
              </w:rPr>
            </w:pPr>
            <w:r w:rsidRPr="008150F2">
              <w:rPr>
                <w:rFonts w:ascii="Times New Roman" w:hAnsi="Times New Roman"/>
                <w:color w:val="000000"/>
                <w:sz w:val="22"/>
                <w:szCs w:val="22"/>
              </w:rPr>
              <w:t>ПІБ</w:t>
            </w:r>
          </w:p>
        </w:tc>
        <w:tc>
          <w:tcPr>
            <w:tcW w:w="1305" w:type="dxa"/>
            <w:gridSpan w:val="2"/>
            <w:tcBorders>
              <w:top w:val="single" w:sz="4" w:space="0" w:color="000000"/>
              <w:left w:val="nil"/>
              <w:bottom w:val="single" w:sz="4" w:space="0" w:color="000000"/>
              <w:right w:val="single" w:sz="4" w:space="0" w:color="000000"/>
            </w:tcBorders>
          </w:tcPr>
          <w:p w:rsidR="006764F4" w:rsidRPr="008150F2" w:rsidRDefault="00ED5564" w:rsidP="001C5A3D">
            <w:pPr>
              <w:spacing w:before="120"/>
              <w:rPr>
                <w:rFonts w:ascii="Times New Roman" w:hAnsi="Times New Roman"/>
                <w:color w:val="000000"/>
                <w:sz w:val="22"/>
                <w:szCs w:val="22"/>
              </w:rPr>
            </w:pPr>
            <w:r w:rsidRPr="008150F2">
              <w:rPr>
                <w:rFonts w:ascii="Times New Roman" w:hAnsi="Times New Roman"/>
                <w:color w:val="000000"/>
                <w:sz w:val="22"/>
                <w:szCs w:val="22"/>
              </w:rPr>
              <w:t>Директор</w:t>
            </w:r>
          </w:p>
          <w:p w:rsidR="006764F4" w:rsidRPr="008150F2" w:rsidRDefault="006764F4" w:rsidP="001C5A3D">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6764F4" w:rsidRPr="008150F2" w:rsidRDefault="006764F4" w:rsidP="001C5A3D">
            <w:pPr>
              <w:spacing w:before="120"/>
              <w:rPr>
                <w:rFonts w:ascii="Times New Roman" w:hAnsi="Times New Roman"/>
                <w:color w:val="000000"/>
                <w:sz w:val="22"/>
                <w:szCs w:val="22"/>
              </w:rPr>
            </w:pPr>
            <w:r w:rsidRPr="008150F2">
              <w:rPr>
                <w:rFonts w:ascii="Times New Roman" w:hAnsi="Times New Roman"/>
                <w:color w:val="000000"/>
                <w:sz w:val="22"/>
                <w:szCs w:val="22"/>
              </w:rPr>
              <w:t>Статут</w:t>
            </w:r>
          </w:p>
        </w:tc>
      </w:tr>
      <w:tr w:rsidR="0073614A" w:rsidRPr="008150F2" w:rsidTr="0073614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3614A" w:rsidRPr="008150F2" w:rsidRDefault="0073614A" w:rsidP="00304342">
            <w:pPr>
              <w:spacing w:before="120"/>
              <w:ind w:left="-87" w:right="-45"/>
              <w:jc w:val="center"/>
              <w:rPr>
                <w:rFonts w:ascii="Times New Roman" w:hAnsi="Times New Roman"/>
                <w:color w:val="000000"/>
                <w:sz w:val="22"/>
                <w:szCs w:val="22"/>
              </w:rPr>
            </w:pPr>
            <w:r w:rsidRPr="008150F2">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rsidR="0073614A" w:rsidRPr="008150F2" w:rsidRDefault="0073614A" w:rsidP="00304342">
            <w:pPr>
              <w:spacing w:before="120"/>
              <w:rPr>
                <w:rFonts w:ascii="Times New Roman" w:hAnsi="Times New Roman"/>
                <w:color w:val="000000"/>
                <w:sz w:val="22"/>
                <w:szCs w:val="22"/>
              </w:rPr>
            </w:pPr>
            <w:r w:rsidRPr="008150F2">
              <w:rPr>
                <w:rFonts w:ascii="Times New Roman" w:hAnsi="Times New Roman"/>
                <w:color w:val="000000"/>
                <w:sz w:val="22"/>
                <w:szCs w:val="22"/>
              </w:rPr>
              <w:t xml:space="preserve">Адреса електронної пошти </w:t>
            </w:r>
            <w:r w:rsidRPr="008150F2">
              <w:rPr>
                <w:rFonts w:ascii="Times New Roman" w:hAnsi="Times New Roman"/>
                <w:color w:val="000000"/>
                <w:sz w:val="22"/>
                <w:szCs w:val="22"/>
              </w:rPr>
              <w:lastRenderedPageBreak/>
              <w:t>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3614A" w:rsidRPr="008150F2" w:rsidRDefault="00ED5564" w:rsidP="00304342">
            <w:pPr>
              <w:spacing w:before="120"/>
              <w:rPr>
                <w:rFonts w:ascii="Times New Roman" w:hAnsi="Times New Roman"/>
                <w:color w:val="000000"/>
                <w:sz w:val="22"/>
                <w:szCs w:val="22"/>
              </w:rPr>
            </w:pPr>
            <w:r w:rsidRPr="008150F2">
              <w:rPr>
                <w:rFonts w:ascii="Times New Roman" w:hAnsi="Times New Roman"/>
                <w:color w:val="000000"/>
                <w:sz w:val="22"/>
                <w:szCs w:val="22"/>
                <w:lang w:val="en-US"/>
              </w:rPr>
              <w:lastRenderedPageBreak/>
              <w:t>office@niochim.kharkov.ua</w:t>
            </w:r>
          </w:p>
        </w:tc>
      </w:tr>
      <w:tr w:rsidR="0073614A" w:rsidRPr="008150F2"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8150F2" w:rsidRDefault="0073614A"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lastRenderedPageBreak/>
              <w:t>4</w:t>
            </w:r>
          </w:p>
        </w:tc>
        <w:tc>
          <w:tcPr>
            <w:tcW w:w="9835" w:type="dxa"/>
            <w:gridSpan w:val="14"/>
            <w:tcBorders>
              <w:top w:val="single" w:sz="4" w:space="0" w:color="000000"/>
              <w:left w:val="nil"/>
              <w:bottom w:val="single" w:sz="4" w:space="0" w:color="000000"/>
              <w:right w:val="single" w:sz="4" w:space="0" w:color="000000"/>
            </w:tcBorders>
            <w:hideMark/>
          </w:tcPr>
          <w:p w:rsidR="0073614A" w:rsidRPr="008150F2" w:rsidRDefault="0073614A"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 xml:space="preserve">Об’єкт оренди та склад майна (далі </w:t>
            </w:r>
            <w:r w:rsidRPr="008150F2">
              <w:rPr>
                <w:rFonts w:ascii="Times New Roman" w:hAnsi="Times New Roman"/>
                <w:color w:val="000000"/>
                <w:sz w:val="22"/>
                <w:szCs w:val="22"/>
                <w:lang w:val="ru-RU"/>
              </w:rPr>
              <w:t xml:space="preserve">— </w:t>
            </w:r>
            <w:r w:rsidRPr="008150F2">
              <w:rPr>
                <w:rFonts w:ascii="Times New Roman" w:hAnsi="Times New Roman"/>
                <w:color w:val="000000"/>
                <w:sz w:val="22"/>
                <w:szCs w:val="22"/>
              </w:rPr>
              <w:t>Майно)</w:t>
            </w:r>
          </w:p>
        </w:tc>
      </w:tr>
      <w:tr w:rsidR="0073614A" w:rsidRPr="008150F2" w:rsidTr="0073614A">
        <w:trPr>
          <w:trHeight w:val="320"/>
        </w:trPr>
        <w:tc>
          <w:tcPr>
            <w:tcW w:w="770" w:type="dxa"/>
            <w:tcBorders>
              <w:top w:val="nil"/>
              <w:left w:val="single" w:sz="4" w:space="0" w:color="000000"/>
              <w:bottom w:val="single" w:sz="4" w:space="0" w:color="000000"/>
              <w:right w:val="single" w:sz="4" w:space="0" w:color="000000"/>
            </w:tcBorders>
            <w:hideMark/>
          </w:tcPr>
          <w:p w:rsidR="0073614A" w:rsidRPr="008150F2" w:rsidRDefault="0073614A"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73614A" w:rsidRPr="008150F2" w:rsidRDefault="0073614A" w:rsidP="00304342">
            <w:pPr>
              <w:spacing w:before="120"/>
              <w:rPr>
                <w:rFonts w:ascii="Times New Roman" w:hAnsi="Times New Roman"/>
                <w:color w:val="000000"/>
                <w:sz w:val="22"/>
                <w:szCs w:val="22"/>
              </w:rPr>
            </w:pPr>
            <w:r w:rsidRPr="008150F2">
              <w:rPr>
                <w:rFonts w:ascii="Times New Roman" w:hAnsi="Times New Roman"/>
                <w:color w:val="000000"/>
                <w:sz w:val="22"/>
                <w:szCs w:val="22"/>
              </w:rPr>
              <w:t>Інформація про об’єкт оренди</w:t>
            </w:r>
            <w:r w:rsidRPr="008150F2">
              <w:rPr>
                <w:rFonts w:ascii="Times New Roman" w:hAnsi="Times New Roman"/>
                <w:color w:val="000000"/>
                <w:sz w:val="22"/>
                <w:szCs w:val="22"/>
                <w:lang w:val="en-US"/>
              </w:rPr>
              <w:t> </w:t>
            </w:r>
            <w:r w:rsidRPr="008150F2">
              <w:rPr>
                <w:rFonts w:ascii="Times New Roman" w:hAnsi="Times New Roman"/>
                <w:color w:val="000000"/>
                <w:sz w:val="22"/>
                <w:szCs w:val="22"/>
                <w:lang w:val="ru-RU"/>
              </w:rPr>
              <w:t>—</w:t>
            </w:r>
            <w:r w:rsidRPr="008150F2">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ED5564" w:rsidRPr="008150F2" w:rsidRDefault="00ED5564" w:rsidP="00ED5564">
            <w:pPr>
              <w:tabs>
                <w:tab w:val="left" w:pos="993"/>
              </w:tabs>
              <w:jc w:val="both"/>
              <w:rPr>
                <w:rFonts w:ascii="Times New Roman" w:hAnsi="Times New Roman"/>
                <w:sz w:val="22"/>
                <w:szCs w:val="22"/>
              </w:rPr>
            </w:pPr>
            <w:r w:rsidRPr="008150F2">
              <w:rPr>
                <w:rFonts w:ascii="Times New Roman" w:hAnsi="Times New Roman"/>
                <w:sz w:val="22"/>
                <w:szCs w:val="22"/>
              </w:rPr>
              <w:t>група інвентар</w:t>
            </w:r>
            <w:r w:rsidR="003F63CE">
              <w:rPr>
                <w:rFonts w:ascii="Times New Roman" w:hAnsi="Times New Roman"/>
                <w:sz w:val="22"/>
                <w:szCs w:val="22"/>
              </w:rPr>
              <w:t>них об’єктів загальною площею 79</w:t>
            </w:r>
            <w:r w:rsidRPr="008150F2">
              <w:rPr>
                <w:rFonts w:ascii="Times New Roman" w:hAnsi="Times New Roman"/>
                <w:sz w:val="22"/>
                <w:szCs w:val="22"/>
              </w:rPr>
              <w:t>5,40 кв. м, розташованих за адресою: м. Харків, вул. Кибальчича, 12-а, що перебувають на балансі Державної установи «Державний науково-дослідний і проектний інститут основної хімії», а саме:</w:t>
            </w:r>
          </w:p>
          <w:p w:rsidR="00ED5564" w:rsidRPr="008150F2" w:rsidRDefault="00ED5564" w:rsidP="00ED5564">
            <w:pPr>
              <w:numPr>
                <w:ilvl w:val="0"/>
                <w:numId w:val="7"/>
              </w:numPr>
              <w:tabs>
                <w:tab w:val="left" w:pos="8"/>
                <w:tab w:val="left" w:pos="434"/>
              </w:tabs>
              <w:ind w:left="0" w:firstLine="8"/>
              <w:jc w:val="both"/>
              <w:rPr>
                <w:rFonts w:ascii="Times New Roman" w:hAnsi="Times New Roman"/>
                <w:sz w:val="22"/>
                <w:szCs w:val="22"/>
              </w:rPr>
            </w:pPr>
            <w:r w:rsidRPr="008150F2">
              <w:rPr>
                <w:rFonts w:ascii="Times New Roman" w:hAnsi="Times New Roman"/>
                <w:sz w:val="22"/>
                <w:szCs w:val="22"/>
              </w:rPr>
              <w:t>нежитлові приміщення (кім. №№1-9, 22-24) загальною площею 401,90 кв. м першого поверху будівлі котельно-зварювальної дільниці (корпус № 2, інв. № 7, літ. «В-1»);</w:t>
            </w:r>
          </w:p>
          <w:p w:rsidR="00ED5564" w:rsidRPr="008150F2" w:rsidRDefault="00ED5564" w:rsidP="00ED5564">
            <w:pPr>
              <w:numPr>
                <w:ilvl w:val="0"/>
                <w:numId w:val="7"/>
              </w:numPr>
              <w:tabs>
                <w:tab w:val="left" w:pos="434"/>
              </w:tabs>
              <w:ind w:left="0" w:firstLine="8"/>
              <w:jc w:val="both"/>
              <w:rPr>
                <w:rFonts w:ascii="Times New Roman" w:hAnsi="Times New Roman"/>
                <w:sz w:val="22"/>
                <w:szCs w:val="22"/>
              </w:rPr>
            </w:pPr>
            <w:r w:rsidRPr="008150F2">
              <w:rPr>
                <w:rFonts w:ascii="Times New Roman" w:hAnsi="Times New Roman"/>
                <w:sz w:val="22"/>
                <w:szCs w:val="22"/>
              </w:rPr>
              <w:t>одноповерхова будівля кисневої станції площею 333,10 кв. м (інв. № 2, літ. «Ж-1»);</w:t>
            </w:r>
          </w:p>
          <w:p w:rsidR="0073614A" w:rsidRPr="008150F2" w:rsidRDefault="00ED5564" w:rsidP="00ED5564">
            <w:pPr>
              <w:pStyle w:val="af3"/>
              <w:numPr>
                <w:ilvl w:val="0"/>
                <w:numId w:val="7"/>
              </w:numPr>
              <w:tabs>
                <w:tab w:val="left" w:pos="434"/>
              </w:tabs>
              <w:spacing w:before="120"/>
              <w:ind w:left="8" w:hanging="8"/>
              <w:rPr>
                <w:rFonts w:ascii="Times New Roman" w:hAnsi="Times New Roman"/>
                <w:color w:val="000000"/>
                <w:sz w:val="22"/>
                <w:szCs w:val="22"/>
              </w:rPr>
            </w:pPr>
            <w:r w:rsidRPr="008150F2">
              <w:rPr>
                <w:rFonts w:ascii="Times New Roman" w:hAnsi="Times New Roman"/>
                <w:sz w:val="22"/>
                <w:szCs w:val="22"/>
              </w:rPr>
              <w:t>нежитлові приміщення (кім. №№1, 2, 3) площею 60,40 кв. м першого поверху будівлі складу (інв. № 6, літ. «Е-1»).</w:t>
            </w:r>
          </w:p>
        </w:tc>
      </w:tr>
      <w:tr w:rsidR="0073614A" w:rsidRPr="008150F2" w:rsidTr="0073614A">
        <w:trPr>
          <w:trHeight w:val="320"/>
        </w:trPr>
        <w:tc>
          <w:tcPr>
            <w:tcW w:w="10605" w:type="dxa"/>
            <w:gridSpan w:val="15"/>
            <w:tcBorders>
              <w:top w:val="nil"/>
              <w:left w:val="single" w:sz="4" w:space="0" w:color="000000"/>
              <w:bottom w:val="single" w:sz="4" w:space="0" w:color="000000"/>
              <w:right w:val="single" w:sz="4" w:space="0" w:color="000000"/>
            </w:tcBorders>
            <w:hideMark/>
          </w:tcPr>
          <w:p w:rsidR="0073614A" w:rsidRPr="008150F2" w:rsidRDefault="0073614A" w:rsidP="00577077">
            <w:pPr>
              <w:spacing w:before="120"/>
              <w:rPr>
                <w:rFonts w:ascii="Times New Roman" w:hAnsi="Times New Roman"/>
                <w:color w:val="000000"/>
                <w:sz w:val="22"/>
                <w:szCs w:val="22"/>
              </w:rPr>
            </w:pPr>
          </w:p>
        </w:tc>
      </w:tr>
      <w:tr w:rsidR="0073614A" w:rsidRPr="008150F2" w:rsidTr="0073614A">
        <w:trPr>
          <w:trHeight w:val="320"/>
        </w:trPr>
        <w:tc>
          <w:tcPr>
            <w:tcW w:w="770" w:type="dxa"/>
            <w:tcBorders>
              <w:top w:val="nil"/>
              <w:left w:val="single" w:sz="4" w:space="0" w:color="000000"/>
              <w:bottom w:val="single" w:sz="4" w:space="0" w:color="auto"/>
              <w:right w:val="single" w:sz="4" w:space="0" w:color="000000"/>
            </w:tcBorders>
            <w:hideMark/>
          </w:tcPr>
          <w:p w:rsidR="0073614A" w:rsidRPr="008150F2" w:rsidRDefault="0073614A"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4.2</w:t>
            </w:r>
          </w:p>
        </w:tc>
        <w:tc>
          <w:tcPr>
            <w:tcW w:w="9835" w:type="dxa"/>
            <w:gridSpan w:val="14"/>
            <w:tcBorders>
              <w:top w:val="nil"/>
              <w:left w:val="nil"/>
              <w:bottom w:val="single" w:sz="4" w:space="0" w:color="auto"/>
              <w:right w:val="single" w:sz="4" w:space="0" w:color="000000"/>
            </w:tcBorders>
          </w:tcPr>
          <w:p w:rsidR="0073614A" w:rsidRPr="003F63CE" w:rsidRDefault="0073614A" w:rsidP="00884EEA">
            <w:pPr>
              <w:spacing w:before="120"/>
              <w:jc w:val="center"/>
              <w:rPr>
                <w:rFonts w:ascii="Times New Roman" w:hAnsi="Times New Roman"/>
                <w:sz w:val="22"/>
                <w:szCs w:val="22"/>
              </w:rPr>
            </w:pPr>
            <w:r w:rsidRPr="008150F2">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ED5564" w:rsidRPr="003F63CE" w:rsidRDefault="00ED5564" w:rsidP="00884EEA">
            <w:pPr>
              <w:spacing w:before="120"/>
              <w:jc w:val="center"/>
              <w:rPr>
                <w:rFonts w:ascii="Times New Roman" w:hAnsi="Times New Roman"/>
                <w:color w:val="000000"/>
                <w:sz w:val="22"/>
                <w:szCs w:val="22"/>
              </w:rPr>
            </w:pPr>
          </w:p>
        </w:tc>
      </w:tr>
      <w:tr w:rsidR="006764F4" w:rsidRPr="008150F2" w:rsidTr="0073614A">
        <w:trPr>
          <w:trHeight w:val="320"/>
        </w:trPr>
        <w:tc>
          <w:tcPr>
            <w:tcW w:w="770" w:type="dxa"/>
            <w:tcBorders>
              <w:top w:val="single" w:sz="4" w:space="0" w:color="auto"/>
              <w:left w:val="single" w:sz="4" w:space="0" w:color="auto"/>
              <w:bottom w:val="single" w:sz="4" w:space="0" w:color="auto"/>
              <w:right w:val="single" w:sz="4" w:space="0" w:color="auto"/>
            </w:tcBorders>
            <w:hideMark/>
          </w:tcPr>
          <w:p w:rsidR="006764F4" w:rsidRPr="008150F2" w:rsidRDefault="006764F4"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6764F4" w:rsidRPr="008150F2" w:rsidRDefault="006764F4" w:rsidP="00304342">
            <w:pPr>
              <w:spacing w:before="120"/>
              <w:rPr>
                <w:rFonts w:ascii="Times New Roman" w:hAnsi="Times New Roman"/>
                <w:color w:val="000000"/>
                <w:sz w:val="22"/>
                <w:szCs w:val="22"/>
              </w:rPr>
            </w:pPr>
            <w:r w:rsidRPr="008150F2">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6764F4" w:rsidRPr="008150F2" w:rsidRDefault="006764F4" w:rsidP="001C5A3D">
            <w:pPr>
              <w:spacing w:before="120"/>
              <w:rPr>
                <w:rFonts w:ascii="Times New Roman" w:hAnsi="Times New Roman"/>
                <w:color w:val="000000"/>
                <w:sz w:val="22"/>
                <w:szCs w:val="22"/>
              </w:rPr>
            </w:pPr>
            <w:r w:rsidRPr="008150F2">
              <w:rPr>
                <w:rFonts w:ascii="Times New Roman" w:hAnsi="Times New Roman"/>
                <w:color w:val="000000"/>
                <w:sz w:val="22"/>
                <w:szCs w:val="22"/>
              </w:rPr>
              <w:t xml:space="preserve">Об’єкт не </w:t>
            </w:r>
            <w:r w:rsidRPr="008150F2">
              <w:rPr>
                <w:rFonts w:ascii="Times New Roman" w:hAnsi="Times New Roman"/>
                <w:sz w:val="22"/>
                <w:szCs w:val="22"/>
              </w:rPr>
              <w:t>належить до пам’яток культурної спадщини, щойно виявлених об’єктів культурної спадщини</w:t>
            </w:r>
            <w:r w:rsidRPr="008150F2">
              <w:rPr>
                <w:rFonts w:ascii="Times New Roman" w:hAnsi="Times New Roman"/>
                <w:color w:val="000000"/>
                <w:sz w:val="22"/>
                <w:szCs w:val="22"/>
              </w:rPr>
              <w:t xml:space="preserve"> </w:t>
            </w:r>
          </w:p>
        </w:tc>
      </w:tr>
      <w:tr w:rsidR="006764F4" w:rsidRPr="008150F2" w:rsidTr="0073614A">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764F4" w:rsidRPr="008150F2" w:rsidRDefault="006764F4"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6764F4" w:rsidRPr="008150F2" w:rsidRDefault="006764F4" w:rsidP="00304342">
            <w:pPr>
              <w:spacing w:before="120"/>
              <w:rPr>
                <w:rFonts w:ascii="Times New Roman" w:hAnsi="Times New Roman"/>
                <w:color w:val="000000"/>
                <w:sz w:val="22"/>
                <w:szCs w:val="22"/>
              </w:rPr>
            </w:pPr>
            <w:r w:rsidRPr="008150F2">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6764F4" w:rsidRPr="008150F2" w:rsidRDefault="006764F4" w:rsidP="001C5A3D">
            <w:pPr>
              <w:spacing w:before="120"/>
              <w:rPr>
                <w:rFonts w:ascii="Times New Roman" w:hAnsi="Times New Roman"/>
                <w:color w:val="000000"/>
                <w:sz w:val="22"/>
                <w:szCs w:val="22"/>
              </w:rPr>
            </w:pPr>
            <w:r w:rsidRPr="008150F2">
              <w:rPr>
                <w:rFonts w:ascii="Times New Roman" w:hAnsi="Times New Roman"/>
                <w:color w:val="000000"/>
                <w:sz w:val="22"/>
                <w:szCs w:val="22"/>
              </w:rPr>
              <w:t>Не потребує</w:t>
            </w:r>
          </w:p>
        </w:tc>
      </w:tr>
      <w:tr w:rsidR="006764F4" w:rsidRPr="008150F2" w:rsidTr="0073614A">
        <w:trPr>
          <w:trHeight w:val="320"/>
        </w:trPr>
        <w:tc>
          <w:tcPr>
            <w:tcW w:w="770" w:type="dxa"/>
            <w:tcBorders>
              <w:top w:val="nil"/>
              <w:left w:val="single" w:sz="4" w:space="0" w:color="000000"/>
              <w:bottom w:val="single" w:sz="4" w:space="0" w:color="000000"/>
              <w:right w:val="single" w:sz="4" w:space="0" w:color="000000"/>
            </w:tcBorders>
            <w:hideMark/>
          </w:tcPr>
          <w:p w:rsidR="006764F4" w:rsidRPr="008150F2" w:rsidRDefault="006764F4" w:rsidP="00304342">
            <w:pPr>
              <w:spacing w:before="120"/>
              <w:jc w:val="center"/>
              <w:rPr>
                <w:rFonts w:ascii="Times New Roman" w:hAnsi="Times New Roman"/>
                <w:sz w:val="22"/>
                <w:szCs w:val="22"/>
              </w:rPr>
            </w:pPr>
            <w:r w:rsidRPr="008150F2">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6764F4" w:rsidRPr="008150F2" w:rsidRDefault="006764F4" w:rsidP="00304342">
            <w:pPr>
              <w:spacing w:before="120"/>
              <w:rPr>
                <w:rFonts w:ascii="Times New Roman" w:hAnsi="Times New Roman"/>
                <w:sz w:val="22"/>
                <w:szCs w:val="22"/>
              </w:rPr>
            </w:pPr>
            <w:r w:rsidRPr="008150F2">
              <w:rPr>
                <w:rFonts w:ascii="Times New Roman" w:hAnsi="Times New Roman"/>
                <w:sz w:val="22"/>
                <w:szCs w:val="22"/>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6764F4" w:rsidRPr="008150F2" w:rsidRDefault="006764F4" w:rsidP="001C5A3D">
            <w:pPr>
              <w:spacing w:before="120"/>
              <w:rPr>
                <w:rFonts w:ascii="Times New Roman" w:hAnsi="Times New Roman"/>
                <w:sz w:val="22"/>
                <w:szCs w:val="22"/>
              </w:rPr>
            </w:pPr>
            <w:r w:rsidRPr="008150F2">
              <w:rPr>
                <w:rFonts w:ascii="Times New Roman" w:hAnsi="Times New Roman"/>
                <w:color w:val="000000"/>
                <w:sz w:val="22"/>
                <w:szCs w:val="22"/>
              </w:rPr>
              <w:t>Не потребує</w:t>
            </w:r>
          </w:p>
        </w:tc>
      </w:tr>
      <w:tr w:rsidR="006764F4" w:rsidRPr="008150F2" w:rsidTr="0073614A">
        <w:trPr>
          <w:trHeight w:val="320"/>
        </w:trPr>
        <w:tc>
          <w:tcPr>
            <w:tcW w:w="770" w:type="dxa"/>
            <w:tcBorders>
              <w:top w:val="nil"/>
              <w:left w:val="single" w:sz="4" w:space="0" w:color="000000"/>
              <w:bottom w:val="single" w:sz="4" w:space="0" w:color="000000"/>
              <w:right w:val="single" w:sz="4" w:space="0" w:color="000000"/>
            </w:tcBorders>
            <w:hideMark/>
          </w:tcPr>
          <w:p w:rsidR="006764F4" w:rsidRPr="008150F2" w:rsidRDefault="006764F4" w:rsidP="00304342">
            <w:pPr>
              <w:spacing w:before="120"/>
              <w:jc w:val="center"/>
              <w:rPr>
                <w:rFonts w:ascii="Times New Roman" w:hAnsi="Times New Roman"/>
                <w:sz w:val="22"/>
                <w:szCs w:val="22"/>
              </w:rPr>
            </w:pPr>
            <w:r w:rsidRPr="008150F2">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6764F4" w:rsidRPr="008150F2" w:rsidRDefault="006764F4" w:rsidP="00304342">
            <w:pPr>
              <w:spacing w:before="120"/>
              <w:rPr>
                <w:rFonts w:ascii="Times New Roman" w:hAnsi="Times New Roman"/>
                <w:sz w:val="22"/>
                <w:szCs w:val="22"/>
              </w:rPr>
            </w:pPr>
            <w:r w:rsidRPr="008150F2">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6764F4" w:rsidRPr="008150F2" w:rsidRDefault="006764F4" w:rsidP="001C5A3D">
            <w:pPr>
              <w:spacing w:before="120"/>
              <w:rPr>
                <w:rFonts w:ascii="Times New Roman" w:hAnsi="Times New Roman"/>
                <w:sz w:val="22"/>
                <w:szCs w:val="22"/>
              </w:rPr>
            </w:pPr>
            <w:r w:rsidRPr="008150F2">
              <w:rPr>
                <w:rFonts w:ascii="Times New Roman" w:hAnsi="Times New Roman"/>
                <w:sz w:val="22"/>
                <w:szCs w:val="22"/>
              </w:rPr>
              <w:t>Відсутні</w:t>
            </w:r>
          </w:p>
        </w:tc>
      </w:tr>
      <w:tr w:rsidR="0073614A" w:rsidRPr="008150F2" w:rsidTr="0073614A">
        <w:trPr>
          <w:trHeight w:val="260"/>
        </w:trPr>
        <w:tc>
          <w:tcPr>
            <w:tcW w:w="770" w:type="dxa"/>
            <w:tcBorders>
              <w:top w:val="nil"/>
              <w:left w:val="single" w:sz="4" w:space="0" w:color="000000"/>
              <w:bottom w:val="single" w:sz="4" w:space="0" w:color="000000"/>
              <w:right w:val="single" w:sz="4" w:space="0" w:color="000000"/>
            </w:tcBorders>
            <w:hideMark/>
          </w:tcPr>
          <w:p w:rsidR="0073614A" w:rsidRPr="008150F2" w:rsidRDefault="0073614A"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rsidR="0073614A" w:rsidRPr="008150F2" w:rsidRDefault="0073614A" w:rsidP="00304342">
            <w:pPr>
              <w:spacing w:before="120"/>
              <w:jc w:val="center"/>
              <w:rPr>
                <w:rFonts w:ascii="Times New Roman" w:hAnsi="Times New Roman"/>
                <w:color w:val="000000"/>
                <w:sz w:val="22"/>
                <w:szCs w:val="22"/>
              </w:rPr>
            </w:pPr>
            <w:r w:rsidRPr="008150F2">
              <w:rPr>
                <w:rFonts w:ascii="Times New Roman" w:hAnsi="Times New Roman"/>
                <w:sz w:val="22"/>
                <w:szCs w:val="22"/>
              </w:rPr>
              <w:t>Процедура, в результаті якої Майно отримано в оренду</w:t>
            </w:r>
          </w:p>
        </w:tc>
      </w:tr>
      <w:tr w:rsidR="0042252B" w:rsidRPr="008150F2" w:rsidTr="0042252B">
        <w:trPr>
          <w:trHeight w:val="457"/>
        </w:trPr>
        <w:tc>
          <w:tcPr>
            <w:tcW w:w="770" w:type="dxa"/>
            <w:tcBorders>
              <w:top w:val="single" w:sz="4" w:space="0" w:color="000000"/>
              <w:left w:val="single" w:sz="4" w:space="0" w:color="000000"/>
              <w:bottom w:val="single" w:sz="4" w:space="0" w:color="auto"/>
              <w:right w:val="single" w:sz="4" w:space="0" w:color="000000"/>
            </w:tcBorders>
            <w:hideMark/>
          </w:tcPr>
          <w:p w:rsidR="0042252B" w:rsidRPr="008150F2" w:rsidRDefault="0042252B" w:rsidP="00304342">
            <w:pPr>
              <w:spacing w:before="120"/>
              <w:ind w:left="-101" w:right="-76"/>
              <w:jc w:val="center"/>
              <w:rPr>
                <w:rFonts w:ascii="Times New Roman" w:hAnsi="Times New Roman"/>
                <w:color w:val="000000"/>
                <w:sz w:val="22"/>
                <w:szCs w:val="22"/>
              </w:rPr>
            </w:pPr>
            <w:r w:rsidRPr="008150F2">
              <w:rPr>
                <w:rFonts w:ascii="Times New Roman" w:hAnsi="Times New Roman"/>
                <w:color w:val="000000"/>
                <w:sz w:val="22"/>
                <w:szCs w:val="22"/>
              </w:rPr>
              <w:t>5.1.</w:t>
            </w:r>
          </w:p>
        </w:tc>
        <w:tc>
          <w:tcPr>
            <w:tcW w:w="9835" w:type="dxa"/>
            <w:gridSpan w:val="14"/>
            <w:tcBorders>
              <w:top w:val="nil"/>
              <w:left w:val="nil"/>
              <w:right w:val="single" w:sz="4" w:space="0" w:color="000000"/>
            </w:tcBorders>
            <w:hideMark/>
          </w:tcPr>
          <w:p w:rsidR="0042252B" w:rsidRPr="008150F2" w:rsidRDefault="0042252B" w:rsidP="0042252B">
            <w:pPr>
              <w:spacing w:before="120"/>
              <w:jc w:val="center"/>
              <w:rPr>
                <w:rFonts w:ascii="Times New Roman" w:hAnsi="Times New Roman"/>
                <w:color w:val="000000"/>
                <w:sz w:val="22"/>
                <w:szCs w:val="22"/>
              </w:rPr>
            </w:pPr>
            <w:r w:rsidRPr="008150F2">
              <w:rPr>
                <w:rFonts w:ascii="Times New Roman" w:hAnsi="Times New Roman"/>
                <w:sz w:val="22"/>
                <w:szCs w:val="22"/>
              </w:rPr>
              <w:t xml:space="preserve">(А) аукціон </w:t>
            </w:r>
          </w:p>
        </w:tc>
      </w:tr>
      <w:tr w:rsidR="0073614A" w:rsidRPr="008150F2"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8150F2" w:rsidRDefault="0073614A" w:rsidP="00304342">
            <w:pPr>
              <w:spacing w:before="120"/>
              <w:ind w:left="-101" w:right="-76"/>
              <w:jc w:val="center"/>
              <w:rPr>
                <w:rFonts w:ascii="Times New Roman" w:hAnsi="Times New Roman"/>
                <w:color w:val="000000"/>
                <w:sz w:val="22"/>
                <w:szCs w:val="22"/>
              </w:rPr>
            </w:pPr>
            <w:r w:rsidRPr="008150F2">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rsidR="0073614A" w:rsidRPr="008150F2" w:rsidRDefault="0073614A" w:rsidP="0042252B">
            <w:pPr>
              <w:spacing w:before="120"/>
              <w:jc w:val="center"/>
              <w:rPr>
                <w:rFonts w:ascii="Times New Roman" w:hAnsi="Times New Roman"/>
                <w:color w:val="000000"/>
                <w:sz w:val="22"/>
                <w:szCs w:val="22"/>
              </w:rPr>
            </w:pPr>
            <w:r w:rsidRPr="008150F2">
              <w:rPr>
                <w:rFonts w:ascii="Times New Roman" w:hAnsi="Times New Roman"/>
                <w:color w:val="000000"/>
                <w:sz w:val="22"/>
                <w:szCs w:val="22"/>
              </w:rPr>
              <w:t>Вартість Майна</w:t>
            </w:r>
          </w:p>
        </w:tc>
      </w:tr>
      <w:tr w:rsidR="0073614A" w:rsidRPr="008150F2"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8150F2" w:rsidRDefault="00EF3A3A"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6.1</w:t>
            </w:r>
          </w:p>
          <w:p w:rsidR="0073614A" w:rsidRPr="008150F2" w:rsidRDefault="0073614A"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73614A" w:rsidRPr="008150F2" w:rsidRDefault="0073614A" w:rsidP="00304342">
            <w:pPr>
              <w:spacing w:before="120"/>
              <w:rPr>
                <w:rFonts w:ascii="Times New Roman" w:hAnsi="Times New Roman"/>
                <w:color w:val="000000"/>
                <w:sz w:val="22"/>
                <w:szCs w:val="22"/>
              </w:rPr>
            </w:pPr>
            <w:r w:rsidRPr="008150F2">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hideMark/>
          </w:tcPr>
          <w:p w:rsidR="0073614A" w:rsidRPr="008150F2" w:rsidRDefault="00ED5564" w:rsidP="00ED5564">
            <w:pPr>
              <w:spacing w:before="120"/>
              <w:rPr>
                <w:rFonts w:ascii="Times New Roman" w:hAnsi="Times New Roman"/>
                <w:color w:val="000000"/>
                <w:sz w:val="22"/>
                <w:szCs w:val="22"/>
              </w:rPr>
            </w:pPr>
            <w:r w:rsidRPr="008150F2">
              <w:rPr>
                <w:rFonts w:ascii="Times New Roman" w:hAnsi="Times New Roman"/>
                <w:sz w:val="22"/>
                <w:szCs w:val="22"/>
                <w:lang w:val="ru-RU"/>
              </w:rPr>
              <w:t>942 048</w:t>
            </w:r>
            <w:r w:rsidRPr="008150F2">
              <w:rPr>
                <w:rFonts w:ascii="Times New Roman" w:hAnsi="Times New Roman"/>
                <w:sz w:val="22"/>
                <w:szCs w:val="22"/>
              </w:rPr>
              <w:t>,</w:t>
            </w:r>
            <w:r w:rsidRPr="008150F2">
              <w:rPr>
                <w:rFonts w:ascii="Times New Roman" w:hAnsi="Times New Roman"/>
                <w:sz w:val="22"/>
                <w:szCs w:val="22"/>
                <w:lang w:val="ru-RU"/>
              </w:rPr>
              <w:t>03</w:t>
            </w:r>
            <w:r w:rsidR="00EF3A3A" w:rsidRPr="008150F2">
              <w:rPr>
                <w:rFonts w:ascii="Times New Roman" w:hAnsi="Times New Roman"/>
                <w:color w:val="000000"/>
                <w:sz w:val="22"/>
                <w:szCs w:val="22"/>
              </w:rPr>
              <w:t xml:space="preserve"> грн (</w:t>
            </w:r>
            <w:r w:rsidRPr="008150F2">
              <w:rPr>
                <w:rFonts w:ascii="Times New Roman" w:hAnsi="Times New Roman"/>
                <w:color w:val="000000"/>
                <w:sz w:val="22"/>
                <w:szCs w:val="22"/>
              </w:rPr>
              <w:t xml:space="preserve">дев’ятсот сорок дві тисячі сорок вісім </w:t>
            </w:r>
            <w:r w:rsidR="000C2217" w:rsidRPr="008150F2">
              <w:rPr>
                <w:rFonts w:ascii="Times New Roman" w:hAnsi="Times New Roman"/>
                <w:color w:val="000000"/>
                <w:sz w:val="22"/>
                <w:szCs w:val="22"/>
              </w:rPr>
              <w:t>грн</w:t>
            </w:r>
            <w:r w:rsidR="006764F4" w:rsidRPr="008150F2">
              <w:rPr>
                <w:rFonts w:ascii="Times New Roman" w:hAnsi="Times New Roman"/>
                <w:color w:val="000000"/>
                <w:sz w:val="22"/>
                <w:szCs w:val="22"/>
              </w:rPr>
              <w:t xml:space="preserve"> </w:t>
            </w:r>
            <w:r w:rsidRPr="008150F2">
              <w:rPr>
                <w:rFonts w:ascii="Times New Roman" w:hAnsi="Times New Roman"/>
                <w:color w:val="000000"/>
                <w:sz w:val="22"/>
                <w:szCs w:val="22"/>
              </w:rPr>
              <w:t>03</w:t>
            </w:r>
            <w:r w:rsidR="00EF3A3A" w:rsidRPr="008150F2">
              <w:rPr>
                <w:rFonts w:ascii="Times New Roman" w:hAnsi="Times New Roman"/>
                <w:color w:val="000000"/>
                <w:sz w:val="22"/>
                <w:szCs w:val="22"/>
              </w:rPr>
              <w:t xml:space="preserve"> коп.), без податку на додану вартість</w:t>
            </w:r>
          </w:p>
        </w:tc>
        <w:tc>
          <w:tcPr>
            <w:tcW w:w="2992" w:type="dxa"/>
            <w:gridSpan w:val="4"/>
            <w:tcBorders>
              <w:top w:val="single" w:sz="4" w:space="0" w:color="000000"/>
              <w:left w:val="nil"/>
              <w:bottom w:val="single" w:sz="4" w:space="0" w:color="000000"/>
              <w:right w:val="single" w:sz="4" w:space="0" w:color="000000"/>
            </w:tcBorders>
            <w:hideMark/>
          </w:tcPr>
          <w:p w:rsidR="0073614A" w:rsidRPr="008150F2" w:rsidRDefault="00454BDA" w:rsidP="00304342">
            <w:pPr>
              <w:spacing w:before="120"/>
              <w:ind w:right="63"/>
              <w:rPr>
                <w:rFonts w:ascii="Times New Roman" w:hAnsi="Times New Roman"/>
                <w:sz w:val="22"/>
                <w:szCs w:val="22"/>
              </w:rPr>
            </w:pPr>
            <w:r w:rsidRPr="008150F2">
              <w:rPr>
                <w:rFonts w:ascii="Times New Roman" w:hAnsi="Times New Roman"/>
                <w:color w:val="000000"/>
                <w:sz w:val="22"/>
                <w:szCs w:val="22"/>
              </w:rPr>
              <w:t xml:space="preserve">станом на останню дату місяця, що передувала даті оприлюднення </w:t>
            </w:r>
            <w:r w:rsidRPr="008150F2">
              <w:rPr>
                <w:rFonts w:ascii="Times New Roman" w:hAnsi="Times New Roman"/>
                <w:sz w:val="22"/>
                <w:szCs w:val="22"/>
              </w:rPr>
              <w:t>оголошення</w:t>
            </w:r>
          </w:p>
          <w:p w:rsidR="0073614A" w:rsidRPr="008150F2" w:rsidRDefault="0073614A" w:rsidP="00304342">
            <w:pPr>
              <w:spacing w:before="120"/>
              <w:rPr>
                <w:rFonts w:ascii="Times New Roman" w:hAnsi="Times New Roman"/>
                <w:color w:val="000000"/>
                <w:sz w:val="22"/>
                <w:szCs w:val="22"/>
              </w:rPr>
            </w:pPr>
            <w:r w:rsidRPr="008150F2">
              <w:rPr>
                <w:rFonts w:ascii="Times New Roman" w:hAnsi="Times New Roman"/>
                <w:color w:val="000000"/>
                <w:sz w:val="22"/>
                <w:szCs w:val="22"/>
                <w:lang w:val="en-US"/>
              </w:rPr>
              <w:t>“</w:t>
            </w:r>
            <w:r w:rsidR="00ED5564" w:rsidRPr="008150F2">
              <w:rPr>
                <w:rFonts w:ascii="Times New Roman" w:hAnsi="Times New Roman"/>
                <w:color w:val="000000"/>
                <w:sz w:val="22"/>
                <w:szCs w:val="22"/>
              </w:rPr>
              <w:t>22</w:t>
            </w:r>
            <w:r w:rsidRPr="008150F2">
              <w:rPr>
                <w:rFonts w:ascii="Times New Roman" w:hAnsi="Times New Roman"/>
                <w:color w:val="000000"/>
                <w:sz w:val="22"/>
                <w:szCs w:val="22"/>
                <w:lang w:val="en-US"/>
              </w:rPr>
              <w:t>”</w:t>
            </w:r>
            <w:r w:rsidR="00ED5564" w:rsidRPr="008150F2">
              <w:rPr>
                <w:rFonts w:ascii="Times New Roman" w:hAnsi="Times New Roman"/>
                <w:color w:val="000000"/>
                <w:sz w:val="22"/>
                <w:szCs w:val="22"/>
              </w:rPr>
              <w:t>квітня</w:t>
            </w:r>
            <w:r w:rsidRPr="008150F2">
              <w:rPr>
                <w:rFonts w:ascii="Times New Roman" w:hAnsi="Times New Roman"/>
                <w:color w:val="000000"/>
                <w:sz w:val="22"/>
                <w:szCs w:val="22"/>
              </w:rPr>
              <w:t xml:space="preserve"> 20</w:t>
            </w:r>
            <w:r w:rsidR="006764F4" w:rsidRPr="008150F2">
              <w:rPr>
                <w:rFonts w:ascii="Times New Roman" w:hAnsi="Times New Roman"/>
                <w:color w:val="000000"/>
                <w:sz w:val="22"/>
                <w:szCs w:val="22"/>
              </w:rPr>
              <w:t>21</w:t>
            </w:r>
            <w:r w:rsidRPr="008150F2">
              <w:rPr>
                <w:rFonts w:ascii="Times New Roman" w:hAnsi="Times New Roman"/>
                <w:color w:val="000000"/>
                <w:sz w:val="22"/>
                <w:szCs w:val="22"/>
              </w:rPr>
              <w:t>р.</w:t>
            </w:r>
          </w:p>
          <w:p w:rsidR="0073614A" w:rsidRPr="008150F2" w:rsidRDefault="0073614A" w:rsidP="00304342">
            <w:pPr>
              <w:spacing w:before="120"/>
              <w:rPr>
                <w:rFonts w:ascii="Times New Roman" w:hAnsi="Times New Roman"/>
                <w:color w:val="000000"/>
                <w:sz w:val="22"/>
                <w:szCs w:val="22"/>
              </w:rPr>
            </w:pPr>
          </w:p>
        </w:tc>
      </w:tr>
      <w:tr w:rsidR="0073614A" w:rsidRPr="008150F2"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8150F2" w:rsidRDefault="0073614A" w:rsidP="00304342">
            <w:pPr>
              <w:spacing w:before="120"/>
              <w:ind w:left="-73" w:right="-34"/>
              <w:jc w:val="center"/>
              <w:rPr>
                <w:rFonts w:ascii="Times New Roman" w:hAnsi="Times New Roman"/>
                <w:color w:val="000000"/>
                <w:sz w:val="22"/>
                <w:szCs w:val="22"/>
              </w:rPr>
            </w:pPr>
            <w:r w:rsidRPr="008150F2">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rsidR="0073614A" w:rsidRPr="008150F2" w:rsidRDefault="0073614A" w:rsidP="0042252B">
            <w:pPr>
              <w:spacing w:before="120"/>
              <w:jc w:val="center"/>
              <w:rPr>
                <w:rFonts w:ascii="Times New Roman" w:hAnsi="Times New Roman"/>
                <w:color w:val="000000"/>
                <w:sz w:val="22"/>
                <w:szCs w:val="22"/>
              </w:rPr>
            </w:pPr>
            <w:r w:rsidRPr="008150F2">
              <w:rPr>
                <w:rFonts w:ascii="Times New Roman" w:hAnsi="Times New Roman"/>
                <w:color w:val="000000"/>
                <w:sz w:val="22"/>
                <w:szCs w:val="22"/>
              </w:rPr>
              <w:t>Страхова вартість</w:t>
            </w:r>
          </w:p>
        </w:tc>
      </w:tr>
      <w:tr w:rsidR="0073614A" w:rsidRPr="008150F2"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8150F2" w:rsidRDefault="00454BDA" w:rsidP="00304342">
            <w:pPr>
              <w:spacing w:before="120"/>
              <w:ind w:left="-73" w:right="-34"/>
              <w:jc w:val="center"/>
              <w:rPr>
                <w:rFonts w:ascii="Times New Roman" w:hAnsi="Times New Roman"/>
                <w:color w:val="000000"/>
                <w:sz w:val="22"/>
                <w:szCs w:val="22"/>
              </w:rPr>
            </w:pPr>
            <w:r w:rsidRPr="008150F2">
              <w:rPr>
                <w:rFonts w:ascii="Times New Roman" w:hAnsi="Times New Roman"/>
                <w:color w:val="000000"/>
                <w:sz w:val="22"/>
                <w:szCs w:val="22"/>
              </w:rPr>
              <w:lastRenderedPageBreak/>
              <w:t>6.2.1</w:t>
            </w:r>
          </w:p>
          <w:p w:rsidR="0073614A" w:rsidRPr="008150F2" w:rsidRDefault="0073614A" w:rsidP="00304342">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73614A" w:rsidRPr="008150F2" w:rsidRDefault="009B1769" w:rsidP="00304342">
            <w:pPr>
              <w:spacing w:before="120"/>
              <w:rPr>
                <w:rFonts w:ascii="Times New Roman" w:hAnsi="Times New Roman"/>
                <w:color w:val="000000"/>
                <w:sz w:val="22"/>
                <w:szCs w:val="22"/>
              </w:rPr>
            </w:pPr>
            <w:r w:rsidRPr="008150F2">
              <w:rPr>
                <w:rFonts w:ascii="Times New Roman" w:hAnsi="Times New Roman"/>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0"/>
            <w:tcBorders>
              <w:top w:val="single" w:sz="4" w:space="0" w:color="000000"/>
              <w:left w:val="nil"/>
              <w:bottom w:val="single" w:sz="4" w:space="0" w:color="000000"/>
              <w:right w:val="single" w:sz="4" w:space="0" w:color="000000"/>
            </w:tcBorders>
            <w:hideMark/>
          </w:tcPr>
          <w:p w:rsidR="0073614A" w:rsidRPr="008150F2" w:rsidRDefault="0073614A" w:rsidP="00304342">
            <w:pPr>
              <w:spacing w:before="120"/>
              <w:rPr>
                <w:rFonts w:ascii="Times New Roman" w:hAnsi="Times New Roman"/>
                <w:color w:val="000000"/>
                <w:sz w:val="22"/>
                <w:szCs w:val="22"/>
              </w:rPr>
            </w:pPr>
            <w:r w:rsidRPr="008150F2">
              <w:rPr>
                <w:rFonts w:ascii="Times New Roman" w:hAnsi="Times New Roman"/>
                <w:color w:val="000000"/>
                <w:sz w:val="22"/>
                <w:szCs w:val="22"/>
              </w:rPr>
              <w:t>сума (гривень), без податку на додану вартість _______________</w:t>
            </w:r>
          </w:p>
        </w:tc>
      </w:tr>
      <w:tr w:rsidR="0073614A" w:rsidRPr="008150F2"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3614A" w:rsidRPr="008150F2" w:rsidRDefault="0073614A" w:rsidP="00304342">
            <w:pPr>
              <w:spacing w:before="120"/>
              <w:ind w:left="-73" w:right="-62"/>
              <w:jc w:val="center"/>
              <w:rPr>
                <w:rFonts w:ascii="Times New Roman" w:hAnsi="Times New Roman"/>
                <w:color w:val="000000"/>
                <w:sz w:val="22"/>
                <w:szCs w:val="22"/>
              </w:rPr>
            </w:pPr>
            <w:r w:rsidRPr="008150F2">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rsidR="0073614A" w:rsidRPr="008150F2" w:rsidRDefault="0073614A" w:rsidP="00454BDA">
            <w:pPr>
              <w:spacing w:before="120"/>
              <w:jc w:val="center"/>
              <w:rPr>
                <w:rFonts w:ascii="Times New Roman" w:hAnsi="Times New Roman"/>
                <w:color w:val="000000"/>
                <w:sz w:val="22"/>
                <w:szCs w:val="22"/>
              </w:rPr>
            </w:pPr>
            <w:r w:rsidRPr="008150F2">
              <w:rPr>
                <w:rFonts w:ascii="Times New Roman" w:hAnsi="Times New Roman"/>
                <w:color w:val="000000"/>
                <w:sz w:val="22"/>
                <w:szCs w:val="22"/>
              </w:rPr>
              <w:t>Цільове призначення Майна</w:t>
            </w:r>
          </w:p>
        </w:tc>
      </w:tr>
      <w:tr w:rsidR="00454BDA" w:rsidRPr="008150F2"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4BDA" w:rsidRPr="008150F2" w:rsidRDefault="00454BDA" w:rsidP="00304342">
            <w:pPr>
              <w:spacing w:before="120"/>
              <w:ind w:left="-73" w:right="-62"/>
              <w:jc w:val="center"/>
              <w:rPr>
                <w:rFonts w:ascii="Times New Roman" w:hAnsi="Times New Roman"/>
                <w:color w:val="000000"/>
                <w:sz w:val="22"/>
                <w:szCs w:val="22"/>
              </w:rPr>
            </w:pPr>
            <w:r w:rsidRPr="008150F2">
              <w:rPr>
                <w:rFonts w:ascii="Times New Roman" w:hAnsi="Times New Roman"/>
                <w:color w:val="000000"/>
                <w:sz w:val="22"/>
                <w:szCs w:val="22"/>
              </w:rPr>
              <w:t>7.1</w:t>
            </w:r>
          </w:p>
        </w:tc>
        <w:tc>
          <w:tcPr>
            <w:tcW w:w="9835" w:type="dxa"/>
            <w:gridSpan w:val="14"/>
            <w:tcBorders>
              <w:top w:val="single" w:sz="4" w:space="0" w:color="000000"/>
              <w:left w:val="nil"/>
              <w:bottom w:val="single" w:sz="4" w:space="0" w:color="000000"/>
              <w:right w:val="single" w:sz="4" w:space="0" w:color="000000"/>
            </w:tcBorders>
            <w:hideMark/>
          </w:tcPr>
          <w:p w:rsidR="00454BDA" w:rsidRPr="008150F2" w:rsidRDefault="00ED5564" w:rsidP="006764F4">
            <w:pPr>
              <w:spacing w:before="100" w:beforeAutospacing="1" w:after="100" w:afterAutospacing="1"/>
              <w:jc w:val="both"/>
              <w:rPr>
                <w:rFonts w:ascii="Times New Roman" w:hAnsi="Times New Roman"/>
                <w:color w:val="000000"/>
                <w:sz w:val="22"/>
                <w:szCs w:val="22"/>
              </w:rPr>
            </w:pPr>
            <w:r w:rsidRPr="008150F2">
              <w:rPr>
                <w:rFonts w:ascii="Times New Roman" w:hAnsi="Times New Roman"/>
                <w:sz w:val="22"/>
                <w:szCs w:val="22"/>
              </w:rPr>
              <w:t>Майно може бути використане Орендарем за будь-яким цільовим призначенням на розсуд Орендаря.</w:t>
            </w:r>
          </w:p>
        </w:tc>
      </w:tr>
      <w:tr w:rsidR="00454BDA" w:rsidRPr="008150F2"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4BDA" w:rsidRPr="008150F2" w:rsidRDefault="00454BDA"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454BDA" w:rsidRPr="008150F2" w:rsidRDefault="00454BDA" w:rsidP="00304342">
            <w:pPr>
              <w:spacing w:before="120"/>
              <w:rPr>
                <w:rFonts w:ascii="Times New Roman" w:hAnsi="Times New Roman"/>
                <w:color w:val="000000"/>
                <w:sz w:val="22"/>
                <w:szCs w:val="22"/>
              </w:rPr>
            </w:pPr>
            <w:r w:rsidRPr="008150F2">
              <w:rPr>
                <w:rFonts w:ascii="Times New Roman" w:hAnsi="Times New Roman"/>
                <w:color w:val="000000"/>
                <w:sz w:val="22"/>
                <w:szCs w:val="22"/>
              </w:rPr>
              <w:t>Графік використання (заповнюється, якщо майно передається в погодинну оренду)</w:t>
            </w:r>
          </w:p>
          <w:p w:rsidR="00454BDA" w:rsidRPr="008150F2" w:rsidRDefault="00454BDA"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rsidR="00454BDA" w:rsidRPr="008150F2" w:rsidRDefault="00454BDA" w:rsidP="00304342">
            <w:pPr>
              <w:spacing w:before="120"/>
              <w:rPr>
                <w:rFonts w:ascii="Times New Roman" w:hAnsi="Times New Roman"/>
                <w:color w:val="000000"/>
                <w:sz w:val="22"/>
                <w:szCs w:val="22"/>
              </w:rPr>
            </w:pPr>
            <w:r w:rsidRPr="008150F2">
              <w:rPr>
                <w:rFonts w:ascii="Times New Roman" w:hAnsi="Times New Roman"/>
                <w:color w:val="000000"/>
                <w:sz w:val="22"/>
                <w:szCs w:val="22"/>
              </w:rPr>
              <w:t>Не застосовується</w:t>
            </w:r>
          </w:p>
        </w:tc>
      </w:tr>
      <w:tr w:rsidR="00454BDA" w:rsidRPr="008150F2"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4BDA" w:rsidRPr="008150F2" w:rsidRDefault="00454BDA"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rsidR="00454BDA" w:rsidRPr="008150F2" w:rsidRDefault="00454BDA" w:rsidP="00B515CA">
            <w:pPr>
              <w:spacing w:before="120"/>
              <w:jc w:val="center"/>
              <w:rPr>
                <w:rFonts w:ascii="Times New Roman" w:hAnsi="Times New Roman"/>
                <w:color w:val="000000"/>
                <w:sz w:val="22"/>
                <w:szCs w:val="22"/>
              </w:rPr>
            </w:pPr>
            <w:r w:rsidRPr="008150F2">
              <w:rPr>
                <w:rFonts w:ascii="Times New Roman" w:hAnsi="Times New Roman"/>
                <w:color w:val="000000"/>
                <w:sz w:val="22"/>
                <w:szCs w:val="22"/>
              </w:rPr>
              <w:t>Орендна плата та інші платежі</w:t>
            </w:r>
          </w:p>
        </w:tc>
      </w:tr>
      <w:tr w:rsidR="00454BDA" w:rsidRPr="008150F2"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4BDA" w:rsidRPr="008150F2" w:rsidRDefault="00454BDA"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9.1</w:t>
            </w:r>
          </w:p>
        </w:tc>
        <w:tc>
          <w:tcPr>
            <w:tcW w:w="3225" w:type="dxa"/>
            <w:gridSpan w:val="4"/>
            <w:tcBorders>
              <w:top w:val="single" w:sz="4" w:space="0" w:color="000000"/>
              <w:left w:val="nil"/>
              <w:bottom w:val="single" w:sz="4" w:space="0" w:color="000000"/>
              <w:right w:val="single" w:sz="4" w:space="0" w:color="000000"/>
            </w:tcBorders>
            <w:hideMark/>
          </w:tcPr>
          <w:p w:rsidR="00454BDA" w:rsidRPr="008150F2" w:rsidRDefault="00454BDA" w:rsidP="00304342">
            <w:pPr>
              <w:spacing w:before="120"/>
              <w:rPr>
                <w:rFonts w:ascii="Times New Roman" w:hAnsi="Times New Roman"/>
                <w:color w:val="000000"/>
                <w:sz w:val="22"/>
                <w:szCs w:val="22"/>
              </w:rPr>
            </w:pPr>
            <w:r w:rsidRPr="008150F2">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454BDA" w:rsidRPr="008150F2" w:rsidRDefault="00454BDA" w:rsidP="00304342">
            <w:pPr>
              <w:spacing w:before="120"/>
              <w:rPr>
                <w:rFonts w:ascii="Times New Roman" w:hAnsi="Times New Roman"/>
                <w:color w:val="000000"/>
                <w:sz w:val="22"/>
                <w:szCs w:val="22"/>
              </w:rPr>
            </w:pPr>
            <w:r w:rsidRPr="008150F2">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454BDA" w:rsidRPr="008150F2" w:rsidRDefault="00454BDA" w:rsidP="00304342">
            <w:pPr>
              <w:spacing w:before="120"/>
              <w:rPr>
                <w:rFonts w:ascii="Times New Roman" w:hAnsi="Times New Roman"/>
                <w:color w:val="000000"/>
                <w:sz w:val="22"/>
                <w:szCs w:val="22"/>
              </w:rPr>
            </w:pPr>
            <w:r w:rsidRPr="008150F2">
              <w:rPr>
                <w:rFonts w:ascii="Times New Roman" w:hAnsi="Times New Roman"/>
                <w:color w:val="000000"/>
                <w:sz w:val="22"/>
                <w:szCs w:val="22"/>
              </w:rPr>
              <w:t>дата і реквізити протоколу електронного аукціону ________________</w:t>
            </w:r>
          </w:p>
        </w:tc>
      </w:tr>
      <w:tr w:rsidR="00454BDA" w:rsidRPr="008150F2" w:rsidTr="0073614A">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454BDA" w:rsidRPr="008150F2" w:rsidRDefault="00454BDA"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454BDA" w:rsidRPr="008150F2" w:rsidRDefault="00454BDA" w:rsidP="00304342">
            <w:pPr>
              <w:spacing w:before="120"/>
              <w:rPr>
                <w:rFonts w:ascii="Times New Roman" w:hAnsi="Times New Roman"/>
                <w:color w:val="000000"/>
                <w:sz w:val="22"/>
                <w:szCs w:val="22"/>
              </w:rPr>
            </w:pPr>
            <w:r w:rsidRPr="008150F2">
              <w:rPr>
                <w:rFonts w:ascii="Times New Roman" w:hAnsi="Times New Roman"/>
                <w:color w:val="000000"/>
                <w:sz w:val="22"/>
                <w:szCs w:val="22"/>
              </w:rPr>
              <w:t>Витрати на утримання орендованого Майна та надання комунальних послуг Орендарю</w:t>
            </w:r>
          </w:p>
          <w:p w:rsidR="00454BDA" w:rsidRPr="008150F2" w:rsidRDefault="00454BDA"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454BDA" w:rsidRPr="008150F2" w:rsidRDefault="00454BDA" w:rsidP="00304342">
            <w:pPr>
              <w:spacing w:before="120"/>
              <w:rPr>
                <w:rFonts w:ascii="Times New Roman" w:hAnsi="Times New Roman"/>
                <w:color w:val="000000"/>
                <w:sz w:val="22"/>
                <w:szCs w:val="22"/>
              </w:rPr>
            </w:pPr>
            <w:r w:rsidRPr="008150F2">
              <w:rPr>
                <w:rFonts w:ascii="Times New Roman" w:hAnsi="Times New Roman"/>
                <w:color w:val="000000"/>
                <w:sz w:val="22"/>
                <w:szCs w:val="22"/>
              </w:rPr>
              <w:t xml:space="preserve">компенсуються Орендарем в порядку, передбаченому пунктом 6.5 договору </w:t>
            </w:r>
          </w:p>
        </w:tc>
      </w:tr>
      <w:tr w:rsidR="00454BDA" w:rsidRPr="008150F2" w:rsidTr="0073614A">
        <w:trPr>
          <w:trHeight w:val="320"/>
        </w:trPr>
        <w:tc>
          <w:tcPr>
            <w:tcW w:w="770" w:type="dxa"/>
            <w:tcBorders>
              <w:top w:val="single" w:sz="4" w:space="0" w:color="000000"/>
              <w:left w:val="single" w:sz="4" w:space="0" w:color="000000"/>
              <w:bottom w:val="nil"/>
              <w:right w:val="single" w:sz="4" w:space="0" w:color="000000"/>
            </w:tcBorders>
            <w:hideMark/>
          </w:tcPr>
          <w:p w:rsidR="00454BDA" w:rsidRPr="008150F2" w:rsidRDefault="00454BDA"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rsidR="00454BDA" w:rsidRPr="008150F2" w:rsidRDefault="00454BDA" w:rsidP="00577077">
            <w:pPr>
              <w:spacing w:before="120"/>
              <w:jc w:val="center"/>
              <w:rPr>
                <w:rFonts w:ascii="Times New Roman" w:hAnsi="Times New Roman"/>
                <w:color w:val="000000"/>
                <w:sz w:val="22"/>
                <w:szCs w:val="22"/>
              </w:rPr>
            </w:pPr>
            <w:r w:rsidRPr="008150F2">
              <w:rPr>
                <w:rFonts w:ascii="Times New Roman" w:hAnsi="Times New Roman"/>
                <w:color w:val="000000"/>
                <w:sz w:val="22"/>
                <w:szCs w:val="22"/>
              </w:rPr>
              <w:t>Розмір а</w:t>
            </w:r>
            <w:r w:rsidR="00577077" w:rsidRPr="008150F2">
              <w:rPr>
                <w:rFonts w:ascii="Times New Roman" w:hAnsi="Times New Roman"/>
                <w:color w:val="000000"/>
                <w:sz w:val="22"/>
                <w:szCs w:val="22"/>
              </w:rPr>
              <w:t>вансового внеску орендної плати</w:t>
            </w:r>
          </w:p>
        </w:tc>
      </w:tr>
      <w:tr w:rsidR="00454BDA" w:rsidRPr="008150F2" w:rsidTr="0073614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54BDA" w:rsidRPr="008150F2" w:rsidRDefault="00454BDA"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10.1</w:t>
            </w:r>
          </w:p>
          <w:p w:rsidR="00454BDA" w:rsidRPr="008150F2" w:rsidRDefault="00454BDA"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454BDA" w:rsidRPr="008150F2" w:rsidRDefault="00454BDA" w:rsidP="00304342">
            <w:pPr>
              <w:spacing w:before="120"/>
              <w:rPr>
                <w:rFonts w:ascii="Times New Roman" w:hAnsi="Times New Roman"/>
                <w:color w:val="000000"/>
                <w:sz w:val="22"/>
                <w:szCs w:val="22"/>
              </w:rPr>
            </w:pPr>
            <w:r w:rsidRPr="008150F2">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454BDA" w:rsidRPr="008150F2" w:rsidRDefault="00454BDA" w:rsidP="00304342">
            <w:pPr>
              <w:spacing w:before="120"/>
              <w:rPr>
                <w:rFonts w:ascii="Times New Roman" w:hAnsi="Times New Roman"/>
                <w:color w:val="000000"/>
                <w:sz w:val="22"/>
                <w:szCs w:val="22"/>
              </w:rPr>
            </w:pPr>
            <w:r w:rsidRPr="008150F2">
              <w:rPr>
                <w:rFonts w:ascii="Times New Roman" w:hAnsi="Times New Roman"/>
                <w:color w:val="000000"/>
                <w:sz w:val="22"/>
                <w:szCs w:val="22"/>
              </w:rPr>
              <w:t>сума, гривень, без податку на додану вартість _____________*</w:t>
            </w:r>
          </w:p>
          <w:p w:rsidR="00454BDA" w:rsidRPr="008150F2" w:rsidRDefault="00454BDA" w:rsidP="00304342">
            <w:pPr>
              <w:spacing w:before="120"/>
              <w:ind w:left="248"/>
              <w:rPr>
                <w:rFonts w:ascii="Times New Roman" w:hAnsi="Times New Roman"/>
                <w:color w:val="000000"/>
                <w:sz w:val="22"/>
                <w:szCs w:val="22"/>
              </w:rPr>
            </w:pPr>
          </w:p>
          <w:p w:rsidR="00454BDA" w:rsidRPr="008150F2" w:rsidRDefault="00454BDA" w:rsidP="00304342">
            <w:pPr>
              <w:spacing w:before="120"/>
              <w:rPr>
                <w:rFonts w:ascii="Times New Roman" w:hAnsi="Times New Roman"/>
                <w:color w:val="000000"/>
                <w:sz w:val="22"/>
                <w:szCs w:val="22"/>
              </w:rPr>
            </w:pPr>
            <w:r w:rsidRPr="008150F2">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454BDA" w:rsidRPr="008150F2" w:rsidTr="00231E68">
        <w:trPr>
          <w:trHeight w:val="1750"/>
        </w:trPr>
        <w:tc>
          <w:tcPr>
            <w:tcW w:w="770" w:type="dxa"/>
            <w:tcBorders>
              <w:top w:val="single" w:sz="4" w:space="0" w:color="000000"/>
              <w:left w:val="single" w:sz="4" w:space="0" w:color="000000"/>
              <w:bottom w:val="single" w:sz="4" w:space="0" w:color="auto"/>
              <w:right w:val="single" w:sz="4" w:space="0" w:color="000000"/>
            </w:tcBorders>
            <w:hideMark/>
          </w:tcPr>
          <w:p w:rsidR="00454BDA" w:rsidRPr="008150F2" w:rsidRDefault="00454BDA"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11</w:t>
            </w:r>
          </w:p>
        </w:tc>
        <w:tc>
          <w:tcPr>
            <w:tcW w:w="3225" w:type="dxa"/>
            <w:gridSpan w:val="4"/>
            <w:tcBorders>
              <w:top w:val="single" w:sz="4" w:space="0" w:color="000000"/>
              <w:left w:val="nil"/>
              <w:bottom w:val="nil"/>
              <w:right w:val="single" w:sz="4" w:space="0" w:color="000000"/>
            </w:tcBorders>
            <w:hideMark/>
          </w:tcPr>
          <w:p w:rsidR="00454BDA" w:rsidRPr="008150F2" w:rsidRDefault="00454BDA" w:rsidP="00304342">
            <w:pPr>
              <w:spacing w:before="120"/>
              <w:rPr>
                <w:rFonts w:ascii="Times New Roman" w:hAnsi="Times New Roman"/>
                <w:color w:val="000000"/>
                <w:sz w:val="22"/>
                <w:szCs w:val="22"/>
              </w:rPr>
            </w:pPr>
            <w:r w:rsidRPr="008150F2">
              <w:rPr>
                <w:rFonts w:ascii="Times New Roman" w:hAnsi="Times New Roman"/>
                <w:color w:val="000000"/>
                <w:sz w:val="22"/>
                <w:szCs w:val="22"/>
              </w:rPr>
              <w:t>Сума забезпечувального депозиту</w:t>
            </w:r>
          </w:p>
        </w:tc>
        <w:tc>
          <w:tcPr>
            <w:tcW w:w="6610" w:type="dxa"/>
            <w:gridSpan w:val="10"/>
            <w:tcBorders>
              <w:top w:val="single" w:sz="4" w:space="0" w:color="000000"/>
              <w:left w:val="nil"/>
              <w:right w:val="single" w:sz="4" w:space="0" w:color="000000"/>
            </w:tcBorders>
            <w:hideMark/>
          </w:tcPr>
          <w:p w:rsidR="00454BDA" w:rsidRPr="008150F2" w:rsidRDefault="00454BDA" w:rsidP="00304342">
            <w:pPr>
              <w:spacing w:before="120"/>
              <w:ind w:left="10"/>
              <w:rPr>
                <w:rFonts w:ascii="Times New Roman" w:hAnsi="Times New Roman"/>
                <w:color w:val="000000"/>
                <w:sz w:val="22"/>
                <w:szCs w:val="22"/>
              </w:rPr>
            </w:pPr>
            <w:r w:rsidRPr="008150F2">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454BDA" w:rsidRPr="008150F2" w:rsidRDefault="00454BDA" w:rsidP="00304342">
            <w:pPr>
              <w:spacing w:before="120"/>
              <w:ind w:left="10"/>
              <w:rPr>
                <w:rFonts w:ascii="Times New Roman" w:hAnsi="Times New Roman"/>
                <w:color w:val="000000"/>
                <w:sz w:val="22"/>
                <w:szCs w:val="22"/>
              </w:rPr>
            </w:pPr>
            <w:r w:rsidRPr="008150F2">
              <w:rPr>
                <w:rFonts w:ascii="Times New Roman" w:hAnsi="Times New Roman"/>
                <w:color w:val="000000"/>
                <w:sz w:val="22"/>
                <w:szCs w:val="22"/>
              </w:rPr>
              <w:t xml:space="preserve">сума, гривень, без податку на додану вартість _____________ </w:t>
            </w:r>
          </w:p>
        </w:tc>
      </w:tr>
      <w:tr w:rsidR="00C72A36" w:rsidRPr="008150F2" w:rsidTr="00454BDA">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Pr="008150F2" w:rsidRDefault="00C72A36" w:rsidP="00304342">
            <w:pPr>
              <w:spacing w:before="120"/>
              <w:jc w:val="center"/>
              <w:rPr>
                <w:rFonts w:ascii="Times New Roman" w:hAnsi="Times New Roman"/>
                <w:color w:val="000000"/>
                <w:sz w:val="22"/>
                <w:szCs w:val="22"/>
                <w:lang w:val="en-US"/>
              </w:rPr>
            </w:pPr>
            <w:r w:rsidRPr="008150F2">
              <w:rPr>
                <w:rFonts w:ascii="Times New Roman" w:hAnsi="Times New Roman"/>
                <w:color w:val="000000"/>
                <w:sz w:val="22"/>
                <w:szCs w:val="22"/>
              </w:rPr>
              <w:t>12</w:t>
            </w:r>
          </w:p>
        </w:tc>
        <w:tc>
          <w:tcPr>
            <w:tcW w:w="9835" w:type="dxa"/>
            <w:gridSpan w:val="14"/>
            <w:tcBorders>
              <w:top w:val="single" w:sz="4" w:space="0" w:color="000000"/>
              <w:left w:val="nil"/>
              <w:bottom w:val="single" w:sz="4" w:space="0" w:color="000000"/>
              <w:right w:val="single" w:sz="4" w:space="0" w:color="000000"/>
            </w:tcBorders>
            <w:hideMark/>
          </w:tcPr>
          <w:p w:rsidR="00C72A36" w:rsidRPr="008150F2" w:rsidRDefault="00C72A36" w:rsidP="00577077">
            <w:pPr>
              <w:spacing w:before="120"/>
              <w:ind w:left="248"/>
              <w:jc w:val="center"/>
              <w:rPr>
                <w:rFonts w:ascii="Times New Roman" w:hAnsi="Times New Roman"/>
                <w:color w:val="000000"/>
                <w:sz w:val="22"/>
                <w:szCs w:val="22"/>
              </w:rPr>
            </w:pPr>
            <w:r w:rsidRPr="008150F2">
              <w:rPr>
                <w:rFonts w:ascii="Times New Roman" w:hAnsi="Times New Roman"/>
                <w:color w:val="000000"/>
                <w:sz w:val="22"/>
                <w:szCs w:val="22"/>
              </w:rPr>
              <w:t>Строк договору</w:t>
            </w:r>
          </w:p>
        </w:tc>
      </w:tr>
      <w:tr w:rsidR="00C72A36" w:rsidRPr="008150F2"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8150F2" w:rsidRDefault="00454BDA" w:rsidP="00577077">
            <w:pPr>
              <w:spacing w:before="120"/>
              <w:jc w:val="center"/>
              <w:rPr>
                <w:rFonts w:ascii="Times New Roman" w:hAnsi="Times New Roman"/>
                <w:color w:val="000000"/>
                <w:sz w:val="22"/>
                <w:szCs w:val="22"/>
              </w:rPr>
            </w:pPr>
            <w:r w:rsidRPr="008150F2">
              <w:rPr>
                <w:rFonts w:ascii="Times New Roman" w:hAnsi="Times New Roman"/>
                <w:color w:val="000000"/>
                <w:sz w:val="22"/>
                <w:szCs w:val="22"/>
              </w:rPr>
              <w:t>12.1</w:t>
            </w:r>
          </w:p>
        </w:tc>
        <w:tc>
          <w:tcPr>
            <w:tcW w:w="9835" w:type="dxa"/>
            <w:gridSpan w:val="14"/>
            <w:tcBorders>
              <w:top w:val="single" w:sz="4" w:space="0" w:color="000000"/>
              <w:left w:val="nil"/>
              <w:bottom w:val="single" w:sz="4" w:space="0" w:color="000000"/>
              <w:right w:val="single" w:sz="4" w:space="0" w:color="000000"/>
            </w:tcBorders>
          </w:tcPr>
          <w:p w:rsidR="00C72A36" w:rsidRPr="008150F2" w:rsidRDefault="006764F4" w:rsidP="00020F5C">
            <w:pPr>
              <w:spacing w:before="120"/>
              <w:ind w:left="-35"/>
              <w:rPr>
                <w:rFonts w:ascii="Times New Roman" w:hAnsi="Times New Roman"/>
                <w:color w:val="000000"/>
                <w:sz w:val="22"/>
                <w:szCs w:val="22"/>
              </w:rPr>
            </w:pPr>
            <w:r w:rsidRPr="008150F2">
              <w:rPr>
                <w:rFonts w:ascii="Times New Roman" w:hAnsi="Times New Roman"/>
                <w:color w:val="000000"/>
                <w:sz w:val="22"/>
                <w:szCs w:val="22"/>
              </w:rPr>
              <w:t>5</w:t>
            </w:r>
            <w:r w:rsidR="00454BDA" w:rsidRPr="008150F2">
              <w:rPr>
                <w:rFonts w:ascii="Times New Roman" w:hAnsi="Times New Roman"/>
                <w:color w:val="000000"/>
                <w:sz w:val="22"/>
                <w:szCs w:val="22"/>
              </w:rPr>
              <w:t xml:space="preserve"> (</w:t>
            </w:r>
            <w:r w:rsidRPr="008150F2">
              <w:rPr>
                <w:rFonts w:ascii="Times New Roman" w:hAnsi="Times New Roman"/>
                <w:color w:val="000000"/>
                <w:sz w:val="22"/>
                <w:szCs w:val="22"/>
              </w:rPr>
              <w:t>п’ять</w:t>
            </w:r>
            <w:r w:rsidR="00454BDA" w:rsidRPr="008150F2">
              <w:rPr>
                <w:rFonts w:ascii="Times New Roman" w:hAnsi="Times New Roman"/>
                <w:color w:val="000000"/>
                <w:sz w:val="22"/>
                <w:szCs w:val="22"/>
              </w:rPr>
              <w:t>)</w:t>
            </w:r>
            <w:r w:rsidR="00C72A36" w:rsidRPr="008150F2">
              <w:rPr>
                <w:rFonts w:ascii="Times New Roman" w:hAnsi="Times New Roman"/>
                <w:color w:val="000000"/>
                <w:sz w:val="22"/>
                <w:szCs w:val="22"/>
              </w:rPr>
              <w:t xml:space="preserve"> р</w:t>
            </w:r>
            <w:r w:rsidRPr="008150F2">
              <w:rPr>
                <w:rFonts w:ascii="Times New Roman" w:hAnsi="Times New Roman"/>
                <w:color w:val="000000"/>
                <w:sz w:val="22"/>
                <w:szCs w:val="22"/>
              </w:rPr>
              <w:t>о</w:t>
            </w:r>
            <w:r w:rsidR="00C72A36" w:rsidRPr="008150F2">
              <w:rPr>
                <w:rFonts w:ascii="Times New Roman" w:hAnsi="Times New Roman"/>
                <w:color w:val="000000"/>
                <w:sz w:val="22"/>
                <w:szCs w:val="22"/>
              </w:rPr>
              <w:t>к</w:t>
            </w:r>
            <w:r w:rsidRPr="008150F2">
              <w:rPr>
                <w:rFonts w:ascii="Times New Roman" w:hAnsi="Times New Roman"/>
                <w:color w:val="000000"/>
                <w:sz w:val="22"/>
                <w:szCs w:val="22"/>
              </w:rPr>
              <w:t>ів</w:t>
            </w:r>
            <w:r w:rsidR="00C72A36" w:rsidRPr="008150F2">
              <w:rPr>
                <w:rFonts w:ascii="Times New Roman" w:hAnsi="Times New Roman"/>
                <w:color w:val="000000"/>
                <w:sz w:val="22"/>
                <w:szCs w:val="22"/>
              </w:rPr>
              <w:t xml:space="preserve"> з дати набрання чинності цим договором</w:t>
            </w:r>
          </w:p>
        </w:tc>
      </w:tr>
      <w:tr w:rsidR="00C72A36" w:rsidRPr="008150F2" w:rsidTr="00454BDA">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8150F2" w:rsidRDefault="00C72A36"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rsidR="00C72A36" w:rsidRPr="008150F2" w:rsidRDefault="00C72A36" w:rsidP="00304342">
            <w:pPr>
              <w:spacing w:before="120"/>
              <w:rPr>
                <w:rFonts w:ascii="Times New Roman" w:hAnsi="Times New Roman"/>
                <w:color w:val="000000"/>
                <w:sz w:val="22"/>
                <w:szCs w:val="22"/>
              </w:rPr>
            </w:pPr>
            <w:r w:rsidRPr="008150F2">
              <w:rPr>
                <w:rFonts w:ascii="Times New Roman" w:hAnsi="Times New Roman"/>
                <w:color w:val="000000"/>
                <w:sz w:val="22"/>
                <w:szCs w:val="22"/>
              </w:rPr>
              <w:t>Згода на суборенду</w:t>
            </w:r>
            <w:r w:rsidRPr="008150F2">
              <w:rPr>
                <w:rFonts w:ascii="Times New Roman" w:hAnsi="Times New Roman"/>
                <w:color w:val="000000"/>
                <w:sz w:val="22"/>
                <w:szCs w:val="22"/>
                <w:vertAlign w:val="superscript"/>
              </w:rPr>
              <w:t>4</w:t>
            </w:r>
          </w:p>
        </w:tc>
        <w:tc>
          <w:tcPr>
            <w:tcW w:w="6610" w:type="dxa"/>
            <w:gridSpan w:val="10"/>
            <w:tcBorders>
              <w:top w:val="single" w:sz="4" w:space="0" w:color="auto"/>
              <w:left w:val="nil"/>
              <w:bottom w:val="single" w:sz="4" w:space="0" w:color="000000"/>
              <w:right w:val="single" w:sz="4" w:space="0" w:color="000000"/>
            </w:tcBorders>
            <w:hideMark/>
          </w:tcPr>
          <w:p w:rsidR="00C72A36" w:rsidRPr="008150F2" w:rsidRDefault="00454BDA" w:rsidP="00304342">
            <w:pPr>
              <w:rPr>
                <w:rFonts w:ascii="Times New Roman" w:hAnsi="Times New Roman"/>
                <w:color w:val="000000"/>
                <w:sz w:val="22"/>
                <w:szCs w:val="22"/>
              </w:rPr>
            </w:pPr>
            <w:r w:rsidRPr="008150F2">
              <w:rPr>
                <w:rFonts w:ascii="Times New Roman" w:hAnsi="Times New Roman"/>
                <w:sz w:val="22"/>
                <w:szCs w:val="22"/>
              </w:rPr>
              <w:t>Майно передається без права передачі в суборенду</w:t>
            </w:r>
          </w:p>
        </w:tc>
      </w:tr>
      <w:tr w:rsidR="00454BDA" w:rsidRPr="008150F2" w:rsidTr="00FD7D5F">
        <w:trPr>
          <w:trHeight w:val="2585"/>
        </w:trPr>
        <w:tc>
          <w:tcPr>
            <w:tcW w:w="770" w:type="dxa"/>
            <w:tcBorders>
              <w:top w:val="single" w:sz="4" w:space="0" w:color="000000"/>
              <w:left w:val="single" w:sz="4" w:space="0" w:color="000000"/>
              <w:bottom w:val="single" w:sz="4" w:space="0" w:color="000000"/>
              <w:right w:val="single" w:sz="4" w:space="0" w:color="000000"/>
            </w:tcBorders>
            <w:hideMark/>
          </w:tcPr>
          <w:p w:rsidR="00454BDA" w:rsidRPr="008150F2" w:rsidRDefault="00454BDA"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14</w:t>
            </w:r>
          </w:p>
        </w:tc>
        <w:tc>
          <w:tcPr>
            <w:tcW w:w="3225" w:type="dxa"/>
            <w:gridSpan w:val="4"/>
            <w:tcBorders>
              <w:top w:val="single" w:sz="4" w:space="0" w:color="000000"/>
              <w:left w:val="nil"/>
              <w:bottom w:val="single" w:sz="4" w:space="0" w:color="000000"/>
              <w:right w:val="single" w:sz="4" w:space="0" w:color="000000"/>
            </w:tcBorders>
            <w:hideMark/>
          </w:tcPr>
          <w:p w:rsidR="00454BDA" w:rsidRPr="008150F2" w:rsidRDefault="00454BDA" w:rsidP="00304342">
            <w:pPr>
              <w:spacing w:before="120"/>
              <w:rPr>
                <w:rFonts w:ascii="Times New Roman" w:hAnsi="Times New Roman"/>
                <w:color w:val="000000"/>
                <w:sz w:val="22"/>
                <w:szCs w:val="22"/>
              </w:rPr>
            </w:pPr>
            <w:r w:rsidRPr="008150F2">
              <w:rPr>
                <w:rFonts w:ascii="Times New Roman" w:hAnsi="Times New Roman"/>
                <w:color w:val="000000"/>
                <w:sz w:val="22"/>
                <w:szCs w:val="22"/>
              </w:rPr>
              <w:t>Додаткові умови оренди</w:t>
            </w:r>
          </w:p>
        </w:tc>
        <w:tc>
          <w:tcPr>
            <w:tcW w:w="6610" w:type="dxa"/>
            <w:gridSpan w:val="10"/>
            <w:tcBorders>
              <w:top w:val="single" w:sz="4" w:space="0" w:color="000000"/>
              <w:left w:val="nil"/>
              <w:right w:val="single" w:sz="4" w:space="0" w:color="000000"/>
            </w:tcBorders>
            <w:hideMark/>
          </w:tcPr>
          <w:p w:rsidR="00454BDA" w:rsidRPr="008150F2" w:rsidRDefault="008150F2" w:rsidP="006764F4">
            <w:pPr>
              <w:tabs>
                <w:tab w:val="left" w:pos="-1134"/>
                <w:tab w:val="left" w:pos="8"/>
              </w:tabs>
              <w:ind w:left="8"/>
              <w:jc w:val="both"/>
              <w:rPr>
                <w:rFonts w:ascii="Times New Roman" w:hAnsi="Times New Roman"/>
                <w:sz w:val="22"/>
                <w:szCs w:val="22"/>
              </w:rPr>
            </w:pPr>
            <w:r w:rsidRPr="008150F2">
              <w:rPr>
                <w:rFonts w:ascii="Times New Roman" w:hAnsi="Times New Roman"/>
                <w:color w:val="000000"/>
                <w:sz w:val="22"/>
                <w:szCs w:val="22"/>
              </w:rPr>
              <w:t>Відсутні</w:t>
            </w:r>
          </w:p>
        </w:tc>
      </w:tr>
      <w:tr w:rsidR="00577077" w:rsidRPr="008150F2" w:rsidTr="00577077">
        <w:trPr>
          <w:trHeight w:val="780"/>
        </w:trPr>
        <w:tc>
          <w:tcPr>
            <w:tcW w:w="770" w:type="dxa"/>
            <w:vMerge w:val="restart"/>
            <w:tcBorders>
              <w:top w:val="single" w:sz="4" w:space="0" w:color="000000"/>
              <w:left w:val="single" w:sz="4" w:space="0" w:color="000000"/>
              <w:right w:val="single" w:sz="4" w:space="0" w:color="000000"/>
            </w:tcBorders>
            <w:hideMark/>
          </w:tcPr>
          <w:p w:rsidR="00577077" w:rsidRPr="008150F2" w:rsidRDefault="00577077"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lastRenderedPageBreak/>
              <w:t>15</w:t>
            </w:r>
          </w:p>
        </w:tc>
        <w:tc>
          <w:tcPr>
            <w:tcW w:w="9835" w:type="dxa"/>
            <w:gridSpan w:val="14"/>
            <w:tcBorders>
              <w:top w:val="single" w:sz="4" w:space="0" w:color="000000"/>
              <w:left w:val="nil"/>
              <w:right w:val="single" w:sz="4" w:space="0" w:color="000000"/>
            </w:tcBorders>
            <w:hideMark/>
          </w:tcPr>
          <w:p w:rsidR="00577077" w:rsidRPr="008150F2" w:rsidRDefault="00577077" w:rsidP="00577077">
            <w:pPr>
              <w:spacing w:before="120"/>
              <w:rPr>
                <w:rFonts w:ascii="Times New Roman" w:hAnsi="Times New Roman"/>
                <w:color w:val="000000"/>
                <w:sz w:val="22"/>
                <w:szCs w:val="22"/>
              </w:rPr>
            </w:pPr>
            <w:r w:rsidRPr="008150F2">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577077" w:rsidRPr="008150F2" w:rsidTr="00577077">
        <w:trPr>
          <w:trHeight w:val="838"/>
        </w:trPr>
        <w:tc>
          <w:tcPr>
            <w:tcW w:w="770" w:type="dxa"/>
            <w:vMerge/>
            <w:tcBorders>
              <w:left w:val="single" w:sz="4" w:space="0" w:color="000000"/>
              <w:right w:val="single" w:sz="4" w:space="0" w:color="000000"/>
            </w:tcBorders>
            <w:vAlign w:val="center"/>
            <w:hideMark/>
          </w:tcPr>
          <w:p w:rsidR="00577077" w:rsidRPr="008150F2" w:rsidRDefault="00577077" w:rsidP="00304342">
            <w:pPr>
              <w:rPr>
                <w:rFonts w:ascii="Times New Roman" w:hAnsi="Times New Roman"/>
                <w:color w:val="000000"/>
                <w:sz w:val="22"/>
                <w:szCs w:val="22"/>
              </w:rPr>
            </w:pPr>
          </w:p>
        </w:tc>
        <w:tc>
          <w:tcPr>
            <w:tcW w:w="3225" w:type="dxa"/>
            <w:gridSpan w:val="4"/>
            <w:tcBorders>
              <w:top w:val="single" w:sz="4" w:space="0" w:color="auto"/>
              <w:left w:val="nil"/>
              <w:bottom w:val="single" w:sz="4" w:space="0" w:color="auto"/>
              <w:right w:val="single" w:sz="4" w:space="0" w:color="000000"/>
            </w:tcBorders>
            <w:vAlign w:val="center"/>
            <w:hideMark/>
          </w:tcPr>
          <w:p w:rsidR="00577077" w:rsidRPr="008150F2" w:rsidRDefault="00577077" w:rsidP="00304342">
            <w:pPr>
              <w:spacing w:before="120"/>
              <w:rPr>
                <w:rFonts w:ascii="Times New Roman" w:hAnsi="Times New Roman"/>
                <w:color w:val="000000"/>
                <w:sz w:val="22"/>
                <w:szCs w:val="22"/>
              </w:rPr>
            </w:pPr>
            <w:r w:rsidRPr="008150F2">
              <w:rPr>
                <w:rFonts w:ascii="Times New Roman" w:hAnsi="Times New Roman"/>
                <w:color w:val="000000"/>
                <w:sz w:val="22"/>
                <w:szCs w:val="22"/>
              </w:rPr>
              <w:t>Орендодавця</w:t>
            </w:r>
          </w:p>
        </w:tc>
        <w:tc>
          <w:tcPr>
            <w:tcW w:w="6610" w:type="dxa"/>
            <w:gridSpan w:val="10"/>
            <w:tcBorders>
              <w:top w:val="single" w:sz="4" w:space="0" w:color="auto"/>
              <w:left w:val="nil"/>
              <w:bottom w:val="single" w:sz="4" w:space="0" w:color="auto"/>
              <w:right w:val="single" w:sz="4" w:space="0" w:color="000000"/>
            </w:tcBorders>
          </w:tcPr>
          <w:p w:rsidR="00577077" w:rsidRPr="008150F2" w:rsidRDefault="00577077" w:rsidP="00304342">
            <w:pPr>
              <w:spacing w:before="120"/>
              <w:rPr>
                <w:rFonts w:ascii="Times New Roman" w:hAnsi="Times New Roman"/>
                <w:color w:val="000000"/>
                <w:sz w:val="22"/>
                <w:szCs w:val="22"/>
              </w:rPr>
            </w:pPr>
          </w:p>
        </w:tc>
      </w:tr>
      <w:tr w:rsidR="00577077" w:rsidRPr="008150F2" w:rsidTr="00577077">
        <w:trPr>
          <w:trHeight w:val="992"/>
        </w:trPr>
        <w:tc>
          <w:tcPr>
            <w:tcW w:w="770" w:type="dxa"/>
            <w:vMerge/>
            <w:tcBorders>
              <w:left w:val="single" w:sz="4" w:space="0" w:color="000000"/>
              <w:right w:val="single" w:sz="4" w:space="0" w:color="000000"/>
            </w:tcBorders>
            <w:vAlign w:val="center"/>
            <w:hideMark/>
          </w:tcPr>
          <w:p w:rsidR="00577077" w:rsidRPr="008150F2" w:rsidRDefault="00577077" w:rsidP="00304342">
            <w:pPr>
              <w:rPr>
                <w:rFonts w:ascii="Times New Roman" w:hAnsi="Times New Roman"/>
                <w:color w:val="000000"/>
                <w:sz w:val="22"/>
                <w:szCs w:val="22"/>
              </w:rPr>
            </w:pPr>
          </w:p>
        </w:tc>
        <w:tc>
          <w:tcPr>
            <w:tcW w:w="3225" w:type="dxa"/>
            <w:gridSpan w:val="4"/>
            <w:tcBorders>
              <w:top w:val="single" w:sz="4" w:space="0" w:color="auto"/>
              <w:left w:val="nil"/>
              <w:bottom w:val="single" w:sz="4" w:space="0" w:color="auto"/>
              <w:right w:val="single" w:sz="4" w:space="0" w:color="000000"/>
            </w:tcBorders>
            <w:vAlign w:val="center"/>
            <w:hideMark/>
          </w:tcPr>
          <w:p w:rsidR="00577077" w:rsidRPr="008150F2" w:rsidRDefault="00577077" w:rsidP="00304342">
            <w:pPr>
              <w:spacing w:before="120"/>
              <w:rPr>
                <w:rFonts w:ascii="Times New Roman" w:hAnsi="Times New Roman"/>
                <w:color w:val="000000"/>
                <w:sz w:val="22"/>
                <w:szCs w:val="22"/>
              </w:rPr>
            </w:pPr>
            <w:r w:rsidRPr="008150F2">
              <w:rPr>
                <w:rFonts w:ascii="Times New Roman" w:hAnsi="Times New Roman"/>
                <w:color w:val="000000"/>
                <w:sz w:val="22"/>
                <w:szCs w:val="22"/>
              </w:rPr>
              <w:t>Державного бюджету</w:t>
            </w:r>
          </w:p>
        </w:tc>
        <w:tc>
          <w:tcPr>
            <w:tcW w:w="6610" w:type="dxa"/>
            <w:gridSpan w:val="10"/>
            <w:tcBorders>
              <w:top w:val="single" w:sz="4" w:space="0" w:color="auto"/>
              <w:left w:val="nil"/>
              <w:bottom w:val="single" w:sz="4" w:space="0" w:color="auto"/>
              <w:right w:val="single" w:sz="4" w:space="0" w:color="000000"/>
            </w:tcBorders>
          </w:tcPr>
          <w:p w:rsidR="00577077" w:rsidRPr="008150F2" w:rsidRDefault="00577077" w:rsidP="00304342">
            <w:pPr>
              <w:spacing w:before="120"/>
              <w:rPr>
                <w:rFonts w:ascii="Times New Roman" w:hAnsi="Times New Roman"/>
                <w:color w:val="000000"/>
                <w:sz w:val="22"/>
                <w:szCs w:val="22"/>
              </w:rPr>
            </w:pPr>
          </w:p>
        </w:tc>
      </w:tr>
      <w:tr w:rsidR="00577077" w:rsidRPr="008150F2" w:rsidTr="00577077">
        <w:trPr>
          <w:trHeight w:val="553"/>
        </w:trPr>
        <w:tc>
          <w:tcPr>
            <w:tcW w:w="770" w:type="dxa"/>
            <w:vMerge/>
            <w:tcBorders>
              <w:left w:val="single" w:sz="4" w:space="0" w:color="000000"/>
              <w:bottom w:val="single" w:sz="4" w:space="0" w:color="000000"/>
              <w:right w:val="single" w:sz="4" w:space="0" w:color="000000"/>
            </w:tcBorders>
            <w:vAlign w:val="center"/>
            <w:hideMark/>
          </w:tcPr>
          <w:p w:rsidR="00577077" w:rsidRPr="008150F2" w:rsidRDefault="00577077" w:rsidP="00304342">
            <w:pPr>
              <w:rPr>
                <w:rFonts w:ascii="Times New Roman" w:hAnsi="Times New Roman"/>
                <w:color w:val="000000"/>
                <w:sz w:val="22"/>
                <w:szCs w:val="22"/>
              </w:rPr>
            </w:pPr>
          </w:p>
        </w:tc>
        <w:tc>
          <w:tcPr>
            <w:tcW w:w="3225" w:type="dxa"/>
            <w:gridSpan w:val="4"/>
            <w:tcBorders>
              <w:top w:val="single" w:sz="4" w:space="0" w:color="auto"/>
              <w:left w:val="nil"/>
              <w:bottom w:val="single" w:sz="4" w:space="0" w:color="000000"/>
              <w:right w:val="single" w:sz="4" w:space="0" w:color="000000"/>
            </w:tcBorders>
            <w:vAlign w:val="center"/>
            <w:hideMark/>
          </w:tcPr>
          <w:p w:rsidR="00577077" w:rsidRPr="008150F2" w:rsidRDefault="00577077" w:rsidP="00304342">
            <w:pPr>
              <w:spacing w:before="120"/>
              <w:rPr>
                <w:rFonts w:ascii="Times New Roman" w:hAnsi="Times New Roman"/>
                <w:color w:val="000000"/>
                <w:sz w:val="22"/>
                <w:szCs w:val="22"/>
              </w:rPr>
            </w:pPr>
            <w:r w:rsidRPr="008150F2">
              <w:rPr>
                <w:rFonts w:ascii="Times New Roman" w:hAnsi="Times New Roman"/>
                <w:color w:val="000000"/>
                <w:sz w:val="22"/>
                <w:szCs w:val="22"/>
              </w:rPr>
              <w:t>Балансоутримувача</w:t>
            </w:r>
          </w:p>
        </w:tc>
        <w:tc>
          <w:tcPr>
            <w:tcW w:w="6610" w:type="dxa"/>
            <w:gridSpan w:val="10"/>
            <w:tcBorders>
              <w:top w:val="single" w:sz="4" w:space="0" w:color="auto"/>
              <w:left w:val="nil"/>
              <w:bottom w:val="single" w:sz="4" w:space="0" w:color="000000"/>
              <w:right w:val="single" w:sz="4" w:space="0" w:color="000000"/>
            </w:tcBorders>
          </w:tcPr>
          <w:p w:rsidR="00577077" w:rsidRPr="008150F2" w:rsidRDefault="00577077" w:rsidP="00304342">
            <w:pPr>
              <w:spacing w:before="120"/>
              <w:rPr>
                <w:rFonts w:ascii="Times New Roman" w:hAnsi="Times New Roman"/>
                <w:color w:val="000000"/>
                <w:sz w:val="22"/>
                <w:szCs w:val="22"/>
              </w:rPr>
            </w:pPr>
          </w:p>
        </w:tc>
      </w:tr>
      <w:tr w:rsidR="00C72A36" w:rsidRPr="008150F2"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8150F2" w:rsidRDefault="00C72A36"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rsidR="00C72A36" w:rsidRPr="008150F2" w:rsidRDefault="00C72A36" w:rsidP="00304342">
            <w:pPr>
              <w:spacing w:before="120"/>
              <w:rPr>
                <w:rFonts w:ascii="Times New Roman" w:hAnsi="Times New Roman"/>
                <w:color w:val="000000"/>
                <w:sz w:val="22"/>
                <w:szCs w:val="22"/>
              </w:rPr>
            </w:pPr>
            <w:r w:rsidRPr="008150F2">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8150F2" w:rsidRDefault="008150F2" w:rsidP="00304342">
            <w:pPr>
              <w:spacing w:before="120"/>
              <w:rPr>
                <w:rFonts w:ascii="Times New Roman" w:hAnsi="Times New Roman"/>
                <w:color w:val="000000"/>
                <w:sz w:val="22"/>
                <w:szCs w:val="22"/>
              </w:rPr>
            </w:pPr>
            <w:r w:rsidRPr="008150F2">
              <w:rPr>
                <w:rFonts w:ascii="Times New Roman" w:hAnsi="Times New Roman"/>
                <w:color w:val="000000"/>
                <w:sz w:val="22"/>
                <w:szCs w:val="22"/>
              </w:rPr>
              <w:t>Балансоутримувачу 3</w:t>
            </w:r>
            <w:r w:rsidR="00577077" w:rsidRPr="008150F2">
              <w:rPr>
                <w:rFonts w:ascii="Times New Roman" w:hAnsi="Times New Roman"/>
                <w:color w:val="000000"/>
                <w:sz w:val="22"/>
                <w:szCs w:val="22"/>
              </w:rPr>
              <w:t>0</w:t>
            </w:r>
            <w:r w:rsidR="00C72A36" w:rsidRPr="008150F2">
              <w:rPr>
                <w:rFonts w:ascii="Times New Roman" w:hAnsi="Times New Roman"/>
                <w:color w:val="000000"/>
                <w:sz w:val="22"/>
                <w:szCs w:val="22"/>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8150F2" w:rsidRDefault="00577077" w:rsidP="00304342">
            <w:pPr>
              <w:spacing w:before="120"/>
              <w:rPr>
                <w:rFonts w:ascii="Times New Roman" w:hAnsi="Times New Roman"/>
                <w:color w:val="000000"/>
                <w:sz w:val="22"/>
                <w:szCs w:val="22"/>
              </w:rPr>
            </w:pPr>
            <w:r w:rsidRPr="008150F2">
              <w:rPr>
                <w:rFonts w:ascii="Times New Roman" w:hAnsi="Times New Roman"/>
                <w:color w:val="000000"/>
                <w:sz w:val="22"/>
                <w:szCs w:val="22"/>
              </w:rPr>
              <w:t xml:space="preserve">державному бюджету </w:t>
            </w:r>
            <w:r w:rsidR="008150F2" w:rsidRPr="008150F2">
              <w:rPr>
                <w:rFonts w:ascii="Times New Roman" w:hAnsi="Times New Roman"/>
                <w:color w:val="000000"/>
                <w:sz w:val="22"/>
                <w:szCs w:val="22"/>
              </w:rPr>
              <w:t>7</w:t>
            </w:r>
            <w:r w:rsidRPr="008150F2">
              <w:rPr>
                <w:rFonts w:ascii="Times New Roman" w:hAnsi="Times New Roman"/>
                <w:color w:val="000000"/>
                <w:sz w:val="22"/>
                <w:szCs w:val="22"/>
              </w:rPr>
              <w:t xml:space="preserve">0 </w:t>
            </w:r>
            <w:r w:rsidR="00C72A36" w:rsidRPr="008150F2">
              <w:rPr>
                <w:rFonts w:ascii="Times New Roman" w:hAnsi="Times New Roman"/>
                <w:color w:val="000000"/>
                <w:sz w:val="22"/>
                <w:szCs w:val="22"/>
              </w:rPr>
              <w:t>відсотків суми орендної плати</w:t>
            </w:r>
          </w:p>
          <w:p w:rsidR="00C72A36" w:rsidRPr="008150F2" w:rsidRDefault="00C72A36" w:rsidP="00304342">
            <w:pPr>
              <w:spacing w:before="120"/>
              <w:rPr>
                <w:rFonts w:ascii="Times New Roman" w:hAnsi="Times New Roman"/>
                <w:color w:val="000000"/>
                <w:sz w:val="22"/>
                <w:szCs w:val="22"/>
              </w:rPr>
            </w:pPr>
          </w:p>
        </w:tc>
      </w:tr>
      <w:tr w:rsidR="00577077" w:rsidRPr="008150F2" w:rsidTr="00454BD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77077" w:rsidRPr="008150F2" w:rsidRDefault="00577077" w:rsidP="00304342">
            <w:pPr>
              <w:spacing w:before="120"/>
              <w:jc w:val="center"/>
              <w:rPr>
                <w:rFonts w:ascii="Times New Roman" w:hAnsi="Times New Roman"/>
                <w:color w:val="000000"/>
                <w:sz w:val="22"/>
                <w:szCs w:val="22"/>
              </w:rPr>
            </w:pPr>
            <w:r w:rsidRPr="008150F2">
              <w:rPr>
                <w:rFonts w:ascii="Times New Roman" w:hAnsi="Times New Roman"/>
                <w:color w:val="000000"/>
                <w:sz w:val="22"/>
                <w:szCs w:val="22"/>
              </w:rPr>
              <w:t>17</w:t>
            </w:r>
            <w:r w:rsidRPr="008150F2">
              <w:rPr>
                <w:rFonts w:ascii="Times New Roman" w:hAnsi="Times New Roman"/>
                <w:color w:val="000000"/>
                <w:sz w:val="22"/>
                <w:szCs w:val="22"/>
                <w:vertAlign w:val="superscript"/>
              </w:rPr>
              <w:t>5</w:t>
            </w:r>
          </w:p>
        </w:tc>
        <w:tc>
          <w:tcPr>
            <w:tcW w:w="3225" w:type="dxa"/>
            <w:gridSpan w:val="4"/>
            <w:tcBorders>
              <w:top w:val="single" w:sz="4" w:space="0" w:color="000000"/>
              <w:left w:val="nil"/>
              <w:bottom w:val="single" w:sz="4" w:space="0" w:color="000000"/>
              <w:right w:val="single" w:sz="4" w:space="0" w:color="000000"/>
            </w:tcBorders>
          </w:tcPr>
          <w:p w:rsidR="00577077" w:rsidRPr="008150F2" w:rsidRDefault="00577077" w:rsidP="000337F5">
            <w:pPr>
              <w:spacing w:before="100" w:beforeAutospacing="1" w:after="100" w:afterAutospacing="1"/>
              <w:rPr>
                <w:rFonts w:ascii="Times New Roman" w:hAnsi="Times New Roman"/>
                <w:color w:val="000000"/>
                <w:sz w:val="22"/>
                <w:szCs w:val="22"/>
              </w:rPr>
            </w:pPr>
            <w:r w:rsidRPr="008150F2">
              <w:rPr>
                <w:rFonts w:ascii="Times New Roman" w:hAnsi="Times New Roman"/>
                <w:color w:val="000000"/>
                <w:sz w:val="22"/>
                <w:szCs w:val="22"/>
              </w:rPr>
              <w:t>Дата заяви Орендаря про продовження договору оренди, поданої Орендодавцю:</w:t>
            </w:r>
          </w:p>
          <w:p w:rsidR="00577077" w:rsidRPr="008150F2" w:rsidRDefault="00577077" w:rsidP="000337F5">
            <w:pPr>
              <w:spacing w:before="100" w:beforeAutospacing="1" w:after="100" w:afterAutospacing="1"/>
              <w:rPr>
                <w:rFonts w:ascii="Times New Roman" w:hAnsi="Times New Roman"/>
                <w:color w:val="000000"/>
                <w:sz w:val="22"/>
                <w:szCs w:val="22"/>
                <w:u w:val="single"/>
              </w:rPr>
            </w:pPr>
            <w:r w:rsidRPr="008150F2">
              <w:rPr>
                <w:rFonts w:ascii="Times New Roman" w:hAnsi="Times New Roman"/>
                <w:color w:val="000000"/>
                <w:sz w:val="22"/>
                <w:szCs w:val="22"/>
                <w:u w:val="single"/>
              </w:rPr>
              <w:t>Не застосовується</w:t>
            </w:r>
          </w:p>
          <w:p w:rsidR="00577077" w:rsidRPr="008150F2" w:rsidRDefault="00577077" w:rsidP="000337F5">
            <w:pPr>
              <w:spacing w:before="100" w:beforeAutospacing="1" w:after="100" w:afterAutospacing="1"/>
              <w:rPr>
                <w:rFonts w:ascii="Times New Roman" w:hAnsi="Times New Roman"/>
                <w:color w:val="000000"/>
                <w:sz w:val="22"/>
                <w:szCs w:val="22"/>
                <w:u w:val="single"/>
              </w:rPr>
            </w:pPr>
          </w:p>
        </w:tc>
        <w:tc>
          <w:tcPr>
            <w:tcW w:w="3591" w:type="dxa"/>
            <w:gridSpan w:val="5"/>
            <w:tcBorders>
              <w:top w:val="single" w:sz="4" w:space="0" w:color="000000"/>
              <w:left w:val="nil"/>
              <w:bottom w:val="single" w:sz="4" w:space="0" w:color="000000"/>
              <w:right w:val="single" w:sz="4" w:space="0" w:color="000000"/>
            </w:tcBorders>
            <w:hideMark/>
          </w:tcPr>
          <w:p w:rsidR="00577077" w:rsidRPr="008150F2" w:rsidRDefault="00577077" w:rsidP="000337F5">
            <w:pPr>
              <w:spacing w:before="100" w:beforeAutospacing="1" w:after="100" w:afterAutospacing="1"/>
              <w:ind w:right="-118"/>
              <w:rPr>
                <w:rFonts w:ascii="Times New Roman" w:hAnsi="Times New Roman"/>
                <w:color w:val="000000"/>
                <w:sz w:val="22"/>
                <w:szCs w:val="22"/>
              </w:rPr>
            </w:pPr>
            <w:r w:rsidRPr="008150F2">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577077" w:rsidRPr="008150F2" w:rsidRDefault="00577077" w:rsidP="000337F5">
            <w:pPr>
              <w:spacing w:before="100" w:beforeAutospacing="1" w:after="100" w:afterAutospacing="1"/>
              <w:rPr>
                <w:rFonts w:ascii="Times New Roman" w:hAnsi="Times New Roman"/>
                <w:color w:val="000000"/>
                <w:sz w:val="22"/>
                <w:szCs w:val="22"/>
              </w:rPr>
            </w:pPr>
          </w:p>
          <w:p w:rsidR="00577077" w:rsidRPr="008150F2" w:rsidRDefault="00577077" w:rsidP="000337F5">
            <w:pPr>
              <w:spacing w:before="100" w:beforeAutospacing="1" w:after="100" w:afterAutospacing="1"/>
              <w:rPr>
                <w:rFonts w:ascii="Times New Roman" w:hAnsi="Times New Roman"/>
                <w:color w:val="000000"/>
                <w:sz w:val="22"/>
                <w:szCs w:val="22"/>
                <w:u w:val="single"/>
              </w:rPr>
            </w:pPr>
            <w:r w:rsidRPr="008150F2">
              <w:rPr>
                <w:rFonts w:ascii="Times New Roman" w:hAnsi="Times New Roman"/>
                <w:color w:val="000000"/>
                <w:sz w:val="22"/>
                <w:szCs w:val="22"/>
                <w:u w:val="single"/>
              </w:rPr>
              <w:t>Не застосовується</w:t>
            </w:r>
          </w:p>
        </w:tc>
        <w:tc>
          <w:tcPr>
            <w:tcW w:w="3019" w:type="dxa"/>
            <w:gridSpan w:val="5"/>
            <w:tcBorders>
              <w:top w:val="single" w:sz="4" w:space="0" w:color="000000"/>
              <w:left w:val="nil"/>
              <w:bottom w:val="single" w:sz="4" w:space="0" w:color="000000"/>
              <w:right w:val="single" w:sz="4" w:space="0" w:color="000000"/>
            </w:tcBorders>
            <w:hideMark/>
          </w:tcPr>
          <w:p w:rsidR="00577077" w:rsidRPr="008150F2" w:rsidRDefault="00577077" w:rsidP="000337F5">
            <w:pPr>
              <w:spacing w:before="100" w:beforeAutospacing="1" w:after="100" w:afterAutospacing="1"/>
              <w:rPr>
                <w:rFonts w:ascii="Times New Roman" w:hAnsi="Times New Roman"/>
                <w:color w:val="000000"/>
                <w:sz w:val="22"/>
                <w:szCs w:val="22"/>
              </w:rPr>
            </w:pPr>
            <w:r w:rsidRPr="008150F2">
              <w:rPr>
                <w:rFonts w:ascii="Times New Roman" w:hAnsi="Times New Roman"/>
                <w:color w:val="000000"/>
                <w:sz w:val="22"/>
                <w:szCs w:val="22"/>
              </w:rPr>
              <w:t>дата і номер рішення (наказу) Орендодавця про продовження договору оренди</w:t>
            </w:r>
          </w:p>
          <w:p w:rsidR="00577077" w:rsidRPr="008150F2" w:rsidRDefault="00577077" w:rsidP="000337F5">
            <w:pPr>
              <w:spacing w:before="100" w:beforeAutospacing="1" w:after="100" w:afterAutospacing="1"/>
              <w:rPr>
                <w:rFonts w:ascii="Times New Roman" w:hAnsi="Times New Roman"/>
                <w:color w:val="000000"/>
                <w:sz w:val="22"/>
                <w:szCs w:val="22"/>
                <w:u w:val="single"/>
              </w:rPr>
            </w:pPr>
            <w:r w:rsidRPr="008150F2">
              <w:rPr>
                <w:rFonts w:ascii="Times New Roman" w:hAnsi="Times New Roman"/>
                <w:color w:val="000000"/>
                <w:sz w:val="22"/>
                <w:szCs w:val="22"/>
                <w:u w:val="single"/>
              </w:rPr>
              <w:t>Не застосовується</w:t>
            </w:r>
          </w:p>
        </w:tc>
      </w:tr>
    </w:tbl>
    <w:p w:rsidR="00C72A36" w:rsidRPr="008150F2" w:rsidRDefault="00C72A36" w:rsidP="00C72A36">
      <w:pPr>
        <w:jc w:val="center"/>
        <w:rPr>
          <w:rFonts w:ascii="Times New Roman" w:hAnsi="Times New Roman"/>
          <w:b/>
          <w:color w:val="000000"/>
          <w:sz w:val="22"/>
          <w:szCs w:val="22"/>
        </w:rPr>
      </w:pPr>
    </w:p>
    <w:p w:rsidR="00577077" w:rsidRPr="008150F2" w:rsidRDefault="00577077" w:rsidP="00577077">
      <w:pPr>
        <w:ind w:firstLine="567"/>
        <w:jc w:val="center"/>
        <w:rPr>
          <w:rFonts w:ascii="Times New Roman" w:hAnsi="Times New Roman"/>
          <w:b/>
          <w:sz w:val="22"/>
          <w:szCs w:val="22"/>
        </w:rPr>
      </w:pPr>
      <w:r w:rsidRPr="008150F2">
        <w:rPr>
          <w:rFonts w:ascii="Times New Roman" w:hAnsi="Times New Roman"/>
          <w:b/>
          <w:sz w:val="22"/>
          <w:szCs w:val="22"/>
        </w:rPr>
        <w:t>II. Незмінювані умови договору</w:t>
      </w:r>
    </w:p>
    <w:p w:rsidR="00577077" w:rsidRPr="008150F2" w:rsidRDefault="00577077" w:rsidP="00577077">
      <w:pPr>
        <w:pStyle w:val="a4"/>
        <w:spacing w:before="0"/>
        <w:jc w:val="center"/>
        <w:rPr>
          <w:rFonts w:ascii="Times New Roman" w:hAnsi="Times New Roman"/>
          <w:b/>
          <w:sz w:val="22"/>
          <w:szCs w:val="22"/>
        </w:rPr>
      </w:pPr>
    </w:p>
    <w:p w:rsidR="00577077" w:rsidRPr="008150F2" w:rsidRDefault="00577077" w:rsidP="00577077">
      <w:pPr>
        <w:pStyle w:val="a4"/>
        <w:spacing w:before="0"/>
        <w:jc w:val="center"/>
        <w:rPr>
          <w:rFonts w:ascii="Times New Roman" w:hAnsi="Times New Roman"/>
          <w:b/>
          <w:sz w:val="22"/>
          <w:szCs w:val="22"/>
        </w:rPr>
      </w:pPr>
      <w:r w:rsidRPr="008150F2">
        <w:rPr>
          <w:rFonts w:ascii="Times New Roman" w:hAnsi="Times New Roman"/>
          <w:b/>
          <w:sz w:val="22"/>
          <w:szCs w:val="22"/>
        </w:rPr>
        <w:t>Предмет договору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 Майно передається в оренду для використання згідно з пунктом 7 Умов.</w:t>
      </w:r>
    </w:p>
    <w:p w:rsidR="00577077" w:rsidRPr="008150F2" w:rsidRDefault="00577077" w:rsidP="00577077">
      <w:pPr>
        <w:pStyle w:val="a4"/>
        <w:spacing w:before="0"/>
        <w:jc w:val="center"/>
        <w:rPr>
          <w:rFonts w:ascii="Times New Roman" w:hAnsi="Times New Roman"/>
          <w:sz w:val="22"/>
          <w:szCs w:val="22"/>
        </w:rPr>
      </w:pPr>
      <w:r w:rsidRPr="008150F2">
        <w:rPr>
          <w:rFonts w:ascii="Times New Roman" w:hAnsi="Times New Roman"/>
          <w:sz w:val="22"/>
          <w:szCs w:val="22"/>
        </w:rPr>
        <w:t>Умови передачі орендованого Майна Орендарю</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2.2. Передача Майна в оренду здійснюється за його страховою вартістю, визначеною у пункті 6.2 Умов.</w:t>
      </w:r>
    </w:p>
    <w:p w:rsidR="00577077" w:rsidRPr="008150F2" w:rsidRDefault="00577077" w:rsidP="00577077">
      <w:pPr>
        <w:pStyle w:val="a4"/>
        <w:spacing w:before="0"/>
        <w:jc w:val="center"/>
        <w:rPr>
          <w:rFonts w:ascii="Times New Roman" w:hAnsi="Times New Roman"/>
          <w:b/>
          <w:sz w:val="22"/>
          <w:szCs w:val="22"/>
        </w:rPr>
      </w:pPr>
      <w:r w:rsidRPr="008150F2">
        <w:rPr>
          <w:rFonts w:ascii="Times New Roman" w:hAnsi="Times New Roman"/>
          <w:b/>
          <w:sz w:val="22"/>
          <w:szCs w:val="22"/>
        </w:rPr>
        <w:t>Орендна плата</w:t>
      </w:r>
    </w:p>
    <w:p w:rsidR="00577077" w:rsidRPr="008150F2" w:rsidRDefault="00577077" w:rsidP="00577077">
      <w:pPr>
        <w:pStyle w:val="a4"/>
        <w:spacing w:before="0"/>
        <w:jc w:val="center"/>
        <w:rPr>
          <w:rFonts w:ascii="Times New Roman" w:hAnsi="Times New Roman"/>
          <w:sz w:val="22"/>
          <w:szCs w:val="22"/>
        </w:rPr>
      </w:pP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lastRenderedPageBreak/>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до 15 числа поточного місяця оренди — для орендарів, які отримали майно в оренду за результатами аукц</w:t>
      </w:r>
      <w:r w:rsidR="008150F2" w:rsidRPr="008150F2">
        <w:rPr>
          <w:rFonts w:ascii="Times New Roman" w:hAnsi="Times New Roman"/>
          <w:sz w:val="22"/>
          <w:szCs w:val="22"/>
        </w:rPr>
        <w:t>іону (договори типу 5(А).</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7077" w:rsidRPr="008150F2" w:rsidRDefault="00577077" w:rsidP="00577077">
      <w:pPr>
        <w:pStyle w:val="a4"/>
        <w:spacing w:before="0"/>
        <w:jc w:val="both"/>
        <w:rPr>
          <w:rFonts w:ascii="Times New Roman" w:hAnsi="Times New Roman"/>
          <w:color w:val="FF0000"/>
          <w:sz w:val="22"/>
          <w:szCs w:val="22"/>
        </w:rPr>
      </w:pPr>
      <w:r w:rsidRPr="008150F2">
        <w:rPr>
          <w:rFonts w:ascii="Times New Roman" w:hAnsi="Times New Roman"/>
          <w:sz w:val="22"/>
          <w:szCs w:val="22"/>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3.11. Орендар зобов’язаний на вимогу Орендодавця проводити звіряння взаєморозрахунків за орендними платежами і оформляти акти звіряння.</w:t>
      </w:r>
    </w:p>
    <w:p w:rsidR="00577077" w:rsidRPr="008150F2" w:rsidRDefault="00577077" w:rsidP="00577077">
      <w:pPr>
        <w:pStyle w:val="a4"/>
        <w:spacing w:before="0"/>
        <w:jc w:val="both"/>
        <w:rPr>
          <w:rFonts w:ascii="Times New Roman" w:hAnsi="Times New Roman"/>
          <w:sz w:val="22"/>
          <w:szCs w:val="22"/>
        </w:rPr>
      </w:pPr>
    </w:p>
    <w:p w:rsidR="00577077" w:rsidRPr="008150F2" w:rsidRDefault="00577077" w:rsidP="00577077">
      <w:pPr>
        <w:pStyle w:val="a4"/>
        <w:spacing w:before="0"/>
        <w:jc w:val="center"/>
        <w:rPr>
          <w:rFonts w:ascii="Times New Roman" w:hAnsi="Times New Roman"/>
          <w:b/>
          <w:sz w:val="22"/>
          <w:szCs w:val="22"/>
        </w:rPr>
      </w:pPr>
      <w:r w:rsidRPr="008150F2">
        <w:rPr>
          <w:rFonts w:ascii="Times New Roman" w:hAnsi="Times New Roman"/>
          <w:b/>
          <w:sz w:val="22"/>
          <w:szCs w:val="22"/>
        </w:rPr>
        <w:t>Повернення Майна з оренди і забезпечувальний депозит</w:t>
      </w:r>
    </w:p>
    <w:p w:rsidR="00577077" w:rsidRPr="008150F2" w:rsidRDefault="00577077" w:rsidP="00577077">
      <w:pPr>
        <w:pStyle w:val="a4"/>
        <w:spacing w:before="0"/>
        <w:jc w:val="center"/>
        <w:rPr>
          <w:rFonts w:ascii="Times New Roman" w:hAnsi="Times New Roman"/>
          <w:sz w:val="22"/>
          <w:szCs w:val="22"/>
        </w:rPr>
      </w:pP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4.1. У разі припинення договору Орендар зобов’язаний:</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w:t>
      </w:r>
      <w:r w:rsidRPr="008150F2">
        <w:rPr>
          <w:rFonts w:ascii="Times New Roman" w:hAnsi="Times New Roman"/>
          <w:sz w:val="22"/>
          <w:szCs w:val="22"/>
        </w:rPr>
        <w:lastRenderedPageBreak/>
        <w:t>орендованого Майна), або в разі демонтажу чи іншого вилучення невід’ємних поліпшень/капітального ремонту.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 xml:space="preserve">Орендар зобов’язаний: </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звільнити Майно одночасно із поверненням підписаних Орендарем актів.</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у другу чергу погашаються зобов’язання Орендаря із сплати неустойки (пункт 4.4 цього договору);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lastRenderedPageBreak/>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577077" w:rsidRPr="008150F2" w:rsidRDefault="00577077" w:rsidP="00577077">
      <w:pPr>
        <w:pStyle w:val="a4"/>
        <w:spacing w:before="0"/>
        <w:jc w:val="center"/>
        <w:rPr>
          <w:rFonts w:ascii="Times New Roman" w:hAnsi="Times New Roman"/>
          <w:sz w:val="22"/>
          <w:szCs w:val="22"/>
        </w:rPr>
      </w:pPr>
    </w:p>
    <w:p w:rsidR="00577077" w:rsidRPr="008150F2" w:rsidRDefault="00577077" w:rsidP="00577077">
      <w:pPr>
        <w:pStyle w:val="a4"/>
        <w:spacing w:before="0"/>
        <w:jc w:val="center"/>
        <w:rPr>
          <w:rFonts w:ascii="Times New Roman" w:hAnsi="Times New Roman"/>
          <w:b/>
          <w:sz w:val="22"/>
          <w:szCs w:val="22"/>
        </w:rPr>
      </w:pPr>
      <w:r w:rsidRPr="008150F2">
        <w:rPr>
          <w:rFonts w:ascii="Times New Roman" w:hAnsi="Times New Roman"/>
          <w:b/>
          <w:sz w:val="22"/>
          <w:szCs w:val="22"/>
        </w:rPr>
        <w:t>Поліпшення і ремонт орендованого майна</w:t>
      </w:r>
    </w:p>
    <w:p w:rsidR="00577077" w:rsidRPr="008150F2" w:rsidRDefault="00577077" w:rsidP="00577077">
      <w:pPr>
        <w:pStyle w:val="a4"/>
        <w:spacing w:before="0"/>
        <w:jc w:val="center"/>
        <w:rPr>
          <w:rFonts w:ascii="Times New Roman" w:hAnsi="Times New Roman"/>
          <w:sz w:val="22"/>
          <w:szCs w:val="22"/>
        </w:rPr>
      </w:pP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5.1. Орендар має право:</w:t>
      </w:r>
    </w:p>
    <w:p w:rsidR="00577077" w:rsidRPr="008150F2" w:rsidRDefault="00577077" w:rsidP="00577077">
      <w:pPr>
        <w:pStyle w:val="a4"/>
        <w:spacing w:before="0"/>
        <w:jc w:val="both"/>
        <w:rPr>
          <w:rFonts w:ascii="Times New Roman" w:hAnsi="Times New Roman"/>
          <w:sz w:val="22"/>
          <w:szCs w:val="22"/>
        </w:rPr>
      </w:pP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7077" w:rsidRPr="008150F2" w:rsidRDefault="00577077" w:rsidP="00577077">
      <w:pPr>
        <w:pStyle w:val="a4"/>
        <w:spacing w:before="0"/>
        <w:jc w:val="both"/>
        <w:rPr>
          <w:rFonts w:ascii="Times New Roman" w:hAnsi="Times New Roman"/>
          <w:sz w:val="22"/>
          <w:szCs w:val="22"/>
        </w:rPr>
      </w:pP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577077" w:rsidRPr="008150F2" w:rsidRDefault="00577077" w:rsidP="00577077">
      <w:pPr>
        <w:pStyle w:val="a4"/>
        <w:spacing w:before="0"/>
        <w:jc w:val="center"/>
        <w:rPr>
          <w:rFonts w:ascii="Times New Roman" w:hAnsi="Times New Roman"/>
          <w:sz w:val="22"/>
          <w:szCs w:val="22"/>
        </w:rPr>
      </w:pPr>
    </w:p>
    <w:p w:rsidR="00577077" w:rsidRPr="008150F2" w:rsidRDefault="00577077" w:rsidP="00577077">
      <w:pPr>
        <w:pStyle w:val="a4"/>
        <w:spacing w:before="0"/>
        <w:jc w:val="center"/>
        <w:rPr>
          <w:rFonts w:ascii="Times New Roman" w:hAnsi="Times New Roman"/>
          <w:b/>
          <w:sz w:val="22"/>
          <w:szCs w:val="22"/>
        </w:rPr>
      </w:pPr>
      <w:r w:rsidRPr="008150F2">
        <w:rPr>
          <w:rFonts w:ascii="Times New Roman" w:hAnsi="Times New Roman"/>
          <w:b/>
          <w:sz w:val="22"/>
          <w:szCs w:val="22"/>
        </w:rPr>
        <w:t>Режим використання орендованого Майна</w:t>
      </w:r>
    </w:p>
    <w:p w:rsidR="00577077" w:rsidRPr="008150F2" w:rsidRDefault="00577077" w:rsidP="00577077">
      <w:pPr>
        <w:pStyle w:val="a4"/>
        <w:spacing w:before="0"/>
        <w:jc w:val="center"/>
        <w:rPr>
          <w:rFonts w:ascii="Times New Roman" w:hAnsi="Times New Roman"/>
          <w:b/>
          <w:sz w:val="22"/>
          <w:szCs w:val="22"/>
        </w:rPr>
      </w:pP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6.3. Орендар зобов’язаний:</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lastRenderedPageBreak/>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підписати і повернути Балансоутримувачу примірник договору; або</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577077" w:rsidRPr="008150F2" w:rsidRDefault="00577077" w:rsidP="00577077">
      <w:pPr>
        <w:pStyle w:val="a4"/>
        <w:spacing w:before="0"/>
        <w:jc w:val="both"/>
        <w:rPr>
          <w:rFonts w:ascii="Times New Roman" w:hAnsi="Times New Roman"/>
          <w:sz w:val="22"/>
          <w:szCs w:val="22"/>
        </w:rPr>
      </w:pPr>
      <w:bookmarkStart w:id="0" w:name="_heading=h.1fob9te"/>
      <w:bookmarkEnd w:id="0"/>
      <w:r w:rsidRPr="008150F2">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020F5C" w:rsidRPr="008150F2" w:rsidRDefault="00020F5C" w:rsidP="00577077">
      <w:pPr>
        <w:pStyle w:val="a4"/>
        <w:spacing w:before="0"/>
        <w:jc w:val="both"/>
        <w:rPr>
          <w:rFonts w:ascii="Times New Roman" w:hAnsi="Times New Roman"/>
          <w:sz w:val="22"/>
          <w:szCs w:val="22"/>
        </w:rPr>
      </w:pPr>
      <w:r w:rsidRPr="008150F2">
        <w:rPr>
          <w:rFonts w:ascii="Times New Roman" w:hAnsi="Times New Roman"/>
          <w:sz w:val="22"/>
          <w:szCs w:val="22"/>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577077" w:rsidRPr="008150F2" w:rsidRDefault="00577077" w:rsidP="00577077">
      <w:pPr>
        <w:pStyle w:val="a4"/>
        <w:spacing w:before="0"/>
        <w:jc w:val="center"/>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8150F2">
        <w:rPr>
          <w:rFonts w:ascii="Times New Roman" w:hAnsi="Times New Roman"/>
          <w:b/>
          <w:sz w:val="22"/>
          <w:szCs w:val="22"/>
        </w:rPr>
        <w:t>Страхування об’єкта оренди, відшкодування витрат на оцінку Майна та укладення охоронного договору</w:t>
      </w:r>
    </w:p>
    <w:p w:rsidR="008150F2" w:rsidRPr="008150F2" w:rsidRDefault="008150F2" w:rsidP="00577077">
      <w:pPr>
        <w:pStyle w:val="a4"/>
        <w:spacing w:before="0"/>
        <w:jc w:val="center"/>
        <w:rPr>
          <w:rFonts w:ascii="Times New Roman" w:hAnsi="Times New Roman"/>
          <w:b/>
          <w:sz w:val="22"/>
          <w:szCs w:val="22"/>
        </w:rPr>
      </w:pP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7.1. Орендар зобов’язаний:</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Оплата послуг страховика здійснюється за рахунок Орендаря (страхувальника).</w:t>
      </w:r>
    </w:p>
    <w:p w:rsidR="00020F5C" w:rsidRPr="008150F2" w:rsidRDefault="00020F5C" w:rsidP="00020F5C">
      <w:pPr>
        <w:pStyle w:val="a4"/>
        <w:spacing w:before="0"/>
        <w:jc w:val="both"/>
        <w:rPr>
          <w:rFonts w:ascii="Times New Roman" w:hAnsi="Times New Roman"/>
          <w:sz w:val="22"/>
          <w:szCs w:val="22"/>
        </w:rPr>
      </w:pPr>
      <w:r w:rsidRPr="008150F2">
        <w:rPr>
          <w:rFonts w:ascii="Times New Roman" w:hAnsi="Times New Roman"/>
          <w:sz w:val="22"/>
          <w:szCs w:val="22"/>
        </w:rPr>
        <w:lastRenderedPageBreak/>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77077" w:rsidRDefault="00020F5C" w:rsidP="00020F5C">
      <w:pPr>
        <w:pStyle w:val="a4"/>
        <w:spacing w:before="0"/>
        <w:jc w:val="both"/>
        <w:rPr>
          <w:rFonts w:ascii="Times New Roman" w:hAnsi="Times New Roman"/>
          <w:sz w:val="22"/>
          <w:szCs w:val="22"/>
        </w:rPr>
      </w:pPr>
      <w:r w:rsidRPr="008150F2">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8150F2" w:rsidRPr="008150F2" w:rsidRDefault="008150F2" w:rsidP="00020F5C">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8150F2">
        <w:rPr>
          <w:rFonts w:ascii="Times New Roman" w:hAnsi="Times New Roman"/>
          <w:b/>
          <w:sz w:val="22"/>
          <w:szCs w:val="22"/>
        </w:rPr>
        <w:t>Суборенда</w:t>
      </w:r>
    </w:p>
    <w:p w:rsidR="008150F2" w:rsidRPr="008150F2" w:rsidRDefault="008150F2" w:rsidP="00577077">
      <w:pPr>
        <w:pStyle w:val="a4"/>
        <w:spacing w:before="0"/>
        <w:jc w:val="center"/>
        <w:rPr>
          <w:rFonts w:ascii="Times New Roman" w:hAnsi="Times New Roman"/>
          <w:b/>
          <w:sz w:val="22"/>
          <w:szCs w:val="22"/>
        </w:rPr>
      </w:pPr>
    </w:p>
    <w:p w:rsidR="00577077"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8.1.  Орендар не має права передавати Майно в суборенду.</w:t>
      </w:r>
    </w:p>
    <w:p w:rsidR="008150F2" w:rsidRPr="008150F2" w:rsidRDefault="008150F2" w:rsidP="00577077">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8150F2">
        <w:rPr>
          <w:rFonts w:ascii="Times New Roman" w:hAnsi="Times New Roman"/>
          <w:b/>
          <w:sz w:val="22"/>
          <w:szCs w:val="22"/>
        </w:rPr>
        <w:t>Запевнення сторін</w:t>
      </w:r>
    </w:p>
    <w:p w:rsidR="008150F2" w:rsidRPr="008150F2" w:rsidRDefault="008150F2" w:rsidP="00577077">
      <w:pPr>
        <w:pStyle w:val="a4"/>
        <w:spacing w:before="0"/>
        <w:jc w:val="center"/>
        <w:rPr>
          <w:rFonts w:ascii="Times New Roman" w:hAnsi="Times New Roman"/>
          <w:b/>
          <w:sz w:val="22"/>
          <w:szCs w:val="22"/>
        </w:rPr>
      </w:pP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9.1. Балансоутримувач і Орендодавець запевняють Орендаря, що:</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D77145" w:rsidRPr="008150F2" w:rsidRDefault="00D77145" w:rsidP="00577077">
      <w:pPr>
        <w:pStyle w:val="a4"/>
        <w:spacing w:before="0"/>
        <w:jc w:val="both"/>
        <w:rPr>
          <w:rFonts w:ascii="Times New Roman" w:hAnsi="Times New Roman"/>
          <w:sz w:val="22"/>
          <w:szCs w:val="22"/>
        </w:rPr>
      </w:pPr>
      <w:r w:rsidRPr="008150F2">
        <w:rPr>
          <w:rFonts w:ascii="Times New Roman" w:hAnsi="Times New Roman"/>
          <w:sz w:val="22"/>
          <w:szCs w:val="22"/>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577077" w:rsidRPr="008150F2" w:rsidRDefault="00D77145" w:rsidP="00577077">
      <w:pPr>
        <w:pStyle w:val="a4"/>
        <w:spacing w:before="0"/>
        <w:jc w:val="both"/>
        <w:rPr>
          <w:rFonts w:ascii="Times New Roman" w:hAnsi="Times New Roman"/>
          <w:sz w:val="22"/>
          <w:szCs w:val="22"/>
        </w:rPr>
      </w:pPr>
      <w:r w:rsidRPr="008150F2">
        <w:rPr>
          <w:rFonts w:ascii="Times New Roman" w:hAnsi="Times New Roman"/>
          <w:sz w:val="22"/>
          <w:szCs w:val="22"/>
        </w:rPr>
        <w:t>9.3</w:t>
      </w:r>
      <w:r w:rsidR="00577077" w:rsidRPr="008150F2">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7077" w:rsidRPr="008150F2" w:rsidRDefault="00D77145" w:rsidP="00577077">
      <w:pPr>
        <w:pStyle w:val="a4"/>
        <w:spacing w:before="0"/>
        <w:jc w:val="both"/>
        <w:rPr>
          <w:rFonts w:ascii="Times New Roman" w:hAnsi="Times New Roman"/>
          <w:sz w:val="22"/>
          <w:szCs w:val="22"/>
        </w:rPr>
      </w:pPr>
      <w:r w:rsidRPr="008150F2">
        <w:rPr>
          <w:rFonts w:ascii="Times New Roman" w:hAnsi="Times New Roman"/>
          <w:sz w:val="22"/>
          <w:szCs w:val="22"/>
        </w:rPr>
        <w:t>9.4</w:t>
      </w:r>
      <w:r w:rsidR="00577077" w:rsidRPr="008150F2">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7077" w:rsidRPr="008150F2" w:rsidRDefault="00D77145" w:rsidP="00577077">
      <w:pPr>
        <w:pStyle w:val="a4"/>
        <w:spacing w:before="0"/>
        <w:jc w:val="both"/>
        <w:rPr>
          <w:rFonts w:ascii="Times New Roman" w:hAnsi="Times New Roman"/>
          <w:sz w:val="22"/>
          <w:szCs w:val="22"/>
        </w:rPr>
      </w:pPr>
      <w:r w:rsidRPr="008150F2">
        <w:rPr>
          <w:rFonts w:ascii="Times New Roman" w:hAnsi="Times New Roman"/>
          <w:sz w:val="22"/>
          <w:szCs w:val="22"/>
        </w:rPr>
        <w:t>9.5</w:t>
      </w:r>
      <w:r w:rsidR="00577077" w:rsidRPr="008150F2">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577077" w:rsidRPr="008150F2" w:rsidRDefault="00577077" w:rsidP="00577077">
      <w:pPr>
        <w:pStyle w:val="a4"/>
        <w:spacing w:before="0"/>
        <w:jc w:val="center"/>
        <w:rPr>
          <w:rFonts w:ascii="Times New Roman" w:hAnsi="Times New Roman"/>
          <w:sz w:val="22"/>
          <w:szCs w:val="22"/>
        </w:rPr>
      </w:pPr>
      <w:r w:rsidRPr="008150F2">
        <w:rPr>
          <w:rFonts w:ascii="Times New Roman" w:hAnsi="Times New Roman"/>
          <w:sz w:val="22"/>
          <w:szCs w:val="22"/>
        </w:rPr>
        <w:t>Додаткові умови оренди</w:t>
      </w:r>
    </w:p>
    <w:p w:rsidR="00577077"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50F2" w:rsidRPr="008150F2" w:rsidRDefault="008150F2" w:rsidP="00577077">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8150F2">
        <w:rPr>
          <w:rFonts w:ascii="Times New Roman" w:hAnsi="Times New Roman"/>
          <w:b/>
          <w:sz w:val="22"/>
          <w:szCs w:val="22"/>
        </w:rPr>
        <w:t>Відповідальність і вирішення спорів за договором</w:t>
      </w:r>
    </w:p>
    <w:p w:rsidR="008150F2" w:rsidRPr="008150F2" w:rsidRDefault="008150F2" w:rsidP="00577077">
      <w:pPr>
        <w:pStyle w:val="a4"/>
        <w:spacing w:before="0"/>
        <w:jc w:val="center"/>
        <w:rPr>
          <w:rFonts w:ascii="Times New Roman" w:hAnsi="Times New Roman"/>
          <w:b/>
          <w:sz w:val="22"/>
          <w:szCs w:val="22"/>
        </w:rPr>
      </w:pP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577077"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50F2" w:rsidRPr="008150F2" w:rsidRDefault="008150F2" w:rsidP="00577077">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8150F2">
        <w:rPr>
          <w:rFonts w:ascii="Times New Roman" w:hAnsi="Times New Roman"/>
          <w:b/>
          <w:sz w:val="22"/>
          <w:szCs w:val="22"/>
        </w:rPr>
        <w:t>Строк чинності, умови зміни та припинення договору</w:t>
      </w:r>
    </w:p>
    <w:p w:rsidR="008150F2" w:rsidRPr="008150F2" w:rsidRDefault="008150F2" w:rsidP="00577077">
      <w:pPr>
        <w:pStyle w:val="a4"/>
        <w:spacing w:before="0"/>
        <w:jc w:val="center"/>
        <w:rPr>
          <w:rFonts w:ascii="Times New Roman" w:hAnsi="Times New Roman"/>
          <w:b/>
          <w:sz w:val="22"/>
          <w:szCs w:val="22"/>
        </w:rPr>
      </w:pP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12.6. Договір припиняється:</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12.6.1 з підстав, передбачених частиною першою статті 24 Закону, і при цьому: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7077" w:rsidRPr="008150F2" w:rsidRDefault="00577077" w:rsidP="00577077">
      <w:pPr>
        <w:ind w:firstLine="567"/>
        <w:jc w:val="both"/>
        <w:rPr>
          <w:rFonts w:ascii="Times New Roman" w:hAnsi="Times New Roman"/>
          <w:sz w:val="22"/>
          <w:szCs w:val="22"/>
        </w:rPr>
      </w:pPr>
      <w:r w:rsidRPr="008150F2">
        <w:rPr>
          <w:rFonts w:ascii="Times New Roman" w:hAnsi="Times New Roman"/>
          <w:sz w:val="22"/>
          <w:szCs w:val="22"/>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w:t>
      </w:r>
      <w:r w:rsidRPr="008150F2">
        <w:rPr>
          <w:rFonts w:ascii="Times New Roman" w:hAnsi="Times New Roman"/>
          <w:sz w:val="22"/>
          <w:szCs w:val="22"/>
        </w:rPr>
        <w:lastRenderedPageBreak/>
        <w:t>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У такому разі договір вважається припиненим: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з дати набрання законної сили рішенням суду про відмову у позові Орендаря; або</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12.7. Договір може бути достроково припинений на вимогу Орендодавця, якщо Орендар:</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12.7.4. уклав договір суборенди з особами, які не відповідають вимогам статті 4 Закону;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12.7.6. порушує додаткові умови оренди, зазначені у пункті 14 Умов;</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lastRenderedPageBreak/>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12.9. Цей договір може бути достроково припинений на вимогу Орендаря, якщо:</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lastRenderedPageBreak/>
        <w:t>12.11. У разі припинення договору: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7077" w:rsidRDefault="00577077" w:rsidP="00577077">
      <w:pPr>
        <w:pStyle w:val="a4"/>
        <w:spacing w:before="0"/>
        <w:jc w:val="both"/>
        <w:rPr>
          <w:rFonts w:ascii="Times New Roman" w:hAnsi="Times New Roman"/>
          <w:sz w:val="22"/>
          <w:szCs w:val="22"/>
        </w:rPr>
      </w:pPr>
      <w:r w:rsidRPr="008150F2">
        <w:rPr>
          <w:rFonts w:ascii="Times New Roman" w:hAnsi="Times New Roman"/>
          <w:spacing w:val="-4"/>
          <w:sz w:val="22"/>
          <w:szCs w:val="22"/>
        </w:rPr>
        <w:t xml:space="preserve">12.12. Майно вважається поверненим Орендодавцю/ Балансоутримувачу </w:t>
      </w:r>
      <w:r w:rsidRPr="008150F2">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8150F2" w:rsidRPr="008150F2" w:rsidRDefault="008150F2" w:rsidP="00577077">
      <w:pPr>
        <w:pStyle w:val="a4"/>
        <w:spacing w:before="0"/>
        <w:jc w:val="both"/>
        <w:rPr>
          <w:rFonts w:ascii="Times New Roman" w:hAnsi="Times New Roman"/>
          <w:sz w:val="22"/>
          <w:szCs w:val="22"/>
        </w:rPr>
      </w:pPr>
    </w:p>
    <w:p w:rsidR="00577077" w:rsidRDefault="00577077" w:rsidP="00577077">
      <w:pPr>
        <w:pStyle w:val="a4"/>
        <w:spacing w:before="0"/>
        <w:jc w:val="center"/>
        <w:rPr>
          <w:rFonts w:ascii="Times New Roman" w:hAnsi="Times New Roman"/>
          <w:b/>
          <w:sz w:val="22"/>
          <w:szCs w:val="22"/>
        </w:rPr>
      </w:pPr>
      <w:r w:rsidRPr="008150F2">
        <w:rPr>
          <w:rFonts w:ascii="Times New Roman" w:hAnsi="Times New Roman"/>
          <w:b/>
          <w:sz w:val="22"/>
          <w:szCs w:val="22"/>
        </w:rPr>
        <w:t>Інше</w:t>
      </w:r>
    </w:p>
    <w:p w:rsidR="008150F2" w:rsidRPr="008150F2" w:rsidRDefault="008150F2" w:rsidP="00577077">
      <w:pPr>
        <w:pStyle w:val="a4"/>
        <w:spacing w:before="0"/>
        <w:jc w:val="center"/>
        <w:rPr>
          <w:rFonts w:ascii="Times New Roman" w:hAnsi="Times New Roman"/>
          <w:b/>
          <w:sz w:val="22"/>
          <w:szCs w:val="22"/>
        </w:rPr>
      </w:pP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Заміна сторони Орендаря набуває чинності з дня внесення змін до цього договору.</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Заміна Орендаря інша, ніж передбачена цим пунктом, не допускається.</w:t>
      </w:r>
    </w:p>
    <w:p w:rsidR="00577077" w:rsidRPr="008150F2" w:rsidRDefault="00577077" w:rsidP="00577077">
      <w:pPr>
        <w:pStyle w:val="a4"/>
        <w:spacing w:before="0"/>
        <w:jc w:val="both"/>
        <w:rPr>
          <w:rFonts w:ascii="Times New Roman" w:hAnsi="Times New Roman"/>
          <w:sz w:val="22"/>
          <w:szCs w:val="22"/>
        </w:rPr>
      </w:pPr>
      <w:r w:rsidRPr="008150F2">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577077" w:rsidRPr="008150F2" w:rsidRDefault="00577077" w:rsidP="00577077">
      <w:pPr>
        <w:pStyle w:val="a4"/>
        <w:spacing w:before="0"/>
        <w:jc w:val="center"/>
        <w:rPr>
          <w:rFonts w:ascii="Times New Roman" w:hAnsi="Times New Roman"/>
          <w:sz w:val="22"/>
          <w:szCs w:val="22"/>
          <w:lang w:val="ru-RU"/>
        </w:rPr>
      </w:pPr>
    </w:p>
    <w:p w:rsidR="00577077" w:rsidRDefault="00577077" w:rsidP="00577077">
      <w:pPr>
        <w:pStyle w:val="a4"/>
        <w:spacing w:before="0"/>
        <w:jc w:val="center"/>
        <w:rPr>
          <w:rFonts w:ascii="Times New Roman" w:hAnsi="Times New Roman"/>
          <w:b/>
          <w:sz w:val="22"/>
          <w:szCs w:val="22"/>
        </w:rPr>
      </w:pPr>
      <w:r w:rsidRPr="008150F2">
        <w:rPr>
          <w:rFonts w:ascii="Times New Roman" w:hAnsi="Times New Roman"/>
          <w:b/>
          <w:sz w:val="22"/>
          <w:szCs w:val="22"/>
        </w:rPr>
        <w:t>Підписи сторін</w:t>
      </w:r>
    </w:p>
    <w:p w:rsidR="008150F2" w:rsidRPr="008150F2" w:rsidRDefault="008150F2" w:rsidP="00577077">
      <w:pPr>
        <w:pStyle w:val="a4"/>
        <w:spacing w:before="0"/>
        <w:jc w:val="center"/>
        <w:rPr>
          <w:rFonts w:ascii="Times New Roman" w:hAnsi="Times New Roman"/>
          <w:b/>
          <w:sz w:val="22"/>
          <w:szCs w:val="22"/>
        </w:rPr>
      </w:pPr>
    </w:p>
    <w:tbl>
      <w:tblPr>
        <w:tblW w:w="9435" w:type="dxa"/>
        <w:jc w:val="center"/>
        <w:tblLayout w:type="fixed"/>
        <w:tblLook w:val="04A0"/>
      </w:tblPr>
      <w:tblGrid>
        <w:gridCol w:w="4152"/>
        <w:gridCol w:w="5283"/>
      </w:tblGrid>
      <w:tr w:rsidR="00577077" w:rsidRPr="008150F2" w:rsidTr="000337F5">
        <w:trPr>
          <w:trHeight w:val="400"/>
          <w:jc w:val="center"/>
        </w:trPr>
        <w:tc>
          <w:tcPr>
            <w:tcW w:w="4152" w:type="dxa"/>
            <w:hideMark/>
          </w:tcPr>
          <w:p w:rsidR="00577077" w:rsidRPr="008150F2" w:rsidRDefault="00577077" w:rsidP="000337F5">
            <w:pPr>
              <w:pStyle w:val="a4"/>
              <w:spacing w:before="0"/>
              <w:jc w:val="both"/>
              <w:rPr>
                <w:rFonts w:ascii="Times New Roman" w:hAnsi="Times New Roman"/>
                <w:sz w:val="22"/>
                <w:szCs w:val="22"/>
              </w:rPr>
            </w:pPr>
            <w:r w:rsidRPr="008150F2">
              <w:rPr>
                <w:rFonts w:ascii="Times New Roman" w:hAnsi="Times New Roman"/>
                <w:sz w:val="22"/>
                <w:szCs w:val="22"/>
              </w:rPr>
              <w:t>Від Орендаря:</w:t>
            </w:r>
          </w:p>
        </w:tc>
        <w:tc>
          <w:tcPr>
            <w:tcW w:w="5283" w:type="dxa"/>
            <w:hideMark/>
          </w:tcPr>
          <w:p w:rsidR="00577077" w:rsidRPr="008150F2" w:rsidRDefault="00577077" w:rsidP="000337F5">
            <w:pPr>
              <w:pStyle w:val="a4"/>
              <w:spacing w:before="0"/>
              <w:jc w:val="both"/>
              <w:rPr>
                <w:rFonts w:ascii="Times New Roman" w:hAnsi="Times New Roman"/>
                <w:sz w:val="22"/>
                <w:szCs w:val="22"/>
              </w:rPr>
            </w:pPr>
            <w:r w:rsidRPr="008150F2">
              <w:rPr>
                <w:rFonts w:ascii="Times New Roman" w:hAnsi="Times New Roman"/>
                <w:sz w:val="22"/>
                <w:szCs w:val="22"/>
              </w:rPr>
              <w:t>___________________</w:t>
            </w:r>
          </w:p>
        </w:tc>
      </w:tr>
      <w:tr w:rsidR="00577077" w:rsidRPr="008150F2" w:rsidTr="000337F5">
        <w:trPr>
          <w:trHeight w:val="400"/>
          <w:jc w:val="center"/>
        </w:trPr>
        <w:tc>
          <w:tcPr>
            <w:tcW w:w="4152" w:type="dxa"/>
            <w:hideMark/>
          </w:tcPr>
          <w:p w:rsidR="00577077" w:rsidRPr="008150F2" w:rsidRDefault="00577077" w:rsidP="000337F5">
            <w:pPr>
              <w:pStyle w:val="a4"/>
              <w:spacing w:before="0"/>
              <w:jc w:val="both"/>
              <w:rPr>
                <w:rFonts w:ascii="Times New Roman" w:hAnsi="Times New Roman"/>
                <w:sz w:val="22"/>
                <w:szCs w:val="22"/>
              </w:rPr>
            </w:pPr>
            <w:r w:rsidRPr="008150F2">
              <w:rPr>
                <w:rFonts w:ascii="Times New Roman" w:hAnsi="Times New Roman"/>
                <w:sz w:val="22"/>
                <w:szCs w:val="22"/>
              </w:rPr>
              <w:t>Від Орендодавця:</w:t>
            </w:r>
          </w:p>
        </w:tc>
        <w:tc>
          <w:tcPr>
            <w:tcW w:w="5283" w:type="dxa"/>
            <w:hideMark/>
          </w:tcPr>
          <w:p w:rsidR="00577077" w:rsidRPr="008150F2" w:rsidRDefault="00577077" w:rsidP="000337F5">
            <w:pPr>
              <w:pStyle w:val="a4"/>
              <w:spacing w:before="0"/>
              <w:jc w:val="both"/>
              <w:rPr>
                <w:rFonts w:ascii="Times New Roman" w:hAnsi="Times New Roman"/>
                <w:sz w:val="22"/>
                <w:szCs w:val="22"/>
              </w:rPr>
            </w:pPr>
            <w:r w:rsidRPr="008150F2">
              <w:rPr>
                <w:rFonts w:ascii="Times New Roman" w:hAnsi="Times New Roman"/>
                <w:sz w:val="22"/>
                <w:szCs w:val="22"/>
              </w:rPr>
              <w:t>___________________</w:t>
            </w:r>
          </w:p>
        </w:tc>
      </w:tr>
      <w:tr w:rsidR="00577077" w:rsidRPr="008150F2" w:rsidTr="000337F5">
        <w:trPr>
          <w:trHeight w:val="400"/>
          <w:jc w:val="center"/>
        </w:trPr>
        <w:tc>
          <w:tcPr>
            <w:tcW w:w="4152" w:type="dxa"/>
            <w:hideMark/>
          </w:tcPr>
          <w:p w:rsidR="00577077" w:rsidRPr="008150F2" w:rsidRDefault="00577077" w:rsidP="000337F5">
            <w:pPr>
              <w:pStyle w:val="a4"/>
              <w:spacing w:before="0"/>
              <w:jc w:val="both"/>
              <w:rPr>
                <w:rFonts w:ascii="Times New Roman" w:hAnsi="Times New Roman"/>
                <w:sz w:val="22"/>
                <w:szCs w:val="22"/>
              </w:rPr>
            </w:pPr>
            <w:r w:rsidRPr="008150F2">
              <w:rPr>
                <w:rFonts w:ascii="Times New Roman" w:hAnsi="Times New Roman"/>
                <w:sz w:val="22"/>
                <w:szCs w:val="22"/>
              </w:rPr>
              <w:t xml:space="preserve">Від Балансоутримувача: </w:t>
            </w:r>
          </w:p>
        </w:tc>
        <w:tc>
          <w:tcPr>
            <w:tcW w:w="5283" w:type="dxa"/>
            <w:hideMark/>
          </w:tcPr>
          <w:p w:rsidR="00577077" w:rsidRPr="008150F2" w:rsidRDefault="00577077" w:rsidP="000337F5">
            <w:pPr>
              <w:pStyle w:val="a4"/>
              <w:spacing w:before="0"/>
              <w:jc w:val="both"/>
              <w:rPr>
                <w:rFonts w:ascii="Times New Roman" w:hAnsi="Times New Roman"/>
                <w:sz w:val="22"/>
                <w:szCs w:val="22"/>
              </w:rPr>
            </w:pPr>
            <w:r w:rsidRPr="008150F2">
              <w:rPr>
                <w:rFonts w:ascii="Times New Roman" w:hAnsi="Times New Roman"/>
                <w:sz w:val="22"/>
                <w:szCs w:val="22"/>
              </w:rPr>
              <w:t>___________________</w:t>
            </w:r>
          </w:p>
        </w:tc>
      </w:tr>
    </w:tbl>
    <w:p w:rsidR="00577077" w:rsidRPr="008150F2" w:rsidRDefault="00577077" w:rsidP="00577077">
      <w:pPr>
        <w:rPr>
          <w:rFonts w:ascii="Times New Roman" w:hAnsi="Times New Roman"/>
          <w:color w:val="000000"/>
          <w:sz w:val="22"/>
          <w:szCs w:val="22"/>
        </w:rPr>
      </w:pPr>
    </w:p>
    <w:p w:rsidR="00DC64C3" w:rsidRPr="008150F2" w:rsidRDefault="00DC64C3" w:rsidP="00577077">
      <w:pPr>
        <w:jc w:val="center"/>
        <w:rPr>
          <w:rFonts w:ascii="Times New Roman" w:hAnsi="Times New Roman"/>
          <w:b/>
          <w:i/>
          <w:sz w:val="22"/>
          <w:szCs w:val="22"/>
        </w:rPr>
      </w:pPr>
    </w:p>
    <w:sectPr w:rsidR="00DC64C3" w:rsidRPr="008150F2" w:rsidSect="00577077">
      <w:headerReference w:type="even" r:id="rId9"/>
      <w:headerReference w:type="default" r:id="rId10"/>
      <w:pgSz w:w="11906" w:h="16838" w:code="9"/>
      <w:pgMar w:top="426" w:right="1134" w:bottom="993"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6E6" w:rsidRDefault="00DA16E6">
      <w:r>
        <w:separator/>
      </w:r>
    </w:p>
  </w:endnote>
  <w:endnote w:type="continuationSeparator" w:id="1">
    <w:p w:rsidR="00DA16E6" w:rsidRDefault="00DA1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6E6" w:rsidRDefault="00DA16E6">
      <w:r>
        <w:separator/>
      </w:r>
    </w:p>
  </w:footnote>
  <w:footnote w:type="continuationSeparator" w:id="1">
    <w:p w:rsidR="00DA16E6" w:rsidRDefault="00DA1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3A" w:rsidRDefault="00D715F2">
    <w:pPr>
      <w:framePr w:wrap="around" w:vAnchor="text" w:hAnchor="margin" w:xAlign="center" w:y="1"/>
    </w:pPr>
    <w:fldSimple w:instr="PAGE  ">
      <w:r w:rsidR="00EF3A3A">
        <w:rPr>
          <w:noProof/>
        </w:rPr>
        <w:t>1</w:t>
      </w:r>
    </w:fldSimple>
  </w:p>
  <w:p w:rsidR="00EF3A3A" w:rsidRDefault="00EF3A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3A" w:rsidRDefault="00D715F2">
    <w:pPr>
      <w:framePr w:wrap="around" w:vAnchor="text" w:hAnchor="margin" w:xAlign="center" w:y="1"/>
    </w:pPr>
    <w:fldSimple w:instr="PAGE  ">
      <w:r w:rsidR="003F63CE">
        <w:rPr>
          <w:noProof/>
        </w:rPr>
        <w:t>5</w:t>
      </w:r>
    </w:fldSimple>
  </w:p>
  <w:p w:rsidR="00EF3A3A" w:rsidRDefault="00EF3A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5F0C29"/>
    <w:multiLevelType w:val="hybridMultilevel"/>
    <w:tmpl w:val="F85452DA"/>
    <w:lvl w:ilvl="0" w:tplc="C2AA7CA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E43078"/>
    <w:multiLevelType w:val="hybridMultilevel"/>
    <w:tmpl w:val="522A70B0"/>
    <w:lvl w:ilvl="0" w:tplc="CE90F3A2">
      <w:start w:val="157"/>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F1566E"/>
    <w:multiLevelType w:val="hybridMultilevel"/>
    <w:tmpl w:val="9912B0F2"/>
    <w:lvl w:ilvl="0" w:tplc="F92A83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BA7793"/>
    <w:multiLevelType w:val="multilevel"/>
    <w:tmpl w:val="19B6D7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StepHandle" w:val="262696"/>
  </w:docVars>
  <w:rsids>
    <w:rsidRoot w:val="001A5FC5"/>
    <w:rsid w:val="00020F5C"/>
    <w:rsid w:val="000378B4"/>
    <w:rsid w:val="000453F9"/>
    <w:rsid w:val="00045426"/>
    <w:rsid w:val="000728B3"/>
    <w:rsid w:val="00074FBE"/>
    <w:rsid w:val="000904FF"/>
    <w:rsid w:val="000B24CA"/>
    <w:rsid w:val="000C2217"/>
    <w:rsid w:val="000E7997"/>
    <w:rsid w:val="000F0C1F"/>
    <w:rsid w:val="000F1C40"/>
    <w:rsid w:val="000F21B2"/>
    <w:rsid w:val="00115C23"/>
    <w:rsid w:val="001335C8"/>
    <w:rsid w:val="0014225B"/>
    <w:rsid w:val="00152EB6"/>
    <w:rsid w:val="00174049"/>
    <w:rsid w:val="00186635"/>
    <w:rsid w:val="00195BE2"/>
    <w:rsid w:val="001A5FC5"/>
    <w:rsid w:val="001A72D2"/>
    <w:rsid w:val="001B7458"/>
    <w:rsid w:val="00210F96"/>
    <w:rsid w:val="00216FA4"/>
    <w:rsid w:val="002260AD"/>
    <w:rsid w:val="00243023"/>
    <w:rsid w:val="00257260"/>
    <w:rsid w:val="002663D0"/>
    <w:rsid w:val="00272C5D"/>
    <w:rsid w:val="00277822"/>
    <w:rsid w:val="00285152"/>
    <w:rsid w:val="00291B45"/>
    <w:rsid w:val="002F00AF"/>
    <w:rsid w:val="003008CC"/>
    <w:rsid w:val="00304342"/>
    <w:rsid w:val="00317171"/>
    <w:rsid w:val="0032141A"/>
    <w:rsid w:val="00321E64"/>
    <w:rsid w:val="003366B6"/>
    <w:rsid w:val="003514D8"/>
    <w:rsid w:val="00377389"/>
    <w:rsid w:val="003801A3"/>
    <w:rsid w:val="003A0803"/>
    <w:rsid w:val="003D0B02"/>
    <w:rsid w:val="003F4977"/>
    <w:rsid w:val="003F6309"/>
    <w:rsid w:val="003F63CE"/>
    <w:rsid w:val="00413384"/>
    <w:rsid w:val="0042252B"/>
    <w:rsid w:val="00425CB2"/>
    <w:rsid w:val="00437D83"/>
    <w:rsid w:val="00454BDA"/>
    <w:rsid w:val="00472B43"/>
    <w:rsid w:val="004A1E39"/>
    <w:rsid w:val="004C29EB"/>
    <w:rsid w:val="004D7D57"/>
    <w:rsid w:val="00525BBB"/>
    <w:rsid w:val="005265E4"/>
    <w:rsid w:val="00541397"/>
    <w:rsid w:val="00544E1A"/>
    <w:rsid w:val="00545539"/>
    <w:rsid w:val="0054789C"/>
    <w:rsid w:val="00577077"/>
    <w:rsid w:val="005A1BDC"/>
    <w:rsid w:val="005A47D9"/>
    <w:rsid w:val="005E3664"/>
    <w:rsid w:val="005F3359"/>
    <w:rsid w:val="005F7DB3"/>
    <w:rsid w:val="00602A82"/>
    <w:rsid w:val="00624A65"/>
    <w:rsid w:val="0063408E"/>
    <w:rsid w:val="00650AD5"/>
    <w:rsid w:val="006610D7"/>
    <w:rsid w:val="006732C3"/>
    <w:rsid w:val="006764F4"/>
    <w:rsid w:val="006803D8"/>
    <w:rsid w:val="006A4971"/>
    <w:rsid w:val="006C4D7B"/>
    <w:rsid w:val="006C4EB0"/>
    <w:rsid w:val="006D064C"/>
    <w:rsid w:val="006F561C"/>
    <w:rsid w:val="00706364"/>
    <w:rsid w:val="007178DF"/>
    <w:rsid w:val="007349A6"/>
    <w:rsid w:val="0073614A"/>
    <w:rsid w:val="00770315"/>
    <w:rsid w:val="00792C45"/>
    <w:rsid w:val="007A3D87"/>
    <w:rsid w:val="007B076A"/>
    <w:rsid w:val="007C092F"/>
    <w:rsid w:val="007D1F10"/>
    <w:rsid w:val="007D69DB"/>
    <w:rsid w:val="007D7BAD"/>
    <w:rsid w:val="007E0524"/>
    <w:rsid w:val="007F252B"/>
    <w:rsid w:val="007F31EC"/>
    <w:rsid w:val="00807613"/>
    <w:rsid w:val="00807FDE"/>
    <w:rsid w:val="00813211"/>
    <w:rsid w:val="008150F2"/>
    <w:rsid w:val="008219B0"/>
    <w:rsid w:val="0082303C"/>
    <w:rsid w:val="00830D0E"/>
    <w:rsid w:val="00845CDA"/>
    <w:rsid w:val="00850D80"/>
    <w:rsid w:val="0086077E"/>
    <w:rsid w:val="00862D32"/>
    <w:rsid w:val="008729FD"/>
    <w:rsid w:val="00884EEA"/>
    <w:rsid w:val="00886A99"/>
    <w:rsid w:val="008A771D"/>
    <w:rsid w:val="008B6893"/>
    <w:rsid w:val="008C1F99"/>
    <w:rsid w:val="008D77FB"/>
    <w:rsid w:val="00902AD8"/>
    <w:rsid w:val="00903CEC"/>
    <w:rsid w:val="00912C21"/>
    <w:rsid w:val="009175E2"/>
    <w:rsid w:val="00920179"/>
    <w:rsid w:val="00957CCD"/>
    <w:rsid w:val="0097180E"/>
    <w:rsid w:val="009725ED"/>
    <w:rsid w:val="00976001"/>
    <w:rsid w:val="00976A01"/>
    <w:rsid w:val="009803ED"/>
    <w:rsid w:val="009828C0"/>
    <w:rsid w:val="009831E7"/>
    <w:rsid w:val="009B1769"/>
    <w:rsid w:val="009E5E05"/>
    <w:rsid w:val="009F2BD1"/>
    <w:rsid w:val="00A05204"/>
    <w:rsid w:val="00A25753"/>
    <w:rsid w:val="00A3488E"/>
    <w:rsid w:val="00A379EC"/>
    <w:rsid w:val="00A4415A"/>
    <w:rsid w:val="00A505B9"/>
    <w:rsid w:val="00A507D7"/>
    <w:rsid w:val="00A519F6"/>
    <w:rsid w:val="00A5507F"/>
    <w:rsid w:val="00A55178"/>
    <w:rsid w:val="00A56018"/>
    <w:rsid w:val="00A6173C"/>
    <w:rsid w:val="00A857DE"/>
    <w:rsid w:val="00A912FB"/>
    <w:rsid w:val="00AA4492"/>
    <w:rsid w:val="00AB3D3E"/>
    <w:rsid w:val="00AD448D"/>
    <w:rsid w:val="00B008F9"/>
    <w:rsid w:val="00B035FB"/>
    <w:rsid w:val="00B051C9"/>
    <w:rsid w:val="00B25741"/>
    <w:rsid w:val="00B515CA"/>
    <w:rsid w:val="00B84AED"/>
    <w:rsid w:val="00B87346"/>
    <w:rsid w:val="00B93D52"/>
    <w:rsid w:val="00BC0298"/>
    <w:rsid w:val="00BF17A9"/>
    <w:rsid w:val="00C03F83"/>
    <w:rsid w:val="00C158B5"/>
    <w:rsid w:val="00C31B3E"/>
    <w:rsid w:val="00C3201C"/>
    <w:rsid w:val="00C33322"/>
    <w:rsid w:val="00C43991"/>
    <w:rsid w:val="00C514C4"/>
    <w:rsid w:val="00C614A4"/>
    <w:rsid w:val="00C61873"/>
    <w:rsid w:val="00C64258"/>
    <w:rsid w:val="00C72A36"/>
    <w:rsid w:val="00C768AC"/>
    <w:rsid w:val="00C94C39"/>
    <w:rsid w:val="00CD30F7"/>
    <w:rsid w:val="00CD5AA9"/>
    <w:rsid w:val="00D02231"/>
    <w:rsid w:val="00D054D5"/>
    <w:rsid w:val="00D1244F"/>
    <w:rsid w:val="00D17458"/>
    <w:rsid w:val="00D2217F"/>
    <w:rsid w:val="00D25EC4"/>
    <w:rsid w:val="00D411BC"/>
    <w:rsid w:val="00D62814"/>
    <w:rsid w:val="00D715F2"/>
    <w:rsid w:val="00D75E04"/>
    <w:rsid w:val="00D77145"/>
    <w:rsid w:val="00D93D74"/>
    <w:rsid w:val="00DA132C"/>
    <w:rsid w:val="00DA16E6"/>
    <w:rsid w:val="00DB46F8"/>
    <w:rsid w:val="00DC64C3"/>
    <w:rsid w:val="00DE1022"/>
    <w:rsid w:val="00DF04A3"/>
    <w:rsid w:val="00E01479"/>
    <w:rsid w:val="00E135D8"/>
    <w:rsid w:val="00E14E67"/>
    <w:rsid w:val="00E401EF"/>
    <w:rsid w:val="00E425C4"/>
    <w:rsid w:val="00E458AA"/>
    <w:rsid w:val="00E50FEE"/>
    <w:rsid w:val="00E5122A"/>
    <w:rsid w:val="00E51F93"/>
    <w:rsid w:val="00E61B62"/>
    <w:rsid w:val="00E778CF"/>
    <w:rsid w:val="00E84AE2"/>
    <w:rsid w:val="00E94EFF"/>
    <w:rsid w:val="00E956D7"/>
    <w:rsid w:val="00E95F37"/>
    <w:rsid w:val="00E97308"/>
    <w:rsid w:val="00EA34DA"/>
    <w:rsid w:val="00EC3381"/>
    <w:rsid w:val="00ED5564"/>
    <w:rsid w:val="00EE7950"/>
    <w:rsid w:val="00EF3A3A"/>
    <w:rsid w:val="00EF6A7C"/>
    <w:rsid w:val="00F05A6E"/>
    <w:rsid w:val="00F10AA9"/>
    <w:rsid w:val="00F15B9D"/>
    <w:rsid w:val="00F165F3"/>
    <w:rsid w:val="00F261F8"/>
    <w:rsid w:val="00F37F3A"/>
    <w:rsid w:val="00F51358"/>
    <w:rsid w:val="00F567FD"/>
    <w:rsid w:val="00F600D7"/>
    <w:rsid w:val="00F90390"/>
    <w:rsid w:val="00FC3B27"/>
    <w:rsid w:val="00FC6477"/>
    <w:rsid w:val="00FC699D"/>
    <w:rsid w:val="00FD2030"/>
    <w:rsid w:val="00FD7D5F"/>
    <w:rsid w:val="00FE5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807613"/>
    <w:rPr>
      <w:rFonts w:ascii="Antiqua" w:hAnsi="Antiqua"/>
      <w:sz w:val="26"/>
      <w:lang w:val="uk-UA"/>
    </w:rPr>
  </w:style>
  <w:style w:type="paragraph" w:styleId="1">
    <w:name w:val="heading 1"/>
    <w:basedOn w:val="a"/>
    <w:next w:val="a"/>
    <w:qFormat/>
    <w:rsid w:val="00807613"/>
    <w:pPr>
      <w:keepNext/>
      <w:spacing w:before="240"/>
      <w:ind w:left="567"/>
      <w:outlineLvl w:val="0"/>
    </w:pPr>
    <w:rPr>
      <w:b/>
      <w:smallCaps/>
      <w:sz w:val="28"/>
    </w:rPr>
  </w:style>
  <w:style w:type="paragraph" w:styleId="2">
    <w:name w:val="heading 2"/>
    <w:basedOn w:val="a"/>
    <w:next w:val="a"/>
    <w:qFormat/>
    <w:rsid w:val="00807613"/>
    <w:pPr>
      <w:keepNext/>
      <w:spacing w:before="120"/>
      <w:ind w:left="567"/>
      <w:outlineLvl w:val="1"/>
    </w:pPr>
    <w:rPr>
      <w:b/>
    </w:rPr>
  </w:style>
  <w:style w:type="paragraph" w:styleId="3">
    <w:name w:val="heading 3"/>
    <w:basedOn w:val="a"/>
    <w:next w:val="a"/>
    <w:qFormat/>
    <w:rsid w:val="00807613"/>
    <w:pPr>
      <w:keepNext/>
      <w:spacing w:before="120"/>
      <w:ind w:left="567"/>
      <w:outlineLvl w:val="2"/>
    </w:pPr>
    <w:rPr>
      <w:b/>
      <w:i/>
    </w:rPr>
  </w:style>
  <w:style w:type="paragraph" w:styleId="4">
    <w:name w:val="heading 4"/>
    <w:basedOn w:val="a"/>
    <w:next w:val="a"/>
    <w:qFormat/>
    <w:rsid w:val="00807613"/>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07613"/>
    <w:pPr>
      <w:tabs>
        <w:tab w:val="center" w:pos="4153"/>
        <w:tab w:val="right" w:pos="8306"/>
      </w:tabs>
    </w:pPr>
  </w:style>
  <w:style w:type="paragraph" w:customStyle="1" w:styleId="a4">
    <w:name w:val="Нормальний текст"/>
    <w:basedOn w:val="a"/>
    <w:rsid w:val="00807613"/>
    <w:pPr>
      <w:spacing w:before="120"/>
      <w:ind w:firstLine="567"/>
    </w:pPr>
  </w:style>
  <w:style w:type="paragraph" w:customStyle="1" w:styleId="a5">
    <w:name w:val="Шапка документу"/>
    <w:basedOn w:val="a"/>
    <w:rsid w:val="00807613"/>
    <w:pPr>
      <w:keepNext/>
      <w:keepLines/>
      <w:spacing w:after="240"/>
      <w:ind w:left="4536"/>
      <w:jc w:val="center"/>
    </w:pPr>
  </w:style>
  <w:style w:type="paragraph" w:styleId="a6">
    <w:name w:val="header"/>
    <w:basedOn w:val="a"/>
    <w:rsid w:val="00807613"/>
    <w:pPr>
      <w:tabs>
        <w:tab w:val="center" w:pos="4153"/>
        <w:tab w:val="right" w:pos="8306"/>
      </w:tabs>
    </w:pPr>
  </w:style>
  <w:style w:type="paragraph" w:customStyle="1" w:styleId="a7">
    <w:name w:val="Підпис"/>
    <w:basedOn w:val="a"/>
    <w:rsid w:val="00807613"/>
    <w:pPr>
      <w:keepLines/>
      <w:tabs>
        <w:tab w:val="center" w:pos="2268"/>
        <w:tab w:val="left" w:pos="6804"/>
      </w:tabs>
      <w:spacing w:before="360"/>
    </w:pPr>
    <w:rPr>
      <w:b/>
      <w:position w:val="-48"/>
    </w:rPr>
  </w:style>
  <w:style w:type="paragraph" w:customStyle="1" w:styleId="a8">
    <w:name w:val="Глава документу"/>
    <w:basedOn w:val="a"/>
    <w:next w:val="a"/>
    <w:rsid w:val="00807613"/>
    <w:pPr>
      <w:keepNext/>
      <w:keepLines/>
      <w:spacing w:before="120" w:after="120"/>
      <w:jc w:val="center"/>
    </w:pPr>
  </w:style>
  <w:style w:type="paragraph" w:customStyle="1" w:styleId="a9">
    <w:name w:val="Герб"/>
    <w:basedOn w:val="a"/>
    <w:rsid w:val="00807613"/>
    <w:pPr>
      <w:keepNext/>
      <w:keepLines/>
      <w:jc w:val="center"/>
    </w:pPr>
    <w:rPr>
      <w:sz w:val="144"/>
      <w:lang w:val="en-US"/>
    </w:rPr>
  </w:style>
  <w:style w:type="paragraph" w:customStyle="1" w:styleId="aa">
    <w:name w:val="Установа"/>
    <w:basedOn w:val="a"/>
    <w:rsid w:val="00807613"/>
    <w:pPr>
      <w:keepNext/>
      <w:keepLines/>
      <w:spacing w:before="120"/>
      <w:jc w:val="center"/>
    </w:pPr>
    <w:rPr>
      <w:b/>
      <w:sz w:val="40"/>
    </w:rPr>
  </w:style>
  <w:style w:type="paragraph" w:customStyle="1" w:styleId="ab">
    <w:name w:val="Вид документа"/>
    <w:basedOn w:val="aa"/>
    <w:next w:val="a"/>
    <w:rsid w:val="00807613"/>
    <w:pPr>
      <w:spacing w:before="360" w:after="240"/>
    </w:pPr>
    <w:rPr>
      <w:spacing w:val="20"/>
      <w:sz w:val="26"/>
    </w:rPr>
  </w:style>
  <w:style w:type="paragraph" w:customStyle="1" w:styleId="ac">
    <w:name w:val="Час та місце"/>
    <w:basedOn w:val="a"/>
    <w:rsid w:val="00807613"/>
    <w:pPr>
      <w:keepNext/>
      <w:keepLines/>
      <w:spacing w:before="120" w:after="240"/>
      <w:jc w:val="center"/>
    </w:pPr>
  </w:style>
  <w:style w:type="paragraph" w:customStyle="1" w:styleId="ad">
    <w:name w:val="Назва документа"/>
    <w:basedOn w:val="a"/>
    <w:next w:val="a4"/>
    <w:rsid w:val="00807613"/>
    <w:pPr>
      <w:keepNext/>
      <w:keepLines/>
      <w:spacing w:before="240" w:after="240"/>
      <w:jc w:val="center"/>
    </w:pPr>
    <w:rPr>
      <w:b/>
    </w:rPr>
  </w:style>
  <w:style w:type="paragraph" w:customStyle="1" w:styleId="NormalText">
    <w:name w:val="Normal Text"/>
    <w:basedOn w:val="a"/>
    <w:rsid w:val="00807613"/>
    <w:pPr>
      <w:ind w:firstLine="567"/>
      <w:jc w:val="both"/>
    </w:pPr>
  </w:style>
  <w:style w:type="paragraph" w:customStyle="1" w:styleId="ShapkaDocumentu">
    <w:name w:val="Shapka Documentu"/>
    <w:basedOn w:val="NormalText"/>
    <w:rsid w:val="00807613"/>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styleId="af1">
    <w:name w:val="Balloon Text"/>
    <w:basedOn w:val="a"/>
    <w:link w:val="af2"/>
    <w:rsid w:val="00577077"/>
    <w:rPr>
      <w:rFonts w:ascii="Tahoma" w:hAnsi="Tahoma" w:cs="Tahoma"/>
      <w:sz w:val="16"/>
      <w:szCs w:val="16"/>
    </w:rPr>
  </w:style>
  <w:style w:type="character" w:customStyle="1" w:styleId="af2">
    <w:name w:val="Текст выноски Знак"/>
    <w:basedOn w:val="a0"/>
    <w:link w:val="af1"/>
    <w:rsid w:val="00577077"/>
    <w:rPr>
      <w:rFonts w:ascii="Tahoma" w:hAnsi="Tahoma" w:cs="Tahoma"/>
      <w:sz w:val="16"/>
      <w:szCs w:val="16"/>
      <w:lang w:val="uk-UA"/>
    </w:rPr>
  </w:style>
  <w:style w:type="paragraph" w:styleId="af3">
    <w:name w:val="List Paragraph"/>
    <w:basedOn w:val="a"/>
    <w:uiPriority w:val="34"/>
    <w:qFormat/>
    <w:rsid w:val="00ED5564"/>
    <w:pPr>
      <w:ind w:left="720"/>
      <w:contextualSpacing/>
    </w:p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kiv@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FE05-BD47-4C72-8F35-3D661A7E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6611</Words>
  <Characters>37689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arenda8</cp:lastModifiedBy>
  <cp:revision>2</cp:revision>
  <cp:lastPrinted>2021-05-31T13:40:00Z</cp:lastPrinted>
  <dcterms:created xsi:type="dcterms:W3CDTF">2021-05-31T13:40:00Z</dcterms:created>
  <dcterms:modified xsi:type="dcterms:W3CDTF">2021-05-31T13:40:00Z</dcterms:modified>
</cp:coreProperties>
</file>