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3B99" w14:textId="1668E470" w:rsidR="000C34AD" w:rsidRPr="00614315" w:rsidRDefault="000C34AD" w:rsidP="000C34A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14:paraId="3DAA2776" w14:textId="77777777" w:rsidR="001202FF" w:rsidRPr="00614315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</w:p>
    <w:p w14:paraId="43B89D01" w14:textId="77777777" w:rsidR="001202FF" w:rsidRPr="00614315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280A38B3" w14:textId="1A0EAB4E" w:rsidR="001202FF" w:rsidRPr="00614315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Рішення</w:t>
      </w:r>
      <w:r w:rsidR="00E3130C" w:rsidRPr="00614315">
        <w:rPr>
          <w:rFonts w:ascii="Times New Roman" w:hAnsi="Times New Roman" w:cs="Times New Roman"/>
          <w:sz w:val="24"/>
          <w:szCs w:val="24"/>
        </w:rPr>
        <w:t>м</w:t>
      </w:r>
      <w:r w:rsidRPr="00614315">
        <w:rPr>
          <w:rFonts w:ascii="Times New Roman" w:hAnsi="Times New Roman" w:cs="Times New Roman"/>
          <w:sz w:val="24"/>
          <w:szCs w:val="24"/>
        </w:rPr>
        <w:t xml:space="preserve"> органу приватизації –</w:t>
      </w:r>
    </w:p>
    <w:p w14:paraId="6ACA6AC1" w14:textId="6183739B" w:rsidR="001202FF" w:rsidRPr="00614315" w:rsidRDefault="00E3130C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розпорядження голови Наркевицької селищної ради </w:t>
      </w:r>
    </w:p>
    <w:p w14:paraId="726E5BE1" w14:textId="77777777" w:rsidR="001202FF" w:rsidRPr="00614315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0EC7CAFD" w14:textId="0475395A" w:rsidR="001202FF" w:rsidRPr="00614315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№ </w:t>
      </w:r>
      <w:r w:rsidR="00A45261" w:rsidRPr="00614315">
        <w:rPr>
          <w:rFonts w:ascii="Times New Roman" w:hAnsi="Times New Roman" w:cs="Times New Roman"/>
          <w:sz w:val="24"/>
          <w:szCs w:val="24"/>
        </w:rPr>
        <w:t>9</w:t>
      </w:r>
      <w:r w:rsidR="00994C49" w:rsidRPr="00614315">
        <w:rPr>
          <w:rFonts w:ascii="Times New Roman" w:hAnsi="Times New Roman" w:cs="Times New Roman"/>
          <w:sz w:val="24"/>
          <w:szCs w:val="24"/>
        </w:rPr>
        <w:t>-р</w:t>
      </w:r>
      <w:r w:rsidRPr="00614315">
        <w:rPr>
          <w:rFonts w:ascii="Times New Roman" w:hAnsi="Times New Roman" w:cs="Times New Roman"/>
          <w:sz w:val="24"/>
          <w:szCs w:val="24"/>
        </w:rPr>
        <w:t xml:space="preserve"> від </w:t>
      </w:r>
      <w:r w:rsidR="00994C49" w:rsidRPr="00614315">
        <w:rPr>
          <w:rFonts w:ascii="Times New Roman" w:hAnsi="Times New Roman" w:cs="Times New Roman"/>
          <w:sz w:val="24"/>
          <w:szCs w:val="24"/>
        </w:rPr>
        <w:t>15</w:t>
      </w:r>
      <w:r w:rsidR="00E3130C" w:rsidRPr="00614315">
        <w:rPr>
          <w:rFonts w:ascii="Times New Roman" w:hAnsi="Times New Roman" w:cs="Times New Roman"/>
          <w:sz w:val="24"/>
          <w:szCs w:val="24"/>
        </w:rPr>
        <w:t>.01.2021</w:t>
      </w:r>
    </w:p>
    <w:p w14:paraId="1882BB26" w14:textId="77777777" w:rsidR="001202FF" w:rsidRPr="00614315" w:rsidRDefault="001202FF" w:rsidP="00E3130C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6A526E94" w14:textId="336F19AA" w:rsidR="001202FF" w:rsidRPr="00614315" w:rsidRDefault="00E3130C" w:rsidP="00E3130C">
      <w:pPr>
        <w:spacing w:after="0"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 xml:space="preserve">Селищний голова </w:t>
      </w:r>
      <w:r w:rsidRPr="00614315">
        <w:rPr>
          <w:rFonts w:ascii="Times New Roman" w:hAnsi="Times New Roman" w:cs="Times New Roman"/>
          <w:b/>
          <w:bCs/>
          <w:sz w:val="24"/>
          <w:szCs w:val="24"/>
        </w:rPr>
        <w:tab/>
        <w:t>___________ Л. В. Гула</w:t>
      </w:r>
    </w:p>
    <w:p w14:paraId="677605D7" w14:textId="4B7CDE74" w:rsidR="001202FF" w:rsidRPr="00614315" w:rsidRDefault="001202FF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FDC5" w14:textId="3513F963" w:rsidR="001202FF" w:rsidRPr="00614315" w:rsidRDefault="001202FF" w:rsidP="0012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B11F4" w:rsidRPr="00614315">
        <w:rPr>
          <w:rFonts w:ascii="Times New Roman" w:hAnsi="Times New Roman" w:cs="Times New Roman"/>
          <w:sz w:val="24"/>
          <w:szCs w:val="24"/>
        </w:rPr>
        <w:t>1</w:t>
      </w:r>
    </w:p>
    <w:p w14:paraId="1326CE3B" w14:textId="16ED55C0" w:rsidR="000B11F4" w:rsidRPr="00614315" w:rsidRDefault="001202FF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до Протоколу</w:t>
      </w:r>
      <w:r w:rsidR="000B11F4" w:rsidRPr="00614315">
        <w:rPr>
          <w:rFonts w:ascii="Times New Roman" w:hAnsi="Times New Roman" w:cs="Times New Roman"/>
          <w:sz w:val="24"/>
          <w:szCs w:val="24"/>
        </w:rPr>
        <w:t xml:space="preserve"> №</w:t>
      </w:r>
      <w:r w:rsidR="002D3F35" w:rsidRPr="00614315">
        <w:rPr>
          <w:rFonts w:ascii="Times New Roman" w:hAnsi="Times New Roman" w:cs="Times New Roman"/>
          <w:sz w:val="24"/>
          <w:szCs w:val="24"/>
        </w:rPr>
        <w:t>2</w:t>
      </w:r>
      <w:r w:rsidR="000B11F4"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Pr="00614315">
        <w:rPr>
          <w:rFonts w:ascii="Times New Roman" w:hAnsi="Times New Roman" w:cs="Times New Roman"/>
          <w:sz w:val="24"/>
          <w:szCs w:val="24"/>
        </w:rPr>
        <w:t xml:space="preserve"> засідання </w:t>
      </w:r>
    </w:p>
    <w:p w14:paraId="43EE227E" w14:textId="0A1B4C43" w:rsidR="000B11F4" w:rsidRPr="00614315" w:rsidRDefault="000B11F4" w:rsidP="002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аукціонної комісії з продажу об'єктів комунальної власності </w:t>
      </w:r>
    </w:p>
    <w:p w14:paraId="2E381CF1" w14:textId="77777777" w:rsidR="000B11F4" w:rsidRPr="00614315" w:rsidRDefault="000B11F4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Наркевицької селищної ради </w:t>
      </w:r>
    </w:p>
    <w:p w14:paraId="1A57578D" w14:textId="04499665" w:rsidR="001202FF" w:rsidRPr="00614315" w:rsidRDefault="000B11F4" w:rsidP="000B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об’єднаної територіальної громади від </w:t>
      </w:r>
      <w:r w:rsidR="00994C49" w:rsidRPr="00614315">
        <w:rPr>
          <w:rFonts w:ascii="Times New Roman" w:hAnsi="Times New Roman" w:cs="Times New Roman"/>
          <w:sz w:val="24"/>
          <w:szCs w:val="24"/>
        </w:rPr>
        <w:t>15</w:t>
      </w:r>
      <w:r w:rsidRPr="00614315">
        <w:rPr>
          <w:rFonts w:ascii="Times New Roman" w:hAnsi="Times New Roman" w:cs="Times New Roman"/>
          <w:sz w:val="24"/>
          <w:szCs w:val="24"/>
        </w:rPr>
        <w:t>.01.2021</w:t>
      </w:r>
    </w:p>
    <w:p w14:paraId="23C6892D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3ADE9" w14:textId="1104D575" w:rsidR="001202FF" w:rsidRPr="00614315" w:rsidRDefault="00267E1E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Інформаційне повідомлення про приватизацію об’єкта малої приватизації комунальної власності Наркевицької селищної ради об’єднаної територіальної громади – нежитлової будівлі – </w:t>
      </w:r>
      <w:r w:rsidR="00D637BC" w:rsidRPr="00614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гаража, загальною площею 294,8 </w:t>
      </w:r>
      <w:proofErr w:type="spellStart"/>
      <w:r w:rsidR="00D637BC" w:rsidRPr="00614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кв.м</w:t>
      </w:r>
      <w:proofErr w:type="spellEnd"/>
      <w:r w:rsidR="00D637BC" w:rsidRPr="00614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., яка знаходиться за адресою: село Юхимівці вулиця Жовтнева,  будинок  24б Волочиського району Хмельницької області</w:t>
      </w:r>
    </w:p>
    <w:p w14:paraId="0883953F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331118" w14:textId="1BDD0BEB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Код, присвоєний об’єкту приватизації під час публікації в електронній торговій системі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0C34AD" w:rsidRPr="00614315">
        <w:rPr>
          <w:rFonts w:ascii="Times New Roman" w:hAnsi="Times New Roman" w:cs="Times New Roman"/>
          <w:sz w:val="24"/>
          <w:szCs w:val="24"/>
        </w:rPr>
        <w:t xml:space="preserve">- </w:t>
      </w:r>
      <w:r w:rsidR="00D637BC" w:rsidRPr="00614315">
        <w:rPr>
          <w:rFonts w:ascii="Times New Roman" w:hAnsi="Times New Roman" w:cs="Times New Roman"/>
          <w:sz w:val="24"/>
          <w:szCs w:val="24"/>
        </w:rPr>
        <w:t>UA-AR-P-2020-12-30-000004-1</w:t>
      </w:r>
      <w:r w:rsidRPr="00614315">
        <w:rPr>
          <w:rFonts w:ascii="Times New Roman" w:hAnsi="Times New Roman" w:cs="Times New Roman"/>
          <w:sz w:val="24"/>
          <w:szCs w:val="24"/>
        </w:rPr>
        <w:t>.</w:t>
      </w:r>
    </w:p>
    <w:p w14:paraId="2F23985E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990F0A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Інформація про об’єкт приватизації:</w:t>
      </w:r>
    </w:p>
    <w:p w14:paraId="21E2B1A6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C5FDEE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Дані про об’єкт:</w:t>
      </w:r>
    </w:p>
    <w:p w14:paraId="16AB5806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5C995F" w14:textId="34A9082F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Місцезнаходження об’єкта: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853115" w:rsidRPr="00614315">
        <w:rPr>
          <w:rFonts w:ascii="Times New Roman" w:hAnsi="Times New Roman" w:cs="Times New Roman"/>
          <w:sz w:val="24"/>
          <w:szCs w:val="24"/>
        </w:rPr>
        <w:t>31261, Україна, Хмельницька область, Волочиський район, село Юхимівці вулиця Жовтнева, будинок 24</w:t>
      </w:r>
      <w:r w:rsidR="009D7028" w:rsidRPr="00614315">
        <w:rPr>
          <w:rFonts w:ascii="Times New Roman" w:hAnsi="Times New Roman" w:cs="Times New Roman"/>
          <w:sz w:val="24"/>
          <w:szCs w:val="24"/>
        </w:rPr>
        <w:t>б</w:t>
      </w:r>
      <w:r w:rsidR="000C34AD" w:rsidRPr="00614315">
        <w:rPr>
          <w:rFonts w:ascii="Times New Roman" w:hAnsi="Times New Roman" w:cs="Times New Roman"/>
          <w:sz w:val="24"/>
          <w:szCs w:val="24"/>
        </w:rPr>
        <w:t>,</w:t>
      </w:r>
    </w:p>
    <w:p w14:paraId="6974BE61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88C85" w14:textId="1DBCC62C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Найменування об’єкта: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9D7028" w:rsidRPr="00614315">
        <w:rPr>
          <w:rFonts w:ascii="Times New Roman" w:hAnsi="Times New Roman" w:cs="Times New Roman"/>
          <w:sz w:val="24"/>
          <w:szCs w:val="24"/>
        </w:rPr>
        <w:t xml:space="preserve">Нежитлова будівля – гараж, загальною площею 294,8 </w:t>
      </w:r>
      <w:proofErr w:type="spellStart"/>
      <w:r w:rsidR="009D7028" w:rsidRPr="006143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D7028" w:rsidRPr="00614315">
        <w:rPr>
          <w:rFonts w:ascii="Times New Roman" w:hAnsi="Times New Roman" w:cs="Times New Roman"/>
          <w:sz w:val="24"/>
          <w:szCs w:val="24"/>
        </w:rPr>
        <w:t>., яка знаходиться за адресою: село Юхимівці вулиця Жовтнева, будинок 24б Волочиського району Хмельницької області</w:t>
      </w:r>
      <w:r w:rsidRPr="00614315">
        <w:rPr>
          <w:rFonts w:ascii="Times New Roman" w:hAnsi="Times New Roman" w:cs="Times New Roman"/>
          <w:sz w:val="24"/>
          <w:szCs w:val="24"/>
        </w:rPr>
        <w:t>.</w:t>
      </w:r>
    </w:p>
    <w:p w14:paraId="48F398C4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43877DC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Опис об’єкта:</w:t>
      </w:r>
    </w:p>
    <w:p w14:paraId="455B18E6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7118F" w14:textId="068045D7" w:rsidR="001202FF" w:rsidRPr="00614315" w:rsidRDefault="006C4F2E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Гараж</w:t>
      </w:r>
      <w:r w:rsidR="00853115" w:rsidRPr="00614315">
        <w:rPr>
          <w:rFonts w:ascii="Times New Roman" w:hAnsi="Times New Roman" w:cs="Times New Roman"/>
          <w:sz w:val="24"/>
          <w:szCs w:val="24"/>
        </w:rPr>
        <w:t xml:space="preserve"> упродовж значного періоду часу не використовується за призначенням, знаходиться в задовільному стані, інженерні комунікації відсутні</w:t>
      </w:r>
      <w:r w:rsidR="005D577D" w:rsidRPr="00614315">
        <w:rPr>
          <w:rFonts w:ascii="Times New Roman" w:hAnsi="Times New Roman" w:cs="Times New Roman"/>
          <w:sz w:val="24"/>
          <w:szCs w:val="24"/>
        </w:rPr>
        <w:t>. Мають місце нерівномірне осідання фундаментів, вертикальні тріщини цегляної кладки стін. Через надмірне зволоження стін у цокольній частині будівлі мають місце руйнування зовнішньої стіни,</w:t>
      </w:r>
      <w:r w:rsidR="009D7028" w:rsidRPr="00614315">
        <w:rPr>
          <w:rFonts w:ascii="Times New Roman" w:hAnsi="Times New Roman" w:cs="Times New Roman"/>
          <w:sz w:val="24"/>
          <w:szCs w:val="24"/>
        </w:rPr>
        <w:t>ураження місцями грибком та гнилизною деревини віконних рам та дверей Будівля потребує проведення ремонту внутрішніх приміщень та часткового ремонту ззовні</w:t>
      </w:r>
      <w:r w:rsidR="005D577D" w:rsidRPr="00614315">
        <w:rPr>
          <w:rFonts w:ascii="Times New Roman" w:hAnsi="Times New Roman" w:cs="Times New Roman"/>
          <w:sz w:val="24"/>
          <w:szCs w:val="24"/>
        </w:rPr>
        <w:t xml:space="preserve">. Будівля розташована на спланованій земельній ділянці, рельєф з нахилом в південному напряму. Об’єкт має задовільну транспортну та пішохідну доступність </w:t>
      </w:r>
      <w:r w:rsidR="009D7028" w:rsidRPr="00614315">
        <w:rPr>
          <w:rFonts w:ascii="Times New Roman" w:hAnsi="Times New Roman" w:cs="Times New Roman"/>
          <w:sz w:val="24"/>
          <w:szCs w:val="24"/>
        </w:rPr>
        <w:t>і</w:t>
      </w:r>
      <w:r w:rsidR="005D577D" w:rsidRPr="0061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77D" w:rsidRPr="00614315">
        <w:rPr>
          <w:rFonts w:ascii="Times New Roman" w:hAnsi="Times New Roman" w:cs="Times New Roman"/>
          <w:sz w:val="24"/>
          <w:szCs w:val="24"/>
        </w:rPr>
        <w:t>під’їздні</w:t>
      </w:r>
      <w:proofErr w:type="spellEnd"/>
      <w:r w:rsidR="005D577D" w:rsidRPr="00614315">
        <w:rPr>
          <w:rFonts w:ascii="Times New Roman" w:hAnsi="Times New Roman" w:cs="Times New Roman"/>
          <w:sz w:val="24"/>
          <w:szCs w:val="24"/>
        </w:rPr>
        <w:t xml:space="preserve"> шляхи з твердим покриттям.</w:t>
      </w:r>
    </w:p>
    <w:p w14:paraId="1FC98B45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F09443" w14:textId="7374D9F5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Складові частини об’єкта: нежитлова будівля загальною площею </w:t>
      </w:r>
      <w:r w:rsidR="009D7028" w:rsidRPr="00614315">
        <w:rPr>
          <w:rFonts w:ascii="Times New Roman" w:hAnsi="Times New Roman" w:cs="Times New Roman"/>
          <w:sz w:val="24"/>
          <w:szCs w:val="24"/>
        </w:rPr>
        <w:t>294,8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3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4315">
        <w:rPr>
          <w:rFonts w:ascii="Times New Roman" w:hAnsi="Times New Roman" w:cs="Times New Roman"/>
          <w:sz w:val="24"/>
          <w:szCs w:val="24"/>
        </w:rPr>
        <w:t xml:space="preserve">., </w:t>
      </w:r>
      <w:r w:rsidR="009D7028" w:rsidRPr="00614315">
        <w:rPr>
          <w:rFonts w:ascii="Times New Roman" w:hAnsi="Times New Roman" w:cs="Times New Roman"/>
          <w:sz w:val="24"/>
          <w:szCs w:val="24"/>
        </w:rPr>
        <w:t xml:space="preserve">гараж </w:t>
      </w:r>
      <w:r w:rsidRPr="00614315">
        <w:rPr>
          <w:rFonts w:ascii="Times New Roman" w:hAnsi="Times New Roman" w:cs="Times New Roman"/>
          <w:sz w:val="24"/>
          <w:szCs w:val="24"/>
        </w:rPr>
        <w:t>літ. «</w:t>
      </w:r>
      <w:r w:rsidR="009D7028" w:rsidRPr="00614315">
        <w:rPr>
          <w:rFonts w:ascii="Times New Roman" w:hAnsi="Times New Roman" w:cs="Times New Roman"/>
          <w:sz w:val="24"/>
          <w:szCs w:val="24"/>
        </w:rPr>
        <w:t>Б</w:t>
      </w:r>
      <w:r w:rsidRPr="00614315">
        <w:rPr>
          <w:rFonts w:ascii="Times New Roman" w:hAnsi="Times New Roman" w:cs="Times New Roman"/>
          <w:sz w:val="24"/>
          <w:szCs w:val="24"/>
        </w:rPr>
        <w:t>»</w:t>
      </w:r>
      <w:r w:rsidR="009D7028" w:rsidRPr="00614315">
        <w:rPr>
          <w:rFonts w:ascii="Times New Roman" w:hAnsi="Times New Roman" w:cs="Times New Roman"/>
          <w:sz w:val="24"/>
          <w:szCs w:val="24"/>
        </w:rPr>
        <w:t>.</w:t>
      </w:r>
    </w:p>
    <w:p w14:paraId="557478AC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46505F" w14:textId="5138FB4F" w:rsidR="001202FF" w:rsidRPr="00614315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 об’єкта</w:t>
      </w:r>
      <w:r w:rsidRPr="00614315">
        <w:rPr>
          <w:rFonts w:ascii="Times New Roman" w:hAnsi="Times New Roman" w:cs="Times New Roman"/>
          <w:sz w:val="24"/>
          <w:szCs w:val="24"/>
        </w:rPr>
        <w:t xml:space="preserve">: фундамент – </w:t>
      </w:r>
      <w:r w:rsidR="009D7028" w:rsidRPr="00614315">
        <w:rPr>
          <w:rFonts w:ascii="Times New Roman" w:hAnsi="Times New Roman" w:cs="Times New Roman"/>
          <w:sz w:val="24"/>
          <w:szCs w:val="24"/>
        </w:rPr>
        <w:t xml:space="preserve">бутові </w:t>
      </w:r>
      <w:r w:rsidR="005D577D" w:rsidRPr="00614315">
        <w:rPr>
          <w:rFonts w:ascii="Times New Roman" w:hAnsi="Times New Roman" w:cs="Times New Roman"/>
          <w:sz w:val="24"/>
          <w:szCs w:val="24"/>
        </w:rPr>
        <w:t>(тріщини)</w:t>
      </w:r>
      <w:r w:rsidRPr="00614315">
        <w:rPr>
          <w:rFonts w:ascii="Times New Roman" w:hAnsi="Times New Roman" w:cs="Times New Roman"/>
          <w:sz w:val="24"/>
          <w:szCs w:val="24"/>
        </w:rPr>
        <w:t xml:space="preserve">, стіни </w:t>
      </w:r>
      <w:r w:rsidR="005D577D" w:rsidRPr="00614315">
        <w:rPr>
          <w:rFonts w:ascii="Times New Roman" w:hAnsi="Times New Roman" w:cs="Times New Roman"/>
          <w:sz w:val="24"/>
          <w:szCs w:val="24"/>
        </w:rPr>
        <w:t>–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5D577D" w:rsidRPr="00614315">
        <w:rPr>
          <w:rFonts w:ascii="Times New Roman" w:hAnsi="Times New Roman" w:cs="Times New Roman"/>
          <w:sz w:val="24"/>
          <w:szCs w:val="24"/>
        </w:rPr>
        <w:t>цегляні (зволоження, тріщини)</w:t>
      </w:r>
      <w:r w:rsidRPr="00614315">
        <w:rPr>
          <w:rFonts w:ascii="Times New Roman" w:hAnsi="Times New Roman" w:cs="Times New Roman"/>
          <w:sz w:val="24"/>
          <w:szCs w:val="24"/>
        </w:rPr>
        <w:t xml:space="preserve">, </w:t>
      </w:r>
      <w:r w:rsidR="005D577D" w:rsidRPr="00614315">
        <w:rPr>
          <w:rFonts w:ascii="Times New Roman" w:hAnsi="Times New Roman" w:cs="Times New Roman"/>
          <w:sz w:val="24"/>
          <w:szCs w:val="24"/>
        </w:rPr>
        <w:t xml:space="preserve">перегородки – цегляні, </w:t>
      </w:r>
      <w:r w:rsidRPr="00614315">
        <w:rPr>
          <w:rFonts w:ascii="Times New Roman" w:hAnsi="Times New Roman" w:cs="Times New Roman"/>
          <w:sz w:val="24"/>
          <w:szCs w:val="24"/>
        </w:rPr>
        <w:t xml:space="preserve">перекриття – </w:t>
      </w:r>
      <w:r w:rsidR="001A1612" w:rsidRPr="00614315">
        <w:rPr>
          <w:rFonts w:ascii="Times New Roman" w:hAnsi="Times New Roman" w:cs="Times New Roman"/>
          <w:sz w:val="24"/>
          <w:szCs w:val="24"/>
        </w:rPr>
        <w:t>З-Б плити</w:t>
      </w:r>
      <w:r w:rsidR="005D577D" w:rsidRPr="00614315">
        <w:rPr>
          <w:rFonts w:ascii="Times New Roman" w:hAnsi="Times New Roman" w:cs="Times New Roman"/>
          <w:sz w:val="24"/>
          <w:szCs w:val="24"/>
        </w:rPr>
        <w:t xml:space="preserve"> (зволоження)</w:t>
      </w:r>
      <w:r w:rsidRPr="00614315">
        <w:rPr>
          <w:rFonts w:ascii="Times New Roman" w:hAnsi="Times New Roman" w:cs="Times New Roman"/>
          <w:sz w:val="24"/>
          <w:szCs w:val="24"/>
        </w:rPr>
        <w:t>, покр</w:t>
      </w:r>
      <w:r w:rsidR="005D577D" w:rsidRPr="00614315">
        <w:rPr>
          <w:rFonts w:ascii="Times New Roman" w:hAnsi="Times New Roman" w:cs="Times New Roman"/>
          <w:sz w:val="24"/>
          <w:szCs w:val="24"/>
        </w:rPr>
        <w:t>иття</w:t>
      </w:r>
      <w:r w:rsidRPr="00614315">
        <w:rPr>
          <w:rFonts w:ascii="Times New Roman" w:hAnsi="Times New Roman" w:cs="Times New Roman"/>
          <w:sz w:val="24"/>
          <w:szCs w:val="24"/>
        </w:rPr>
        <w:t xml:space="preserve"> – </w:t>
      </w:r>
      <w:r w:rsidR="00EF4A6D" w:rsidRPr="00614315">
        <w:rPr>
          <w:rFonts w:ascii="Times New Roman" w:hAnsi="Times New Roman" w:cs="Times New Roman"/>
          <w:sz w:val="24"/>
          <w:szCs w:val="24"/>
        </w:rPr>
        <w:t>АЦХЛ по дерев’яній обрешітці</w:t>
      </w:r>
      <w:r w:rsidRPr="00614315">
        <w:rPr>
          <w:rFonts w:ascii="Times New Roman" w:hAnsi="Times New Roman" w:cs="Times New Roman"/>
          <w:sz w:val="24"/>
          <w:szCs w:val="24"/>
        </w:rPr>
        <w:t>, підлог</w:t>
      </w:r>
      <w:r w:rsidR="00EF4A6D" w:rsidRPr="00614315">
        <w:rPr>
          <w:rFonts w:ascii="Times New Roman" w:hAnsi="Times New Roman" w:cs="Times New Roman"/>
          <w:sz w:val="24"/>
          <w:szCs w:val="24"/>
        </w:rPr>
        <w:t>и</w:t>
      </w:r>
      <w:r w:rsidRPr="00614315">
        <w:rPr>
          <w:rFonts w:ascii="Times New Roman" w:hAnsi="Times New Roman" w:cs="Times New Roman"/>
          <w:sz w:val="24"/>
          <w:szCs w:val="24"/>
        </w:rPr>
        <w:t xml:space="preserve"> – </w:t>
      </w:r>
      <w:r w:rsidR="00EF4A6D" w:rsidRPr="00614315">
        <w:rPr>
          <w:rFonts w:ascii="Times New Roman" w:hAnsi="Times New Roman" w:cs="Times New Roman"/>
          <w:sz w:val="24"/>
          <w:szCs w:val="24"/>
        </w:rPr>
        <w:t xml:space="preserve">бетонні (зволоження), </w:t>
      </w:r>
      <w:proofErr w:type="spellStart"/>
      <w:r w:rsidR="00EF4A6D" w:rsidRPr="00614315">
        <w:rPr>
          <w:rFonts w:ascii="Times New Roman" w:hAnsi="Times New Roman" w:cs="Times New Roman"/>
          <w:sz w:val="24"/>
          <w:szCs w:val="24"/>
        </w:rPr>
        <w:t>пройоми</w:t>
      </w:r>
      <w:proofErr w:type="spellEnd"/>
      <w:r w:rsidR="00EF4A6D"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1A1612" w:rsidRPr="00614315">
        <w:rPr>
          <w:rFonts w:ascii="Times New Roman" w:hAnsi="Times New Roman" w:cs="Times New Roman"/>
          <w:sz w:val="24"/>
          <w:szCs w:val="24"/>
        </w:rPr>
        <w:t>–</w:t>
      </w:r>
      <w:r w:rsidR="00EF4A6D"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1A1612" w:rsidRPr="00614315">
        <w:rPr>
          <w:rFonts w:ascii="Times New Roman" w:hAnsi="Times New Roman" w:cs="Times New Roman"/>
          <w:sz w:val="24"/>
          <w:szCs w:val="24"/>
        </w:rPr>
        <w:t>вікна, двері дерев’яні (пошкоджені)</w:t>
      </w:r>
      <w:r w:rsidR="00EF4A6D" w:rsidRPr="00614315">
        <w:rPr>
          <w:rFonts w:ascii="Times New Roman" w:hAnsi="Times New Roman" w:cs="Times New Roman"/>
          <w:sz w:val="24"/>
          <w:szCs w:val="24"/>
        </w:rPr>
        <w:t>, оздоблення – відсутнє, інженерне забезпечення - відсутнє</w:t>
      </w:r>
      <w:r w:rsidRPr="00614315">
        <w:rPr>
          <w:rFonts w:ascii="Times New Roman" w:hAnsi="Times New Roman" w:cs="Times New Roman"/>
          <w:sz w:val="24"/>
          <w:szCs w:val="24"/>
        </w:rPr>
        <w:t>. Будівля знаходиться в</w:t>
      </w:r>
      <w:r w:rsidR="001A1612"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Pr="00614315">
        <w:rPr>
          <w:rFonts w:ascii="Times New Roman" w:hAnsi="Times New Roman" w:cs="Times New Roman"/>
          <w:sz w:val="24"/>
          <w:szCs w:val="24"/>
        </w:rPr>
        <w:t>задовільному стані, потребує проведення ремонту.</w:t>
      </w:r>
    </w:p>
    <w:p w14:paraId="5486504F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C3D405" w14:textId="19ADA110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Рік </w:t>
      </w:r>
      <w:r w:rsidR="001A1612" w:rsidRPr="00614315">
        <w:rPr>
          <w:rFonts w:ascii="Times New Roman" w:hAnsi="Times New Roman" w:cs="Times New Roman"/>
          <w:sz w:val="24"/>
          <w:szCs w:val="24"/>
        </w:rPr>
        <w:t>введення в експлуатацію - 1979</w:t>
      </w:r>
      <w:r w:rsidRPr="00614315">
        <w:rPr>
          <w:rFonts w:ascii="Times New Roman" w:hAnsi="Times New Roman" w:cs="Times New Roman"/>
          <w:sz w:val="24"/>
          <w:szCs w:val="24"/>
        </w:rPr>
        <w:t>.</w:t>
      </w:r>
    </w:p>
    <w:p w14:paraId="56A99E2E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1EFF" w14:textId="5D75CD8B" w:rsidR="00EF4A6D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Земельна ділянка загальною площею </w:t>
      </w:r>
      <w:r w:rsidR="00994C49" w:rsidRPr="00614315">
        <w:rPr>
          <w:rFonts w:ascii="Times New Roman" w:hAnsi="Times New Roman" w:cs="Times New Roman"/>
          <w:sz w:val="24"/>
          <w:szCs w:val="24"/>
        </w:rPr>
        <w:t xml:space="preserve">0,6207 </w:t>
      </w:r>
      <w:r w:rsidRPr="00614315">
        <w:rPr>
          <w:rFonts w:ascii="Times New Roman" w:hAnsi="Times New Roman" w:cs="Times New Roman"/>
          <w:sz w:val="24"/>
          <w:szCs w:val="24"/>
        </w:rPr>
        <w:t>га.</w:t>
      </w:r>
    </w:p>
    <w:p w14:paraId="0B107215" w14:textId="508B6FC4" w:rsidR="00F378B3" w:rsidRPr="00614315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Місцезнаходження земельної ділянки - : 31261, Україна, Хмельницька область, Волочиський район, село Юхимівці вулиця Жовтнева, будинок 24</w:t>
      </w:r>
      <w:r w:rsidR="00EF6B25" w:rsidRPr="00614315">
        <w:rPr>
          <w:rFonts w:ascii="Times New Roman" w:hAnsi="Times New Roman" w:cs="Times New Roman"/>
          <w:sz w:val="24"/>
          <w:szCs w:val="24"/>
        </w:rPr>
        <w:t>б</w:t>
      </w:r>
      <w:r w:rsidRPr="00614315">
        <w:rPr>
          <w:rFonts w:ascii="Times New Roman" w:hAnsi="Times New Roman" w:cs="Times New Roman"/>
          <w:sz w:val="24"/>
          <w:szCs w:val="24"/>
        </w:rPr>
        <w:t>,</w:t>
      </w:r>
    </w:p>
    <w:p w14:paraId="289F1FF5" w14:textId="4C245C0F" w:rsidR="00EF4A6D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Кадастровий номер земельної ділянки: </w:t>
      </w:r>
      <w:r w:rsidR="00994C49" w:rsidRPr="00614315">
        <w:rPr>
          <w:rFonts w:ascii="Times New Roman" w:hAnsi="Times New Roman" w:cs="Times New Roman"/>
          <w:sz w:val="24"/>
          <w:szCs w:val="24"/>
        </w:rPr>
        <w:t>6820955700:02:006:0001</w:t>
      </w:r>
      <w:r w:rsidR="00F378B3" w:rsidRPr="00614315">
        <w:rPr>
          <w:rFonts w:ascii="Times New Roman" w:hAnsi="Times New Roman" w:cs="Times New Roman"/>
          <w:sz w:val="24"/>
          <w:szCs w:val="24"/>
        </w:rPr>
        <w:t>,</w:t>
      </w:r>
    </w:p>
    <w:p w14:paraId="5ADC0382" w14:textId="61D5C23D" w:rsidR="00F378B3" w:rsidRPr="00614315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Цільове призначення земельної ділянки </w:t>
      </w:r>
      <w:r w:rsidR="00994C49" w:rsidRPr="00614315">
        <w:rPr>
          <w:rFonts w:ascii="Times New Roman" w:hAnsi="Times New Roman" w:cs="Times New Roman"/>
          <w:sz w:val="24"/>
          <w:szCs w:val="24"/>
        </w:rPr>
        <w:t>для рибогосподарських потреб</w:t>
      </w:r>
      <w:r w:rsidRPr="00614315">
        <w:rPr>
          <w:rFonts w:ascii="Times New Roman" w:hAnsi="Times New Roman" w:cs="Times New Roman"/>
          <w:sz w:val="24"/>
          <w:szCs w:val="24"/>
        </w:rPr>
        <w:t>,</w:t>
      </w:r>
    </w:p>
    <w:p w14:paraId="442626CC" w14:textId="783B7713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Власник земельної ділянки – </w:t>
      </w:r>
      <w:r w:rsidR="00EF4A6D" w:rsidRPr="00614315">
        <w:rPr>
          <w:rFonts w:ascii="Times New Roman" w:hAnsi="Times New Roman" w:cs="Times New Roman"/>
          <w:sz w:val="24"/>
          <w:szCs w:val="24"/>
        </w:rPr>
        <w:t>НАРКЕВИЦЬКА СЕЛИЩНА РАДА ВОЛОЧИСЬКОГО РАЙОНУ ХМЕЛЬНИЦЬКОЇ ОБЛАСТІ</w:t>
      </w:r>
      <w:r w:rsidRPr="00614315">
        <w:rPr>
          <w:rFonts w:ascii="Times New Roman" w:hAnsi="Times New Roman" w:cs="Times New Roman"/>
          <w:sz w:val="24"/>
          <w:szCs w:val="24"/>
        </w:rPr>
        <w:t xml:space="preserve">, код ЄДРПОУ </w:t>
      </w:r>
      <w:r w:rsidR="00EF4A6D" w:rsidRPr="00614315">
        <w:rPr>
          <w:rFonts w:ascii="Times New Roman" w:hAnsi="Times New Roman" w:cs="Times New Roman"/>
          <w:sz w:val="24"/>
          <w:szCs w:val="24"/>
        </w:rPr>
        <w:t>04403444</w:t>
      </w:r>
      <w:r w:rsidRPr="00614315">
        <w:rPr>
          <w:rFonts w:ascii="Times New Roman" w:hAnsi="Times New Roman" w:cs="Times New Roman"/>
          <w:sz w:val="24"/>
          <w:szCs w:val="24"/>
        </w:rPr>
        <w:t>.</w:t>
      </w:r>
    </w:p>
    <w:p w14:paraId="1C53FDA1" w14:textId="24429B46" w:rsidR="00F378B3" w:rsidRPr="00614315" w:rsidRDefault="00F378B3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Інформація про обтяження земельної ділянки – обтяження відсутні.</w:t>
      </w:r>
    </w:p>
    <w:p w14:paraId="16A28071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261E07" w14:textId="48709FEC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Балансоутримувач: Орган місцевого самоврядування </w:t>
      </w:r>
      <w:r w:rsidR="00EF4A6D" w:rsidRPr="00614315">
        <w:rPr>
          <w:rFonts w:ascii="Times New Roman" w:hAnsi="Times New Roman" w:cs="Times New Roman"/>
          <w:sz w:val="24"/>
          <w:szCs w:val="24"/>
        </w:rPr>
        <w:t>НАРКЕВИЦЬКА СЕЛИЩНА РАДА ВОЛОЧИСЬКОГО РАЙОНУ ХМЕЛЬНИЦЬКОЇ ОБЛАСТІ</w:t>
      </w:r>
      <w:r w:rsidRPr="00614315">
        <w:rPr>
          <w:rFonts w:ascii="Times New Roman" w:hAnsi="Times New Roman" w:cs="Times New Roman"/>
          <w:sz w:val="24"/>
          <w:szCs w:val="24"/>
        </w:rPr>
        <w:t xml:space="preserve">, </w:t>
      </w:r>
      <w:r w:rsidR="00EF4A6D" w:rsidRPr="00614315">
        <w:rPr>
          <w:rFonts w:ascii="Times New Roman" w:hAnsi="Times New Roman" w:cs="Times New Roman"/>
          <w:sz w:val="24"/>
          <w:szCs w:val="24"/>
        </w:rPr>
        <w:t>код ЄДРПОУ 04403444.</w:t>
      </w:r>
    </w:p>
    <w:p w14:paraId="737B8294" w14:textId="19927C09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Адреса балансоутримувача: </w:t>
      </w:r>
      <w:r w:rsidR="00F378B3" w:rsidRPr="00614315">
        <w:rPr>
          <w:rFonts w:ascii="Times New Roman" w:hAnsi="Times New Roman" w:cs="Times New Roman"/>
          <w:sz w:val="24"/>
          <w:szCs w:val="24"/>
        </w:rPr>
        <w:t>31260, Україна, Хмельницька область, Волочиський район, селище міського типу Наркевичі, ВУЛИЦЯ НЕЗАЛЕЖНОСТІ, будинок 2</w:t>
      </w:r>
    </w:p>
    <w:p w14:paraId="059529B5" w14:textId="6BF3F96E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Телефон балансоутримувача: +3</w:t>
      </w:r>
      <w:r w:rsidR="00F378B3" w:rsidRPr="00614315">
        <w:t>8</w:t>
      </w:r>
      <w:r w:rsidR="00F378B3" w:rsidRPr="00614315">
        <w:rPr>
          <w:rFonts w:ascii="Times New Roman" w:hAnsi="Times New Roman" w:cs="Times New Roman"/>
          <w:sz w:val="24"/>
          <w:szCs w:val="24"/>
        </w:rPr>
        <w:t>03845-61136</w:t>
      </w:r>
      <w:r w:rsidRPr="00614315">
        <w:rPr>
          <w:rFonts w:ascii="Times New Roman" w:hAnsi="Times New Roman" w:cs="Times New Roman"/>
          <w:sz w:val="24"/>
          <w:szCs w:val="24"/>
        </w:rPr>
        <w:t>,</w:t>
      </w:r>
    </w:p>
    <w:p w14:paraId="7BAE90AD" w14:textId="55737368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Код за ЄДРПОУ балансоутримувача: </w:t>
      </w:r>
      <w:r w:rsidR="00F378B3" w:rsidRPr="00614315">
        <w:rPr>
          <w:rFonts w:ascii="Times New Roman" w:hAnsi="Times New Roman" w:cs="Times New Roman"/>
          <w:sz w:val="24"/>
          <w:szCs w:val="24"/>
        </w:rPr>
        <w:t>04403444,</w:t>
      </w:r>
    </w:p>
    <w:p w14:paraId="72F14A4F" w14:textId="491F4EBF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Електронна адреса: </w:t>
      </w:r>
      <w:r w:rsidR="00F378B3" w:rsidRPr="00614315">
        <w:rPr>
          <w:rFonts w:ascii="Times New Roman" w:hAnsi="Times New Roman" w:cs="Times New Roman"/>
          <w:sz w:val="24"/>
          <w:szCs w:val="24"/>
        </w:rPr>
        <w:t>nsr_otg@ukr.net,</w:t>
      </w:r>
    </w:p>
    <w:p w14:paraId="2DBCB681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BB24BCE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Інформація про електронний аукціон та інформація про умови, на яких здійснюється приватизація об’єкта:</w:t>
      </w:r>
    </w:p>
    <w:p w14:paraId="4212E89D" w14:textId="6EFCEDF9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Спосіб проведення аукціону</w:t>
      </w:r>
      <w:r w:rsidRPr="00614315">
        <w:rPr>
          <w:rFonts w:ascii="Times New Roman" w:hAnsi="Times New Roman" w:cs="Times New Roman"/>
          <w:sz w:val="24"/>
          <w:szCs w:val="24"/>
        </w:rPr>
        <w:t xml:space="preserve">: аукціон </w:t>
      </w:r>
      <w:r w:rsidR="00F378B3" w:rsidRPr="00614315">
        <w:rPr>
          <w:rFonts w:ascii="Times New Roman" w:hAnsi="Times New Roman" w:cs="Times New Roman"/>
          <w:sz w:val="24"/>
          <w:szCs w:val="24"/>
        </w:rPr>
        <w:t>без умов,</w:t>
      </w:r>
    </w:p>
    <w:p w14:paraId="6A72B383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4E04C6" w14:textId="1842BD7C" w:rsidR="001202FF" w:rsidRPr="00614315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Pr="00614315">
        <w:rPr>
          <w:rFonts w:ascii="Times New Roman" w:hAnsi="Times New Roman" w:cs="Times New Roman"/>
          <w:b/>
          <w:bCs/>
          <w:sz w:val="24"/>
          <w:szCs w:val="24"/>
        </w:rPr>
        <w:t>Дата та час проведення аукціону: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614315" w:rsidRPr="00614315">
        <w:rPr>
          <w:rFonts w:ascii="Times New Roman" w:hAnsi="Times New Roman" w:cs="Times New Roman"/>
          <w:sz w:val="24"/>
          <w:szCs w:val="24"/>
        </w:rPr>
        <w:t>11</w:t>
      </w:r>
      <w:r w:rsidR="00F378B3" w:rsidRPr="00614315">
        <w:rPr>
          <w:rFonts w:ascii="Times New Roman" w:hAnsi="Times New Roman" w:cs="Times New Roman"/>
          <w:sz w:val="24"/>
          <w:szCs w:val="24"/>
        </w:rPr>
        <w:t xml:space="preserve"> лютого 2021</w:t>
      </w:r>
      <w:r w:rsidRPr="00614315">
        <w:rPr>
          <w:rFonts w:ascii="Times New Roman" w:hAnsi="Times New Roman" w:cs="Times New Roman"/>
          <w:sz w:val="24"/>
          <w:szCs w:val="24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14:paraId="6319C3F8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E7FE918" w14:textId="5E703B19" w:rsidR="001202FF" w:rsidRPr="00614315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Аукціон проводиться відповідно до З</w:t>
      </w:r>
      <w:r w:rsidR="00F378B3" w:rsidRPr="00614315">
        <w:rPr>
          <w:rFonts w:ascii="Times New Roman" w:hAnsi="Times New Roman" w:cs="Times New Roman"/>
          <w:sz w:val="24"/>
          <w:szCs w:val="24"/>
        </w:rPr>
        <w:t xml:space="preserve">акону </w:t>
      </w:r>
      <w:r w:rsidRPr="00614315">
        <w:rPr>
          <w:rFonts w:ascii="Times New Roman" w:hAnsi="Times New Roman" w:cs="Times New Roman"/>
          <w:sz w:val="24"/>
          <w:szCs w:val="24"/>
        </w:rPr>
        <w:t>У</w:t>
      </w:r>
      <w:r w:rsidR="00F378B3" w:rsidRPr="00614315">
        <w:rPr>
          <w:rFonts w:ascii="Times New Roman" w:hAnsi="Times New Roman" w:cs="Times New Roman"/>
          <w:sz w:val="24"/>
          <w:szCs w:val="24"/>
        </w:rPr>
        <w:t>країни</w:t>
      </w:r>
      <w:r w:rsidRPr="00614315">
        <w:rPr>
          <w:rFonts w:ascii="Times New Roman" w:hAnsi="Times New Roman" w:cs="Times New Roman"/>
          <w:sz w:val="24"/>
          <w:szCs w:val="24"/>
        </w:rPr>
        <w:t xml:space="preserve">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№432.</w:t>
      </w:r>
    </w:p>
    <w:p w14:paraId="3C1E330F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998B4E" w14:textId="77777777" w:rsidR="001202FF" w:rsidRPr="00614315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36822CC4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FC37BD" w14:textId="77777777" w:rsidR="001202FF" w:rsidRPr="00614315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аукціоні з умовами, аукціоні із зниженням стартової ціни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78F33402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51F3594" w14:textId="77777777" w:rsidR="001202FF" w:rsidRPr="00614315" w:rsidRDefault="001202FF" w:rsidP="000C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14:paraId="39572431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1432D5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Інформація про умови, на яких здійснюється приватизація об’єкта:</w:t>
      </w:r>
    </w:p>
    <w:p w14:paraId="24EEF6B6" w14:textId="32F22B64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 xml:space="preserve">Стартова ціна об’єкта (без ПДВ) для продажу на аукціоні </w:t>
      </w:r>
      <w:r w:rsidR="002B5871" w:rsidRPr="00614315">
        <w:rPr>
          <w:rFonts w:ascii="Times New Roman" w:hAnsi="Times New Roman" w:cs="Times New Roman"/>
          <w:b/>
          <w:bCs/>
          <w:sz w:val="24"/>
          <w:szCs w:val="24"/>
        </w:rPr>
        <w:t>без умов</w:t>
      </w:r>
      <w:r w:rsidRPr="006143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0D1D37" w14:textId="44532D68" w:rsidR="00F3523B" w:rsidRPr="00614315" w:rsidRDefault="003A4F6D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65 278,00 (шістдесят п’ять тисяч двісті сімдесят вісім гривень 00 копійок) </w:t>
      </w:r>
      <w:r w:rsidR="00F3523B" w:rsidRPr="00614315">
        <w:rPr>
          <w:rFonts w:ascii="Times New Roman" w:hAnsi="Times New Roman" w:cs="Times New Roman"/>
          <w:sz w:val="24"/>
          <w:szCs w:val="24"/>
        </w:rPr>
        <w:t xml:space="preserve"> грн.</w:t>
      </w:r>
    </w:p>
    <w:p w14:paraId="437C2430" w14:textId="2E2AA599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Розмір гарантійного внеску: </w:t>
      </w:r>
      <w:r w:rsidR="003A4F6D" w:rsidRPr="00614315">
        <w:rPr>
          <w:rFonts w:ascii="Times New Roman" w:hAnsi="Times New Roman" w:cs="Times New Roman"/>
          <w:sz w:val="24"/>
          <w:szCs w:val="24"/>
        </w:rPr>
        <w:t>6 527,80</w:t>
      </w:r>
      <w:r w:rsidRPr="00614315">
        <w:rPr>
          <w:rFonts w:ascii="Times New Roman" w:hAnsi="Times New Roman" w:cs="Times New Roman"/>
          <w:sz w:val="24"/>
          <w:szCs w:val="24"/>
        </w:rPr>
        <w:t xml:space="preserve"> грн без ПДВ.</w:t>
      </w:r>
    </w:p>
    <w:p w14:paraId="0C851863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905445C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(без ПДВ) для продажу на аукціоні із зниженням стартової ціни:</w:t>
      </w:r>
    </w:p>
    <w:p w14:paraId="38531B33" w14:textId="4188B681" w:rsidR="00F3523B" w:rsidRPr="00614315" w:rsidRDefault="003A4F6D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32 639,00 (тридцять дві тисячі шістсот тридцять дев’ять гривень 00 копійок) </w:t>
      </w:r>
      <w:r w:rsidR="00F3523B" w:rsidRPr="00614315">
        <w:rPr>
          <w:rFonts w:ascii="Times New Roman" w:hAnsi="Times New Roman" w:cs="Times New Roman"/>
          <w:sz w:val="24"/>
          <w:szCs w:val="24"/>
        </w:rPr>
        <w:t>грн.</w:t>
      </w:r>
    </w:p>
    <w:p w14:paraId="3B2B02B7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140257" w14:textId="37797C4E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Розмір гарантійного внеску: </w:t>
      </w:r>
      <w:r w:rsidR="003A4F6D" w:rsidRPr="00614315">
        <w:rPr>
          <w:rFonts w:ascii="Times New Roman" w:hAnsi="Times New Roman" w:cs="Times New Roman"/>
          <w:sz w:val="24"/>
          <w:szCs w:val="24"/>
        </w:rPr>
        <w:t>3 263,90</w:t>
      </w:r>
      <w:r w:rsidRPr="00614315">
        <w:rPr>
          <w:rFonts w:ascii="Times New Roman" w:hAnsi="Times New Roman" w:cs="Times New Roman"/>
          <w:sz w:val="24"/>
          <w:szCs w:val="24"/>
        </w:rPr>
        <w:t xml:space="preserve"> грн без ПДВ.</w:t>
      </w:r>
    </w:p>
    <w:p w14:paraId="26AAC36F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0184EAC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</w:t>
      </w:r>
      <w:r w:rsidRPr="00614315">
        <w:rPr>
          <w:rFonts w:ascii="Times New Roman" w:hAnsi="Times New Roman" w:cs="Times New Roman"/>
          <w:sz w:val="24"/>
          <w:szCs w:val="24"/>
        </w:rPr>
        <w:t>:</w:t>
      </w:r>
    </w:p>
    <w:p w14:paraId="53E18115" w14:textId="77777777" w:rsidR="003A4F6D" w:rsidRPr="00614315" w:rsidRDefault="003A4F6D" w:rsidP="003A4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32 639,00 (тридцять дві тисячі шістсот тридцять дев’ять гривень 00 копійок) грн.</w:t>
      </w:r>
    </w:p>
    <w:p w14:paraId="0D21F533" w14:textId="77777777" w:rsidR="003A4F6D" w:rsidRPr="00614315" w:rsidRDefault="003A4F6D" w:rsidP="003A4F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AC84E96" w14:textId="77777777" w:rsidR="003A4F6D" w:rsidRPr="00614315" w:rsidRDefault="003A4F6D" w:rsidP="003A4F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Розмір гарантійного внеску: 3 263,90 грн без ПДВ.</w:t>
      </w:r>
    </w:p>
    <w:p w14:paraId="6F976499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DFB42FC" w14:textId="257CC443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Розмір реєстраційного внеску</w:t>
      </w:r>
      <w:r w:rsidRPr="00614315">
        <w:rPr>
          <w:rFonts w:ascii="Times New Roman" w:hAnsi="Times New Roman" w:cs="Times New Roman"/>
          <w:sz w:val="24"/>
          <w:szCs w:val="24"/>
        </w:rPr>
        <w:t xml:space="preserve">: </w:t>
      </w:r>
      <w:r w:rsidR="00F3523B" w:rsidRPr="00614315">
        <w:rPr>
          <w:rFonts w:ascii="Times New Roman" w:hAnsi="Times New Roman" w:cs="Times New Roman"/>
          <w:sz w:val="24"/>
          <w:szCs w:val="24"/>
        </w:rPr>
        <w:t>1 200,00</w:t>
      </w:r>
      <w:r w:rsidRPr="00614315">
        <w:rPr>
          <w:rFonts w:ascii="Times New Roman" w:hAnsi="Times New Roman" w:cs="Times New Roman"/>
          <w:sz w:val="24"/>
          <w:szCs w:val="24"/>
        </w:rPr>
        <w:t xml:space="preserve"> грн. без ПДВ.</w:t>
      </w:r>
    </w:p>
    <w:p w14:paraId="4B458BB2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0D16D0" w14:textId="1CF4279D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Період між аукціоном</w:t>
      </w:r>
      <w:r w:rsidR="00F3523B" w:rsidRPr="00614315">
        <w:rPr>
          <w:rFonts w:ascii="Times New Roman" w:hAnsi="Times New Roman" w:cs="Times New Roman"/>
          <w:b/>
          <w:bCs/>
          <w:sz w:val="24"/>
          <w:szCs w:val="24"/>
        </w:rPr>
        <w:t xml:space="preserve"> без</w:t>
      </w:r>
      <w:r w:rsidRPr="00614315">
        <w:rPr>
          <w:rFonts w:ascii="Times New Roman" w:hAnsi="Times New Roman" w:cs="Times New Roman"/>
          <w:b/>
          <w:bCs/>
          <w:sz w:val="24"/>
          <w:szCs w:val="24"/>
        </w:rPr>
        <w:t xml:space="preserve"> умов та аукціоном із зниженням стартової ціни та аукціоном за методом покрокового зниження ціни та подальшого подання цінових пропозицій</w:t>
      </w:r>
      <w:r w:rsidRPr="00614315">
        <w:rPr>
          <w:rFonts w:ascii="Times New Roman" w:hAnsi="Times New Roman" w:cs="Times New Roman"/>
          <w:sz w:val="24"/>
          <w:szCs w:val="24"/>
        </w:rPr>
        <w:t>:</w:t>
      </w:r>
    </w:p>
    <w:p w14:paraId="7F30F9A8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4E6A8E8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21 календарний день від дати аукціону (опублікування інформаційного повідомлення про приватизацію об’єкта).</w:t>
      </w:r>
    </w:p>
    <w:p w14:paraId="6FEA7DF5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EF0A41" w14:textId="203A2816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 xml:space="preserve">Крок аукціону на аукціоні </w:t>
      </w:r>
      <w:r w:rsidR="00F3523B" w:rsidRPr="00614315">
        <w:rPr>
          <w:rFonts w:ascii="Times New Roman" w:hAnsi="Times New Roman" w:cs="Times New Roman"/>
          <w:b/>
          <w:bCs/>
          <w:sz w:val="24"/>
          <w:szCs w:val="24"/>
        </w:rPr>
        <w:t>без умов</w:t>
      </w:r>
      <w:r w:rsidRPr="00614315">
        <w:rPr>
          <w:rFonts w:ascii="Times New Roman" w:hAnsi="Times New Roman" w:cs="Times New Roman"/>
          <w:sz w:val="24"/>
          <w:szCs w:val="24"/>
        </w:rPr>
        <w:t xml:space="preserve">: </w:t>
      </w:r>
      <w:r w:rsidR="003A4F6D" w:rsidRPr="00614315">
        <w:rPr>
          <w:rFonts w:ascii="Times New Roman" w:hAnsi="Times New Roman" w:cs="Times New Roman"/>
          <w:sz w:val="24"/>
          <w:szCs w:val="24"/>
        </w:rPr>
        <w:t>652,78</w:t>
      </w:r>
      <w:r w:rsidRPr="00614315">
        <w:rPr>
          <w:rFonts w:ascii="Times New Roman" w:hAnsi="Times New Roman" w:cs="Times New Roman"/>
          <w:sz w:val="24"/>
          <w:szCs w:val="24"/>
        </w:rPr>
        <w:t xml:space="preserve"> грн. (1% від стартової ціни аукціону)</w:t>
      </w:r>
    </w:p>
    <w:p w14:paraId="1A6928F8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F558543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14:paraId="1EE64D02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250E43" w14:textId="02572331" w:rsidR="001202FF" w:rsidRPr="00614315" w:rsidRDefault="003A4F6D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326,39</w:t>
      </w:r>
      <w:r w:rsidR="001202FF" w:rsidRPr="00614315">
        <w:rPr>
          <w:rFonts w:ascii="Times New Roman" w:hAnsi="Times New Roman" w:cs="Times New Roman"/>
          <w:sz w:val="24"/>
          <w:szCs w:val="24"/>
        </w:rPr>
        <w:t xml:space="preserve">  грн. (1% від стартової ціни аукціону)</w:t>
      </w:r>
    </w:p>
    <w:p w14:paraId="1CA0CD39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EDD5FA" w14:textId="0531CFA3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 </w:t>
      </w:r>
      <w:r w:rsidR="003A4F6D" w:rsidRPr="00614315">
        <w:rPr>
          <w:rFonts w:ascii="Times New Roman" w:hAnsi="Times New Roman" w:cs="Times New Roman"/>
          <w:sz w:val="24"/>
          <w:szCs w:val="24"/>
        </w:rPr>
        <w:t>3</w:t>
      </w:r>
      <w:r w:rsidRPr="00614315">
        <w:rPr>
          <w:rFonts w:ascii="Times New Roman" w:hAnsi="Times New Roman" w:cs="Times New Roman"/>
          <w:sz w:val="24"/>
          <w:szCs w:val="24"/>
        </w:rPr>
        <w:t xml:space="preserve"> крок</w:t>
      </w:r>
      <w:r w:rsidR="003A4F6D" w:rsidRPr="00614315">
        <w:rPr>
          <w:rFonts w:ascii="Times New Roman" w:hAnsi="Times New Roman" w:cs="Times New Roman"/>
          <w:sz w:val="24"/>
          <w:szCs w:val="24"/>
        </w:rPr>
        <w:t>и</w:t>
      </w:r>
      <w:r w:rsidRPr="00614315">
        <w:rPr>
          <w:rFonts w:ascii="Times New Roman" w:hAnsi="Times New Roman" w:cs="Times New Roman"/>
          <w:sz w:val="24"/>
          <w:szCs w:val="24"/>
        </w:rPr>
        <w:t>.</w:t>
      </w:r>
    </w:p>
    <w:p w14:paraId="4236C298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C147A10" w14:textId="28FC220C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Додаткові умови продажу:</w:t>
      </w:r>
      <w:r w:rsidR="00F3523B" w:rsidRPr="00614315">
        <w:rPr>
          <w:rFonts w:ascii="Times New Roman" w:hAnsi="Times New Roman" w:cs="Times New Roman"/>
          <w:sz w:val="24"/>
          <w:szCs w:val="24"/>
        </w:rPr>
        <w:t xml:space="preserve"> не встановлюються.</w:t>
      </w:r>
    </w:p>
    <w:p w14:paraId="34A254A8" w14:textId="452F279A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68FE4" w14:textId="41097AF3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Час та місце ознайомлення з об’єктом</w:t>
      </w:r>
      <w:r w:rsidRPr="00614315">
        <w:rPr>
          <w:rFonts w:ascii="Times New Roman" w:hAnsi="Times New Roman" w:cs="Times New Roman"/>
          <w:sz w:val="24"/>
          <w:szCs w:val="24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r w:rsidR="00F3523B" w:rsidRPr="00614315">
        <w:rPr>
          <w:rFonts w:ascii="Times New Roman" w:hAnsi="Times New Roman" w:cs="Times New Roman"/>
          <w:sz w:val="24"/>
          <w:szCs w:val="24"/>
        </w:rPr>
        <w:t>Наркевицької селищної ради</w:t>
      </w:r>
      <w:r w:rsidRPr="00614315">
        <w:rPr>
          <w:rFonts w:ascii="Times New Roman" w:hAnsi="Times New Roman" w:cs="Times New Roman"/>
          <w:sz w:val="24"/>
          <w:szCs w:val="24"/>
        </w:rPr>
        <w:t xml:space="preserve"> годину огляду об’єкта за телефоном: +38</w:t>
      </w:r>
      <w:r w:rsidR="00F3523B" w:rsidRPr="00614315">
        <w:rPr>
          <w:rFonts w:ascii="Times New Roman" w:hAnsi="Times New Roman" w:cs="Times New Roman"/>
          <w:sz w:val="24"/>
          <w:szCs w:val="24"/>
        </w:rPr>
        <w:t>03845-61136</w:t>
      </w:r>
      <w:r w:rsidRPr="00614315">
        <w:rPr>
          <w:rFonts w:ascii="Times New Roman" w:hAnsi="Times New Roman" w:cs="Times New Roman"/>
          <w:sz w:val="24"/>
          <w:szCs w:val="24"/>
        </w:rPr>
        <w:t xml:space="preserve"> з 10</w:t>
      </w:r>
      <w:r w:rsidR="00F3523B" w:rsidRPr="00614315">
        <w:rPr>
          <w:rFonts w:ascii="Times New Roman" w:hAnsi="Times New Roman" w:cs="Times New Roman"/>
          <w:sz w:val="24"/>
          <w:szCs w:val="24"/>
        </w:rPr>
        <w:t>:</w:t>
      </w:r>
      <w:r w:rsidRPr="00614315">
        <w:rPr>
          <w:rFonts w:ascii="Times New Roman" w:hAnsi="Times New Roman" w:cs="Times New Roman"/>
          <w:sz w:val="24"/>
          <w:szCs w:val="24"/>
        </w:rPr>
        <w:t>00 до 17</w:t>
      </w:r>
      <w:r w:rsidR="00F3523B" w:rsidRPr="00614315">
        <w:rPr>
          <w:rFonts w:ascii="Times New Roman" w:hAnsi="Times New Roman" w:cs="Times New Roman"/>
          <w:sz w:val="24"/>
          <w:szCs w:val="24"/>
        </w:rPr>
        <w:t>:</w:t>
      </w:r>
      <w:r w:rsidRPr="00614315">
        <w:rPr>
          <w:rFonts w:ascii="Times New Roman" w:hAnsi="Times New Roman" w:cs="Times New Roman"/>
          <w:sz w:val="24"/>
          <w:szCs w:val="24"/>
        </w:rPr>
        <w:t xml:space="preserve">00 у робочі дні.  </w:t>
      </w:r>
    </w:p>
    <w:p w14:paraId="751AF604" w14:textId="5B9DD553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Організатор аукціону</w:t>
      </w:r>
      <w:r w:rsidRPr="00614315">
        <w:rPr>
          <w:rFonts w:ascii="Times New Roman" w:hAnsi="Times New Roman" w:cs="Times New Roman"/>
          <w:sz w:val="24"/>
          <w:szCs w:val="24"/>
        </w:rPr>
        <w:t xml:space="preserve">: Орган місцевого самоврядування </w:t>
      </w:r>
      <w:r w:rsidR="00F3523B" w:rsidRPr="00614315">
        <w:rPr>
          <w:rFonts w:ascii="Times New Roman" w:hAnsi="Times New Roman" w:cs="Times New Roman"/>
          <w:sz w:val="24"/>
          <w:szCs w:val="24"/>
        </w:rPr>
        <w:t>- НАРКЕВИЦЬКА СЕЛИЩНА РАДА ВОЛОЧИСЬКОГО РАЙОНУ ХМЕЛЬНИЦЬКОЇ ОБЛАСТІ, код ЄДРПОУ 04403444</w:t>
      </w:r>
      <w:r w:rsidRPr="00614315">
        <w:rPr>
          <w:rFonts w:ascii="Times New Roman" w:hAnsi="Times New Roman" w:cs="Times New Roman"/>
          <w:sz w:val="24"/>
          <w:szCs w:val="24"/>
        </w:rPr>
        <w:t>.</w:t>
      </w:r>
    </w:p>
    <w:p w14:paraId="265CEFA4" w14:textId="16DED9C0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Адреса: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614315">
        <w:rPr>
          <w:rFonts w:ascii="Times New Roman" w:hAnsi="Times New Roman" w:cs="Times New Roman"/>
          <w:sz w:val="24"/>
          <w:szCs w:val="24"/>
        </w:rPr>
        <w:t>31260, Україна, Хмельницька область, Волочиський район, селище міського типу Наркевичі, ВУЛИЦЯ НЕЗАЛЕЖНОСТІ, будинок 2.</w:t>
      </w:r>
    </w:p>
    <w:p w14:paraId="5662278A" w14:textId="61D63936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Електронна адреса: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614315">
        <w:rPr>
          <w:rFonts w:ascii="Times New Roman" w:hAnsi="Times New Roman" w:cs="Times New Roman"/>
          <w:sz w:val="24"/>
          <w:szCs w:val="24"/>
        </w:rPr>
        <w:t>nsr_otg@ukr.net,</w:t>
      </w:r>
    </w:p>
    <w:p w14:paraId="0E93C57C" w14:textId="538E976E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Контактний тел.</w:t>
      </w:r>
      <w:r w:rsidRPr="00614315">
        <w:rPr>
          <w:rFonts w:ascii="Times New Roman" w:hAnsi="Times New Roman" w:cs="Times New Roman"/>
          <w:sz w:val="24"/>
          <w:szCs w:val="24"/>
        </w:rPr>
        <w:t xml:space="preserve"> +38</w:t>
      </w:r>
      <w:r w:rsidR="00F3523B" w:rsidRPr="00614315">
        <w:rPr>
          <w:rFonts w:ascii="Times New Roman" w:hAnsi="Times New Roman" w:cs="Times New Roman"/>
          <w:sz w:val="24"/>
          <w:szCs w:val="24"/>
        </w:rPr>
        <w:t>03845-61136</w:t>
      </w:r>
      <w:r w:rsidR="00774980" w:rsidRPr="006143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544C01" w14:textId="2229CC4D" w:rsidR="00774980" w:rsidRPr="00614315" w:rsidRDefault="00774980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Час роботи служби з організації аукціону</w:t>
      </w:r>
      <w:r w:rsidRPr="00614315">
        <w:rPr>
          <w:rFonts w:ascii="Times New Roman" w:hAnsi="Times New Roman" w:cs="Times New Roman"/>
          <w:sz w:val="24"/>
          <w:szCs w:val="24"/>
        </w:rPr>
        <w:t>: 08:00 до 17:00 год.</w:t>
      </w:r>
    </w:p>
    <w:p w14:paraId="388F60CB" w14:textId="45DC612B" w:rsidR="00774980" w:rsidRPr="00614315" w:rsidRDefault="00774980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Адреса веб-сайту</w:t>
      </w:r>
      <w:r w:rsidRPr="00614315">
        <w:rPr>
          <w:rFonts w:ascii="Times New Roman" w:hAnsi="Times New Roman" w:cs="Times New Roman"/>
          <w:sz w:val="24"/>
          <w:szCs w:val="24"/>
        </w:rPr>
        <w:t xml:space="preserve"> - https://narkevycka-gromada.gov.ua.</w:t>
      </w:r>
    </w:p>
    <w:p w14:paraId="560BCC2F" w14:textId="05181995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Сільський голова:</w:t>
      </w:r>
      <w:r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="00F3523B" w:rsidRPr="00614315">
        <w:rPr>
          <w:rFonts w:ascii="Times New Roman" w:hAnsi="Times New Roman" w:cs="Times New Roman"/>
          <w:sz w:val="24"/>
          <w:szCs w:val="24"/>
        </w:rPr>
        <w:t>Гула Любов В’ячеславівна</w:t>
      </w:r>
      <w:r w:rsidRPr="00614315">
        <w:rPr>
          <w:rFonts w:ascii="Times New Roman" w:hAnsi="Times New Roman" w:cs="Times New Roman"/>
          <w:sz w:val="24"/>
          <w:szCs w:val="24"/>
        </w:rPr>
        <w:t>.</w:t>
      </w:r>
    </w:p>
    <w:p w14:paraId="2A13BD86" w14:textId="77777777" w:rsidR="004E195A" w:rsidRPr="00614315" w:rsidRDefault="004E195A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2095C1" w14:textId="77777777" w:rsidR="004E195A" w:rsidRPr="00614315" w:rsidRDefault="004E195A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51260" w14:textId="525A8802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Засоби платежу</w:t>
      </w:r>
      <w:r w:rsidRPr="00614315">
        <w:rPr>
          <w:rFonts w:ascii="Times New Roman" w:hAnsi="Times New Roman" w:cs="Times New Roman"/>
          <w:sz w:val="24"/>
          <w:szCs w:val="24"/>
        </w:rPr>
        <w:t>:</w:t>
      </w:r>
    </w:p>
    <w:p w14:paraId="60BEA48C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0CBB6721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00F6B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  <w:r w:rsidRPr="00614315">
        <w:rPr>
          <w:rFonts w:ascii="Times New Roman" w:hAnsi="Times New Roman" w:cs="Times New Roman"/>
          <w:sz w:val="24"/>
          <w:szCs w:val="24"/>
        </w:rPr>
        <w:t xml:space="preserve"> https://prozorro.sale/info/elektronni-majdanchiki-ets-prozorroprodazhi-cbd2</w:t>
      </w:r>
    </w:p>
    <w:p w14:paraId="420C38B7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E88AD6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19232317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5D9AE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1F7CEE7C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5D1B5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Переможець електронного аукціону:</w:t>
      </w:r>
    </w:p>
    <w:p w14:paraId="1BB3F619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14:paraId="09142290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14:paraId="647EA71B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DDAADF" w14:textId="25082763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Покупець, який підписав договір купівлі-продажу, сплачує на рахунок</w:t>
      </w:r>
      <w:r w:rsidR="00107BB7" w:rsidRPr="00614315">
        <w:rPr>
          <w:rFonts w:ascii="Times New Roman" w:hAnsi="Times New Roman" w:cs="Times New Roman"/>
          <w:sz w:val="24"/>
          <w:szCs w:val="24"/>
        </w:rPr>
        <w:t xml:space="preserve">: </w:t>
      </w:r>
      <w:r w:rsidR="00994C49" w:rsidRPr="00614315">
        <w:rPr>
          <w:rFonts w:ascii="Times New Roman" w:hAnsi="Times New Roman" w:cs="Times New Roman"/>
          <w:sz w:val="24"/>
          <w:szCs w:val="24"/>
        </w:rPr>
        <w:t>У</w:t>
      </w:r>
      <w:r w:rsidR="00107BB7" w:rsidRPr="00614315">
        <w:rPr>
          <w:rFonts w:ascii="Times New Roman" w:hAnsi="Times New Roman" w:cs="Times New Roman"/>
          <w:sz w:val="24"/>
          <w:szCs w:val="24"/>
        </w:rPr>
        <w:t>ДКС України, адреса - 01601, м. Київ, вул. Бастіонна, 6</w:t>
      </w:r>
      <w:r w:rsidRPr="00614315">
        <w:rPr>
          <w:rFonts w:ascii="Times New Roman" w:hAnsi="Times New Roman" w:cs="Times New Roman"/>
          <w:sz w:val="24"/>
          <w:szCs w:val="24"/>
        </w:rPr>
        <w:t>, р/р UA</w:t>
      </w:r>
      <w:r w:rsidR="00E41981" w:rsidRPr="00614315">
        <w:rPr>
          <w:rFonts w:ascii="Times New Roman" w:hAnsi="Times New Roman" w:cs="Times New Roman"/>
          <w:sz w:val="24"/>
          <w:szCs w:val="24"/>
        </w:rPr>
        <w:t xml:space="preserve"> 288999980314171905000022667 </w:t>
      </w:r>
      <w:r w:rsidRPr="00614315">
        <w:rPr>
          <w:rFonts w:ascii="Times New Roman" w:hAnsi="Times New Roman" w:cs="Times New Roman"/>
          <w:sz w:val="24"/>
          <w:szCs w:val="24"/>
        </w:rPr>
        <w:t xml:space="preserve">МФО </w:t>
      </w:r>
      <w:r w:rsidR="00994C49" w:rsidRPr="00614315">
        <w:rPr>
          <w:rFonts w:ascii="Times New Roman" w:hAnsi="Times New Roman" w:cs="Times New Roman"/>
          <w:sz w:val="24"/>
          <w:szCs w:val="24"/>
        </w:rPr>
        <w:t>820172</w:t>
      </w:r>
      <w:r w:rsidRPr="00614315">
        <w:rPr>
          <w:rFonts w:ascii="Times New Roman" w:hAnsi="Times New Roman" w:cs="Times New Roman"/>
          <w:sz w:val="24"/>
          <w:szCs w:val="24"/>
        </w:rPr>
        <w:t xml:space="preserve">, код ЄДРПОУ </w:t>
      </w:r>
      <w:r w:rsidR="00994C49" w:rsidRPr="00614315">
        <w:rPr>
          <w:rFonts w:ascii="Times New Roman" w:hAnsi="Times New Roman" w:cs="Times New Roman"/>
          <w:sz w:val="24"/>
          <w:szCs w:val="24"/>
        </w:rPr>
        <w:t>04403444</w:t>
      </w:r>
      <w:r w:rsidRPr="00614315">
        <w:rPr>
          <w:rFonts w:ascii="Times New Roman" w:hAnsi="Times New Roman" w:cs="Times New Roman"/>
          <w:sz w:val="24"/>
          <w:szCs w:val="24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14:paraId="77F114B6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B472F0" w14:textId="77777777" w:rsidR="001202FF" w:rsidRPr="00614315" w:rsidRDefault="001202FF" w:rsidP="004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14:paraId="03AA65E4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B138351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76A189B2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C789D" w14:textId="6E8E1387" w:rsidR="001202FF" w:rsidRPr="00614315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Оператор електронного майданчика перераховує на</w:t>
      </w:r>
      <w:r w:rsidR="004E195A" w:rsidRPr="00614315">
        <w:rPr>
          <w:rFonts w:ascii="Times New Roman" w:hAnsi="Times New Roman" w:cs="Times New Roman"/>
          <w:sz w:val="24"/>
          <w:szCs w:val="24"/>
        </w:rPr>
        <w:t>:</w:t>
      </w:r>
      <w:r w:rsidRPr="00614315">
        <w:rPr>
          <w:rFonts w:ascii="Times New Roman" w:hAnsi="Times New Roman" w:cs="Times New Roman"/>
          <w:sz w:val="24"/>
          <w:szCs w:val="24"/>
        </w:rPr>
        <w:t xml:space="preserve"> казначейський рахунок </w:t>
      </w:r>
      <w:r w:rsidR="00994C49" w:rsidRPr="00614315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E41981" w:rsidRPr="0061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81" w:rsidRPr="0061431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E41981" w:rsidRPr="00614315">
        <w:rPr>
          <w:rFonts w:ascii="Times New Roman" w:hAnsi="Times New Roman" w:cs="Times New Roman"/>
          <w:sz w:val="24"/>
          <w:szCs w:val="24"/>
        </w:rPr>
        <w:t xml:space="preserve"> 478201720355119001000047329 </w:t>
      </w:r>
      <w:r w:rsidR="00994C49" w:rsidRPr="00614315">
        <w:rPr>
          <w:rFonts w:ascii="Times New Roman" w:hAnsi="Times New Roman" w:cs="Times New Roman"/>
          <w:sz w:val="24"/>
          <w:szCs w:val="24"/>
        </w:rPr>
        <w:t xml:space="preserve">МФО 820172, код ЄДРПОУ 04403444 </w:t>
      </w:r>
      <w:r w:rsidRPr="00614315">
        <w:rPr>
          <w:rFonts w:ascii="Times New Roman" w:hAnsi="Times New Roman" w:cs="Times New Roman"/>
          <w:sz w:val="24"/>
          <w:szCs w:val="24"/>
        </w:rPr>
        <w:t>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14:paraId="7B1BD7C1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630F435" w14:textId="60D736DC" w:rsidR="001202FF" w:rsidRPr="00614315" w:rsidRDefault="001202FF" w:rsidP="007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Оператор електронного майданчика перераховує на</w:t>
      </w:r>
      <w:r w:rsidR="004E195A" w:rsidRPr="006143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4315">
        <w:rPr>
          <w:rFonts w:ascii="Times New Roman" w:hAnsi="Times New Roman" w:cs="Times New Roman"/>
          <w:sz w:val="24"/>
          <w:szCs w:val="24"/>
        </w:rPr>
        <w:t xml:space="preserve"> казначейський рахунок </w:t>
      </w:r>
      <w:r w:rsidR="00994C49" w:rsidRPr="00614315">
        <w:rPr>
          <w:rFonts w:ascii="Times New Roman" w:hAnsi="Times New Roman" w:cs="Times New Roman"/>
          <w:sz w:val="24"/>
          <w:szCs w:val="24"/>
        </w:rPr>
        <w:t>УДКС України, адреса - 01601, м. Київ, вул. Бастіонна, 6, р/р UA</w:t>
      </w:r>
      <w:r w:rsidR="00E41981" w:rsidRPr="00614315">
        <w:rPr>
          <w:rFonts w:ascii="Times New Roman" w:hAnsi="Times New Roman" w:cs="Times New Roman"/>
          <w:sz w:val="24"/>
          <w:szCs w:val="24"/>
        </w:rPr>
        <w:t>478201720355119001000047329</w:t>
      </w:r>
      <w:r w:rsidR="00994C49" w:rsidRPr="00614315">
        <w:rPr>
          <w:rFonts w:ascii="Times New Roman" w:hAnsi="Times New Roman" w:cs="Times New Roman"/>
          <w:sz w:val="24"/>
          <w:szCs w:val="24"/>
        </w:rPr>
        <w:t xml:space="preserve"> МФО 820172, код ЄДРПОУ 04403444 </w:t>
      </w:r>
      <w:r w:rsidRPr="00614315">
        <w:rPr>
          <w:rFonts w:ascii="Times New Roman" w:hAnsi="Times New Roman" w:cs="Times New Roman"/>
          <w:sz w:val="24"/>
          <w:szCs w:val="24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14:paraId="4F158113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059E6E" w14:textId="77777777" w:rsidR="001202FF" w:rsidRPr="00614315" w:rsidRDefault="001202FF" w:rsidP="0077498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Перелік документів:</w:t>
      </w:r>
    </w:p>
    <w:p w14:paraId="7D9BA458" w14:textId="77777777" w:rsidR="001202FF" w:rsidRPr="00614315" w:rsidRDefault="001202FF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399CE221" w14:textId="418AC9EA" w:rsidR="001202FF" w:rsidRPr="00614315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для потенційних покупців - </w:t>
      </w:r>
      <w:r w:rsidRPr="00614315">
        <w:rPr>
          <w:rFonts w:ascii="Times New Roman" w:hAnsi="Times New Roman" w:cs="Times New Roman"/>
          <w:b/>
          <w:bCs/>
          <w:sz w:val="24"/>
          <w:szCs w:val="24"/>
        </w:rPr>
        <w:t>фізичних осіб - громадян України</w:t>
      </w:r>
      <w:r w:rsidRPr="00614315">
        <w:rPr>
          <w:rFonts w:ascii="Times New Roman" w:hAnsi="Times New Roman" w:cs="Times New Roman"/>
          <w:sz w:val="24"/>
          <w:szCs w:val="24"/>
        </w:rPr>
        <w:t xml:space="preserve"> - копія паспорта громадянина України;</w:t>
      </w:r>
    </w:p>
    <w:p w14:paraId="529BDF02" w14:textId="5A35CC34" w:rsidR="001202FF" w:rsidRPr="00614315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для іноземних громадян</w:t>
      </w:r>
      <w:r w:rsidRPr="00614315">
        <w:rPr>
          <w:rFonts w:ascii="Times New Roman" w:hAnsi="Times New Roman" w:cs="Times New Roman"/>
          <w:sz w:val="24"/>
          <w:szCs w:val="24"/>
        </w:rPr>
        <w:t xml:space="preserve"> - копія документа, що посвідчує особу;</w:t>
      </w:r>
    </w:p>
    <w:p w14:paraId="40C73375" w14:textId="17490EF1" w:rsidR="001202FF" w:rsidRPr="00614315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b/>
          <w:bCs/>
          <w:sz w:val="24"/>
          <w:szCs w:val="24"/>
        </w:rPr>
        <w:t>для потенційних покупців</w:t>
      </w:r>
      <w:r w:rsidRPr="00614315">
        <w:rPr>
          <w:rFonts w:ascii="Times New Roman" w:hAnsi="Times New Roman" w:cs="Times New Roman"/>
          <w:sz w:val="24"/>
          <w:szCs w:val="24"/>
        </w:rPr>
        <w:t xml:space="preserve"> - юридичних осіб:</w:t>
      </w:r>
    </w:p>
    <w:p w14:paraId="350DE047" w14:textId="77777777" w:rsidR="001202FF" w:rsidRPr="00614315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 - підприємців та громадських формувань України - </w:t>
      </w:r>
      <w:r w:rsidRPr="00614315">
        <w:rPr>
          <w:rFonts w:ascii="Times New Roman" w:hAnsi="Times New Roman" w:cs="Times New Roman"/>
          <w:b/>
          <w:bCs/>
          <w:sz w:val="24"/>
          <w:szCs w:val="24"/>
        </w:rPr>
        <w:t>для юридичних осіб - резидентів;</w:t>
      </w:r>
    </w:p>
    <w:p w14:paraId="7061D649" w14:textId="77777777" w:rsidR="001202FF" w:rsidRPr="00614315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</w:t>
      </w:r>
      <w:r w:rsidRPr="00614315">
        <w:rPr>
          <w:rFonts w:ascii="Times New Roman" w:hAnsi="Times New Roman" w:cs="Times New Roman"/>
          <w:b/>
          <w:bCs/>
          <w:sz w:val="24"/>
          <w:szCs w:val="24"/>
        </w:rPr>
        <w:t>для юридичних осіб - нерезидентів</w:t>
      </w:r>
      <w:r w:rsidRPr="00614315">
        <w:rPr>
          <w:rFonts w:ascii="Times New Roman" w:hAnsi="Times New Roman" w:cs="Times New Roman"/>
          <w:sz w:val="24"/>
          <w:szCs w:val="24"/>
        </w:rPr>
        <w:t>;</w:t>
      </w:r>
    </w:p>
    <w:p w14:paraId="7466AE32" w14:textId="77777777" w:rsidR="001202FF" w:rsidRPr="00614315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інформація про кінцевого </w:t>
      </w:r>
      <w:proofErr w:type="spellStart"/>
      <w:r w:rsidRPr="00614315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614315">
        <w:rPr>
          <w:rFonts w:ascii="Times New Roman" w:hAnsi="Times New Roman" w:cs="Times New Roman"/>
          <w:sz w:val="24"/>
          <w:szCs w:val="24"/>
        </w:rPr>
        <w:t xml:space="preserve"> власника. Якщо особа не має кінцевого </w:t>
      </w:r>
      <w:proofErr w:type="spellStart"/>
      <w:r w:rsidRPr="00614315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614315">
        <w:rPr>
          <w:rFonts w:ascii="Times New Roman" w:hAnsi="Times New Roman" w:cs="Times New Roman"/>
          <w:sz w:val="24"/>
          <w:szCs w:val="24"/>
        </w:rPr>
        <w:t xml:space="preserve"> власника, зазначається інформація про відсутність кінцевого </w:t>
      </w:r>
      <w:proofErr w:type="spellStart"/>
      <w:r w:rsidRPr="00614315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614315">
        <w:rPr>
          <w:rFonts w:ascii="Times New Roman" w:hAnsi="Times New Roman" w:cs="Times New Roman"/>
          <w:sz w:val="24"/>
          <w:szCs w:val="24"/>
        </w:rPr>
        <w:t xml:space="preserve"> власника і про причину його відсутності;</w:t>
      </w:r>
    </w:p>
    <w:p w14:paraId="2235A1C9" w14:textId="77777777" w:rsidR="001202FF" w:rsidRPr="00614315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остання річна або квартальна фінансова звітність;</w:t>
      </w:r>
    </w:p>
    <w:p w14:paraId="7E8C6BF7" w14:textId="2EA6C4DB" w:rsidR="001202FF" w:rsidRPr="00614315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441802" w:rsidRPr="00614315">
        <w:rPr>
          <w:rFonts w:ascii="Times New Roman" w:hAnsi="Times New Roman" w:cs="Times New Roman"/>
          <w:sz w:val="24"/>
          <w:szCs w:val="24"/>
        </w:rPr>
        <w:t xml:space="preserve">FATF </w:t>
      </w:r>
      <w:r w:rsidRPr="00614315">
        <w:rPr>
          <w:rFonts w:ascii="Times New Roman" w:hAnsi="Times New Roman" w:cs="Times New Roman"/>
          <w:sz w:val="24"/>
          <w:szCs w:val="24"/>
        </w:rPr>
        <w:t>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14:paraId="4BFFCDF3" w14:textId="36B0F4DB" w:rsidR="001202FF" w:rsidRPr="00614315" w:rsidRDefault="001202FF" w:rsidP="007749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(Посилання на перелік авторизованих майданчиків:</w:t>
      </w:r>
      <w:r w:rsidR="00107BB7" w:rsidRPr="00614315">
        <w:rPr>
          <w:rFonts w:ascii="Times New Roman" w:hAnsi="Times New Roman" w:cs="Times New Roman"/>
          <w:sz w:val="24"/>
          <w:szCs w:val="24"/>
        </w:rPr>
        <w:t xml:space="preserve"> </w:t>
      </w:r>
      <w:r w:rsidRPr="00614315">
        <w:rPr>
          <w:rFonts w:ascii="Times New Roman" w:hAnsi="Times New Roman" w:cs="Times New Roman"/>
          <w:sz w:val="24"/>
          <w:szCs w:val="24"/>
        </w:rPr>
        <w:t>https://prozorro.sale/info/elektronni-majdanchiki-ets-prozorroprodazhi-cbd2)</w:t>
      </w:r>
      <w:r w:rsidR="00CD2F7E" w:rsidRPr="00614315">
        <w:rPr>
          <w:rFonts w:ascii="Times New Roman" w:hAnsi="Times New Roman" w:cs="Times New Roman"/>
          <w:sz w:val="24"/>
          <w:szCs w:val="24"/>
        </w:rPr>
        <w:t>.</w:t>
      </w:r>
    </w:p>
    <w:p w14:paraId="439F2C53" w14:textId="00D008E4" w:rsidR="001202FF" w:rsidRPr="00614315" w:rsidRDefault="001202FF" w:rsidP="0077498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14:paraId="4CDA8522" w14:textId="77777777" w:rsidR="00774980" w:rsidRPr="00614315" w:rsidRDefault="00774980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743548" w14:textId="786B70FD" w:rsidR="001202FF" w:rsidRPr="00614315" w:rsidRDefault="001202FF" w:rsidP="007749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hAnsi="Times New Roman" w:cs="Times New Roman"/>
          <w:sz w:val="24"/>
          <w:szCs w:val="24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https://prozorro.sale.</w:t>
      </w:r>
    </w:p>
    <w:p w14:paraId="64012C58" w14:textId="77777777" w:rsidR="001202FF" w:rsidRPr="00614315" w:rsidRDefault="001202FF" w:rsidP="0012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8C91" w14:textId="0A930ECD" w:rsidR="00774980" w:rsidRPr="00614315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Голова комісії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Босак Антон Григорович</w:t>
      </w:r>
    </w:p>
    <w:p w14:paraId="46AB8AB7" w14:textId="77777777" w:rsidR="004278D8" w:rsidRPr="00614315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A2F9E94" w14:textId="1D7B68CF" w:rsidR="00774980" w:rsidRPr="00614315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Секретар комісії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proofErr w:type="spellStart"/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Васіліна</w:t>
      </w:r>
      <w:proofErr w:type="spellEnd"/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Аліна Вікторівна </w:t>
      </w:r>
    </w:p>
    <w:p w14:paraId="54411946" w14:textId="77777777" w:rsidR="00774980" w:rsidRPr="00614315" w:rsidRDefault="00774980" w:rsidP="00774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F6FCD54" w14:textId="22709642" w:rsidR="00774980" w:rsidRPr="00614315" w:rsidRDefault="00774980" w:rsidP="00774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 xml:space="preserve">Петрук Ніна Петрівна </w:t>
      </w:r>
    </w:p>
    <w:p w14:paraId="131AE422" w14:textId="77777777" w:rsidR="004278D8" w:rsidRPr="00614315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904781C" w14:textId="3E71140C" w:rsidR="00774980" w:rsidRPr="00614315" w:rsidRDefault="00774980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 xml:space="preserve">Козак Тетяна Михайлівна </w:t>
      </w:r>
    </w:p>
    <w:p w14:paraId="0BA394C7" w14:textId="77777777" w:rsidR="004278D8" w:rsidRPr="00614315" w:rsidRDefault="004278D8" w:rsidP="007749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17A6E6F" w14:textId="1C83E273" w:rsidR="001202FF" w:rsidRPr="00614315" w:rsidRDefault="00774980" w:rsidP="004278D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 комісії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______________</w:t>
      </w:r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proofErr w:type="spellStart"/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Богомазюк</w:t>
      </w:r>
      <w:proofErr w:type="spellEnd"/>
      <w:r w:rsidRPr="006143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Майя Василівна </w:t>
      </w:r>
      <w:r w:rsidR="001202FF" w:rsidRPr="006143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2FF" w:rsidRPr="0061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E28"/>
    <w:multiLevelType w:val="hybridMultilevel"/>
    <w:tmpl w:val="D26C1E6C"/>
    <w:lvl w:ilvl="0" w:tplc="89E0F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C51"/>
    <w:multiLevelType w:val="hybridMultilevel"/>
    <w:tmpl w:val="35A09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D39"/>
    <w:multiLevelType w:val="hybridMultilevel"/>
    <w:tmpl w:val="CE10C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F"/>
    <w:rsid w:val="000B11F4"/>
    <w:rsid w:val="000C34AD"/>
    <w:rsid w:val="00106978"/>
    <w:rsid w:val="00107BB7"/>
    <w:rsid w:val="001202FF"/>
    <w:rsid w:val="00127BDC"/>
    <w:rsid w:val="00185FCF"/>
    <w:rsid w:val="001A1612"/>
    <w:rsid w:val="001F112C"/>
    <w:rsid w:val="00267E1E"/>
    <w:rsid w:val="002B5871"/>
    <w:rsid w:val="002D3F35"/>
    <w:rsid w:val="00366CE1"/>
    <w:rsid w:val="003A4F6D"/>
    <w:rsid w:val="004278D8"/>
    <w:rsid w:val="00441802"/>
    <w:rsid w:val="00473015"/>
    <w:rsid w:val="004E195A"/>
    <w:rsid w:val="004E6839"/>
    <w:rsid w:val="00501E1A"/>
    <w:rsid w:val="00527E3F"/>
    <w:rsid w:val="005764E5"/>
    <w:rsid w:val="005D577D"/>
    <w:rsid w:val="00614315"/>
    <w:rsid w:val="006319E5"/>
    <w:rsid w:val="006C4F2E"/>
    <w:rsid w:val="007278F0"/>
    <w:rsid w:val="007400D0"/>
    <w:rsid w:val="00774980"/>
    <w:rsid w:val="007D4122"/>
    <w:rsid w:val="00837A50"/>
    <w:rsid w:val="00853115"/>
    <w:rsid w:val="0090166A"/>
    <w:rsid w:val="00956201"/>
    <w:rsid w:val="00994C49"/>
    <w:rsid w:val="009D7028"/>
    <w:rsid w:val="00A45261"/>
    <w:rsid w:val="00A5720F"/>
    <w:rsid w:val="00B331A8"/>
    <w:rsid w:val="00BB0340"/>
    <w:rsid w:val="00C30DA6"/>
    <w:rsid w:val="00C97709"/>
    <w:rsid w:val="00CD2F7E"/>
    <w:rsid w:val="00CD5BA3"/>
    <w:rsid w:val="00CE7AB4"/>
    <w:rsid w:val="00D637BC"/>
    <w:rsid w:val="00D72B70"/>
    <w:rsid w:val="00E3130C"/>
    <w:rsid w:val="00E41981"/>
    <w:rsid w:val="00E6304C"/>
    <w:rsid w:val="00E92C93"/>
    <w:rsid w:val="00EC15BA"/>
    <w:rsid w:val="00EF2230"/>
    <w:rsid w:val="00EF4A6D"/>
    <w:rsid w:val="00EF6B25"/>
    <w:rsid w:val="00F33BC0"/>
    <w:rsid w:val="00F3523B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B8B5"/>
  <w15:docId w15:val="{5C5211E0-58C1-4D25-8342-7173F25B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7901</Words>
  <Characters>4504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78</cp:revision>
  <cp:lastPrinted>2021-01-19T09:16:00Z</cp:lastPrinted>
  <dcterms:created xsi:type="dcterms:W3CDTF">2021-01-09T15:09:00Z</dcterms:created>
  <dcterms:modified xsi:type="dcterms:W3CDTF">2021-01-19T16:25:00Z</dcterms:modified>
</cp:coreProperties>
</file>